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line="660" w:lineRule="exact"/>
        <w:ind w:left="-357" w:leftChars="-170" w:right="-504" w:rightChars="-24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tabs>
          <w:tab w:val="left" w:pos="7560"/>
        </w:tabs>
        <w:spacing w:line="660" w:lineRule="exact"/>
        <w:ind w:left="-357" w:leftChars="-170" w:right="-504" w:rightChars="-240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</w:pPr>
    </w:p>
    <w:p>
      <w:pPr>
        <w:tabs>
          <w:tab w:val="left" w:pos="7560"/>
        </w:tabs>
        <w:spacing w:line="600" w:lineRule="exact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渡发改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审</w:t>
      </w:r>
      <w:r>
        <w:rPr>
          <w:rFonts w:ascii="Times New Roman" w:hAnsi="Times New Roman" w:eastAsia="方正仿宋_GBK"/>
          <w:sz w:val="32"/>
          <w:szCs w:val="32"/>
        </w:rPr>
        <w:t>发〔202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/>
          <w:sz w:val="32"/>
          <w:szCs w:val="32"/>
        </w:rPr>
        <w:t>号</w:t>
      </w:r>
    </w:p>
    <w:p>
      <w:pPr>
        <w:spacing w:line="600" w:lineRule="exact"/>
        <w:ind w:left="-357" w:leftChars="-170" w:right="-504" w:rightChars="-240"/>
        <w:rPr>
          <w:rFonts w:ascii="Times New Roman" w:hAnsi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重庆市大渡口区发展和改革委员会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/>
          <w:sz w:val="44"/>
          <w:szCs w:val="44"/>
        </w:rPr>
        <w:t>纵线一(矿蜂路)及纵线二(小南海水泥厂矿山公路)工程</w:t>
      </w:r>
      <w:r>
        <w:rPr>
          <w:rFonts w:ascii="Times New Roman" w:hAnsi="Times New Roman" w:eastAsia="方正小标宋_GBK"/>
          <w:sz w:val="44"/>
          <w:szCs w:val="44"/>
        </w:rPr>
        <w:t>投资概算的批复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eastAsia="方正仿宋_GBK"/>
          <w:bCs/>
          <w:kern w:val="0"/>
          <w:sz w:val="32"/>
          <w:szCs w:val="32"/>
        </w:rPr>
        <w:t>重庆市大渡口区跳磴镇人民政府</w:t>
      </w:r>
      <w:r>
        <w:rPr>
          <w:rFonts w:ascii="Times New Roman" w:hAnsi="Times New Roman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jc w:val="left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Fonts w:hint="eastAsia" w:eastAsia="方正仿宋_GBK"/>
          <w:bCs/>
          <w:kern w:val="0"/>
          <w:sz w:val="32"/>
          <w:szCs w:val="32"/>
        </w:rPr>
        <w:t xml:space="preserve">  贵单位《关于</w:t>
      </w:r>
      <w:r>
        <w:rPr>
          <w:rFonts w:hint="eastAsia" w:eastAsia="方正仿宋_GBK"/>
          <w:bCs/>
          <w:kern w:val="0"/>
          <w:sz w:val="32"/>
          <w:szCs w:val="32"/>
          <w:lang w:eastAsia="zh-CN"/>
        </w:rPr>
        <w:t>审查</w:t>
      </w:r>
      <w:r>
        <w:rPr>
          <w:rFonts w:hint="eastAsia" w:eastAsia="方正仿宋_GBK"/>
          <w:bCs/>
          <w:kern w:val="0"/>
          <w:sz w:val="32"/>
          <w:szCs w:val="32"/>
        </w:rPr>
        <w:t>纵线一(矿蜂路)及纵线二(小南海水泥厂矿山公路)工程</w:t>
      </w:r>
      <w:r>
        <w:rPr>
          <w:rFonts w:hint="eastAsia" w:eastAsia="方正仿宋_GBK"/>
          <w:bCs/>
          <w:kern w:val="0"/>
          <w:sz w:val="32"/>
          <w:szCs w:val="32"/>
          <w:lang w:eastAsia="zh-CN"/>
        </w:rPr>
        <w:t>初设</w:t>
      </w:r>
      <w:r>
        <w:rPr>
          <w:rFonts w:hint="eastAsia" w:eastAsia="方正仿宋_GBK"/>
          <w:bCs/>
          <w:kern w:val="0"/>
          <w:sz w:val="32"/>
          <w:szCs w:val="32"/>
        </w:rPr>
        <w:t>概算的</w:t>
      </w:r>
      <w:r>
        <w:rPr>
          <w:rFonts w:hint="eastAsia" w:eastAsia="方正仿宋_GBK"/>
          <w:bCs/>
          <w:kern w:val="0"/>
          <w:sz w:val="32"/>
          <w:szCs w:val="32"/>
          <w:lang w:eastAsia="zh-CN"/>
        </w:rPr>
        <w:t>函</w:t>
      </w:r>
      <w:r>
        <w:rPr>
          <w:rFonts w:hint="eastAsia" w:eastAsia="方正仿宋_GBK"/>
          <w:bCs/>
          <w:kern w:val="0"/>
          <w:sz w:val="32"/>
          <w:szCs w:val="32"/>
        </w:rPr>
        <w:t>》（</w:t>
      </w:r>
      <w:r>
        <w:rPr>
          <w:rFonts w:hint="eastAsia" w:eastAsia="方正仿宋_GBK"/>
          <w:bCs/>
          <w:kern w:val="0"/>
          <w:sz w:val="32"/>
          <w:szCs w:val="32"/>
          <w:lang w:eastAsia="zh-CN"/>
        </w:rPr>
        <w:t>跳磴府函</w:t>
      </w:r>
      <w:r>
        <w:rPr>
          <w:rFonts w:hint="eastAsia" w:eastAsia="方正仿宋_GBK"/>
          <w:bCs/>
          <w:kern w:val="0"/>
          <w:sz w:val="32"/>
          <w:szCs w:val="32"/>
        </w:rPr>
        <w:t>〔202</w:t>
      </w:r>
      <w:r>
        <w:rPr>
          <w:rFonts w:hint="eastAsia" w:eastAsia="方正仿宋_GBK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eastAsia="方正仿宋_GBK"/>
          <w:bCs/>
          <w:kern w:val="0"/>
          <w:sz w:val="32"/>
          <w:szCs w:val="32"/>
        </w:rPr>
        <w:t>〕</w:t>
      </w:r>
      <w:r>
        <w:rPr>
          <w:rFonts w:hint="eastAsia" w:eastAsia="方正仿宋_GBK"/>
          <w:bCs/>
          <w:kern w:val="0"/>
          <w:sz w:val="32"/>
          <w:szCs w:val="32"/>
          <w:lang w:val="en-US" w:eastAsia="zh-CN"/>
        </w:rPr>
        <w:t>92</w:t>
      </w:r>
      <w:r>
        <w:rPr>
          <w:rFonts w:hint="eastAsia" w:eastAsia="方正仿宋_GBK"/>
          <w:bCs/>
          <w:kern w:val="0"/>
          <w:sz w:val="32"/>
          <w:szCs w:val="32"/>
        </w:rPr>
        <w:t>号）收悉。根据重庆</w:t>
      </w:r>
      <w:r>
        <w:rPr>
          <w:rFonts w:hint="eastAsia" w:eastAsia="方正仿宋_GBK"/>
          <w:bCs/>
          <w:kern w:val="0"/>
          <w:sz w:val="32"/>
          <w:szCs w:val="32"/>
          <w:lang w:val="en-US" w:eastAsia="zh-CN"/>
        </w:rPr>
        <w:t>港滨建设工程管理</w:t>
      </w:r>
      <w:r>
        <w:rPr>
          <w:rFonts w:hint="eastAsia" w:eastAsia="方正仿宋_GBK"/>
          <w:bCs/>
          <w:kern w:val="0"/>
          <w:sz w:val="32"/>
          <w:szCs w:val="32"/>
        </w:rPr>
        <w:t>有限公司</w:t>
      </w:r>
      <w:r>
        <w:rPr>
          <w:rFonts w:hint="eastAsia" w:eastAsia="方正仿宋_GBK"/>
          <w:bCs/>
          <w:kern w:val="0"/>
          <w:sz w:val="32"/>
          <w:szCs w:val="32"/>
          <w:lang w:eastAsia="zh-CN"/>
        </w:rPr>
        <w:t>评估结果</w:t>
      </w:r>
      <w:r>
        <w:rPr>
          <w:rFonts w:hint="eastAsia" w:eastAsia="方正仿宋_GBK"/>
          <w:bCs/>
          <w:kern w:val="0"/>
          <w:sz w:val="32"/>
          <w:szCs w:val="32"/>
        </w:rPr>
        <w:t>，同意贵单位的报批申请，现将该项目投资概算批复如下：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eastAsia="方正仿宋_GBK"/>
          <w:bCs/>
          <w:kern w:val="0"/>
          <w:sz w:val="32"/>
          <w:szCs w:val="32"/>
        </w:rPr>
      </w:pPr>
      <w:r>
        <w:rPr>
          <w:rFonts w:hint="eastAsia" w:eastAsia="方正仿宋_GBK"/>
          <w:bCs/>
          <w:kern w:val="0"/>
          <w:sz w:val="32"/>
          <w:szCs w:val="32"/>
        </w:rPr>
        <w:t>纵线一(矿蜂路)及纵线二(小南海水泥厂矿山公路)工程</w:t>
      </w:r>
      <w:r>
        <w:rPr>
          <w:rFonts w:eastAsia="方正仿宋_GBK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二、项目代码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hint="eastAsia" w:eastAsia="方正仿宋_GBK"/>
          <w:bCs/>
          <w:kern w:val="0"/>
          <w:sz w:val="32"/>
          <w:szCs w:val="32"/>
        </w:rPr>
      </w:pPr>
      <w:r>
        <w:rPr>
          <w:rFonts w:hint="eastAsia" w:eastAsia="方正仿宋_GBK"/>
          <w:bCs/>
          <w:kern w:val="0"/>
          <w:sz w:val="32"/>
          <w:szCs w:val="32"/>
        </w:rPr>
        <w:t>2306-500104-04-01-972024。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三、项目业主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hint="eastAsia" w:eastAsia="方正仿宋_GBK"/>
          <w:bCs/>
          <w:kern w:val="0"/>
          <w:sz w:val="32"/>
          <w:szCs w:val="32"/>
          <w:lang w:eastAsia="zh-CN"/>
        </w:rPr>
      </w:pPr>
      <w:r>
        <w:rPr>
          <w:rFonts w:hint="eastAsia" w:eastAsia="方正仿宋_GBK"/>
          <w:bCs/>
          <w:kern w:val="0"/>
          <w:sz w:val="32"/>
          <w:szCs w:val="32"/>
        </w:rPr>
        <w:t>重庆市大渡口区跳磴镇人民政府</w:t>
      </w:r>
      <w:r>
        <w:rPr>
          <w:rFonts w:hint="eastAsia" w:eastAsia="方正仿宋_GBK"/>
          <w:bCs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hint="eastAsia" w:eastAsia="方正黑体_GBK"/>
          <w:bCs/>
          <w:kern w:val="0"/>
          <w:sz w:val="32"/>
          <w:szCs w:val="32"/>
          <w:lang w:eastAsia="zh-CN"/>
        </w:rPr>
      </w:pPr>
      <w:r>
        <w:rPr>
          <w:rFonts w:ascii="Times New Roman" w:hAnsi="Times New Roman" w:eastAsia="方正黑体_GBK"/>
          <w:sz w:val="32"/>
          <w:szCs w:val="32"/>
        </w:rPr>
        <w:t>四、</w:t>
      </w: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项目代理业主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eastAsia="方正仿宋_GBK"/>
          <w:bCs/>
          <w:kern w:val="0"/>
          <w:sz w:val="32"/>
          <w:szCs w:val="32"/>
        </w:rPr>
        <w:t>重庆建桥实业发展有限公司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五、项目建设地址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hint="eastAsia" w:eastAsia="方正仿宋_GBK"/>
          <w:bCs/>
          <w:kern w:val="0"/>
          <w:sz w:val="32"/>
          <w:szCs w:val="32"/>
        </w:rPr>
      </w:pPr>
      <w:r>
        <w:rPr>
          <w:rFonts w:hint="eastAsia" w:eastAsia="方正仿宋_GBK"/>
          <w:bCs/>
          <w:kern w:val="0"/>
          <w:sz w:val="32"/>
          <w:szCs w:val="32"/>
          <w:lang w:val="en-US" w:eastAsia="zh-CN"/>
        </w:rPr>
        <w:t>大渡口区中梁山纵线一、纵线二路</w:t>
      </w:r>
      <w:r>
        <w:rPr>
          <w:rFonts w:hint="eastAsia" w:eastAsia="方正仿宋_GBK"/>
          <w:bCs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六、项目建设规模及内容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eastAsia="方正仿宋_GBK"/>
          <w:bCs/>
          <w:kern w:val="0"/>
          <w:sz w:val="32"/>
          <w:szCs w:val="32"/>
          <w:lang w:val="en-US" w:eastAsia="zh-CN"/>
        </w:rPr>
        <w:t>该项目包括：中梁山纵线一，双向两车道，设计时速30km/h，路幅标准宽度为8.5m，道路全长2815.732m；中梁山纵线二，双向两车道，设计时速30km/h，路幅标准宽度为8.5m，全长6210.177m。主要内容：路面修复、部分路段基层修补、道路局部拓宽、路面铣刨罩面、增设道口桩、护栏增设及更换、增设排水沟（部分路段）、播撒草籽、边沟清理、增设路面标线、增设交通标志及标牌、恢复减速带、挡墙及构筑物修复等工程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该项目概算总投资为</w:t>
      </w:r>
      <w:r>
        <w:rPr>
          <w:rFonts w:hint="default" w:eastAsia="方正仿宋_GBK"/>
          <w:color w:val="auto"/>
          <w:sz w:val="32"/>
          <w:szCs w:val="32"/>
          <w:lang w:val="en-US" w:eastAsia="zh-CN"/>
        </w:rPr>
        <w:t>3849.85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万元，其中：工程费用为</w:t>
      </w:r>
      <w:r>
        <w:rPr>
          <w:rFonts w:hint="default" w:eastAsia="方正仿宋_GBK"/>
          <w:color w:val="auto"/>
          <w:sz w:val="32"/>
          <w:szCs w:val="32"/>
          <w:lang w:val="en-US" w:eastAsia="zh-CN"/>
        </w:rPr>
        <w:t>3402.72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万元，工程建设其他费用为</w:t>
      </w:r>
      <w:r>
        <w:rPr>
          <w:rFonts w:hint="default" w:eastAsia="方正仿宋_GBK"/>
          <w:color w:val="auto"/>
          <w:sz w:val="32"/>
          <w:szCs w:val="32"/>
          <w:lang w:val="en-US" w:eastAsia="zh-CN"/>
        </w:rPr>
        <w:t>263.80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万元，基本预备费为</w:t>
      </w:r>
      <w:r>
        <w:rPr>
          <w:rFonts w:hint="default" w:eastAsia="方正仿宋_GBK"/>
          <w:color w:val="auto"/>
          <w:sz w:val="32"/>
          <w:szCs w:val="32"/>
          <w:lang w:val="en-US" w:eastAsia="zh-CN"/>
        </w:rPr>
        <w:t xml:space="preserve">183.33 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73" w:line="460" w:lineRule="exact"/>
        <w:ind w:firstLine="640" w:firstLineChars="200"/>
        <w:jc w:val="lef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八、资金来源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市级、区财政资金及业主自筹。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  <w:lang w:eastAsia="zh-CN"/>
        </w:rPr>
        <w:t>九、</w:t>
      </w:r>
      <w:r>
        <w:rPr>
          <w:rFonts w:ascii="Times New Roman" w:hAnsi="Times New Roman" w:eastAsia="方正黑体_GBK"/>
          <w:sz w:val="32"/>
          <w:szCs w:val="32"/>
        </w:rPr>
        <w:t>建设工期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ind w:firstLine="640" w:firstLineChars="200"/>
        <w:textAlignment w:val="auto"/>
        <w:rPr>
          <w:rFonts w:hint="eastAsia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eastAsia="方正仿宋_GBK"/>
          <w:color w:val="auto"/>
          <w:sz w:val="32"/>
          <w:szCs w:val="32"/>
          <w:lang w:val="en-US" w:eastAsia="zh-CN"/>
        </w:rPr>
        <w:t>请业主严格控制工程的建设规模和工程造价。工程建设中，请业主严格执行工程招投标制、工程监理制和合同管理制，保证工程质量，确保工程按期建成投入使用。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bidi w:val="0"/>
        <w:snapToGrid/>
        <w:spacing w:line="460" w:lineRule="exact"/>
        <w:ind w:right="1218" w:rightChars="580" w:firstLine="640" w:firstLineChars="200"/>
        <w:jc w:val="right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pStyle w:val="9"/>
        <w:ind w:left="0" w:leftChars="0" w:firstLine="0" w:firstLineChars="0"/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60" w:lineRule="exact"/>
        <w:textAlignment w:val="auto"/>
      </w:pPr>
    </w:p>
    <w:p>
      <w:pPr>
        <w:keepNext w:val="0"/>
        <w:keepLines w:val="0"/>
        <w:pageBreakBefore w:val="0"/>
        <w:widowControl w:val="0"/>
        <w:tabs>
          <w:tab w:val="left" w:pos="8080"/>
          <w:tab w:val="left" w:pos="8222"/>
        </w:tabs>
        <w:kinsoku/>
        <w:wordWrap/>
        <w:overflowPunct/>
        <w:topLinePunct w:val="0"/>
        <w:bidi w:val="0"/>
        <w:snapToGrid/>
        <w:spacing w:line="460" w:lineRule="exact"/>
        <w:ind w:firstLine="3200" w:firstLineChars="10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重庆市大渡口区发展和改革委员会</w:t>
      </w:r>
    </w:p>
    <w:p>
      <w:pPr>
        <w:keepNext w:val="0"/>
        <w:keepLines w:val="0"/>
        <w:pageBreakBefore w:val="0"/>
        <w:widowControl w:val="0"/>
        <w:tabs>
          <w:tab w:val="left" w:pos="7920"/>
        </w:tabs>
        <w:kinsoku/>
        <w:wordWrap/>
        <w:overflowPunct/>
        <w:topLinePunct w:val="0"/>
        <w:bidi w:val="0"/>
        <w:snapToGrid/>
        <w:spacing w:line="460" w:lineRule="exact"/>
        <w:ind w:right="1218" w:rightChars="580" w:firstLine="640" w:firstLineChars="200"/>
        <w:jc w:val="center"/>
        <w:textAlignment w:val="auto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方正仿宋_GBK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martSimSun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M2MmRjYjdjNzMwYWI2MDBlNTg1MWMxOGU3ZDU0MzAifQ=="/>
    <w:docVar w:name="KSO_WPS_MARK_KEY" w:val="03874a8c-5d08-462b-a5c7-998c52d36777"/>
  </w:docVars>
  <w:rsids>
    <w:rsidRoot w:val="00CA0481"/>
    <w:rsid w:val="00007951"/>
    <w:rsid w:val="00011086"/>
    <w:rsid w:val="00011A3E"/>
    <w:rsid w:val="00017AAF"/>
    <w:rsid w:val="00032B0F"/>
    <w:rsid w:val="000414DD"/>
    <w:rsid w:val="00045003"/>
    <w:rsid w:val="00050C11"/>
    <w:rsid w:val="000511D4"/>
    <w:rsid w:val="00051CBB"/>
    <w:rsid w:val="00076DD4"/>
    <w:rsid w:val="00083730"/>
    <w:rsid w:val="00087E63"/>
    <w:rsid w:val="000908A1"/>
    <w:rsid w:val="00091B5C"/>
    <w:rsid w:val="000A09AD"/>
    <w:rsid w:val="000A0C82"/>
    <w:rsid w:val="000A5654"/>
    <w:rsid w:val="000B3A2C"/>
    <w:rsid w:val="000C0263"/>
    <w:rsid w:val="000C1EA2"/>
    <w:rsid w:val="000C3B67"/>
    <w:rsid w:val="000C7FA0"/>
    <w:rsid w:val="000D6EBF"/>
    <w:rsid w:val="000E03E4"/>
    <w:rsid w:val="000F54EC"/>
    <w:rsid w:val="00101AFA"/>
    <w:rsid w:val="00103524"/>
    <w:rsid w:val="00142F21"/>
    <w:rsid w:val="00146C24"/>
    <w:rsid w:val="00152768"/>
    <w:rsid w:val="0015281D"/>
    <w:rsid w:val="00155DF2"/>
    <w:rsid w:val="00180751"/>
    <w:rsid w:val="0018795B"/>
    <w:rsid w:val="00197C19"/>
    <w:rsid w:val="001C72F3"/>
    <w:rsid w:val="001D6F68"/>
    <w:rsid w:val="001E03C8"/>
    <w:rsid w:val="001E4326"/>
    <w:rsid w:val="001F11D3"/>
    <w:rsid w:val="00200285"/>
    <w:rsid w:val="002139A8"/>
    <w:rsid w:val="0022135D"/>
    <w:rsid w:val="00223B4A"/>
    <w:rsid w:val="00233856"/>
    <w:rsid w:val="0024343E"/>
    <w:rsid w:val="002448A8"/>
    <w:rsid w:val="00246CD0"/>
    <w:rsid w:val="002609E7"/>
    <w:rsid w:val="00261743"/>
    <w:rsid w:val="00263AE2"/>
    <w:rsid w:val="002665A0"/>
    <w:rsid w:val="002869D3"/>
    <w:rsid w:val="00292831"/>
    <w:rsid w:val="00295855"/>
    <w:rsid w:val="002965AE"/>
    <w:rsid w:val="002B2954"/>
    <w:rsid w:val="002B2B49"/>
    <w:rsid w:val="002B3644"/>
    <w:rsid w:val="002B5DCC"/>
    <w:rsid w:val="002B65A2"/>
    <w:rsid w:val="002C7D57"/>
    <w:rsid w:val="002D1DD5"/>
    <w:rsid w:val="002D1E94"/>
    <w:rsid w:val="003057B6"/>
    <w:rsid w:val="00306B6A"/>
    <w:rsid w:val="0031311D"/>
    <w:rsid w:val="00317DB3"/>
    <w:rsid w:val="0032317C"/>
    <w:rsid w:val="0032504A"/>
    <w:rsid w:val="00336F1D"/>
    <w:rsid w:val="00344FF0"/>
    <w:rsid w:val="00347AA0"/>
    <w:rsid w:val="00354477"/>
    <w:rsid w:val="00354DD0"/>
    <w:rsid w:val="003740AE"/>
    <w:rsid w:val="00384398"/>
    <w:rsid w:val="003B5875"/>
    <w:rsid w:val="003D420E"/>
    <w:rsid w:val="003D581D"/>
    <w:rsid w:val="003E016B"/>
    <w:rsid w:val="003E3C9D"/>
    <w:rsid w:val="003F05AF"/>
    <w:rsid w:val="00406BA8"/>
    <w:rsid w:val="00407069"/>
    <w:rsid w:val="004129E4"/>
    <w:rsid w:val="004135D5"/>
    <w:rsid w:val="00414F5E"/>
    <w:rsid w:val="0043551F"/>
    <w:rsid w:val="00440437"/>
    <w:rsid w:val="004423C1"/>
    <w:rsid w:val="00445BD0"/>
    <w:rsid w:val="004523CD"/>
    <w:rsid w:val="004528B4"/>
    <w:rsid w:val="00455082"/>
    <w:rsid w:val="004835C3"/>
    <w:rsid w:val="0048582A"/>
    <w:rsid w:val="00485F77"/>
    <w:rsid w:val="004878B2"/>
    <w:rsid w:val="0049202B"/>
    <w:rsid w:val="00493201"/>
    <w:rsid w:val="004C0C5A"/>
    <w:rsid w:val="004D22B3"/>
    <w:rsid w:val="004D7ECF"/>
    <w:rsid w:val="004E79BF"/>
    <w:rsid w:val="004F507E"/>
    <w:rsid w:val="004F6B6F"/>
    <w:rsid w:val="005115B9"/>
    <w:rsid w:val="005144C2"/>
    <w:rsid w:val="0051503E"/>
    <w:rsid w:val="00515F71"/>
    <w:rsid w:val="00517032"/>
    <w:rsid w:val="00524311"/>
    <w:rsid w:val="00541BA3"/>
    <w:rsid w:val="00544EF1"/>
    <w:rsid w:val="00546197"/>
    <w:rsid w:val="00547429"/>
    <w:rsid w:val="0055114A"/>
    <w:rsid w:val="005515C1"/>
    <w:rsid w:val="00554D42"/>
    <w:rsid w:val="00557851"/>
    <w:rsid w:val="00562A62"/>
    <w:rsid w:val="00564E3E"/>
    <w:rsid w:val="005651AA"/>
    <w:rsid w:val="005652DC"/>
    <w:rsid w:val="00571FF8"/>
    <w:rsid w:val="0058652D"/>
    <w:rsid w:val="005B24A6"/>
    <w:rsid w:val="005C0119"/>
    <w:rsid w:val="005C0514"/>
    <w:rsid w:val="005F09A8"/>
    <w:rsid w:val="005F0E1B"/>
    <w:rsid w:val="005F0EF4"/>
    <w:rsid w:val="00600930"/>
    <w:rsid w:val="00606819"/>
    <w:rsid w:val="00606AEE"/>
    <w:rsid w:val="006156B6"/>
    <w:rsid w:val="006204BF"/>
    <w:rsid w:val="00637DC6"/>
    <w:rsid w:val="00643D87"/>
    <w:rsid w:val="00644384"/>
    <w:rsid w:val="00646627"/>
    <w:rsid w:val="006508AA"/>
    <w:rsid w:val="00650D4D"/>
    <w:rsid w:val="00650E52"/>
    <w:rsid w:val="00663FFB"/>
    <w:rsid w:val="0067034F"/>
    <w:rsid w:val="00670E5E"/>
    <w:rsid w:val="0067265F"/>
    <w:rsid w:val="00674FAB"/>
    <w:rsid w:val="006908C8"/>
    <w:rsid w:val="0069436A"/>
    <w:rsid w:val="006A5C95"/>
    <w:rsid w:val="006B535B"/>
    <w:rsid w:val="006C17C3"/>
    <w:rsid w:val="006D2300"/>
    <w:rsid w:val="006D5236"/>
    <w:rsid w:val="006E2C26"/>
    <w:rsid w:val="006E71B0"/>
    <w:rsid w:val="006F7D2F"/>
    <w:rsid w:val="00707E1C"/>
    <w:rsid w:val="00722041"/>
    <w:rsid w:val="00740310"/>
    <w:rsid w:val="00751656"/>
    <w:rsid w:val="00751AEA"/>
    <w:rsid w:val="00752B74"/>
    <w:rsid w:val="007548C3"/>
    <w:rsid w:val="007574A6"/>
    <w:rsid w:val="007661F6"/>
    <w:rsid w:val="007809A0"/>
    <w:rsid w:val="007A3EB5"/>
    <w:rsid w:val="007B2F43"/>
    <w:rsid w:val="007B463A"/>
    <w:rsid w:val="007B65D8"/>
    <w:rsid w:val="007C7C1A"/>
    <w:rsid w:val="007D1989"/>
    <w:rsid w:val="007D2BD4"/>
    <w:rsid w:val="007E7094"/>
    <w:rsid w:val="007F2548"/>
    <w:rsid w:val="007F4636"/>
    <w:rsid w:val="00800A33"/>
    <w:rsid w:val="00802474"/>
    <w:rsid w:val="00804787"/>
    <w:rsid w:val="00810A9A"/>
    <w:rsid w:val="0083743E"/>
    <w:rsid w:val="008459DE"/>
    <w:rsid w:val="0086003C"/>
    <w:rsid w:val="00864FCB"/>
    <w:rsid w:val="00865DA4"/>
    <w:rsid w:val="00870F42"/>
    <w:rsid w:val="00877A1F"/>
    <w:rsid w:val="00877EA6"/>
    <w:rsid w:val="00897B82"/>
    <w:rsid w:val="008A2630"/>
    <w:rsid w:val="008A6643"/>
    <w:rsid w:val="008B1004"/>
    <w:rsid w:val="008B5708"/>
    <w:rsid w:val="008B6263"/>
    <w:rsid w:val="008D2D10"/>
    <w:rsid w:val="008D35C5"/>
    <w:rsid w:val="008E174F"/>
    <w:rsid w:val="008E331D"/>
    <w:rsid w:val="008E5F2F"/>
    <w:rsid w:val="008F174B"/>
    <w:rsid w:val="008F1F3A"/>
    <w:rsid w:val="009004E6"/>
    <w:rsid w:val="00903DC4"/>
    <w:rsid w:val="00913494"/>
    <w:rsid w:val="00913502"/>
    <w:rsid w:val="009216EF"/>
    <w:rsid w:val="00926B35"/>
    <w:rsid w:val="00942FBA"/>
    <w:rsid w:val="0094638C"/>
    <w:rsid w:val="00947E43"/>
    <w:rsid w:val="00956F46"/>
    <w:rsid w:val="00956F9E"/>
    <w:rsid w:val="00957B08"/>
    <w:rsid w:val="00957C39"/>
    <w:rsid w:val="009639AA"/>
    <w:rsid w:val="00965201"/>
    <w:rsid w:val="009708A9"/>
    <w:rsid w:val="00997B83"/>
    <w:rsid w:val="009C1055"/>
    <w:rsid w:val="009C2B1E"/>
    <w:rsid w:val="009C2B61"/>
    <w:rsid w:val="009C510A"/>
    <w:rsid w:val="009D12F2"/>
    <w:rsid w:val="009D287F"/>
    <w:rsid w:val="009D3D04"/>
    <w:rsid w:val="009D4B4A"/>
    <w:rsid w:val="009E2274"/>
    <w:rsid w:val="009E572D"/>
    <w:rsid w:val="009E6350"/>
    <w:rsid w:val="00A15969"/>
    <w:rsid w:val="00A325D3"/>
    <w:rsid w:val="00A352B0"/>
    <w:rsid w:val="00A40E3D"/>
    <w:rsid w:val="00A45A62"/>
    <w:rsid w:val="00A53942"/>
    <w:rsid w:val="00A6028D"/>
    <w:rsid w:val="00A62B00"/>
    <w:rsid w:val="00A6515A"/>
    <w:rsid w:val="00A67CF1"/>
    <w:rsid w:val="00A7679F"/>
    <w:rsid w:val="00A7694E"/>
    <w:rsid w:val="00A854E0"/>
    <w:rsid w:val="00A9232C"/>
    <w:rsid w:val="00A962F8"/>
    <w:rsid w:val="00A966DE"/>
    <w:rsid w:val="00A97D93"/>
    <w:rsid w:val="00AA2960"/>
    <w:rsid w:val="00AA4707"/>
    <w:rsid w:val="00AB2707"/>
    <w:rsid w:val="00AB586E"/>
    <w:rsid w:val="00AB69D4"/>
    <w:rsid w:val="00AC1D08"/>
    <w:rsid w:val="00AC2205"/>
    <w:rsid w:val="00AC41B6"/>
    <w:rsid w:val="00AE248B"/>
    <w:rsid w:val="00AE2BBE"/>
    <w:rsid w:val="00AE3D61"/>
    <w:rsid w:val="00AE4BF0"/>
    <w:rsid w:val="00AF4369"/>
    <w:rsid w:val="00AF5C8E"/>
    <w:rsid w:val="00B0381D"/>
    <w:rsid w:val="00B04555"/>
    <w:rsid w:val="00B05796"/>
    <w:rsid w:val="00B131C5"/>
    <w:rsid w:val="00B14EB2"/>
    <w:rsid w:val="00B33727"/>
    <w:rsid w:val="00B40E03"/>
    <w:rsid w:val="00B42F4C"/>
    <w:rsid w:val="00B43DFE"/>
    <w:rsid w:val="00B44850"/>
    <w:rsid w:val="00B714BC"/>
    <w:rsid w:val="00B72E5E"/>
    <w:rsid w:val="00B74BAA"/>
    <w:rsid w:val="00B865A5"/>
    <w:rsid w:val="00B872EE"/>
    <w:rsid w:val="00B91311"/>
    <w:rsid w:val="00B9385C"/>
    <w:rsid w:val="00B940B9"/>
    <w:rsid w:val="00B9785C"/>
    <w:rsid w:val="00BA4811"/>
    <w:rsid w:val="00BA7F8A"/>
    <w:rsid w:val="00BB531E"/>
    <w:rsid w:val="00BC050B"/>
    <w:rsid w:val="00BC1168"/>
    <w:rsid w:val="00BC751D"/>
    <w:rsid w:val="00BD5F5D"/>
    <w:rsid w:val="00BD64B1"/>
    <w:rsid w:val="00BD7770"/>
    <w:rsid w:val="00BF0681"/>
    <w:rsid w:val="00BF1EF3"/>
    <w:rsid w:val="00BF5B08"/>
    <w:rsid w:val="00BF75A6"/>
    <w:rsid w:val="00C00F11"/>
    <w:rsid w:val="00C20926"/>
    <w:rsid w:val="00C21B14"/>
    <w:rsid w:val="00C254C5"/>
    <w:rsid w:val="00C26EE2"/>
    <w:rsid w:val="00C374E0"/>
    <w:rsid w:val="00C40251"/>
    <w:rsid w:val="00C53734"/>
    <w:rsid w:val="00C5428D"/>
    <w:rsid w:val="00C60981"/>
    <w:rsid w:val="00C64C97"/>
    <w:rsid w:val="00C745FC"/>
    <w:rsid w:val="00C9360E"/>
    <w:rsid w:val="00C94548"/>
    <w:rsid w:val="00C97899"/>
    <w:rsid w:val="00CA0481"/>
    <w:rsid w:val="00CA42CC"/>
    <w:rsid w:val="00CB248A"/>
    <w:rsid w:val="00CC0179"/>
    <w:rsid w:val="00CC38BE"/>
    <w:rsid w:val="00CC7FFD"/>
    <w:rsid w:val="00CE3CE7"/>
    <w:rsid w:val="00CE7598"/>
    <w:rsid w:val="00CF0FDD"/>
    <w:rsid w:val="00CF36F6"/>
    <w:rsid w:val="00D05C04"/>
    <w:rsid w:val="00D324D2"/>
    <w:rsid w:val="00D344A5"/>
    <w:rsid w:val="00D416F8"/>
    <w:rsid w:val="00D43839"/>
    <w:rsid w:val="00D44581"/>
    <w:rsid w:val="00D6013C"/>
    <w:rsid w:val="00D65D70"/>
    <w:rsid w:val="00D701E9"/>
    <w:rsid w:val="00D8388A"/>
    <w:rsid w:val="00DA0934"/>
    <w:rsid w:val="00DA0A03"/>
    <w:rsid w:val="00DC5291"/>
    <w:rsid w:val="00DC6A9A"/>
    <w:rsid w:val="00DD47EC"/>
    <w:rsid w:val="00DD6D21"/>
    <w:rsid w:val="00DD7492"/>
    <w:rsid w:val="00DE16D6"/>
    <w:rsid w:val="00E00A49"/>
    <w:rsid w:val="00E134C7"/>
    <w:rsid w:val="00E273DA"/>
    <w:rsid w:val="00E3249C"/>
    <w:rsid w:val="00E44A69"/>
    <w:rsid w:val="00E44D83"/>
    <w:rsid w:val="00E50594"/>
    <w:rsid w:val="00E51780"/>
    <w:rsid w:val="00E5415E"/>
    <w:rsid w:val="00E564CB"/>
    <w:rsid w:val="00E57C5A"/>
    <w:rsid w:val="00E6041C"/>
    <w:rsid w:val="00E61BF4"/>
    <w:rsid w:val="00E70C62"/>
    <w:rsid w:val="00E757F4"/>
    <w:rsid w:val="00E771B3"/>
    <w:rsid w:val="00E83297"/>
    <w:rsid w:val="00E86FC6"/>
    <w:rsid w:val="00E9391D"/>
    <w:rsid w:val="00E94BB9"/>
    <w:rsid w:val="00E9603C"/>
    <w:rsid w:val="00E96A46"/>
    <w:rsid w:val="00EA3304"/>
    <w:rsid w:val="00EB5EAF"/>
    <w:rsid w:val="00EC2F3E"/>
    <w:rsid w:val="00ED2CD3"/>
    <w:rsid w:val="00EE27B8"/>
    <w:rsid w:val="00EF2064"/>
    <w:rsid w:val="00EF4974"/>
    <w:rsid w:val="00F057C4"/>
    <w:rsid w:val="00F071A1"/>
    <w:rsid w:val="00F22DBC"/>
    <w:rsid w:val="00F23512"/>
    <w:rsid w:val="00F31168"/>
    <w:rsid w:val="00F32C23"/>
    <w:rsid w:val="00F426A5"/>
    <w:rsid w:val="00F46DE0"/>
    <w:rsid w:val="00F534FC"/>
    <w:rsid w:val="00F53B16"/>
    <w:rsid w:val="00F63421"/>
    <w:rsid w:val="00F6402C"/>
    <w:rsid w:val="00F75D59"/>
    <w:rsid w:val="00F95D01"/>
    <w:rsid w:val="00F97619"/>
    <w:rsid w:val="00FA0A57"/>
    <w:rsid w:val="00FA21F8"/>
    <w:rsid w:val="00FA2406"/>
    <w:rsid w:val="00FA5948"/>
    <w:rsid w:val="00FB21C0"/>
    <w:rsid w:val="00FB3C42"/>
    <w:rsid w:val="00FB5C2E"/>
    <w:rsid w:val="00FC0F41"/>
    <w:rsid w:val="00FC3815"/>
    <w:rsid w:val="00FC42BB"/>
    <w:rsid w:val="00FC5FBB"/>
    <w:rsid w:val="00FC68F5"/>
    <w:rsid w:val="00FD4B9F"/>
    <w:rsid w:val="00FE3C80"/>
    <w:rsid w:val="00FF2902"/>
    <w:rsid w:val="00FF4649"/>
    <w:rsid w:val="012810B4"/>
    <w:rsid w:val="016834F0"/>
    <w:rsid w:val="034A7D7B"/>
    <w:rsid w:val="04A77E5C"/>
    <w:rsid w:val="05720B50"/>
    <w:rsid w:val="09434CDD"/>
    <w:rsid w:val="0A7919F0"/>
    <w:rsid w:val="0B1E561B"/>
    <w:rsid w:val="0CAF01B1"/>
    <w:rsid w:val="0D656754"/>
    <w:rsid w:val="0D6C7316"/>
    <w:rsid w:val="0F9B0CA3"/>
    <w:rsid w:val="0FD20B69"/>
    <w:rsid w:val="124C32B6"/>
    <w:rsid w:val="12633974"/>
    <w:rsid w:val="13444E55"/>
    <w:rsid w:val="144D0C41"/>
    <w:rsid w:val="16072429"/>
    <w:rsid w:val="161315B8"/>
    <w:rsid w:val="17255802"/>
    <w:rsid w:val="17FD1F54"/>
    <w:rsid w:val="18023FB5"/>
    <w:rsid w:val="185C1918"/>
    <w:rsid w:val="18C223AB"/>
    <w:rsid w:val="192162DD"/>
    <w:rsid w:val="193D5CAC"/>
    <w:rsid w:val="196654F1"/>
    <w:rsid w:val="19EE6628"/>
    <w:rsid w:val="1A792E92"/>
    <w:rsid w:val="1B766615"/>
    <w:rsid w:val="1BA43116"/>
    <w:rsid w:val="1C966BD3"/>
    <w:rsid w:val="1E2A6014"/>
    <w:rsid w:val="1F3535E1"/>
    <w:rsid w:val="1FEB2674"/>
    <w:rsid w:val="20137173"/>
    <w:rsid w:val="21691A2A"/>
    <w:rsid w:val="22686853"/>
    <w:rsid w:val="255D0A7D"/>
    <w:rsid w:val="257622CD"/>
    <w:rsid w:val="27A35394"/>
    <w:rsid w:val="29656152"/>
    <w:rsid w:val="2A3F173E"/>
    <w:rsid w:val="2A790242"/>
    <w:rsid w:val="2BBF7883"/>
    <w:rsid w:val="2C361EDA"/>
    <w:rsid w:val="2C3F0779"/>
    <w:rsid w:val="2D5B3AF4"/>
    <w:rsid w:val="2E24038A"/>
    <w:rsid w:val="2EBE23F3"/>
    <w:rsid w:val="31F357D4"/>
    <w:rsid w:val="33C01FF2"/>
    <w:rsid w:val="34071249"/>
    <w:rsid w:val="38451235"/>
    <w:rsid w:val="39685B45"/>
    <w:rsid w:val="39C14A43"/>
    <w:rsid w:val="3C1852A6"/>
    <w:rsid w:val="3D340191"/>
    <w:rsid w:val="3D8A30EE"/>
    <w:rsid w:val="3E5A1BA6"/>
    <w:rsid w:val="3EF062F7"/>
    <w:rsid w:val="41A701CB"/>
    <w:rsid w:val="42186958"/>
    <w:rsid w:val="421F7A2F"/>
    <w:rsid w:val="429D679D"/>
    <w:rsid w:val="43B41D58"/>
    <w:rsid w:val="446D6E8D"/>
    <w:rsid w:val="447C1356"/>
    <w:rsid w:val="45CE2522"/>
    <w:rsid w:val="464253F9"/>
    <w:rsid w:val="466C06C8"/>
    <w:rsid w:val="47AA78DA"/>
    <w:rsid w:val="4A297CE3"/>
    <w:rsid w:val="4AAF1765"/>
    <w:rsid w:val="4C286E40"/>
    <w:rsid w:val="4C30727A"/>
    <w:rsid w:val="4C7D7706"/>
    <w:rsid w:val="4EF8742C"/>
    <w:rsid w:val="4F462C08"/>
    <w:rsid w:val="50167AED"/>
    <w:rsid w:val="54102D13"/>
    <w:rsid w:val="54294A8B"/>
    <w:rsid w:val="559A78B2"/>
    <w:rsid w:val="56AC0B8C"/>
    <w:rsid w:val="59192CE1"/>
    <w:rsid w:val="5D6D28CA"/>
    <w:rsid w:val="5DDF0884"/>
    <w:rsid w:val="5E2F1347"/>
    <w:rsid w:val="5EEC3359"/>
    <w:rsid w:val="5EF03528"/>
    <w:rsid w:val="6027675D"/>
    <w:rsid w:val="60C0082F"/>
    <w:rsid w:val="610A7A55"/>
    <w:rsid w:val="62A54AE4"/>
    <w:rsid w:val="636522D0"/>
    <w:rsid w:val="64DD4813"/>
    <w:rsid w:val="65474383"/>
    <w:rsid w:val="657874A5"/>
    <w:rsid w:val="65B754CC"/>
    <w:rsid w:val="65D04378"/>
    <w:rsid w:val="674C0924"/>
    <w:rsid w:val="698E2580"/>
    <w:rsid w:val="6A225E74"/>
    <w:rsid w:val="6B454EC0"/>
    <w:rsid w:val="6B86719D"/>
    <w:rsid w:val="6E502860"/>
    <w:rsid w:val="6F0B1C40"/>
    <w:rsid w:val="7123505E"/>
    <w:rsid w:val="716F58F9"/>
    <w:rsid w:val="72277A08"/>
    <w:rsid w:val="73BC101F"/>
    <w:rsid w:val="790C526F"/>
    <w:rsid w:val="797B41A3"/>
    <w:rsid w:val="7A772BBC"/>
    <w:rsid w:val="7C8834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4"/>
    <w:qFormat/>
    <w:uiPriority w:val="99"/>
    <w:pPr>
      <w:spacing w:after="120"/>
    </w:pPr>
    <w:rPr>
      <w:rFonts w:ascii="Times New Roman" w:hAnsi="Times New Roman" w:eastAsia="楷体_GB2312"/>
      <w:kern w:val="0"/>
      <w:sz w:val="20"/>
      <w:szCs w:val="20"/>
    </w:rPr>
  </w:style>
  <w:style w:type="paragraph" w:styleId="3">
    <w:name w:val="Body Text Indent"/>
    <w:basedOn w:val="1"/>
    <w:next w:val="1"/>
    <w:qFormat/>
    <w:uiPriority w:val="0"/>
    <w:pPr>
      <w:ind w:firstLine="560" w:firstLineChars="200"/>
    </w:pPr>
    <w:rPr>
      <w:rFonts w:eastAsia="仿宋_GB2312"/>
      <w:sz w:val="28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qFormat/>
    <w:uiPriority w:val="0"/>
    <w:pPr>
      <w:tabs>
        <w:tab w:val="left" w:pos="3600"/>
      </w:tabs>
      <w:spacing w:before="240" w:after="60" w:line="360" w:lineRule="auto"/>
      <w:ind w:firstLine="627" w:firstLineChars="196"/>
      <w:jc w:val="center"/>
      <w:outlineLvl w:val="0"/>
    </w:pPr>
    <w:rPr>
      <w:rFonts w:ascii="Cambria" w:hAnsi="Cambria" w:eastAsia="仿宋"/>
      <w:b/>
      <w:bCs/>
      <w:kern w:val="0"/>
      <w:sz w:val="44"/>
      <w:szCs w:val="32"/>
    </w:rPr>
  </w:style>
  <w:style w:type="paragraph" w:styleId="8">
    <w:name w:val="Body Text First Indent"/>
    <w:basedOn w:val="2"/>
    <w:next w:val="9"/>
    <w:unhideWhenUsed/>
    <w:qFormat/>
    <w:uiPriority w:val="0"/>
    <w:pPr>
      <w:ind w:firstLine="420" w:firstLineChars="100"/>
    </w:pPr>
  </w:style>
  <w:style w:type="paragraph" w:styleId="9">
    <w:name w:val="Body Text First Indent 2"/>
    <w:basedOn w:val="3"/>
    <w:unhideWhenUsed/>
    <w:qFormat/>
    <w:uiPriority w:val="0"/>
    <w:pPr>
      <w:ind w:firstLine="420"/>
    </w:pPr>
  </w:style>
  <w:style w:type="character" w:customStyle="1" w:styleId="12">
    <w:name w:val="页眉 Char"/>
    <w:basedOn w:val="11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11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正文文本 Char"/>
    <w:basedOn w:val="11"/>
    <w:link w:val="2"/>
    <w:qFormat/>
    <w:uiPriority w:val="99"/>
    <w:rPr>
      <w:rFonts w:ascii="Times New Roman" w:hAnsi="Times New Roman" w:eastAsia="楷体_GB2312" w:cs="Times New Roman"/>
      <w:kern w:val="0"/>
      <w:sz w:val="20"/>
      <w:szCs w:val="20"/>
    </w:rPr>
  </w:style>
  <w:style w:type="character" w:customStyle="1" w:styleId="15">
    <w:name w:val="批注框文本 Char"/>
    <w:basedOn w:val="11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7">
    <w:name w:val="font1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18">
    <w:name w:val="font51"/>
    <w:basedOn w:val="11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paragraph" w:customStyle="1" w:styleId="19">
    <w:name w:val="正文2 Char Char Char Char Char Char Char Char Char Char Char Char1 Char Char Char Char Char Char Char Char1 Char Char Char Char Char Char"/>
    <w:basedOn w:val="1"/>
    <w:qFormat/>
    <w:uiPriority w:val="0"/>
    <w:pPr>
      <w:widowControl/>
      <w:spacing w:line="400" w:lineRule="exact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56F11B-553C-4899-9DA8-A26ABF9DDB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2193</Words>
  <Characters>3885</Characters>
  <Lines>31</Lines>
  <Paragraphs>8</Paragraphs>
  <TotalTime>1</TotalTime>
  <ScaleCrop>false</ScaleCrop>
  <LinksUpToDate>false</LinksUpToDate>
  <CharactersWithSpaces>4121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2019-07-31T07:36:00Z</dcterms:created>
  <dc:creator>qiqiao he</dc:creator>
  <cp:lastModifiedBy>Administrator</cp:lastModifiedBy>
  <cp:lastPrinted>2023-03-17T02:57:00Z</cp:lastPrinted>
  <dcterms:modified xsi:type="dcterms:W3CDTF">2023-09-06T06:51:38Z</dcterms:modified>
  <cp:revision>346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8E1185E4C1B442BCBEC2F65D74224F74</vt:lpwstr>
  </property>
</Properties>
</file>