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color="auto" w:fill="FFFFFF"/>
        </w:rPr>
        <w:t>征集优秀地名实物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color="auto" w:fill="FFFFFF"/>
        </w:rPr>
        <w:t>和地名文化作品清单 </w:t>
      </w:r>
    </w:p>
    <w:bookmarkEnd w:id="0"/>
    <w:tbl>
      <w:tblPr>
        <w:tblStyle w:val="5"/>
        <w:tblW w:w="9920" w:type="dxa"/>
        <w:jc w:val="center"/>
        <w:tblInd w:w="-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505"/>
        <w:gridCol w:w="754"/>
        <w:gridCol w:w="1801"/>
        <w:gridCol w:w="2073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5463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方正仿宋_GBK" w:hAnsi="方正仿宋_GBK" w:eastAsia="方正仿宋_GBK" w:cs="方正仿宋_GBK"/>
                <w:color w:val="333333"/>
                <w:sz w:val="31"/>
                <w:szCs w:val="31"/>
              </w:rPr>
              <w:t>投件人：</w:t>
            </w:r>
          </w:p>
        </w:tc>
        <w:tc>
          <w:tcPr>
            <w:tcW w:w="4457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地名实物</w:t>
            </w: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类别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数量</w:t>
            </w: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内容</w:t>
            </w: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捐赠（是/否）</w:t>
            </w: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购买征集预计金额（元）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旧门牌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老地图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路牌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界桩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名人题字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书籍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其他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地名文化作品</w:t>
            </w: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短视频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宣传片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专题片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新闻采访片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摄影作品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动画片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书法作品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03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0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</w:rPr>
              <w:t>其他</w:t>
            </w:r>
          </w:p>
        </w:tc>
        <w:tc>
          <w:tcPr>
            <w:tcW w:w="75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73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384" w:type="dxa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填写说明：1.其他类地名文化作品或者实物请在内容栏填写具体信息。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33AC0"/>
    <w:rsid w:val="72D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2021-09-14T01:55:00Z</dcterms:created>
  <dc:creator>邓迪</dc:creator>
  <cp:lastModifiedBy>邓迪</cp:lastModifiedBy>
  <dcterms:modified xsi:type="dcterms:W3CDTF">2021-09-14T01:57:11Z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