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eastAsia="方正小标宋_GBK"/>
          <w:bCs/>
          <w:sz w:val="36"/>
          <w:szCs w:val="36"/>
        </w:rPr>
      </w:pPr>
      <w:r>
        <w:rPr>
          <w:rFonts w:eastAsia="方正小标宋_GBK"/>
          <w:bCs/>
          <w:sz w:val="36"/>
          <w:szCs w:val="36"/>
        </w:rPr>
        <w:t>准予行政许可决定书</w:t>
      </w:r>
    </w:p>
    <w:p>
      <w:pPr>
        <w:keepNext w:val="0"/>
        <w:keepLines w:val="0"/>
        <w:pageBreakBefore w:val="0"/>
        <w:widowControl w:val="0"/>
        <w:kinsoku/>
        <w:wordWrap/>
        <w:overflowPunct/>
        <w:topLinePunct w:val="0"/>
        <w:autoSpaceDE/>
        <w:autoSpaceDN/>
        <w:bidi w:val="0"/>
        <w:adjustRightInd/>
        <w:snapToGrid/>
        <w:spacing w:line="594" w:lineRule="exact"/>
        <w:ind w:right="640" w:rightChars="200"/>
        <w:jc w:val="right"/>
        <w:textAlignment w:val="auto"/>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b/>
          <w:sz w:val="24"/>
          <w:lang w:eastAsia="zh-CN"/>
        </w:rPr>
        <w:t>文号：渡人社特准字〔</w:t>
      </w:r>
      <w:r>
        <w:rPr>
          <w:rFonts w:hint="eastAsia" w:ascii="方正仿宋_GBK" w:hAnsi="方正仿宋_GBK" w:eastAsia="方正仿宋_GBK" w:cs="方正仿宋_GBK"/>
          <w:b/>
          <w:sz w:val="24"/>
          <w:lang w:val="en-US" w:eastAsia="zh-CN"/>
        </w:rPr>
        <w:t>2022</w:t>
      </w:r>
      <w:r>
        <w:rPr>
          <w:rFonts w:hint="eastAsia" w:ascii="方正仿宋_GBK" w:hAnsi="方正仿宋_GBK" w:eastAsia="方正仿宋_GBK" w:cs="方正仿宋_GBK"/>
          <w:b/>
          <w:sz w:val="24"/>
          <w:lang w:eastAsia="zh-CN"/>
        </w:rPr>
        <w:t>〕</w:t>
      </w:r>
      <w:r>
        <w:rPr>
          <w:rFonts w:hint="eastAsia" w:ascii="方正仿宋_GBK" w:hAnsi="方正仿宋_GBK" w:eastAsia="方正仿宋_GBK" w:cs="方正仿宋_GBK"/>
          <w:b/>
          <w:sz w:val="24"/>
          <w:lang w:val="en-US" w:eastAsia="zh-CN"/>
        </w:rPr>
        <w:t>4号</w:t>
      </w:r>
    </w:p>
    <w:p>
      <w:pPr>
        <w:spacing w:line="360" w:lineRule="exac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深圳沃尔玛百货零售有限公司重庆松青路分店：</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你公司《重庆市用人单位实行特殊工时制度的申请表》已收悉。经研究，现决定如下：</w:t>
      </w:r>
      <w:r>
        <w:rPr>
          <w:rFonts w:hint="eastAsia" w:ascii="方正仿宋_GBK" w:hAnsi="方正仿宋_GBK" w:eastAsia="方正仿宋_GBK" w:cs="方正仿宋_GBK"/>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一、根据《中华人民共和国劳动法》第三十九条和原劳动部《关于印发〈关于企业实行不定时工作制和综合计算工时工作制的审批办法〉的通知》（劳部发〔1994〕503号）第四条之规定，准予许可你公司的总经理、见习总经理、副总经理、人事行政经理、资产保护经理5种工作岗位在202</w:t>
      </w:r>
      <w:r>
        <w:rPr>
          <w:rFonts w:hint="eastAsia" w:ascii="方正仿宋_GBK" w:hAnsi="方正仿宋_GBK" w:eastAsia="方正仿宋_GBK" w:cs="方正仿宋_GBK"/>
          <w:sz w:val="28"/>
          <w:szCs w:val="28"/>
          <w:lang w:val="en-US" w:eastAsia="zh-CN"/>
        </w:rPr>
        <w:t>2</w:t>
      </w:r>
      <w:r>
        <w:rPr>
          <w:rFonts w:hint="eastAsia" w:ascii="方正仿宋_GBK" w:hAnsi="方正仿宋_GBK" w:eastAsia="方正仿宋_GBK" w:cs="方正仿宋_GBK"/>
          <w:sz w:val="28"/>
          <w:szCs w:val="28"/>
          <w:lang w:eastAsia="zh-CN"/>
        </w:rPr>
        <w:t>年4月至202</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年3月期间，实行不定时工作制。。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二、实行不定时工</w:t>
      </w:r>
      <w:bookmarkStart w:id="0" w:name="_GoBack"/>
      <w:bookmarkEnd w:id="0"/>
      <w:r>
        <w:rPr>
          <w:rFonts w:hint="eastAsia" w:ascii="方正仿宋_GBK" w:hAnsi="方正仿宋_GBK" w:eastAsia="方正仿宋_GBK" w:cs="方正仿宋_GBK"/>
          <w:sz w:val="28"/>
          <w:szCs w:val="28"/>
          <w:lang w:eastAsia="zh-CN"/>
        </w:rPr>
        <w:t>作制职工每天的实际工作时间与法定标准工作时间基本相同且平均每周至少休息一天。</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eastAsia="方正仿宋_GBK"/>
          <w:sz w:val="30"/>
          <w:szCs w:val="30"/>
        </w:rPr>
      </w:pPr>
      <w:r>
        <w:rPr>
          <w:rFonts w:hint="eastAsia" w:ascii="方正仿宋_GBK" w:hAnsi="方正仿宋_GBK" w:eastAsia="方正仿宋_GBK" w:cs="方正仿宋_GBK"/>
          <w:sz w:val="28"/>
          <w:szCs w:val="28"/>
          <w:lang w:eastAsia="zh-CN"/>
        </w:rPr>
        <w:t>三、此决定及你公司提交的《重庆市用人单位实行特殊工时制度申请表》及相关资料应向职工公示15个工作日，并请严格按决定的岗位人员范围依法组织实施，保障职工休息休假等权利。</w:t>
      </w: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tabs>
          <w:tab w:val="left" w:pos="640"/>
        </w:tabs>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spacing w:line="360" w:lineRule="exact"/>
        <w:ind w:left="640" w:leftChars="200" w:right="640" w:rightChars="200" w:firstLine="560" w:firstLineChars="200"/>
        <w:jc w:val="right"/>
        <w:rPr>
          <w:rFonts w:hint="eastAsia" w:ascii="方正仿宋_GBK" w:hAnsi="方正仿宋_GBK" w:eastAsia="方正仿宋_GBK" w:cs="方正仿宋_GBK"/>
          <w:sz w:val="28"/>
          <w:szCs w:val="28"/>
          <w:lang w:eastAsia="zh-CN"/>
        </w:rPr>
      </w:pPr>
    </w:p>
    <w:p>
      <w:pPr>
        <w:keepNext w:val="0"/>
        <w:keepLines w:val="0"/>
        <w:pageBreakBefore w:val="0"/>
        <w:widowControl w:val="0"/>
        <w:kinsoku/>
        <w:wordWrap/>
        <w:overflowPunct/>
        <w:topLinePunct w:val="0"/>
        <w:autoSpaceDE/>
        <w:autoSpaceDN/>
        <w:bidi w:val="0"/>
        <w:adjustRightInd/>
        <w:snapToGrid/>
        <w:spacing w:line="594" w:lineRule="exact"/>
        <w:ind w:left="640" w:leftChars="200" w:right="640" w:rightChars="200" w:firstLine="560" w:firstLineChars="200"/>
        <w:jc w:val="right"/>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eastAsia="zh-CN"/>
        </w:rPr>
        <w:t>重庆市大渡口区人力资源和社会保障局</w:t>
      </w:r>
    </w:p>
    <w:p>
      <w:pPr>
        <w:keepNext w:val="0"/>
        <w:keepLines w:val="0"/>
        <w:pageBreakBefore w:val="0"/>
        <w:widowControl w:val="0"/>
        <w:kinsoku/>
        <w:wordWrap/>
        <w:overflowPunct/>
        <w:topLinePunct w:val="0"/>
        <w:autoSpaceDE/>
        <w:autoSpaceDN/>
        <w:bidi w:val="0"/>
        <w:adjustRightInd/>
        <w:snapToGrid/>
        <w:spacing w:line="594" w:lineRule="exact"/>
        <w:ind w:right="640" w:rightChars="200" w:firstLine="3640" w:firstLineChars="1300"/>
        <w:jc w:val="both"/>
        <w:textAlignment w:val="auto"/>
        <w:rPr>
          <w:rFonts w:eastAsia="方正仿宋_GBK"/>
          <w:b/>
          <w:sz w:val="28"/>
          <w:szCs w:val="28"/>
        </w:rPr>
      </w:pPr>
      <w:r>
        <w:rPr>
          <w:rFonts w:hint="eastAsia" w:ascii="方正仿宋_GBK" w:hAnsi="方正仿宋_GBK" w:eastAsia="方正仿宋_GBK" w:cs="方正仿宋_GBK"/>
          <w:sz w:val="28"/>
          <w:szCs w:val="28"/>
          <w:lang w:val="en-US" w:eastAsia="zh-CN"/>
        </w:rPr>
        <w:t xml:space="preserve"> 2022</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18</w:t>
      </w:r>
      <w:r>
        <w:rPr>
          <w:rFonts w:hint="eastAsia" w:ascii="方正仿宋_GBK" w:hAnsi="方正仿宋_GBK" w:eastAsia="方正仿宋_GBK" w:cs="方正仿宋_GBK"/>
          <w:sz w:val="28"/>
          <w:szCs w:val="28"/>
        </w:rPr>
        <w:t>日</w:t>
      </w: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40" w:lineRule="exact"/>
        <w:jc w:val="both"/>
        <w:rPr>
          <w:rFonts w:eastAsia="方正仿宋_GBK"/>
          <w:b/>
          <w:sz w:val="28"/>
          <w:szCs w:val="28"/>
        </w:rPr>
      </w:pPr>
    </w:p>
    <w:p>
      <w:pPr>
        <w:spacing w:line="360" w:lineRule="exact"/>
        <w:ind w:right="640" w:rightChars="200"/>
        <w:jc w:val="both"/>
        <w:rPr>
          <w:rFonts w:hint="default" w:ascii="方正仿宋_GBK" w:hAnsi="方正仿宋_GBK" w:eastAsia="方正仿宋_GBK" w:cs="方正仿宋_GBK"/>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6"/>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F74BB"/>
    <w:rsid w:val="0120316D"/>
    <w:rsid w:val="02F2190E"/>
    <w:rsid w:val="06AB25D9"/>
    <w:rsid w:val="0FCA482B"/>
    <w:rsid w:val="100C065A"/>
    <w:rsid w:val="10BB6F19"/>
    <w:rsid w:val="16D8175C"/>
    <w:rsid w:val="18B1392D"/>
    <w:rsid w:val="1A78010B"/>
    <w:rsid w:val="1C73734F"/>
    <w:rsid w:val="2E435650"/>
    <w:rsid w:val="2FAD47EE"/>
    <w:rsid w:val="363E1389"/>
    <w:rsid w:val="390D2362"/>
    <w:rsid w:val="48130CB9"/>
    <w:rsid w:val="4E3953C1"/>
    <w:rsid w:val="4F5F6129"/>
    <w:rsid w:val="511F6587"/>
    <w:rsid w:val="514E08B7"/>
    <w:rsid w:val="533C2896"/>
    <w:rsid w:val="539F5DA0"/>
    <w:rsid w:val="54555DF6"/>
    <w:rsid w:val="56E04EB4"/>
    <w:rsid w:val="58841F23"/>
    <w:rsid w:val="590F2A61"/>
    <w:rsid w:val="5BCC0E0D"/>
    <w:rsid w:val="5D7B0812"/>
    <w:rsid w:val="608D09BA"/>
    <w:rsid w:val="614A64B0"/>
    <w:rsid w:val="64D73B01"/>
    <w:rsid w:val="682D7D99"/>
    <w:rsid w:val="6B27286F"/>
    <w:rsid w:val="6DC91457"/>
    <w:rsid w:val="70E543BD"/>
    <w:rsid w:val="742F74BB"/>
    <w:rsid w:val="774F4392"/>
    <w:rsid w:val="7A7346ED"/>
    <w:rsid w:val="7F3E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三级无"/>
    <w:basedOn w:val="5"/>
    <w:qFormat/>
    <w:uiPriority w:val="0"/>
    <w:pPr>
      <w:spacing w:before="0" w:beforeLines="0" w:after="0" w:afterLines="0"/>
    </w:pPr>
    <w:rPr>
      <w:rFonts w:ascii="宋体" w:eastAsia="宋体"/>
    </w:rPr>
  </w:style>
  <w:style w:type="paragraph" w:customStyle="1" w:styleId="5">
    <w:name w:val="三级条标题"/>
    <w:basedOn w:val="6"/>
    <w:next w:val="8"/>
    <w:qFormat/>
    <w:uiPriority w:val="0"/>
    <w:pPr>
      <w:numPr>
        <w:ilvl w:val="0"/>
        <w:numId w:val="0"/>
      </w:numPr>
      <w:outlineLvl w:val="4"/>
    </w:pPr>
  </w:style>
  <w:style w:type="paragraph" w:customStyle="1" w:styleId="6">
    <w:name w:val="二级条标题"/>
    <w:basedOn w:val="7"/>
    <w:next w:val="8"/>
    <w:qFormat/>
    <w:uiPriority w:val="0"/>
    <w:pPr>
      <w:numPr>
        <w:ilvl w:val="2"/>
        <w:numId w:val="1"/>
      </w:numPr>
      <w:spacing w:before="50" w:after="50"/>
      <w:outlineLvl w:val="3"/>
    </w:pPr>
  </w:style>
  <w:style w:type="paragraph" w:customStyle="1" w:styleId="7">
    <w:name w:val="一级条标题"/>
    <w:next w:val="8"/>
    <w:qFormat/>
    <w:uiPriority w:val="0"/>
    <w:pPr>
      <w:numPr>
        <w:ilvl w:val="1"/>
        <w:numId w:val="1"/>
      </w:numPr>
      <w:spacing w:before="156" w:beforeLines="50" w:after="156" w:afterLines="50"/>
      <w:outlineLvl w:val="2"/>
    </w:pPr>
    <w:rPr>
      <w:rFonts w:ascii="黑体" w:hAnsi="Calibri" w:eastAsia="黑体" w:cs="Times New Roman"/>
      <w:sz w:val="21"/>
      <w:szCs w:val="21"/>
      <w:lang w:val="en-US" w:eastAsia="zh-CN" w:bidi="ar-SA"/>
    </w:rPr>
  </w:style>
  <w:style w:type="paragraph" w:customStyle="1" w:styleId="8">
    <w:name w:val="段"/>
    <w:qFormat/>
    <w:uiPriority w:val="99"/>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2019-11-04T09:36:00Z</dcterms:created>
  <dc:creator>Administrator</dc:creator>
  <cp:lastModifiedBy>Administrator</cp:lastModifiedBy>
  <cp:lastPrinted>2022-03-18T08:07:29Z</cp:lastPrinted>
  <dcterms:modified xsi:type="dcterms:W3CDTF">2022-03-18T08:09:53Z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5A2B29F06F4D4EC6A3EF0D23FE4103E0</vt:lpwstr>
  </property>
</Properties>
</file>