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eastAsia="方正仿宋_GBK" w:cs="Times New Roman"/>
          <w:b w:val="0"/>
          <w:bCs/>
          <w:sz w:val="32"/>
          <w:szCs w:val="32"/>
          <w:lang w:val="en-US" w:eastAsia="zh-CN"/>
        </w:rPr>
        <w:t>26</w:t>
      </w:r>
      <w:r>
        <w:rPr>
          <w:rFonts w:hint="eastAsia" w:ascii="方正仿宋_GBK" w:hAnsi="方正仿宋_GBK" w:eastAsia="方正仿宋_GBK" w:cs="方正仿宋_GBK"/>
          <w:b w:val="0"/>
          <w:bCs/>
          <w:sz w:val="32"/>
          <w:szCs w:val="32"/>
          <w:lang w:val="en-US" w:eastAsia="zh-CN"/>
        </w:rPr>
        <w:t>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重庆市星明富翔劳务有限责任公司</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你公司《实行特殊工时制度的申请表》已收悉。经研究，现决定如下：</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32"/>
          <w:szCs w:val="32"/>
          <w:lang w:val="en-US" w:eastAsia="zh-CN"/>
        </w:rPr>
        <w:t>1994〕503</w:t>
      </w:r>
      <w:r>
        <w:rPr>
          <w:rFonts w:hint="eastAsia" w:ascii="方正仿宋_GBK" w:hAnsi="方正仿宋_GBK" w:eastAsia="方正仿宋_GBK" w:cs="方正仿宋_GBK"/>
          <w:sz w:val="32"/>
          <w:szCs w:val="32"/>
          <w:lang w:eastAsia="zh-CN"/>
        </w:rPr>
        <w:t>号）第四条、第五条规定，准予许可你公司的部分工作岗位在</w:t>
      </w:r>
      <w:r>
        <w:rPr>
          <w:rFonts w:hint="eastAsia"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28</w:t>
      </w:r>
      <w:r>
        <w:rPr>
          <w:rFonts w:hint="eastAsia" w:ascii="方正仿宋_GBK" w:hAnsi="方正仿宋_GBK" w:eastAsia="方正仿宋_GBK" w:cs="方正仿宋_GBK"/>
          <w:sz w:val="32"/>
          <w:szCs w:val="32"/>
          <w:lang w:val="en-US" w:eastAsia="zh-CN"/>
        </w:rPr>
        <w:t>日至</w:t>
      </w:r>
      <w:r>
        <w:rPr>
          <w:rFonts w:hint="eastAsia"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5</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27</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lang w:eastAsia="zh-CN"/>
        </w:rPr>
        <w:t>期间，实行不定时工作制和综合计算工时工作制。具体意见如下：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（一）公司的</w:t>
      </w:r>
      <w:r>
        <w:rPr>
          <w:rFonts w:hint="eastAsia" w:ascii="方正仿宋_GBK" w:hAnsi="方正仿宋_GBK" w:eastAsia="方正仿宋_GBK" w:cs="方正仿宋_GBK"/>
          <w:sz w:val="32"/>
          <w:szCs w:val="32"/>
          <w:lang w:val="en-US" w:eastAsia="zh-CN"/>
        </w:rPr>
        <w:t>副董事长、项目经理、商务经理</w:t>
      </w:r>
      <w:r>
        <w:rPr>
          <w:rFonts w:hint="eastAsia" w:eastAsia="方正仿宋_GBK" w:cs="Times New Roman"/>
          <w:sz w:val="32"/>
          <w:szCs w:val="32"/>
          <w:lang w:val="en-US" w:eastAsia="zh-CN"/>
        </w:rPr>
        <w:t>3</w:t>
      </w:r>
      <w:r>
        <w:rPr>
          <w:rFonts w:hint="eastAsia" w:ascii="方正仿宋_GBK" w:hAnsi="方正仿宋_GBK" w:eastAsia="方正仿宋_GBK" w:cs="方正仿宋_GBK"/>
          <w:sz w:val="32"/>
          <w:szCs w:val="32"/>
          <w:lang w:eastAsia="zh-CN"/>
        </w:rPr>
        <w:t>种工作岗位实行不定时工作制。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（二）公司的生产经理、技术员、劳务员、安全员、质检员、资料员、土建施工员、测量员、土建质量员、材料员、木工、钢筋工、砼工、建筑电工、抹灰工、砌筑工、杂工</w:t>
      </w:r>
      <w:r>
        <w:rPr>
          <w:rFonts w:hint="eastAsia" w:eastAsia="方正仿宋_GBK" w:cs="Times New Roman"/>
          <w:sz w:val="32"/>
          <w:szCs w:val="32"/>
          <w:lang w:val="en-US" w:eastAsia="zh-CN"/>
        </w:rPr>
        <w:t>17</w:t>
      </w:r>
      <w:r>
        <w:rPr>
          <w:rFonts w:hint="eastAsia" w:ascii="方正仿宋_GBK" w:hAnsi="方正仿宋_GBK" w:eastAsia="方正仿宋_GBK" w:cs="方正仿宋_GBK"/>
          <w:sz w:val="32"/>
          <w:szCs w:val="32"/>
          <w:lang w:val="en-US" w:eastAsia="zh-CN"/>
        </w:rPr>
        <w:t>种工作岗位实行以季度为周期的综合计算工时工作制。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二、实行不定时工作制职工每天的实际工作时间与法定标准工作时间基本相同且平均每周至少休息一天。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四、此决定及你公司提交的《重庆市用人单位实行特殊工时制度申请表》及相关资料应向职工公</w:t>
      </w:r>
      <w:r>
        <w:rPr>
          <w:rFonts w:hint="eastAsia" w:ascii="Times New Roman" w:hAnsi="Times New Roman" w:eastAsia="方正仿宋_GBK" w:cs="Times New Roman"/>
          <w:b w:val="0"/>
          <w:bCs/>
          <w:sz w:val="32"/>
          <w:szCs w:val="32"/>
          <w:lang w:val="en-US" w:eastAsia="zh-CN"/>
        </w:rPr>
        <w:t>示15</w:t>
      </w:r>
      <w:r>
        <w:rPr>
          <w:rFonts w:hint="eastAsia" w:ascii="方正仿宋_GBK" w:hAnsi="方正仿宋_GBK" w:eastAsia="方正仿宋_GBK" w:cs="方正仿宋_GBK"/>
          <w:sz w:val="32"/>
          <w:szCs w:val="32"/>
          <w:lang w:eastAsia="zh-CN"/>
        </w:rPr>
        <w:t>个工作日，并请严格按决定的岗位人员范围依法组织实施，保障职工休息休假等权利。</w:t>
      </w:r>
    </w:p>
    <w:p>
      <w:pPr>
        <w:keepNext w:val="0"/>
        <w:keepLines w:val="0"/>
        <w:pageBreakBefore w:val="0"/>
        <w:widowControl w:val="0"/>
        <w:tabs>
          <w:tab w:val="left" w:pos="640"/>
        </w:tabs>
        <w:kinsoku/>
        <w:wordWrap/>
        <w:overflowPunct/>
        <w:topLinePunct w:val="0"/>
        <w:autoSpaceDE/>
        <w:autoSpaceDN/>
        <w:bidi w:val="0"/>
        <w:adjustRightInd/>
        <w:snapToGrid/>
        <w:spacing w:line="520"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520" w:lineRule="exact"/>
        <w:ind w:right="640" w:right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640" w:rightChars="200" w:firstLine="2240" w:firstLineChars="7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重庆市大渡口区人力资源和社会保障局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3520" w:firstLineChars="1100"/>
        <w:jc w:val="left"/>
        <w:textAlignment w:val="auto"/>
        <w:rPr>
          <w:rFonts w:hint="default"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2024年</w:t>
      </w:r>
      <w:r>
        <w:rPr>
          <w:rFonts w:hint="eastAsia" w:eastAsia="方正仿宋_GBK" w:cs="Times New Roman"/>
          <w:b w:val="0"/>
          <w:bCs/>
          <w:sz w:val="32"/>
          <w:szCs w:val="32"/>
          <w:lang w:val="en-US" w:eastAsia="zh-CN"/>
        </w:rPr>
        <w:t>7</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10</w:t>
      </w:r>
      <w:r>
        <w:rPr>
          <w:rFonts w:hint="eastAsia" w:ascii="Times New Roman" w:hAnsi="Times New Roman" w:eastAsia="方正仿宋_GBK" w:cs="Times New Roman"/>
          <w:b w:val="0"/>
          <w:bCs/>
          <w:sz w:val="32"/>
          <w:szCs w:val="32"/>
          <w:lang w:val="en-US" w:eastAsia="zh-CN"/>
        </w:rPr>
        <w:t>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3641CC6"/>
    <w:rsid w:val="06AB25D9"/>
    <w:rsid w:val="07824EDF"/>
    <w:rsid w:val="09796A24"/>
    <w:rsid w:val="0BD63719"/>
    <w:rsid w:val="0FCA482B"/>
    <w:rsid w:val="100C065A"/>
    <w:rsid w:val="10BB6F19"/>
    <w:rsid w:val="14F43FDA"/>
    <w:rsid w:val="16D8175C"/>
    <w:rsid w:val="18B1392D"/>
    <w:rsid w:val="1A78010B"/>
    <w:rsid w:val="1C496F8E"/>
    <w:rsid w:val="212F4898"/>
    <w:rsid w:val="21BB4A33"/>
    <w:rsid w:val="23CA09F6"/>
    <w:rsid w:val="25AC2470"/>
    <w:rsid w:val="29233D47"/>
    <w:rsid w:val="295E6B72"/>
    <w:rsid w:val="2E435650"/>
    <w:rsid w:val="2FAD47EE"/>
    <w:rsid w:val="30A5077F"/>
    <w:rsid w:val="363E1389"/>
    <w:rsid w:val="390D2362"/>
    <w:rsid w:val="3C6C3F7C"/>
    <w:rsid w:val="3E5E4C8B"/>
    <w:rsid w:val="40021ABC"/>
    <w:rsid w:val="404B47DF"/>
    <w:rsid w:val="47436621"/>
    <w:rsid w:val="47DD55BA"/>
    <w:rsid w:val="48130CB9"/>
    <w:rsid w:val="489E22CD"/>
    <w:rsid w:val="49CC19E8"/>
    <w:rsid w:val="4A37671B"/>
    <w:rsid w:val="4C0748F5"/>
    <w:rsid w:val="4D9A4FC5"/>
    <w:rsid w:val="4E3953C1"/>
    <w:rsid w:val="4F5F6129"/>
    <w:rsid w:val="514E08B7"/>
    <w:rsid w:val="533C2896"/>
    <w:rsid w:val="539F5DA0"/>
    <w:rsid w:val="56C94579"/>
    <w:rsid w:val="56E04EB4"/>
    <w:rsid w:val="58841F23"/>
    <w:rsid w:val="590F2A61"/>
    <w:rsid w:val="5BAF6101"/>
    <w:rsid w:val="5BCC0E0D"/>
    <w:rsid w:val="5D7B0812"/>
    <w:rsid w:val="600A5A00"/>
    <w:rsid w:val="608D09BA"/>
    <w:rsid w:val="614A64B0"/>
    <w:rsid w:val="64D73B01"/>
    <w:rsid w:val="65684C5F"/>
    <w:rsid w:val="66033637"/>
    <w:rsid w:val="682D7D99"/>
    <w:rsid w:val="6B27286F"/>
    <w:rsid w:val="6B9369D0"/>
    <w:rsid w:val="6DC91457"/>
    <w:rsid w:val="6F6C0174"/>
    <w:rsid w:val="70E543BD"/>
    <w:rsid w:val="720B53B8"/>
    <w:rsid w:val="72BD4116"/>
    <w:rsid w:val="742F74BB"/>
    <w:rsid w:val="774F4392"/>
    <w:rsid w:val="79A83733"/>
    <w:rsid w:val="7A7346ED"/>
    <w:rsid w:val="7A9F45EE"/>
    <w:rsid w:val="7F0A1C81"/>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三级无"/>
    <w:basedOn w:val="5"/>
    <w:autoRedefine/>
    <w:qFormat/>
    <w:uiPriority w:val="0"/>
    <w:pPr>
      <w:spacing w:before="0" w:beforeLines="0" w:after="0" w:afterLines="0"/>
    </w:pPr>
    <w:rPr>
      <w:rFonts w:ascii="宋体" w:eastAsia="宋体"/>
    </w:rPr>
  </w:style>
  <w:style w:type="paragraph" w:customStyle="1" w:styleId="5">
    <w:name w:val="三级条标题"/>
    <w:basedOn w:val="6"/>
    <w:next w:val="8"/>
    <w:autoRedefine/>
    <w:qFormat/>
    <w:uiPriority w:val="0"/>
    <w:pPr>
      <w:numPr>
        <w:ilvl w:val="0"/>
        <w:numId w:val="0"/>
      </w:numPr>
      <w:outlineLvl w:val="4"/>
    </w:pPr>
  </w:style>
  <w:style w:type="paragraph" w:customStyle="1" w:styleId="6">
    <w:name w:val="二级条标题"/>
    <w:basedOn w:val="7"/>
    <w:next w:val="8"/>
    <w:autoRedefine/>
    <w:qFormat/>
    <w:uiPriority w:val="0"/>
    <w:pPr>
      <w:numPr>
        <w:ilvl w:val="2"/>
        <w:numId w:val="1"/>
      </w:numPr>
      <w:spacing w:before="50" w:after="50"/>
      <w:outlineLvl w:val="3"/>
    </w:pPr>
  </w:style>
  <w:style w:type="paragraph" w:customStyle="1" w:styleId="7">
    <w:name w:val="一级条标题"/>
    <w:next w:val="8"/>
    <w:autoRedefine/>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712</Words>
  <Characters>735</Characters>
  <Lines>0</Lines>
  <Paragraphs>0</Paragraphs>
  <TotalTime>0</TotalTime>
  <ScaleCrop>false</ScaleCrop>
  <LinksUpToDate>false</LinksUpToDate>
  <CharactersWithSpaces>738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2024-02-04T07:05:00Z</cp:lastPrinted>
  <dcterms:modified xsi:type="dcterms:W3CDTF">2024-07-11T03:58:33Z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5A2B29F06F4D4EC6A3EF0D23FE4103E0</vt:lpwstr>
  </property>
  <property fmtid="{D5CDD505-2E9C-101B-9397-08002B2CF9AE}" pid="4" name="KSOSaveFontToCloudKey">
    <vt:lpwstr>1032219467_btnclosed</vt:lpwstr>
  </property>
</Properties>
</file>