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66" w:rsidRPr="00166655" w:rsidRDefault="00975C66" w:rsidP="00975C66">
      <w:pPr>
        <w:autoSpaceDE w:val="0"/>
        <w:autoSpaceDN w:val="0"/>
        <w:adjustRightInd w:val="0"/>
        <w:spacing w:line="500" w:lineRule="exact"/>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附件1</w:t>
      </w:r>
    </w:p>
    <w:p w:rsidR="00975C66" w:rsidRPr="00166655" w:rsidRDefault="00975C66" w:rsidP="00975C66">
      <w:pPr>
        <w:spacing w:line="560" w:lineRule="exact"/>
        <w:ind w:right="560"/>
        <w:jc w:val="center"/>
        <w:rPr>
          <w:rFonts w:ascii="黑体" w:eastAsia="黑体" w:hAnsi="黑体" w:cs="Times New Roman"/>
          <w:color w:val="000000"/>
          <w:sz w:val="44"/>
          <w:szCs w:val="44"/>
        </w:rPr>
      </w:pPr>
      <w:r w:rsidRPr="00166655">
        <w:rPr>
          <w:rFonts w:ascii="黑体" w:eastAsia="黑体" w:hAnsi="黑体" w:cs="Times New Roman" w:hint="eastAsia"/>
          <w:color w:val="000000"/>
          <w:sz w:val="44"/>
          <w:szCs w:val="44"/>
        </w:rPr>
        <w:t>法定代表人授权委托书</w:t>
      </w:r>
    </w:p>
    <w:p w:rsidR="00975C66" w:rsidRPr="00166655" w:rsidRDefault="00975C66" w:rsidP="00975C66">
      <w:pPr>
        <w:ind w:firstLineChars="200" w:firstLine="420"/>
        <w:jc w:val="left"/>
        <w:rPr>
          <w:rFonts w:ascii="新宋体" w:eastAsia="新宋体" w:hAnsi="新宋体" w:cs="Times New Roman"/>
          <w:color w:val="000000"/>
          <w:szCs w:val="28"/>
        </w:rPr>
      </w:pPr>
    </w:p>
    <w:p w:rsidR="00975C66" w:rsidRPr="00166655"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sidRPr="00166655">
        <w:rPr>
          <w:rFonts w:ascii="仿宋_GB2312" w:eastAsia="仿宋_GB2312" w:hAnsi="宋体" w:cs="宋体" w:hint="eastAsia"/>
          <w:color w:val="000000"/>
          <w:sz w:val="32"/>
          <w:szCs w:val="32"/>
        </w:rPr>
        <w:t>本授权书声明：我（姓名）系</w:t>
      </w:r>
      <w:r w:rsidRPr="00166655">
        <w:rPr>
          <w:rFonts w:ascii="仿宋_GB2312" w:eastAsia="仿宋_GB2312" w:hAnsi="宋体" w:cs="宋体" w:hint="eastAsia"/>
          <w:color w:val="000000"/>
          <w:sz w:val="32"/>
          <w:szCs w:val="32"/>
          <w:u w:val="single"/>
        </w:rPr>
        <w:t xml:space="preserve">               （竞标单位名称）</w:t>
      </w:r>
      <w:r w:rsidRPr="00166655">
        <w:rPr>
          <w:rFonts w:ascii="仿宋_GB2312" w:eastAsia="仿宋_GB2312" w:hAnsi="宋体" w:cs="宋体" w:hint="eastAsia"/>
          <w:color w:val="000000"/>
          <w:sz w:val="32"/>
          <w:szCs w:val="32"/>
        </w:rPr>
        <w:t>的法定代表人，现授权我单位的（姓名）为我公司委托代理人，以本公司的名义参加重庆市大渡口区</w:t>
      </w:r>
      <w:r w:rsidR="00B13E00">
        <w:rPr>
          <w:rFonts w:ascii="仿宋_GB2312" w:eastAsia="仿宋_GB2312" w:hAnsi="宋体" w:cs="宋体" w:hint="eastAsia"/>
          <w:color w:val="000000"/>
          <w:sz w:val="32"/>
          <w:szCs w:val="32"/>
        </w:rPr>
        <w:t>人民防空办公室</w:t>
      </w:r>
      <w:r w:rsidRPr="00166655">
        <w:rPr>
          <w:rFonts w:ascii="仿宋_GB2312" w:eastAsia="仿宋_GB2312" w:hAnsi="宋体" w:cs="宋体" w:hint="eastAsia"/>
          <w:color w:val="000000"/>
          <w:sz w:val="32"/>
          <w:szCs w:val="32"/>
          <w:u w:val="single"/>
        </w:rPr>
        <w:t>大渡口区</w:t>
      </w:r>
      <w:r w:rsidR="00B13E00" w:rsidRPr="00B13E00">
        <w:rPr>
          <w:rFonts w:ascii="仿宋_GB2312" w:eastAsia="仿宋_GB2312" w:hAnsi="宋体" w:cs="宋体" w:hint="eastAsia"/>
          <w:color w:val="000000"/>
          <w:sz w:val="32"/>
          <w:szCs w:val="32"/>
          <w:u w:val="single"/>
        </w:rPr>
        <w:t>钢花路525号负三层（佳禾鑫</w:t>
      </w:r>
      <w:r w:rsidR="00367F64">
        <w:rPr>
          <w:rFonts w:ascii="仿宋_GB2312" w:eastAsia="仿宋_GB2312" w:hAnsi="宋体" w:cs="宋体" w:hint="eastAsia"/>
          <w:color w:val="000000"/>
          <w:sz w:val="32"/>
          <w:szCs w:val="32"/>
          <w:u w:val="single"/>
        </w:rPr>
        <w:t>72个</w:t>
      </w:r>
      <w:r w:rsidR="00B13E00" w:rsidRPr="00B13E00">
        <w:rPr>
          <w:rFonts w:ascii="仿宋_GB2312" w:eastAsia="仿宋_GB2312" w:hAnsi="宋体" w:cs="宋体" w:hint="eastAsia"/>
          <w:color w:val="000000"/>
          <w:sz w:val="32"/>
          <w:szCs w:val="32"/>
          <w:u w:val="single"/>
        </w:rPr>
        <w:t>地下停车位）</w:t>
      </w:r>
      <w:r w:rsidRPr="00166655">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975C66" w:rsidRPr="00166655"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委托代理人：</w:t>
      </w:r>
    </w:p>
    <w:p w:rsidR="00975C66" w:rsidRPr="00166655"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委托代理人无转让权，特此授权。</w:t>
      </w:r>
    </w:p>
    <w:p w:rsidR="00975C66" w:rsidRPr="00166655"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竞标单位：（盖章）</w:t>
      </w:r>
    </w:p>
    <w:p w:rsidR="00975C66" w:rsidRDefault="00975C66" w:rsidP="00975C66">
      <w:pPr>
        <w:autoSpaceDE w:val="0"/>
        <w:autoSpaceDN w:val="0"/>
        <w:adjustRightInd w:val="0"/>
        <w:spacing w:line="500" w:lineRule="exact"/>
        <w:ind w:firstLine="645"/>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法定代表人：（签字或盖章）</w:t>
      </w:r>
    </w:p>
    <w:p w:rsidR="00342199" w:rsidRPr="00166655" w:rsidRDefault="00342199" w:rsidP="00975C66">
      <w:pPr>
        <w:autoSpaceDE w:val="0"/>
        <w:autoSpaceDN w:val="0"/>
        <w:adjustRightInd w:val="0"/>
        <w:spacing w:line="500" w:lineRule="exact"/>
        <w:ind w:firstLine="645"/>
        <w:jc w:val="left"/>
        <w:rPr>
          <w:rFonts w:ascii="仿宋_GB2312" w:eastAsia="仿宋_GB2312" w:hAnsi="宋体" w:cs="宋体"/>
          <w:color w:val="000000"/>
          <w:sz w:val="32"/>
          <w:szCs w:val="32"/>
        </w:rPr>
      </w:pP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firstRow="0" w:lastRow="0" w:firstColumn="0" w:lastColumn="0" w:noHBand="0" w:noVBand="0"/>
      </w:tblPr>
      <w:tblGrid>
        <w:gridCol w:w="4419"/>
      </w:tblGrid>
      <w:tr w:rsidR="00975C66" w:rsidRPr="00166655" w:rsidTr="00346E8E">
        <w:trPr>
          <w:trHeight w:val="5378"/>
        </w:trPr>
        <w:tc>
          <w:tcPr>
            <w:tcW w:w="4419" w:type="dxa"/>
          </w:tcPr>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委托代理人身份证复印件</w:t>
            </w:r>
          </w:p>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（正反页）</w:t>
            </w: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tc>
      </w:tr>
    </w:tbl>
    <w:p w:rsidR="00975C66" w:rsidRPr="00166655" w:rsidRDefault="00975C66" w:rsidP="00975C66">
      <w:pPr>
        <w:wordWrap w:val="0"/>
        <w:autoSpaceDE w:val="0"/>
        <w:autoSpaceDN w:val="0"/>
        <w:adjustRightInd w:val="0"/>
        <w:spacing w:line="500" w:lineRule="exact"/>
        <w:ind w:firstLineChars="550" w:firstLine="1760"/>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 xml:space="preserve">日期：    年   月 </w:t>
      </w:r>
      <w:r w:rsidR="00342199">
        <w:rPr>
          <w:rFonts w:ascii="仿宋_GB2312" w:eastAsia="仿宋_GB2312" w:hAnsi="宋体" w:cs="宋体" w:hint="eastAsia"/>
          <w:color w:val="000000"/>
          <w:sz w:val="32"/>
          <w:szCs w:val="32"/>
        </w:rPr>
        <w:t xml:space="preserve"> </w:t>
      </w:r>
      <w:r w:rsidRPr="00166655">
        <w:rPr>
          <w:rFonts w:ascii="仿宋_GB2312" w:eastAsia="仿宋_GB2312" w:hAnsi="宋体" w:cs="宋体" w:hint="eastAsia"/>
          <w:color w:val="000000"/>
          <w:sz w:val="32"/>
          <w:szCs w:val="32"/>
        </w:rPr>
        <w:t xml:space="preserve"> 日</w:t>
      </w:r>
    </w:p>
    <w:tbl>
      <w:tblPr>
        <w:tblpPr w:leftFromText="180" w:rightFromText="180" w:vertAnchor="text" w:horzAnchor="margin" w:tblpY="43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firstRow="0" w:lastRow="0" w:firstColumn="0" w:lastColumn="0" w:noHBand="0" w:noVBand="0"/>
      </w:tblPr>
      <w:tblGrid>
        <w:gridCol w:w="4503"/>
      </w:tblGrid>
      <w:tr w:rsidR="00975C66" w:rsidRPr="00166655" w:rsidTr="00346E8E">
        <w:trPr>
          <w:trHeight w:val="5379"/>
        </w:trPr>
        <w:tc>
          <w:tcPr>
            <w:tcW w:w="4503" w:type="dxa"/>
          </w:tcPr>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法定代表人身份证复印件</w:t>
            </w:r>
          </w:p>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r w:rsidRPr="00166655">
              <w:rPr>
                <w:rFonts w:ascii="仿宋_GB2312" w:eastAsia="仿宋_GB2312" w:hAnsi="宋体" w:cs="宋体" w:hint="eastAsia"/>
                <w:color w:val="000000"/>
                <w:sz w:val="32"/>
                <w:szCs w:val="32"/>
              </w:rPr>
              <w:t>（正反页）</w:t>
            </w: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ind w:firstLine="645"/>
              <w:jc w:val="left"/>
              <w:rPr>
                <w:rFonts w:ascii="仿宋_GB2312" w:eastAsia="仿宋_GB2312" w:hAnsi="宋体" w:cs="宋体"/>
                <w:color w:val="000000"/>
                <w:sz w:val="32"/>
                <w:szCs w:val="32"/>
              </w:rPr>
            </w:pPr>
          </w:p>
          <w:p w:rsidR="00975C66" w:rsidRPr="00166655" w:rsidRDefault="00975C66" w:rsidP="00346E8E">
            <w:pPr>
              <w:autoSpaceDE w:val="0"/>
              <w:autoSpaceDN w:val="0"/>
              <w:adjustRightInd w:val="0"/>
              <w:spacing w:line="500" w:lineRule="exact"/>
              <w:jc w:val="left"/>
              <w:rPr>
                <w:rFonts w:ascii="仿宋_GB2312" w:eastAsia="仿宋_GB2312" w:hAnsi="宋体" w:cs="宋体"/>
                <w:color w:val="000000"/>
                <w:sz w:val="32"/>
                <w:szCs w:val="32"/>
              </w:rPr>
            </w:pPr>
          </w:p>
        </w:tc>
      </w:tr>
    </w:tbl>
    <w:p w:rsidR="00975C66" w:rsidRPr="00166655" w:rsidRDefault="00975C66" w:rsidP="00975C66">
      <w:pPr>
        <w:autoSpaceDE w:val="0"/>
        <w:autoSpaceDN w:val="0"/>
        <w:adjustRightInd w:val="0"/>
        <w:spacing w:line="500" w:lineRule="exact"/>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lastRenderedPageBreak/>
        <w:t>附件2</w:t>
      </w:r>
    </w:p>
    <w:tbl>
      <w:tblPr>
        <w:tblpPr w:leftFromText="180" w:rightFromText="180" w:vertAnchor="text" w:horzAnchor="margin" w:tblpXSpec="center" w:tblpY="822"/>
        <w:tblW w:w="10074" w:type="dxa"/>
        <w:tblLook w:val="04A0" w:firstRow="1" w:lastRow="0" w:firstColumn="1" w:lastColumn="0" w:noHBand="0" w:noVBand="1"/>
      </w:tblPr>
      <w:tblGrid>
        <w:gridCol w:w="1679"/>
        <w:gridCol w:w="1679"/>
        <w:gridCol w:w="1679"/>
        <w:gridCol w:w="1679"/>
        <w:gridCol w:w="1679"/>
        <w:gridCol w:w="1679"/>
      </w:tblGrid>
      <w:tr w:rsidR="00223F00" w:rsidRPr="00223F00" w:rsidTr="00223F00">
        <w:trPr>
          <w:trHeight w:val="541"/>
        </w:trPr>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姓名（单位名称）</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委托代理人</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标的名称、地址</w:t>
            </w:r>
          </w:p>
        </w:tc>
        <w:tc>
          <w:tcPr>
            <w:tcW w:w="5037" w:type="dxa"/>
            <w:gridSpan w:val="3"/>
            <w:tcBorders>
              <w:top w:val="single" w:sz="4" w:space="0" w:color="auto"/>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 xml:space="preserve">报价金额   </w:t>
            </w:r>
          </w:p>
        </w:tc>
      </w:tr>
      <w:tr w:rsidR="00223F00" w:rsidRPr="00223F00" w:rsidTr="00223F00">
        <w:trPr>
          <w:trHeight w:val="1600"/>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223F00" w:rsidRPr="00223F00" w:rsidRDefault="00223F00" w:rsidP="00223F00">
            <w:pPr>
              <w:widowControl/>
              <w:spacing w:line="400" w:lineRule="exact"/>
              <w:jc w:val="left"/>
              <w:rPr>
                <w:rFonts w:ascii="仿宋" w:eastAsia="仿宋" w:hAnsi="仿宋" w:cs="宋体"/>
                <w:color w:val="000000"/>
                <w:kern w:val="0"/>
                <w:sz w:val="30"/>
                <w:szCs w:val="3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223F00" w:rsidRPr="00223F00" w:rsidRDefault="00223F00" w:rsidP="00223F00">
            <w:pPr>
              <w:widowControl/>
              <w:spacing w:line="400" w:lineRule="exact"/>
              <w:jc w:val="left"/>
              <w:rPr>
                <w:rFonts w:ascii="仿宋" w:eastAsia="仿宋" w:hAnsi="仿宋" w:cs="宋体"/>
                <w:color w:val="000000"/>
                <w:kern w:val="0"/>
                <w:sz w:val="30"/>
                <w:szCs w:val="3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223F00" w:rsidRPr="00223F00" w:rsidRDefault="00223F00" w:rsidP="00223F00">
            <w:pPr>
              <w:widowControl/>
              <w:spacing w:line="400" w:lineRule="exact"/>
              <w:jc w:val="left"/>
              <w:rPr>
                <w:rFonts w:ascii="仿宋" w:eastAsia="仿宋" w:hAnsi="仿宋" w:cs="宋体"/>
                <w:color w:val="000000"/>
                <w:kern w:val="0"/>
                <w:sz w:val="30"/>
                <w:szCs w:val="30"/>
              </w:rPr>
            </w:pP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每个车位月租金单价（元）</w:t>
            </w: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车位数</w:t>
            </w: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2"/>
                <w:szCs w:val="32"/>
              </w:rPr>
            </w:pPr>
            <w:r w:rsidRPr="00223F00">
              <w:rPr>
                <w:rFonts w:ascii="仿宋" w:eastAsia="仿宋" w:hAnsi="仿宋" w:cs="宋体" w:hint="eastAsia"/>
                <w:color w:val="000000"/>
                <w:kern w:val="0"/>
                <w:sz w:val="32"/>
                <w:szCs w:val="32"/>
              </w:rPr>
              <w:t>合计（元）</w:t>
            </w:r>
          </w:p>
        </w:tc>
      </w:tr>
      <w:tr w:rsidR="00223F00" w:rsidRPr="00223F00" w:rsidTr="00223F00">
        <w:trPr>
          <w:trHeight w:val="1853"/>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320" w:lineRule="exact"/>
              <w:rPr>
                <w:rFonts w:ascii="仿宋" w:eastAsia="仿宋" w:hAnsi="仿宋" w:cs="宋体"/>
                <w:color w:val="000000"/>
                <w:kern w:val="0"/>
                <w:sz w:val="24"/>
                <w:szCs w:val="24"/>
              </w:rPr>
            </w:pPr>
            <w:r w:rsidRPr="00223F00">
              <w:rPr>
                <w:rFonts w:ascii="仿宋" w:eastAsia="仿宋" w:hAnsi="仿宋" w:cs="宋体" w:hint="eastAsia"/>
                <w:color w:val="000000"/>
                <w:kern w:val="0"/>
                <w:sz w:val="24"/>
                <w:szCs w:val="24"/>
              </w:rPr>
              <w:t>大渡口区钢花路525号负三层（佳禾鑫72个地下停车位）</w:t>
            </w: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72</w:t>
            </w:r>
          </w:p>
        </w:tc>
        <w:tc>
          <w:tcPr>
            <w:tcW w:w="1679" w:type="dxa"/>
            <w:tcBorders>
              <w:top w:val="nil"/>
              <w:left w:val="nil"/>
              <w:bottom w:val="single" w:sz="4" w:space="0" w:color="auto"/>
              <w:right w:val="single" w:sz="4" w:space="0" w:color="auto"/>
            </w:tcBorders>
            <w:shd w:val="clear" w:color="auto" w:fill="auto"/>
            <w:vAlign w:val="center"/>
            <w:hideMark/>
          </w:tcPr>
          <w:p w:rsidR="00223F00" w:rsidRPr="00223F00" w:rsidRDefault="00223F00" w:rsidP="00223F00">
            <w:pPr>
              <w:widowControl/>
              <w:spacing w:line="400" w:lineRule="exact"/>
              <w:jc w:val="center"/>
              <w:rPr>
                <w:rFonts w:ascii="仿宋" w:eastAsia="仿宋" w:hAnsi="仿宋" w:cs="宋体"/>
                <w:color w:val="000000"/>
                <w:kern w:val="0"/>
                <w:sz w:val="32"/>
                <w:szCs w:val="32"/>
              </w:rPr>
            </w:pPr>
          </w:p>
        </w:tc>
      </w:tr>
      <w:tr w:rsidR="00223F00" w:rsidRPr="00223F00" w:rsidTr="00223F00">
        <w:trPr>
          <w:trHeight w:val="785"/>
        </w:trPr>
        <w:tc>
          <w:tcPr>
            <w:tcW w:w="50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报价合计金额大写</w:t>
            </w:r>
          </w:p>
        </w:tc>
        <w:tc>
          <w:tcPr>
            <w:tcW w:w="50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23F00" w:rsidRPr="00223F00" w:rsidRDefault="00223F00" w:rsidP="00223F00">
            <w:pPr>
              <w:widowControl/>
              <w:spacing w:line="400" w:lineRule="exact"/>
              <w:jc w:val="center"/>
              <w:rPr>
                <w:rFonts w:ascii="仿宋" w:eastAsia="仿宋" w:hAnsi="仿宋" w:cs="宋体"/>
                <w:color w:val="000000"/>
                <w:kern w:val="0"/>
                <w:sz w:val="30"/>
                <w:szCs w:val="30"/>
              </w:rPr>
            </w:pPr>
            <w:r w:rsidRPr="00223F00">
              <w:rPr>
                <w:rFonts w:ascii="仿宋" w:eastAsia="仿宋" w:hAnsi="仿宋" w:cs="宋体" w:hint="eastAsia"/>
                <w:color w:val="000000"/>
                <w:kern w:val="0"/>
                <w:sz w:val="30"/>
                <w:szCs w:val="30"/>
              </w:rPr>
              <w:t xml:space="preserve">　</w:t>
            </w:r>
          </w:p>
        </w:tc>
      </w:tr>
    </w:tbl>
    <w:p w:rsidR="00975C66" w:rsidRPr="00166655" w:rsidRDefault="00975C66" w:rsidP="00975C66">
      <w:pPr>
        <w:jc w:val="center"/>
        <w:rPr>
          <w:rFonts w:ascii="黑体" w:eastAsia="黑体" w:hAnsi="黑体" w:cs="Times New Roman"/>
          <w:color w:val="000000"/>
          <w:sz w:val="44"/>
          <w:szCs w:val="44"/>
        </w:rPr>
      </w:pPr>
      <w:r w:rsidRPr="00166655">
        <w:rPr>
          <w:rFonts w:ascii="黑体" w:eastAsia="黑体" w:hAnsi="黑体" w:cs="Times New Roman" w:hint="eastAsia"/>
          <w:color w:val="000000"/>
          <w:sz w:val="44"/>
          <w:szCs w:val="44"/>
        </w:rPr>
        <w:t>报价表</w:t>
      </w:r>
    </w:p>
    <w:p w:rsidR="00975C66" w:rsidRPr="00166655" w:rsidRDefault="00975C66" w:rsidP="00975C66">
      <w:pPr>
        <w:jc w:val="left"/>
        <w:rPr>
          <w:rFonts w:ascii="仿宋_GB2312" w:eastAsia="仿宋_GB2312" w:hAnsi="Times New Roman" w:cs="Times New Roman"/>
          <w:color w:val="000000"/>
          <w:sz w:val="32"/>
          <w:szCs w:val="32"/>
        </w:rPr>
      </w:pPr>
      <w:r w:rsidRPr="00166655">
        <w:rPr>
          <w:rFonts w:ascii="仿宋_GB2312" w:eastAsia="仿宋_GB2312" w:hAnsi="Times New Roman" w:cs="Times New Roman" w:hint="eastAsia"/>
          <w:color w:val="000000"/>
          <w:sz w:val="32"/>
          <w:szCs w:val="32"/>
        </w:rPr>
        <w:t>（壹贰叁肆伍陆柒捌玖拾零）</w:t>
      </w:r>
    </w:p>
    <w:p w:rsidR="00975C66" w:rsidRPr="00166655" w:rsidRDefault="00975C66" w:rsidP="00975C66">
      <w:pPr>
        <w:ind w:firstLineChars="1750" w:firstLine="5600"/>
        <w:jc w:val="left"/>
        <w:rPr>
          <w:rFonts w:ascii="仿宋_GB2312" w:eastAsia="仿宋_GB2312" w:hAnsi="Times New Roman" w:cs="Times New Roman"/>
          <w:color w:val="000000"/>
          <w:sz w:val="32"/>
          <w:szCs w:val="32"/>
        </w:rPr>
      </w:pPr>
      <w:r w:rsidRPr="00166655">
        <w:rPr>
          <w:rFonts w:ascii="仿宋_GB2312" w:eastAsia="仿宋_GB2312" w:hAnsi="Times New Roman" w:cs="Times New Roman" w:hint="eastAsia"/>
          <w:color w:val="000000"/>
          <w:sz w:val="32"/>
          <w:szCs w:val="32"/>
        </w:rPr>
        <w:t xml:space="preserve">  签字（盖章）：</w:t>
      </w:r>
    </w:p>
    <w:p w:rsidR="00975C66" w:rsidRPr="00166655" w:rsidRDefault="00975C66" w:rsidP="00975C66">
      <w:pPr>
        <w:ind w:right="560" w:firstLineChars="1950" w:firstLine="5460"/>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 xml:space="preserve">  年  月  日</w:t>
      </w:r>
    </w:p>
    <w:p w:rsidR="00975C66" w:rsidRPr="00166655" w:rsidRDefault="00975C66" w:rsidP="00975C66">
      <w:pPr>
        <w:jc w:val="left"/>
        <w:rPr>
          <w:rFonts w:ascii="仿宋_GB2312" w:eastAsia="仿宋_GB2312" w:hAnsi="Times New Roman" w:cs="Times New Roman"/>
          <w:b/>
          <w:color w:val="000000"/>
          <w:sz w:val="28"/>
          <w:szCs w:val="28"/>
        </w:rPr>
      </w:pPr>
      <w:r w:rsidRPr="00166655">
        <w:rPr>
          <w:rFonts w:ascii="仿宋_GB2312" w:eastAsia="仿宋_GB2312" w:hAnsi="Times New Roman" w:cs="Times New Roman" w:hint="eastAsia"/>
          <w:color w:val="000000"/>
          <w:sz w:val="28"/>
          <w:szCs w:val="28"/>
        </w:rPr>
        <w:t>填表须知：</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2.请竞标人认真填写本报价表，并用完好信封密封保存。</w:t>
      </w:r>
      <w:r w:rsidRPr="00166655">
        <w:rPr>
          <w:rFonts w:ascii="Times New Roman" w:eastAsia="仿宋_GB2312" w:hAnsi="Times New Roman" w:cs="Times New Roman" w:hint="eastAsia"/>
          <w:color w:val="000000"/>
          <w:kern w:val="0"/>
          <w:sz w:val="28"/>
          <w:szCs w:val="28"/>
        </w:rPr>
        <w:t>信封</w:t>
      </w:r>
      <w:r w:rsidRPr="00166655">
        <w:rPr>
          <w:rFonts w:ascii="Times New Roman" w:eastAsia="仿宋_GB2312" w:hAnsi="Times New Roman" w:cs="Times New Roman"/>
          <w:color w:val="000000"/>
          <w:kern w:val="0"/>
          <w:sz w:val="28"/>
          <w:szCs w:val="28"/>
        </w:rPr>
        <w:t>有破损</w:t>
      </w:r>
      <w:r w:rsidRPr="00166655">
        <w:rPr>
          <w:rFonts w:ascii="Times New Roman" w:eastAsia="仿宋_GB2312" w:hAnsi="Times New Roman" w:cs="Times New Roman" w:hint="eastAsia"/>
          <w:color w:val="000000"/>
          <w:kern w:val="0"/>
          <w:sz w:val="28"/>
          <w:szCs w:val="28"/>
        </w:rPr>
        <w:t>或</w:t>
      </w:r>
      <w:r w:rsidRPr="00166655">
        <w:rPr>
          <w:rFonts w:ascii="Times New Roman" w:eastAsia="仿宋_GB2312" w:hAnsi="Times New Roman" w:cs="Times New Roman"/>
          <w:color w:val="000000"/>
          <w:kern w:val="0"/>
          <w:sz w:val="28"/>
          <w:szCs w:val="28"/>
        </w:rPr>
        <w:t>提前拆启的，</w:t>
      </w:r>
      <w:r w:rsidRPr="00166655">
        <w:rPr>
          <w:rFonts w:ascii="Times New Roman" w:eastAsia="仿宋_GB2312" w:hAnsi="Times New Roman" w:cs="Times New Roman" w:hint="eastAsia"/>
          <w:color w:val="000000"/>
          <w:kern w:val="0"/>
          <w:sz w:val="28"/>
          <w:szCs w:val="28"/>
        </w:rPr>
        <w:t>将</w:t>
      </w:r>
      <w:r w:rsidRPr="00166655">
        <w:rPr>
          <w:rFonts w:ascii="Times New Roman" w:eastAsia="仿宋_GB2312" w:hAnsi="Times New Roman" w:cs="Times New Roman"/>
          <w:color w:val="000000"/>
          <w:kern w:val="0"/>
          <w:sz w:val="28"/>
          <w:szCs w:val="28"/>
        </w:rPr>
        <w:t>视为</w:t>
      </w:r>
      <w:r w:rsidRPr="00166655">
        <w:rPr>
          <w:rFonts w:ascii="Times New Roman" w:eastAsia="仿宋_GB2312" w:hAnsi="Times New Roman" w:cs="Times New Roman" w:hint="eastAsia"/>
          <w:color w:val="000000"/>
          <w:kern w:val="0"/>
          <w:sz w:val="28"/>
          <w:szCs w:val="28"/>
        </w:rPr>
        <w:t>无效竞标。</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3.每个标的限填写一份报价表，同一标的不得填写多个报价或多份报价表，否者</w:t>
      </w:r>
      <w:r w:rsidRPr="00166655">
        <w:rPr>
          <w:rFonts w:ascii="Times New Roman" w:eastAsia="仿宋_GB2312" w:hAnsi="Times New Roman" w:cs="Times New Roman"/>
          <w:color w:val="000000"/>
          <w:kern w:val="0"/>
          <w:sz w:val="28"/>
          <w:szCs w:val="28"/>
        </w:rPr>
        <w:t>视为</w:t>
      </w:r>
      <w:r w:rsidRPr="00166655">
        <w:rPr>
          <w:rFonts w:ascii="仿宋_GB2312" w:eastAsia="仿宋_GB2312" w:hAnsi="Times New Roman" w:cs="Times New Roman" w:hint="eastAsia"/>
          <w:color w:val="000000"/>
          <w:sz w:val="28"/>
          <w:szCs w:val="28"/>
        </w:rPr>
        <w:t>无效竞标。</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4.请竞标人勿外泄个人报价情况。</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5.请在招租公告及文件的规定时间内提交密封信封。</w:t>
      </w:r>
    </w:p>
    <w:p w:rsidR="00975C66" w:rsidRPr="00166655" w:rsidRDefault="00975C66" w:rsidP="00975C66">
      <w:pPr>
        <w:spacing w:line="500" w:lineRule="exact"/>
        <w:ind w:firstLine="641"/>
        <w:jc w:val="left"/>
        <w:rPr>
          <w:rFonts w:ascii="仿宋_GB2312" w:eastAsia="仿宋_GB2312" w:hAnsi="Times New Roman" w:cs="Times New Roman"/>
          <w:color w:val="000000"/>
          <w:sz w:val="28"/>
          <w:szCs w:val="28"/>
        </w:rPr>
      </w:pPr>
      <w:r w:rsidRPr="00166655">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975C66" w:rsidRPr="00166655" w:rsidRDefault="00975C66" w:rsidP="00975C66">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sidRPr="00166655">
        <w:rPr>
          <w:rFonts w:ascii="仿宋_GB2312" w:eastAsia="仿宋_GB2312" w:hAnsi="Times New Roman" w:cs="Times New Roman" w:hint="eastAsia"/>
          <w:color w:val="000000"/>
          <w:kern w:val="0"/>
          <w:sz w:val="32"/>
          <w:szCs w:val="32"/>
        </w:rPr>
        <w:lastRenderedPageBreak/>
        <w:t>附件3</w:t>
      </w:r>
    </w:p>
    <w:p w:rsidR="00975C66" w:rsidRPr="00166655" w:rsidRDefault="00975C66" w:rsidP="00975C66">
      <w:pPr>
        <w:spacing w:line="560" w:lineRule="exact"/>
        <w:ind w:right="560"/>
        <w:jc w:val="center"/>
        <w:rPr>
          <w:rFonts w:ascii="黑体" w:eastAsia="黑体" w:hAnsi="黑体" w:cs="Times New Roman"/>
          <w:color w:val="000000"/>
          <w:sz w:val="44"/>
          <w:szCs w:val="44"/>
        </w:rPr>
      </w:pPr>
      <w:r w:rsidRPr="00166655">
        <w:rPr>
          <w:rFonts w:ascii="黑体" w:eastAsia="黑体" w:hAnsi="黑体" w:cs="Times New Roman" w:hint="eastAsia"/>
          <w:color w:val="000000"/>
          <w:sz w:val="44"/>
          <w:szCs w:val="44"/>
        </w:rPr>
        <w:t>竞标承诺书</w:t>
      </w: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975C66" w:rsidRPr="00166655" w:rsidRDefault="00975C66" w:rsidP="00975C66">
      <w:pPr>
        <w:spacing w:line="480" w:lineRule="exact"/>
        <w:jc w:val="left"/>
        <w:rPr>
          <w:rFonts w:ascii="仿宋_GB2312" w:eastAsia="仿宋_GB2312" w:hAnsi="宋体" w:cs="Courier New"/>
          <w:color w:val="000000"/>
          <w:sz w:val="32"/>
          <w:szCs w:val="32"/>
        </w:rPr>
      </w:pPr>
      <w:r w:rsidRPr="00166655">
        <w:rPr>
          <w:rFonts w:ascii="仿宋_GB2312" w:eastAsia="仿宋_GB2312" w:hAnsi="宋体" w:cs="Courier New" w:hint="eastAsia"/>
          <w:color w:val="000000"/>
          <w:sz w:val="32"/>
          <w:szCs w:val="32"/>
        </w:rPr>
        <w:t>大渡口区</w:t>
      </w:r>
      <w:r w:rsidR="0042092A">
        <w:rPr>
          <w:rFonts w:ascii="仿宋_GB2312" w:eastAsia="仿宋_GB2312" w:hAnsi="宋体" w:cs="Courier New" w:hint="eastAsia"/>
          <w:color w:val="000000"/>
          <w:sz w:val="32"/>
          <w:szCs w:val="32"/>
        </w:rPr>
        <w:t>人民防空办公室</w:t>
      </w:r>
      <w:r w:rsidRPr="00166655">
        <w:rPr>
          <w:rFonts w:ascii="仿宋_GB2312" w:eastAsia="仿宋_GB2312" w:hAnsi="宋体" w:cs="Courier New" w:hint="eastAsia"/>
          <w:color w:val="000000"/>
          <w:sz w:val="32"/>
          <w:szCs w:val="32"/>
        </w:rPr>
        <w:t>：</w:t>
      </w:r>
    </w:p>
    <w:p w:rsidR="00975C66" w:rsidRPr="00166655" w:rsidRDefault="00975C66" w:rsidP="00975C66">
      <w:pPr>
        <w:spacing w:line="480" w:lineRule="exact"/>
        <w:ind w:firstLineChars="200" w:firstLine="640"/>
        <w:jc w:val="left"/>
        <w:rPr>
          <w:rFonts w:ascii="仿宋_GB2312" w:eastAsia="仿宋_GB2312" w:hAnsi="宋体" w:cs="Courier New"/>
          <w:color w:val="000000"/>
          <w:sz w:val="32"/>
          <w:szCs w:val="32"/>
        </w:rPr>
      </w:pPr>
      <w:r w:rsidRPr="00166655">
        <w:rPr>
          <w:rFonts w:ascii="仿宋_GB2312" w:eastAsia="仿宋_GB2312" w:hAnsi="宋体" w:cs="Courier New" w:hint="eastAsia"/>
          <w:color w:val="000000"/>
          <w:sz w:val="32"/>
          <w:szCs w:val="32"/>
        </w:rPr>
        <w:t xml:space="preserve"> 我（单位）认真研读了</w:t>
      </w:r>
      <w:r w:rsidR="00D90BCC" w:rsidRPr="00166655">
        <w:rPr>
          <w:rFonts w:ascii="仿宋_GB2312" w:eastAsia="仿宋_GB2312" w:hAnsi="宋体" w:cs="宋体" w:hint="eastAsia"/>
          <w:color w:val="000000"/>
          <w:sz w:val="32"/>
          <w:szCs w:val="32"/>
          <w:u w:val="single"/>
        </w:rPr>
        <w:t>大渡口区</w:t>
      </w:r>
      <w:r w:rsidR="00D90BCC" w:rsidRPr="00B13E00">
        <w:rPr>
          <w:rFonts w:ascii="仿宋_GB2312" w:eastAsia="仿宋_GB2312" w:hAnsi="宋体" w:cs="宋体" w:hint="eastAsia"/>
          <w:color w:val="000000"/>
          <w:sz w:val="32"/>
          <w:szCs w:val="32"/>
          <w:u w:val="single"/>
        </w:rPr>
        <w:t>钢花路525号负三层（佳禾鑫</w:t>
      </w:r>
      <w:r w:rsidR="0042092A">
        <w:rPr>
          <w:rFonts w:ascii="仿宋_GB2312" w:eastAsia="仿宋_GB2312" w:hAnsi="宋体" w:cs="宋体" w:hint="eastAsia"/>
          <w:color w:val="000000"/>
          <w:sz w:val="32"/>
          <w:szCs w:val="32"/>
          <w:u w:val="single"/>
        </w:rPr>
        <w:t>72个</w:t>
      </w:r>
      <w:r w:rsidR="00D90BCC" w:rsidRPr="00B13E00">
        <w:rPr>
          <w:rFonts w:ascii="仿宋_GB2312" w:eastAsia="仿宋_GB2312" w:hAnsi="宋体" w:cs="宋体" w:hint="eastAsia"/>
          <w:color w:val="000000"/>
          <w:sz w:val="32"/>
          <w:szCs w:val="32"/>
          <w:u w:val="single"/>
        </w:rPr>
        <w:t>地下停车位）</w:t>
      </w:r>
      <w:r w:rsidR="00D90BCC">
        <w:rPr>
          <w:rFonts w:ascii="仿宋_GB2312" w:eastAsia="仿宋_GB2312" w:hAnsi="宋体" w:cs="宋体" w:hint="eastAsia"/>
          <w:color w:val="000000"/>
          <w:sz w:val="32"/>
          <w:szCs w:val="32"/>
          <w:u w:val="single"/>
        </w:rPr>
        <w:t>的</w:t>
      </w:r>
      <w:r w:rsidRPr="00166655">
        <w:rPr>
          <w:rFonts w:ascii="仿宋_GB2312" w:eastAsia="仿宋_GB2312" w:hAnsi="宋体" w:cs="Courier New" w:hint="eastAsia"/>
          <w:color w:val="000000"/>
          <w:sz w:val="32"/>
          <w:szCs w:val="32"/>
        </w:rPr>
        <w:t>招租文件，愿意遵守文件中的所有要求参与本次竞标。为此，我（单位）承诺：</w:t>
      </w:r>
    </w:p>
    <w:p w:rsidR="00975C66" w:rsidRPr="00166655" w:rsidRDefault="00975C66" w:rsidP="00975C66">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1.我方已仔</w:t>
      </w:r>
      <w:r>
        <w:rPr>
          <w:rFonts w:ascii="仿宋_GB2312" w:eastAsia="仿宋_GB2312" w:hAnsi="Arial" w:cs="Arial" w:hint="eastAsia"/>
          <w:color w:val="000000"/>
          <w:kern w:val="0"/>
          <w:sz w:val="32"/>
          <w:szCs w:val="32"/>
        </w:rPr>
        <w:t>细阅读并接受你单位公布的招租文件及所有补遗公告（如有）、《</w:t>
      </w:r>
      <w:r w:rsidRPr="00166655">
        <w:rPr>
          <w:rFonts w:ascii="仿宋_GB2312" w:eastAsia="仿宋_GB2312" w:hAnsi="Arial" w:cs="Arial" w:hint="eastAsia"/>
          <w:color w:val="000000"/>
          <w:kern w:val="0"/>
          <w:sz w:val="32"/>
          <w:szCs w:val="32"/>
        </w:rPr>
        <w:t>大渡口区</w:t>
      </w:r>
      <w:r>
        <w:rPr>
          <w:rFonts w:ascii="仿宋_GB2312" w:eastAsia="仿宋_GB2312" w:hAnsi="Arial" w:cs="Arial" w:hint="eastAsia"/>
          <w:color w:val="000000"/>
          <w:kern w:val="0"/>
          <w:sz w:val="32"/>
          <w:szCs w:val="32"/>
        </w:rPr>
        <w:t>行政事业单位</w:t>
      </w:r>
      <w:r w:rsidR="005F7408">
        <w:rPr>
          <w:rFonts w:ascii="仿宋_GB2312" w:eastAsia="仿宋_GB2312" w:hAnsi="Arial" w:cs="Arial" w:hint="eastAsia"/>
          <w:color w:val="000000"/>
          <w:kern w:val="0"/>
          <w:sz w:val="32"/>
          <w:szCs w:val="32"/>
        </w:rPr>
        <w:t>车位</w:t>
      </w:r>
      <w:r>
        <w:rPr>
          <w:rFonts w:ascii="仿宋_GB2312" w:eastAsia="仿宋_GB2312" w:hAnsi="Arial" w:cs="Arial" w:hint="eastAsia"/>
          <w:color w:val="000000"/>
          <w:kern w:val="0"/>
          <w:sz w:val="32"/>
          <w:szCs w:val="32"/>
        </w:rPr>
        <w:t>租赁合同书</w:t>
      </w:r>
      <w:r w:rsidRPr="00166655">
        <w:rPr>
          <w:rFonts w:ascii="仿宋_GB2312" w:eastAsia="仿宋_GB2312" w:hAnsi="Arial" w:cs="Arial" w:hint="eastAsia"/>
          <w:color w:val="000000"/>
          <w:kern w:val="0"/>
          <w:sz w:val="32"/>
          <w:szCs w:val="32"/>
        </w:rPr>
        <w:t>》（样本），并承诺严格遵守以上规定，如违反该规定的，我方自愿按以上规定条款承担法律责任和经济责任。</w:t>
      </w:r>
    </w:p>
    <w:p w:rsidR="00975C66" w:rsidRPr="00166655" w:rsidRDefault="00975C66" w:rsidP="00975C66">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2.我方具有良好的商业信誉；</w:t>
      </w:r>
    </w:p>
    <w:p w:rsidR="00975C66" w:rsidRPr="00166655" w:rsidRDefault="00975C66" w:rsidP="00975C66">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3.我方具有履行合同的能力；</w:t>
      </w:r>
    </w:p>
    <w:p w:rsidR="00975C66" w:rsidRPr="00166655" w:rsidRDefault="00975C66" w:rsidP="00975C66">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4.我方近三年内，在经营活动中没有重大违法违纪记录；</w:t>
      </w:r>
    </w:p>
    <w:p w:rsidR="00975C66" w:rsidRPr="00166655" w:rsidRDefault="00975C66" w:rsidP="00975C66">
      <w:pPr>
        <w:autoSpaceDE w:val="0"/>
        <w:autoSpaceDN w:val="0"/>
        <w:adjustRightInd w:val="0"/>
        <w:spacing w:line="480" w:lineRule="exact"/>
        <w:jc w:val="left"/>
        <w:rPr>
          <w:rFonts w:ascii="仿宋_GB2312" w:eastAsia="仿宋_GB2312" w:hAnsi="Arial" w:cs="Arial"/>
          <w:b/>
          <w:kern w:val="0"/>
          <w:sz w:val="32"/>
          <w:szCs w:val="32"/>
        </w:rPr>
      </w:pPr>
      <w:r w:rsidRPr="00166655">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975C66" w:rsidRPr="00166655" w:rsidRDefault="00975C66" w:rsidP="00975C66">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特此承诺</w:t>
      </w:r>
    </w:p>
    <w:p w:rsidR="00975C66" w:rsidRPr="00166655" w:rsidRDefault="00975C66" w:rsidP="00975C66">
      <w:pPr>
        <w:autoSpaceDE w:val="0"/>
        <w:autoSpaceDN w:val="0"/>
        <w:adjustRightInd w:val="0"/>
        <w:spacing w:line="600" w:lineRule="exact"/>
        <w:ind w:firstLineChars="1450" w:firstLine="4640"/>
        <w:jc w:val="left"/>
        <w:rPr>
          <w:rFonts w:ascii="仿宋_GB2312" w:eastAsia="仿宋_GB2312" w:hAnsi="Arial" w:cs="Arial"/>
          <w:color w:val="000000"/>
          <w:kern w:val="0"/>
          <w:sz w:val="32"/>
          <w:szCs w:val="32"/>
        </w:rPr>
      </w:pP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竞标人签字（盖章或手印）：</w:t>
      </w: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居民身份证号码：</w:t>
      </w:r>
    </w:p>
    <w:p w:rsidR="00975C66" w:rsidRPr="00166655" w:rsidRDefault="00975C66" w:rsidP="00975C66">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975C66" w:rsidRPr="00166655" w:rsidRDefault="00975C66" w:rsidP="00975C66">
      <w:pPr>
        <w:autoSpaceDE w:val="0"/>
        <w:autoSpaceDN w:val="0"/>
        <w:adjustRightInd w:val="0"/>
        <w:spacing w:line="500" w:lineRule="exact"/>
        <w:ind w:right="640"/>
        <w:jc w:val="left"/>
        <w:rPr>
          <w:rFonts w:ascii="仿宋_GB2312" w:eastAsia="仿宋_GB2312" w:hAnsi="Arial" w:cs="Arial"/>
          <w:color w:val="000000"/>
          <w:kern w:val="0"/>
          <w:sz w:val="32"/>
          <w:szCs w:val="32"/>
        </w:rPr>
      </w:pPr>
      <w:r w:rsidRPr="00166655">
        <w:rPr>
          <w:rFonts w:ascii="仿宋_GB2312" w:eastAsia="仿宋_GB2312" w:hAnsi="Arial" w:cs="Arial" w:hint="eastAsia"/>
          <w:color w:val="000000"/>
          <w:kern w:val="0"/>
          <w:sz w:val="32"/>
          <w:szCs w:val="32"/>
        </w:rPr>
        <w:t xml:space="preserve">                                 年   月   日</w:t>
      </w:r>
    </w:p>
    <w:p w:rsidR="00975C66" w:rsidRPr="00166655" w:rsidRDefault="00975C66" w:rsidP="00975C66">
      <w:pPr>
        <w:spacing w:line="560" w:lineRule="exact"/>
        <w:jc w:val="left"/>
        <w:rPr>
          <w:rFonts w:ascii="仿宋_GB2312" w:eastAsia="仿宋_GB2312" w:hAnsi="Times New Roman" w:cs="Times New Roman"/>
          <w:color w:val="000000"/>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lastRenderedPageBreak/>
        <w:t>附件4</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center"/>
        <w:rPr>
          <w:rFonts w:ascii="黑体" w:eastAsia="黑体" w:hAnsi="黑体" w:cs="Times New Roman"/>
          <w:kern w:val="0"/>
          <w:sz w:val="44"/>
          <w:szCs w:val="44"/>
        </w:rPr>
      </w:pPr>
      <w:r w:rsidRPr="00166655">
        <w:rPr>
          <w:rFonts w:ascii="黑体" w:eastAsia="黑体" w:hAnsi="黑体" w:cs="Times New Roman" w:hint="eastAsia"/>
          <w:kern w:val="0"/>
          <w:sz w:val="44"/>
          <w:szCs w:val="44"/>
        </w:rPr>
        <w:t>中标通知书</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ind w:firstLineChars="196" w:firstLine="630"/>
        <w:jc w:val="left"/>
        <w:rPr>
          <w:rFonts w:ascii="仿宋_GB2312" w:eastAsia="仿宋_GB2312" w:hAnsi="Times New Roman" w:cs="Times New Roman"/>
          <w:b/>
          <w:kern w:val="0"/>
          <w:sz w:val="32"/>
          <w:szCs w:val="32"/>
        </w:rPr>
      </w:pPr>
      <w:r w:rsidRPr="00166655">
        <w:rPr>
          <w:rFonts w:ascii="仿宋_GB2312" w:eastAsia="仿宋_GB2312" w:hAnsi="Times New Roman" w:cs="Times New Roman" w:hint="eastAsia"/>
          <w:b/>
          <w:kern w:val="0"/>
          <w:sz w:val="32"/>
          <w:szCs w:val="32"/>
        </w:rPr>
        <w:t>一、中标标的</w:t>
      </w:r>
    </w:p>
    <w:tbl>
      <w:tblPr>
        <w:tblW w:w="8623"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410"/>
        <w:gridCol w:w="2058"/>
        <w:gridCol w:w="2103"/>
      </w:tblGrid>
      <w:tr w:rsidR="00975C66" w:rsidRPr="00166655" w:rsidTr="00346E8E">
        <w:trPr>
          <w:trHeight w:val="1022"/>
          <w:jc w:val="center"/>
        </w:trPr>
        <w:tc>
          <w:tcPr>
            <w:tcW w:w="2052" w:type="dxa"/>
            <w:shd w:val="clear" w:color="auto" w:fill="auto"/>
            <w:vAlign w:val="center"/>
          </w:tcPr>
          <w:p w:rsidR="00975C66" w:rsidRPr="00166655" w:rsidRDefault="00975C66" w:rsidP="00A7107F">
            <w:pPr>
              <w:widowControl/>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标的名称</w:t>
            </w:r>
          </w:p>
          <w:p w:rsidR="00975C66" w:rsidRPr="00166655" w:rsidRDefault="00975C66" w:rsidP="00A7107F">
            <w:pPr>
              <w:widowControl/>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及地址</w:t>
            </w:r>
          </w:p>
        </w:tc>
        <w:tc>
          <w:tcPr>
            <w:tcW w:w="2410" w:type="dxa"/>
            <w:shd w:val="clear" w:color="auto" w:fill="auto"/>
            <w:vAlign w:val="center"/>
          </w:tcPr>
          <w:p w:rsidR="00975C66" w:rsidRPr="00166655" w:rsidRDefault="00975C66" w:rsidP="00E932F8">
            <w:pPr>
              <w:widowControl/>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中标价格</w:t>
            </w:r>
          </w:p>
          <w:p w:rsidR="00975C66" w:rsidRPr="00E932F8" w:rsidRDefault="00975C66" w:rsidP="00E932F8">
            <w:pPr>
              <w:widowControl/>
              <w:spacing w:line="360" w:lineRule="exact"/>
              <w:jc w:val="center"/>
              <w:rPr>
                <w:rFonts w:ascii="仿宋_GB2312" w:eastAsia="仿宋_GB2312" w:hAnsi="宋体" w:cs="宋体"/>
                <w:bCs/>
                <w:color w:val="000000"/>
                <w:kern w:val="0"/>
                <w:sz w:val="28"/>
                <w:szCs w:val="28"/>
              </w:rPr>
            </w:pPr>
            <w:r w:rsidRPr="00E932F8">
              <w:rPr>
                <w:rFonts w:ascii="仿宋_GB2312" w:eastAsia="仿宋_GB2312" w:hAnsi="宋体" w:cs="宋体" w:hint="eastAsia"/>
                <w:bCs/>
                <w:color w:val="000000"/>
                <w:kern w:val="0"/>
                <w:sz w:val="28"/>
                <w:szCs w:val="28"/>
              </w:rPr>
              <w:t>(</w:t>
            </w:r>
            <w:r w:rsidR="00A7107F" w:rsidRPr="00E932F8">
              <w:rPr>
                <w:rFonts w:ascii="仿宋_GB2312" w:eastAsia="仿宋_GB2312" w:hAnsi="宋体" w:cs="宋体"/>
                <w:bCs/>
                <w:color w:val="000000"/>
                <w:kern w:val="0"/>
                <w:sz w:val="28"/>
                <w:szCs w:val="28"/>
              </w:rPr>
              <w:t>元</w:t>
            </w:r>
            <w:r w:rsidR="00E932F8" w:rsidRPr="00E932F8">
              <w:rPr>
                <w:rFonts w:ascii="仿宋_GB2312" w:eastAsia="仿宋_GB2312" w:hAnsi="宋体" w:cs="宋体" w:hint="eastAsia"/>
                <w:bCs/>
                <w:color w:val="000000"/>
                <w:kern w:val="0"/>
                <w:sz w:val="28"/>
                <w:szCs w:val="28"/>
              </w:rPr>
              <w:t>)</w:t>
            </w:r>
          </w:p>
        </w:tc>
        <w:tc>
          <w:tcPr>
            <w:tcW w:w="2058" w:type="dxa"/>
            <w:shd w:val="clear" w:color="auto" w:fill="auto"/>
            <w:vAlign w:val="center"/>
          </w:tcPr>
          <w:p w:rsidR="00975C66" w:rsidRPr="00166655" w:rsidRDefault="00975C66" w:rsidP="00A7107F">
            <w:pPr>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合同期限</w:t>
            </w:r>
            <w:r w:rsidRPr="00166655">
              <w:rPr>
                <w:rFonts w:ascii="仿宋_GB2312" w:eastAsia="仿宋_GB2312" w:hAnsi="宋体" w:cs="宋体" w:hint="eastAsia"/>
                <w:color w:val="000000"/>
                <w:kern w:val="0"/>
                <w:sz w:val="28"/>
                <w:szCs w:val="28"/>
              </w:rPr>
              <w:t>(年)</w:t>
            </w:r>
          </w:p>
        </w:tc>
        <w:tc>
          <w:tcPr>
            <w:tcW w:w="2103" w:type="dxa"/>
            <w:shd w:val="clear" w:color="auto" w:fill="auto"/>
            <w:vAlign w:val="center"/>
          </w:tcPr>
          <w:p w:rsidR="00975C66" w:rsidRPr="00166655" w:rsidRDefault="00975C66" w:rsidP="00A7107F">
            <w:pPr>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履约</w:t>
            </w:r>
          </w:p>
          <w:p w:rsidR="00975C66" w:rsidRPr="00166655" w:rsidRDefault="00975C66" w:rsidP="00A7107F">
            <w:pPr>
              <w:spacing w:line="360" w:lineRule="exact"/>
              <w:jc w:val="center"/>
              <w:rPr>
                <w:rFonts w:ascii="仿宋_GB2312" w:eastAsia="仿宋_GB2312" w:hAnsi="宋体" w:cs="宋体"/>
                <w:bCs/>
                <w:color w:val="000000"/>
                <w:kern w:val="0"/>
                <w:sz w:val="28"/>
                <w:szCs w:val="28"/>
              </w:rPr>
            </w:pPr>
            <w:r w:rsidRPr="00166655">
              <w:rPr>
                <w:rFonts w:ascii="仿宋_GB2312" w:eastAsia="仿宋_GB2312" w:hAnsi="宋体" w:cs="宋体" w:hint="eastAsia"/>
                <w:bCs/>
                <w:color w:val="000000"/>
                <w:kern w:val="0"/>
                <w:sz w:val="28"/>
                <w:szCs w:val="28"/>
              </w:rPr>
              <w:t>保证金</w:t>
            </w:r>
          </w:p>
        </w:tc>
      </w:tr>
      <w:tr w:rsidR="00975C66" w:rsidRPr="00166655" w:rsidTr="00346E8E">
        <w:trPr>
          <w:trHeight w:val="1974"/>
          <w:jc w:val="center"/>
        </w:trPr>
        <w:tc>
          <w:tcPr>
            <w:tcW w:w="2052" w:type="dxa"/>
            <w:shd w:val="clear" w:color="auto" w:fill="auto"/>
            <w:vAlign w:val="center"/>
          </w:tcPr>
          <w:p w:rsidR="00975C66" w:rsidRPr="00166655" w:rsidRDefault="00975C66" w:rsidP="00346E8E">
            <w:pPr>
              <w:snapToGrid w:val="0"/>
              <w:spacing w:line="280" w:lineRule="exact"/>
              <w:jc w:val="left"/>
              <w:rPr>
                <w:rFonts w:ascii="仿宋_GB2312" w:eastAsia="仿宋_GB2312" w:hAnsi="Times New Roman" w:cs="Times New Roman"/>
                <w:color w:val="FF0000"/>
                <w:sz w:val="28"/>
                <w:szCs w:val="28"/>
              </w:rPr>
            </w:pPr>
          </w:p>
        </w:tc>
        <w:tc>
          <w:tcPr>
            <w:tcW w:w="2410" w:type="dxa"/>
            <w:shd w:val="clear" w:color="auto" w:fill="auto"/>
            <w:vAlign w:val="center"/>
          </w:tcPr>
          <w:p w:rsidR="00975C66" w:rsidRPr="00166655" w:rsidRDefault="00975C66" w:rsidP="00346E8E">
            <w:pPr>
              <w:snapToGrid w:val="0"/>
              <w:spacing w:line="280" w:lineRule="exact"/>
              <w:jc w:val="left"/>
              <w:rPr>
                <w:rFonts w:ascii="仿宋_GB2312" w:eastAsia="仿宋_GB2312" w:hAnsi="Times New Roman" w:cs="Times New Roman"/>
                <w:color w:val="FF0000"/>
                <w:sz w:val="28"/>
                <w:szCs w:val="28"/>
              </w:rPr>
            </w:pPr>
          </w:p>
        </w:tc>
        <w:tc>
          <w:tcPr>
            <w:tcW w:w="2058" w:type="dxa"/>
            <w:shd w:val="clear" w:color="auto" w:fill="auto"/>
            <w:vAlign w:val="center"/>
          </w:tcPr>
          <w:p w:rsidR="00975C66" w:rsidRPr="00166655" w:rsidRDefault="00975C66" w:rsidP="00346E8E">
            <w:pPr>
              <w:snapToGrid w:val="0"/>
              <w:spacing w:line="280" w:lineRule="exact"/>
              <w:jc w:val="left"/>
              <w:rPr>
                <w:rFonts w:ascii="仿宋_GB2312" w:eastAsia="仿宋_GB2312" w:hAnsi="Times New Roman" w:cs="Times New Roman"/>
                <w:color w:val="FF0000"/>
                <w:sz w:val="28"/>
                <w:szCs w:val="28"/>
              </w:rPr>
            </w:pPr>
          </w:p>
        </w:tc>
        <w:tc>
          <w:tcPr>
            <w:tcW w:w="2103" w:type="dxa"/>
            <w:shd w:val="clear" w:color="auto" w:fill="auto"/>
            <w:vAlign w:val="center"/>
          </w:tcPr>
          <w:p w:rsidR="00975C66" w:rsidRPr="00166655" w:rsidRDefault="00975C66" w:rsidP="00346E8E">
            <w:pPr>
              <w:snapToGrid w:val="0"/>
              <w:spacing w:line="280" w:lineRule="exact"/>
              <w:jc w:val="left"/>
              <w:rPr>
                <w:rFonts w:ascii="仿宋_GB2312" w:eastAsia="仿宋_GB2312" w:hAnsi="Times New Roman" w:cs="Times New Roman"/>
                <w:color w:val="FF0000"/>
                <w:sz w:val="28"/>
                <w:szCs w:val="28"/>
              </w:rPr>
            </w:pPr>
          </w:p>
        </w:tc>
      </w:tr>
    </w:tbl>
    <w:p w:rsidR="00975C66" w:rsidRPr="00166655" w:rsidRDefault="00975C66" w:rsidP="00975C66">
      <w:pPr>
        <w:spacing w:line="560" w:lineRule="exact"/>
        <w:ind w:firstLineChars="200" w:firstLine="643"/>
        <w:jc w:val="left"/>
        <w:rPr>
          <w:rFonts w:ascii="仿宋_GB2312" w:eastAsia="仿宋_GB2312" w:hAnsi="Times New Roman" w:cs="Times New Roman"/>
          <w:b/>
          <w:kern w:val="0"/>
          <w:sz w:val="32"/>
          <w:szCs w:val="32"/>
        </w:rPr>
      </w:pPr>
      <w:r w:rsidRPr="00166655">
        <w:rPr>
          <w:rFonts w:ascii="仿宋_GB2312" w:eastAsia="仿宋_GB2312" w:hAnsi="Times New Roman" w:cs="Times New Roman" w:hint="eastAsia"/>
          <w:b/>
          <w:kern w:val="0"/>
          <w:sz w:val="32"/>
          <w:szCs w:val="32"/>
        </w:rPr>
        <w:t>二、租赁合同签订</w:t>
      </w:r>
    </w:p>
    <w:p w:rsidR="00975C66" w:rsidRPr="00166655" w:rsidRDefault="00975C66" w:rsidP="00975C66">
      <w:pPr>
        <w:spacing w:line="560" w:lineRule="exact"/>
        <w:ind w:firstLineChars="200" w:firstLine="640"/>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t>签订时间：</w:t>
      </w:r>
    </w:p>
    <w:p w:rsidR="00975C66" w:rsidRPr="00166655" w:rsidRDefault="00975C66" w:rsidP="00ED53E3">
      <w:pPr>
        <w:spacing w:line="560" w:lineRule="exact"/>
        <w:ind w:firstLineChars="200" w:firstLine="640"/>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t>签订地点：</w:t>
      </w:r>
      <w:r w:rsidR="00ED53E3" w:rsidRPr="00ED53E3">
        <w:rPr>
          <w:rFonts w:ascii="仿宋_GB2312" w:eastAsia="仿宋_GB2312" w:hAnsi="Times New Roman" w:cs="Times New Roman" w:hint="eastAsia"/>
          <w:kern w:val="0"/>
          <w:sz w:val="32"/>
          <w:szCs w:val="32"/>
        </w:rPr>
        <w:t>重庆市大渡口区人民防空办公室</w:t>
      </w:r>
      <w:r w:rsidR="00E932F8">
        <w:rPr>
          <w:rFonts w:ascii="仿宋_GB2312" w:eastAsia="仿宋_GB2312" w:hAnsi="Times New Roman" w:cs="Times New Roman" w:hint="eastAsia"/>
          <w:kern w:val="0"/>
          <w:sz w:val="32"/>
          <w:szCs w:val="32"/>
        </w:rPr>
        <w:t>会议室</w:t>
      </w:r>
      <w:r w:rsidR="00ED53E3" w:rsidRPr="00ED53E3">
        <w:rPr>
          <w:rFonts w:ascii="仿宋_GB2312" w:eastAsia="仿宋_GB2312" w:hAnsi="Times New Roman" w:cs="Times New Roman" w:hint="eastAsia"/>
          <w:kern w:val="0"/>
          <w:sz w:val="32"/>
          <w:szCs w:val="32"/>
        </w:rPr>
        <w:t>（轻轨志龙居2楼）</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t xml:space="preserve">                          中标人签字</w:t>
      </w:r>
      <w:r w:rsidRPr="00166655">
        <w:rPr>
          <w:rFonts w:ascii="仿宋_GB2312" w:eastAsia="仿宋_GB2312" w:hAnsi="Arial" w:cs="Arial" w:hint="eastAsia"/>
          <w:color w:val="000000"/>
          <w:kern w:val="0"/>
          <w:sz w:val="32"/>
          <w:szCs w:val="32"/>
        </w:rPr>
        <w:t>（盖章或手印）</w:t>
      </w:r>
      <w:r w:rsidRPr="00166655">
        <w:rPr>
          <w:rFonts w:ascii="仿宋_GB2312" w:eastAsia="仿宋_GB2312" w:hAnsi="Times New Roman" w:cs="Times New Roman" w:hint="eastAsia"/>
          <w:kern w:val="0"/>
          <w:sz w:val="32"/>
          <w:szCs w:val="32"/>
        </w:rPr>
        <w:t>：</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ind w:firstLineChars="1900" w:firstLine="6080"/>
        <w:jc w:val="left"/>
        <w:rPr>
          <w:rFonts w:ascii="仿宋_GB2312" w:eastAsia="仿宋_GB2312" w:hAnsi="Times New Roman" w:cs="Times New Roman"/>
          <w:kern w:val="0"/>
          <w:sz w:val="32"/>
          <w:szCs w:val="32"/>
        </w:rPr>
      </w:pPr>
      <w:r w:rsidRPr="00166655">
        <w:rPr>
          <w:rFonts w:ascii="仿宋_GB2312" w:eastAsia="仿宋_GB2312" w:hAnsi="Arial" w:cs="Arial" w:hint="eastAsia"/>
          <w:color w:val="000000"/>
          <w:kern w:val="0"/>
          <w:sz w:val="32"/>
          <w:szCs w:val="32"/>
        </w:rPr>
        <w:t>年   月   日</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color w:val="FF0000"/>
          <w:kern w:val="0"/>
          <w:sz w:val="32"/>
          <w:szCs w:val="32"/>
        </w:rPr>
      </w:pPr>
    </w:p>
    <w:p w:rsidR="00975C66" w:rsidRPr="00166655" w:rsidRDefault="00975C66" w:rsidP="00975C66">
      <w:pPr>
        <w:spacing w:line="560" w:lineRule="exact"/>
        <w:jc w:val="left"/>
        <w:rPr>
          <w:rFonts w:ascii="仿宋_GB2312" w:eastAsia="仿宋_GB2312" w:hAnsi="Times New Roman" w:cs="Times New Roman"/>
          <w:color w:val="FF0000"/>
          <w:kern w:val="0"/>
          <w:sz w:val="32"/>
          <w:szCs w:val="32"/>
        </w:rPr>
      </w:pPr>
    </w:p>
    <w:p w:rsidR="00975C66" w:rsidRPr="00166655" w:rsidRDefault="00975C66" w:rsidP="00975C66">
      <w:pPr>
        <w:spacing w:line="560" w:lineRule="exact"/>
        <w:jc w:val="left"/>
        <w:rPr>
          <w:rFonts w:ascii="仿宋_GB2312" w:eastAsia="仿宋_GB2312" w:hAnsi="Times New Roman" w:cs="Times New Roman"/>
          <w:color w:val="FF0000"/>
          <w:kern w:val="0"/>
          <w:sz w:val="32"/>
          <w:szCs w:val="32"/>
        </w:rPr>
      </w:pPr>
    </w:p>
    <w:p w:rsidR="00975C66" w:rsidRPr="00166655" w:rsidRDefault="00975C66" w:rsidP="00975C66">
      <w:pPr>
        <w:spacing w:line="560" w:lineRule="exact"/>
        <w:jc w:val="left"/>
        <w:rPr>
          <w:rFonts w:ascii="仿宋_GB2312" w:eastAsia="仿宋_GB2312" w:hAnsi="Times New Roman" w:cs="Times New Roman"/>
          <w:color w:val="FF0000"/>
          <w:kern w:val="0"/>
          <w:sz w:val="32"/>
          <w:szCs w:val="32"/>
        </w:rPr>
      </w:pPr>
    </w:p>
    <w:p w:rsidR="00EE28F8" w:rsidRDefault="00EE28F8"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lastRenderedPageBreak/>
        <w:t>附件5</w:t>
      </w: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center"/>
        <w:rPr>
          <w:rFonts w:ascii="黑体" w:eastAsia="黑体" w:hAnsi="黑体" w:cs="Times New Roman"/>
          <w:kern w:val="0"/>
          <w:sz w:val="44"/>
          <w:szCs w:val="44"/>
        </w:rPr>
      </w:pPr>
      <w:r w:rsidRPr="00166655">
        <w:rPr>
          <w:rFonts w:ascii="黑体" w:eastAsia="黑体" w:hAnsi="黑体" w:cs="Times New Roman" w:hint="eastAsia"/>
          <w:kern w:val="0"/>
          <w:sz w:val="44"/>
          <w:szCs w:val="44"/>
        </w:rPr>
        <w:t>竞标保证金缴纳证明</w:t>
      </w:r>
    </w:p>
    <w:p w:rsidR="00975C66" w:rsidRPr="00166655" w:rsidRDefault="00975C66" w:rsidP="00975C66">
      <w:pPr>
        <w:spacing w:line="640" w:lineRule="exact"/>
        <w:jc w:val="left"/>
        <w:rPr>
          <w:rFonts w:ascii="仿宋_GB2312" w:eastAsia="仿宋_GB2312" w:hAnsi="Times New Roman" w:cs="Times New Roman"/>
          <w:kern w:val="0"/>
          <w:sz w:val="32"/>
          <w:szCs w:val="32"/>
        </w:rPr>
      </w:pPr>
    </w:p>
    <w:p w:rsidR="00975C66" w:rsidRPr="00166655" w:rsidRDefault="00975C66" w:rsidP="00975C66">
      <w:pPr>
        <w:spacing w:line="640" w:lineRule="exact"/>
        <w:ind w:firstLineChars="200" w:firstLine="640"/>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t>中标人（身份证号:</w:t>
      </w:r>
      <w:r w:rsidR="004B2F7C">
        <w:rPr>
          <w:rFonts w:ascii="仿宋_GB2312" w:eastAsia="仿宋_GB2312" w:hAnsi="Times New Roman" w:cs="Times New Roman" w:hint="eastAsia"/>
          <w:kern w:val="0"/>
          <w:sz w:val="32"/>
          <w:szCs w:val="32"/>
        </w:rPr>
        <w:t xml:space="preserve">                 </w:t>
      </w:r>
      <w:r w:rsidRPr="00166655">
        <w:rPr>
          <w:rFonts w:ascii="仿宋_GB2312" w:eastAsia="仿宋_GB2312" w:hAnsi="Times New Roman" w:cs="Times New Roman" w:hint="eastAsia"/>
          <w:kern w:val="0"/>
          <w:sz w:val="32"/>
          <w:szCs w:val="32"/>
        </w:rPr>
        <w:t>），已于</w:t>
      </w:r>
      <w:r w:rsidR="00A7107F">
        <w:rPr>
          <w:rFonts w:ascii="仿宋_GB2312" w:eastAsia="仿宋_GB2312" w:hAnsi="Times New Roman" w:cs="Times New Roman" w:hint="eastAsia"/>
          <w:kern w:val="0"/>
          <w:sz w:val="32"/>
          <w:szCs w:val="32"/>
        </w:rPr>
        <w:t xml:space="preserve"> </w:t>
      </w:r>
      <w:r w:rsidRPr="00166655">
        <w:rPr>
          <w:rFonts w:ascii="仿宋_GB2312" w:eastAsia="仿宋_GB2312" w:hAnsi="Times New Roman" w:cs="Times New Roman" w:hint="eastAsia"/>
          <w:kern w:val="0"/>
          <w:sz w:val="32"/>
          <w:szCs w:val="32"/>
        </w:rPr>
        <w:t>年</w:t>
      </w:r>
      <w:r w:rsidR="00A7107F">
        <w:rPr>
          <w:rFonts w:ascii="仿宋_GB2312" w:eastAsia="仿宋_GB2312" w:hAnsi="Times New Roman" w:cs="Times New Roman" w:hint="eastAsia"/>
          <w:kern w:val="0"/>
          <w:sz w:val="32"/>
          <w:szCs w:val="32"/>
        </w:rPr>
        <w:t xml:space="preserve"> </w:t>
      </w:r>
      <w:r w:rsidRPr="00166655">
        <w:rPr>
          <w:rFonts w:ascii="仿宋_GB2312" w:eastAsia="仿宋_GB2312" w:hAnsi="Times New Roman" w:cs="Times New Roman" w:hint="eastAsia"/>
          <w:kern w:val="0"/>
          <w:sz w:val="32"/>
          <w:szCs w:val="32"/>
        </w:rPr>
        <w:t>月</w:t>
      </w:r>
      <w:r w:rsidR="00A7107F">
        <w:rPr>
          <w:rFonts w:ascii="仿宋_GB2312" w:eastAsia="仿宋_GB2312" w:hAnsi="Times New Roman" w:cs="Times New Roman" w:hint="eastAsia"/>
          <w:kern w:val="0"/>
          <w:sz w:val="32"/>
          <w:szCs w:val="32"/>
        </w:rPr>
        <w:t xml:space="preserve"> </w:t>
      </w:r>
      <w:r w:rsidRPr="00166655">
        <w:rPr>
          <w:rFonts w:ascii="仿宋_GB2312" w:eastAsia="仿宋_GB2312" w:hAnsi="Times New Roman" w:cs="Times New Roman" w:hint="eastAsia"/>
          <w:kern w:val="0"/>
          <w:sz w:val="32"/>
          <w:szCs w:val="32"/>
        </w:rPr>
        <w:t>日向大渡口区</w:t>
      </w:r>
      <w:r w:rsidR="00EE28F8">
        <w:rPr>
          <w:rFonts w:ascii="仿宋_GB2312" w:eastAsia="仿宋_GB2312" w:hAnsi="Times New Roman" w:cs="Times New Roman" w:hint="eastAsia"/>
          <w:kern w:val="0"/>
          <w:sz w:val="32"/>
          <w:szCs w:val="32"/>
        </w:rPr>
        <w:t>人民防空办公室</w:t>
      </w:r>
      <w:r w:rsidRPr="00166655">
        <w:rPr>
          <w:rFonts w:ascii="仿宋_GB2312" w:eastAsia="仿宋_GB2312" w:hAnsi="Times New Roman" w:cs="Times New Roman" w:hint="eastAsia"/>
          <w:kern w:val="0"/>
          <w:sz w:val="32"/>
          <w:szCs w:val="32"/>
        </w:rPr>
        <w:t>缴纳</w:t>
      </w:r>
      <w:r w:rsidR="00EE28F8">
        <w:rPr>
          <w:rFonts w:ascii="仿宋_GB2312" w:eastAsia="仿宋_GB2312" w:hAnsi="Times New Roman" w:cs="Times New Roman" w:hint="eastAsia"/>
          <w:color w:val="000000"/>
          <w:sz w:val="32"/>
          <w:szCs w:val="32"/>
        </w:rPr>
        <w:t>地下停车位</w:t>
      </w:r>
      <w:r w:rsidRPr="00166655">
        <w:rPr>
          <w:rFonts w:ascii="仿宋_GB2312" w:eastAsia="仿宋_GB2312" w:hAnsi="Times New Roman" w:cs="Times New Roman" w:hint="eastAsia"/>
          <w:color w:val="000000"/>
          <w:sz w:val="32"/>
          <w:szCs w:val="32"/>
        </w:rPr>
        <w:t>竞价保证金</w:t>
      </w:r>
      <w:r w:rsidR="00EE28F8" w:rsidRPr="00A7107F">
        <w:rPr>
          <w:rFonts w:ascii="仿宋_GB2312" w:eastAsia="仿宋_GB2312" w:hAnsi="Times New Roman" w:cs="Times New Roman" w:hint="eastAsia"/>
          <w:color w:val="000000"/>
          <w:sz w:val="32"/>
          <w:szCs w:val="32"/>
          <w:u w:val="single"/>
        </w:rPr>
        <w:t xml:space="preserve">     </w:t>
      </w:r>
      <w:r w:rsidRPr="00166655">
        <w:rPr>
          <w:rFonts w:ascii="仿宋_GB2312" w:eastAsia="仿宋_GB2312" w:hAnsi="Times New Roman" w:cs="Times New Roman" w:hint="eastAsia"/>
          <w:color w:val="000000"/>
          <w:sz w:val="32"/>
          <w:szCs w:val="32"/>
        </w:rPr>
        <w:t>元。</w:t>
      </w:r>
    </w:p>
    <w:p w:rsidR="00975C66" w:rsidRPr="00166655" w:rsidRDefault="00975C66" w:rsidP="00975C66">
      <w:pPr>
        <w:spacing w:line="640" w:lineRule="exact"/>
        <w:ind w:firstLine="645"/>
        <w:jc w:val="left"/>
        <w:rPr>
          <w:rFonts w:ascii="仿宋_GB2312" w:eastAsia="仿宋_GB2312" w:hAnsi="Times New Roman" w:cs="Times New Roman"/>
          <w:color w:val="000000"/>
          <w:sz w:val="32"/>
          <w:szCs w:val="32"/>
        </w:rPr>
      </w:pPr>
      <w:r w:rsidRPr="00166655">
        <w:rPr>
          <w:rFonts w:ascii="仿宋_GB2312" w:eastAsia="仿宋_GB2312" w:hAnsi="Times New Roman" w:cs="Times New Roman" w:hint="eastAsia"/>
          <w:kern w:val="0"/>
          <w:sz w:val="32"/>
          <w:szCs w:val="32"/>
        </w:rPr>
        <w:t>中标者在签订租赁合同缴纳全部应缴款项并提交本证明时退还中标人上述</w:t>
      </w:r>
      <w:r w:rsidRPr="00166655">
        <w:rPr>
          <w:rFonts w:ascii="仿宋_GB2312" w:eastAsia="仿宋_GB2312" w:hAnsi="Times New Roman" w:cs="Times New Roman" w:hint="eastAsia"/>
          <w:color w:val="000000"/>
          <w:sz w:val="32"/>
          <w:szCs w:val="32"/>
        </w:rPr>
        <w:t>竞价保证金。</w:t>
      </w:r>
    </w:p>
    <w:p w:rsidR="00975C66" w:rsidRPr="00166655" w:rsidRDefault="00975C66" w:rsidP="00975C66">
      <w:pPr>
        <w:spacing w:line="640" w:lineRule="exact"/>
        <w:ind w:firstLine="645"/>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color w:val="000000"/>
          <w:sz w:val="32"/>
          <w:szCs w:val="32"/>
        </w:rPr>
        <w:t>特此证明</w:t>
      </w:r>
    </w:p>
    <w:p w:rsidR="00975C66" w:rsidRDefault="00975C66" w:rsidP="00975C66">
      <w:pPr>
        <w:spacing w:line="640" w:lineRule="exact"/>
        <w:jc w:val="left"/>
        <w:rPr>
          <w:rFonts w:ascii="仿宋_GB2312" w:eastAsia="仿宋_GB2312" w:hAnsi="Times New Roman" w:cs="Times New Roman"/>
          <w:kern w:val="0"/>
          <w:sz w:val="32"/>
          <w:szCs w:val="32"/>
        </w:rPr>
      </w:pPr>
    </w:p>
    <w:p w:rsidR="00547960" w:rsidRPr="00547960" w:rsidRDefault="00547960" w:rsidP="00975C66">
      <w:pPr>
        <w:spacing w:line="640" w:lineRule="exact"/>
        <w:jc w:val="left"/>
        <w:rPr>
          <w:rFonts w:ascii="仿宋_GB2312" w:eastAsia="仿宋_GB2312" w:hAnsi="Times New Roman" w:cs="Times New Roman"/>
          <w:kern w:val="0"/>
          <w:sz w:val="32"/>
          <w:szCs w:val="32"/>
        </w:rPr>
      </w:pPr>
    </w:p>
    <w:p w:rsidR="004B2F7C" w:rsidRDefault="00975C66" w:rsidP="004B2F7C">
      <w:pPr>
        <w:spacing w:line="640" w:lineRule="exact"/>
        <w:ind w:firstLineChars="900" w:firstLine="2880"/>
        <w:jc w:val="left"/>
        <w:rPr>
          <w:rFonts w:ascii="仿宋_GB2312" w:eastAsia="仿宋_GB2312" w:hAnsi="Times New Roman" w:cs="Times New Roman"/>
          <w:kern w:val="0"/>
          <w:sz w:val="32"/>
          <w:szCs w:val="32"/>
        </w:rPr>
      </w:pPr>
      <w:r w:rsidRPr="00166655">
        <w:rPr>
          <w:rFonts w:ascii="仿宋_GB2312" w:eastAsia="仿宋_GB2312" w:hAnsi="Times New Roman" w:cs="Times New Roman" w:hint="eastAsia"/>
          <w:kern w:val="0"/>
          <w:sz w:val="32"/>
          <w:szCs w:val="32"/>
        </w:rPr>
        <w:t>重庆市大渡口区</w:t>
      </w:r>
      <w:r w:rsidR="004B2F7C">
        <w:rPr>
          <w:rFonts w:ascii="仿宋_GB2312" w:eastAsia="仿宋_GB2312" w:hAnsi="Times New Roman" w:cs="Times New Roman" w:hint="eastAsia"/>
          <w:kern w:val="0"/>
          <w:sz w:val="32"/>
          <w:szCs w:val="32"/>
        </w:rPr>
        <w:t>人民防空办公室</w:t>
      </w:r>
    </w:p>
    <w:p w:rsidR="00975C66" w:rsidRPr="00166655" w:rsidRDefault="004B2F7C" w:rsidP="004B2F7C">
      <w:pPr>
        <w:spacing w:line="640" w:lineRule="exact"/>
        <w:ind w:firstLineChars="900" w:firstLine="288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r w:rsidR="00975C66" w:rsidRPr="00166655">
        <w:rPr>
          <w:rFonts w:ascii="仿宋_GB2312" w:eastAsia="仿宋_GB2312" w:hAnsi="Times New Roman" w:cs="Times New Roman" w:hint="eastAsia"/>
          <w:kern w:val="0"/>
          <w:sz w:val="32"/>
          <w:szCs w:val="32"/>
        </w:rPr>
        <w:t xml:space="preserve">年   月  </w:t>
      </w:r>
      <w:r w:rsidR="00342199">
        <w:rPr>
          <w:rFonts w:ascii="仿宋_GB2312" w:eastAsia="仿宋_GB2312" w:hAnsi="Times New Roman" w:cs="Times New Roman" w:hint="eastAsia"/>
          <w:kern w:val="0"/>
          <w:sz w:val="32"/>
          <w:szCs w:val="32"/>
        </w:rPr>
        <w:t xml:space="preserve"> </w:t>
      </w:r>
      <w:r w:rsidR="00975C66" w:rsidRPr="00166655">
        <w:rPr>
          <w:rFonts w:ascii="仿宋_GB2312" w:eastAsia="仿宋_GB2312" w:hAnsi="Times New Roman" w:cs="Times New Roman" w:hint="eastAsia"/>
          <w:kern w:val="0"/>
          <w:sz w:val="32"/>
          <w:szCs w:val="32"/>
        </w:rPr>
        <w:t>日</w:t>
      </w:r>
    </w:p>
    <w:p w:rsidR="00975C66" w:rsidRPr="00166655" w:rsidRDefault="00975C66" w:rsidP="00975C66">
      <w:pPr>
        <w:spacing w:line="640" w:lineRule="exact"/>
        <w:jc w:val="left"/>
        <w:rPr>
          <w:rFonts w:ascii="仿宋_GB2312" w:eastAsia="仿宋_GB2312" w:hAnsi="Times New Roman" w:cs="Times New Roman"/>
          <w:kern w:val="0"/>
          <w:sz w:val="32"/>
          <w:szCs w:val="32"/>
        </w:rPr>
      </w:pPr>
    </w:p>
    <w:p w:rsidR="00975C66" w:rsidRPr="00166655" w:rsidRDefault="00975C66" w:rsidP="00975C66">
      <w:pPr>
        <w:spacing w:line="640" w:lineRule="exact"/>
        <w:jc w:val="left"/>
        <w:rPr>
          <w:rFonts w:ascii="仿宋_GB2312" w:eastAsia="仿宋_GB2312" w:hAnsi="Times New Roman" w:cs="Times New Roman"/>
          <w:kern w:val="0"/>
          <w:sz w:val="32"/>
          <w:szCs w:val="32"/>
        </w:rPr>
      </w:pPr>
    </w:p>
    <w:p w:rsidR="00975C66" w:rsidRPr="00166655" w:rsidRDefault="00975C66" w:rsidP="00975C66">
      <w:pPr>
        <w:spacing w:line="640" w:lineRule="exact"/>
        <w:jc w:val="left"/>
        <w:rPr>
          <w:rFonts w:ascii="仿宋_GB2312" w:eastAsia="仿宋_GB2312" w:hAnsi="Times New Roman" w:cs="Times New Roman"/>
          <w:kern w:val="0"/>
          <w:sz w:val="32"/>
          <w:szCs w:val="32"/>
        </w:rPr>
      </w:pPr>
    </w:p>
    <w:p w:rsidR="00975C66" w:rsidRPr="00166655" w:rsidRDefault="00975C66" w:rsidP="00975C66">
      <w:pPr>
        <w:spacing w:line="64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975C66" w:rsidRPr="00166655" w:rsidRDefault="00975C66" w:rsidP="00975C66">
      <w:pPr>
        <w:spacing w:line="560" w:lineRule="exact"/>
        <w:jc w:val="left"/>
        <w:rPr>
          <w:rFonts w:ascii="仿宋_GB2312" w:eastAsia="仿宋_GB2312" w:hAnsi="Times New Roman" w:cs="Times New Roman"/>
          <w:kern w:val="0"/>
          <w:sz w:val="32"/>
          <w:szCs w:val="32"/>
        </w:rPr>
      </w:pPr>
    </w:p>
    <w:p w:rsidR="00775664" w:rsidRDefault="00775664" w:rsidP="00975C66">
      <w:pPr>
        <w:spacing w:line="560" w:lineRule="exact"/>
        <w:jc w:val="left"/>
        <w:rPr>
          <w:rFonts w:ascii="Times New Roman" w:eastAsia="宋体" w:hAnsi="Times New Roman" w:cs="Times New Roman"/>
          <w:sz w:val="28"/>
          <w:szCs w:val="28"/>
        </w:rPr>
      </w:pPr>
    </w:p>
    <w:p w:rsidR="00975C66" w:rsidRPr="00166655" w:rsidRDefault="00975C66" w:rsidP="00975C66">
      <w:pPr>
        <w:spacing w:line="560" w:lineRule="exact"/>
        <w:jc w:val="left"/>
        <w:rPr>
          <w:rFonts w:ascii="Times New Roman" w:eastAsia="宋体" w:hAnsi="Times New Roman" w:cs="Times New Roman"/>
          <w:sz w:val="28"/>
          <w:szCs w:val="28"/>
        </w:rPr>
      </w:pPr>
      <w:r w:rsidRPr="00166655">
        <w:rPr>
          <w:rFonts w:ascii="Times New Roman" w:eastAsia="宋体" w:hAnsi="Times New Roman" w:cs="Times New Roman" w:hint="eastAsia"/>
          <w:sz w:val="28"/>
          <w:szCs w:val="28"/>
        </w:rPr>
        <w:lastRenderedPageBreak/>
        <w:t>附件</w:t>
      </w:r>
      <w:r w:rsidRPr="00166655">
        <w:rPr>
          <w:rFonts w:ascii="Times New Roman" w:eastAsia="宋体" w:hAnsi="Times New Roman" w:cs="Times New Roman"/>
          <w:sz w:val="28"/>
          <w:szCs w:val="28"/>
        </w:rPr>
        <w:t>6</w:t>
      </w:r>
    </w:p>
    <w:p w:rsidR="00EE42CF" w:rsidRDefault="00EE42CF" w:rsidP="00EE42CF">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大渡口区行政事业单位固定资产租赁合同书</w:t>
      </w:r>
    </w:p>
    <w:p w:rsidR="00EE42CF" w:rsidRDefault="00EE42CF" w:rsidP="00EE42CF">
      <w:pPr>
        <w:spacing w:line="640" w:lineRule="exact"/>
        <w:rPr>
          <w:rFonts w:ascii="方正仿宋_GBK" w:eastAsia="方正仿宋_GBK" w:hAnsi="方正仿宋_GBK" w:cs="方正仿宋_GBK"/>
        </w:rPr>
      </w:pPr>
    </w:p>
    <w:p w:rsidR="00EE42CF" w:rsidRDefault="00EE42CF" w:rsidP="00EE42CF">
      <w:pPr>
        <w:spacing w:line="6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出租方（甲方）：重庆市大渡口区人民防空办公室</w:t>
      </w:r>
    </w:p>
    <w:p w:rsidR="00EE42CF" w:rsidRDefault="00EE42CF" w:rsidP="00EE42CF">
      <w:pPr>
        <w:spacing w:line="6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承租方（乙方）：</w:t>
      </w:r>
    </w:p>
    <w:p w:rsidR="00EE42CF" w:rsidRDefault="00EE42CF" w:rsidP="00EE42CF">
      <w:pPr>
        <w:spacing w:line="640" w:lineRule="exact"/>
        <w:rPr>
          <w:rFonts w:ascii="方正仿宋_GBK" w:eastAsia="方正仿宋_GBK" w:hAnsi="方正仿宋_GBK" w:cs="方正仿宋_GBK"/>
          <w:sz w:val="32"/>
          <w:szCs w:val="32"/>
        </w:rPr>
      </w:pP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甲方确定乙方为承租方，根据《中华人民共和国民法典》等相关法律规定，双方就下列租赁事项经平等协商达成一致意见，签订本合同。</w:t>
      </w:r>
    </w:p>
    <w:p w:rsidR="00EE42CF" w:rsidRDefault="00EE42CF" w:rsidP="00EE42CF">
      <w:pPr>
        <w:numPr>
          <w:ilvl w:val="0"/>
          <w:numId w:val="2"/>
        </w:num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车位坐落及数量</w:t>
      </w:r>
    </w:p>
    <w:p w:rsidR="00EE42CF" w:rsidRDefault="00EE42CF" w:rsidP="00EE42CF">
      <w:pPr>
        <w:spacing w:line="640" w:lineRule="exact"/>
        <w:ind w:left="630"/>
        <w:rPr>
          <w:rFonts w:ascii="方正仿宋_GBK" w:eastAsia="方正仿宋_GBK" w:hAnsi="方正仿宋_GBK" w:cs="方正仿宋_GBK"/>
          <w:sz w:val="32"/>
          <w:szCs w:val="32"/>
        </w:rPr>
      </w:pPr>
      <w:r w:rsidRPr="00EE42CF">
        <w:rPr>
          <w:rFonts w:ascii="方正仿宋_GBK" w:eastAsia="方正仿宋_GBK" w:hAnsi="方正仿宋_GBK" w:cs="方正仿宋_GBK" w:hint="eastAsia"/>
          <w:sz w:val="32"/>
          <w:szCs w:val="32"/>
        </w:rPr>
        <w:t>大渡口区钢花路525号佳禾鑫小区负三层产权车位72个</w:t>
      </w:r>
    </w:p>
    <w:p w:rsidR="00EE42CF" w:rsidRDefault="00EE42CF" w:rsidP="00EE42CF">
      <w:pPr>
        <w:spacing w:line="640" w:lineRule="exact"/>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第二条 车位租金、保证金、物业管理费</w:t>
      </w:r>
    </w:p>
    <w:p w:rsidR="00AE578A"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乙方整体承租上述车位租金为</w:t>
      </w:r>
      <w:r w:rsidRPr="00EE42CF">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元/月，租金按</w:t>
      </w:r>
      <w:r>
        <w:rPr>
          <w:rFonts w:ascii="方正仿宋_GBK" w:eastAsia="方正仿宋_GBK" w:hAnsi="方正仿宋_GBK" w:cs="方正仿宋_GBK" w:hint="eastAsia"/>
          <w:sz w:val="32"/>
          <w:szCs w:val="32"/>
          <w:u w:val="single"/>
        </w:rPr>
        <w:t xml:space="preserve"> </w:t>
      </w:r>
      <w:r w:rsidR="00223F00">
        <w:rPr>
          <w:rFonts w:ascii="方正仿宋_GBK" w:eastAsia="方正仿宋_GBK" w:hAnsi="方正仿宋_GBK" w:cs="方正仿宋_GBK" w:hint="eastAsia"/>
          <w:sz w:val="32"/>
          <w:szCs w:val="32"/>
          <w:u w:val="single"/>
        </w:rPr>
        <w:t>季度</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结算，由乙方在</w:t>
      </w:r>
      <w:r w:rsidRPr="00342199">
        <w:rPr>
          <w:rFonts w:ascii="方正仿宋_GBK" w:eastAsia="方正仿宋_GBK" w:hAnsi="方正仿宋_GBK" w:cs="方正仿宋_GBK" w:hint="eastAsia"/>
          <w:sz w:val="32"/>
          <w:szCs w:val="32"/>
        </w:rPr>
        <w:t>每</w:t>
      </w:r>
      <w:r w:rsidR="00E1130B">
        <w:rPr>
          <w:rFonts w:ascii="方正仿宋_GBK" w:eastAsia="方正仿宋_GBK" w:hAnsi="方正仿宋_GBK" w:cs="方正仿宋_GBK" w:hint="eastAsia"/>
          <w:sz w:val="32"/>
          <w:szCs w:val="32"/>
          <w:u w:val="single"/>
        </w:rPr>
        <w:t xml:space="preserve"> </w:t>
      </w:r>
      <w:r w:rsidR="00223F00">
        <w:rPr>
          <w:rFonts w:ascii="方正仿宋_GBK" w:eastAsia="方正仿宋_GBK" w:hAnsi="方正仿宋_GBK" w:cs="方正仿宋_GBK" w:hint="eastAsia"/>
          <w:sz w:val="32"/>
          <w:szCs w:val="32"/>
          <w:u w:val="single"/>
        </w:rPr>
        <w:t>季度</w:t>
      </w:r>
      <w:r w:rsidR="00E1130B">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第</w:t>
      </w:r>
      <w:r w:rsidR="00E1130B" w:rsidRPr="00E1130B">
        <w:rPr>
          <w:rFonts w:ascii="方正仿宋_GBK" w:eastAsia="方正仿宋_GBK" w:hAnsi="方正仿宋_GBK" w:cs="方正仿宋_GBK" w:hint="eastAsia"/>
          <w:sz w:val="32"/>
          <w:szCs w:val="32"/>
          <w:u w:val="single"/>
        </w:rPr>
        <w:t xml:space="preserve"> </w:t>
      </w:r>
      <w:r w:rsidR="00223F00">
        <w:rPr>
          <w:rFonts w:ascii="方正仿宋_GBK" w:eastAsia="方正仿宋_GBK" w:hAnsi="方正仿宋_GBK" w:cs="方正仿宋_GBK" w:hint="eastAsia"/>
          <w:sz w:val="32"/>
          <w:szCs w:val="32"/>
          <w:u w:val="single"/>
        </w:rPr>
        <w:t>1</w:t>
      </w:r>
      <w:r>
        <w:rPr>
          <w:rFonts w:ascii="方正仿宋_GBK" w:eastAsia="方正仿宋_GBK" w:hAnsi="方正仿宋_GBK" w:cs="方正仿宋_GBK" w:hint="eastAsia"/>
          <w:sz w:val="32"/>
          <w:szCs w:val="32"/>
        </w:rPr>
        <w:t>月</w:t>
      </w:r>
      <w:r w:rsidRPr="003E5F0A">
        <w:rPr>
          <w:rFonts w:ascii="方正仿宋_GBK" w:eastAsia="方正仿宋_GBK" w:hAnsi="方正仿宋_GBK" w:cs="方正仿宋_GBK" w:hint="eastAsia"/>
          <w:sz w:val="32"/>
          <w:szCs w:val="32"/>
          <w:u w:val="single"/>
        </w:rPr>
        <w:t>1至</w:t>
      </w:r>
      <w:r w:rsidR="00342199" w:rsidRPr="003E5F0A">
        <w:rPr>
          <w:rFonts w:ascii="方正仿宋_GBK" w:eastAsia="方正仿宋_GBK" w:hAnsi="方正仿宋_GBK" w:cs="方正仿宋_GBK" w:hint="eastAsia"/>
          <w:sz w:val="32"/>
          <w:szCs w:val="32"/>
          <w:u w:val="single"/>
        </w:rPr>
        <w:t>2</w:t>
      </w:r>
      <w:r w:rsidRPr="003E5F0A">
        <w:rPr>
          <w:rFonts w:ascii="方正仿宋_GBK" w:eastAsia="方正仿宋_GBK" w:hAnsi="方正仿宋_GBK" w:cs="方正仿宋_GBK" w:hint="eastAsia"/>
          <w:sz w:val="32"/>
          <w:szCs w:val="32"/>
          <w:u w:val="single"/>
        </w:rPr>
        <w:t>0日</w:t>
      </w:r>
      <w:r>
        <w:rPr>
          <w:rFonts w:ascii="方正仿宋_GBK" w:eastAsia="方正仿宋_GBK" w:hAnsi="方正仿宋_GBK" w:cs="方正仿宋_GBK" w:hint="eastAsia"/>
          <w:sz w:val="32"/>
          <w:szCs w:val="32"/>
        </w:rPr>
        <w:t>内将当</w:t>
      </w:r>
      <w:r w:rsidR="00AE578A">
        <w:rPr>
          <w:rFonts w:ascii="方正仿宋_GBK" w:eastAsia="方正仿宋_GBK" w:hAnsi="方正仿宋_GBK" w:cs="方正仿宋_GBK" w:hint="eastAsia"/>
          <w:sz w:val="32"/>
          <w:szCs w:val="32"/>
          <w:u w:val="single"/>
        </w:rPr>
        <w:t xml:space="preserve"> </w:t>
      </w:r>
      <w:r w:rsidR="003E5F0A">
        <w:rPr>
          <w:rFonts w:ascii="方正仿宋_GBK" w:eastAsia="方正仿宋_GBK" w:hAnsi="方正仿宋_GBK" w:cs="方正仿宋_GBK" w:hint="eastAsia"/>
          <w:sz w:val="32"/>
          <w:szCs w:val="32"/>
          <w:u w:val="single"/>
        </w:rPr>
        <w:t>季度</w:t>
      </w:r>
      <w:r w:rsidR="00AE578A">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租金交付给甲方。租赁期为</w:t>
      </w:r>
      <w:r w:rsidRPr="00E1130B">
        <w:rPr>
          <w:rFonts w:ascii="方正仿宋_GBK" w:eastAsia="方正仿宋_GBK" w:hAnsi="方正仿宋_GBK" w:cs="方正仿宋_GBK" w:hint="eastAsia"/>
          <w:sz w:val="32"/>
          <w:szCs w:val="32"/>
          <w:u w:val="single"/>
        </w:rPr>
        <w:t xml:space="preserve">  </w:t>
      </w:r>
      <w:r w:rsidR="003E5F0A">
        <w:rPr>
          <w:rFonts w:ascii="方正仿宋_GBK" w:eastAsia="方正仿宋_GBK" w:hAnsi="方正仿宋_GBK" w:cs="方正仿宋_GBK" w:hint="eastAsia"/>
          <w:sz w:val="32"/>
          <w:szCs w:val="32"/>
          <w:u w:val="single"/>
        </w:rPr>
        <w:t xml:space="preserve"> </w:t>
      </w:r>
      <w:r w:rsidR="00AE578A">
        <w:rPr>
          <w:rFonts w:ascii="方正仿宋_GBK" w:eastAsia="方正仿宋_GBK" w:hAnsi="方正仿宋_GBK" w:cs="方正仿宋_GBK" w:hint="eastAsia"/>
          <w:sz w:val="32"/>
          <w:szCs w:val="32"/>
          <w:u w:val="single"/>
        </w:rPr>
        <w:t xml:space="preserve"> </w:t>
      </w:r>
      <w:r w:rsidRPr="00E1130B">
        <w:rPr>
          <w:rFonts w:ascii="方正仿宋_GBK" w:eastAsia="方正仿宋_GBK" w:hAnsi="方正仿宋_GBK" w:cs="方正仿宋_GBK" w:hint="eastAsia"/>
          <w:sz w:val="32"/>
          <w:szCs w:val="32"/>
          <w:u w:val="single"/>
        </w:rPr>
        <w:t xml:space="preserve">年 </w:t>
      </w:r>
      <w:r w:rsidR="00AE578A">
        <w:rPr>
          <w:rFonts w:ascii="方正仿宋_GBK" w:eastAsia="方正仿宋_GBK" w:hAnsi="方正仿宋_GBK" w:cs="方正仿宋_GBK" w:hint="eastAsia"/>
          <w:sz w:val="32"/>
          <w:szCs w:val="32"/>
          <w:u w:val="single"/>
        </w:rPr>
        <w:t xml:space="preserve"> </w:t>
      </w:r>
      <w:r w:rsidRPr="00E1130B">
        <w:rPr>
          <w:rFonts w:ascii="方正仿宋_GBK" w:eastAsia="方正仿宋_GBK" w:hAnsi="方正仿宋_GBK" w:cs="方正仿宋_GBK" w:hint="eastAsia"/>
          <w:sz w:val="32"/>
          <w:szCs w:val="32"/>
          <w:u w:val="single"/>
        </w:rPr>
        <w:t xml:space="preserve">月 </w:t>
      </w:r>
      <w:r w:rsidR="00AE578A">
        <w:rPr>
          <w:rFonts w:ascii="方正仿宋_GBK" w:eastAsia="方正仿宋_GBK" w:hAnsi="方正仿宋_GBK" w:cs="方正仿宋_GBK" w:hint="eastAsia"/>
          <w:sz w:val="32"/>
          <w:szCs w:val="32"/>
          <w:u w:val="single"/>
        </w:rPr>
        <w:t xml:space="preserve"> </w:t>
      </w:r>
      <w:r w:rsidRPr="00E1130B">
        <w:rPr>
          <w:rFonts w:ascii="方正仿宋_GBK" w:eastAsia="方正仿宋_GBK" w:hAnsi="方正仿宋_GBK" w:cs="方正仿宋_GBK" w:hint="eastAsia"/>
          <w:sz w:val="32"/>
          <w:szCs w:val="32"/>
          <w:u w:val="single"/>
        </w:rPr>
        <w:t>日</w:t>
      </w:r>
      <w:r w:rsidRPr="003E5F0A">
        <w:rPr>
          <w:rFonts w:ascii="方正仿宋_GBK" w:eastAsia="方正仿宋_GBK" w:hAnsi="方正仿宋_GBK" w:cs="方正仿宋_GBK" w:hint="eastAsia"/>
          <w:sz w:val="32"/>
          <w:szCs w:val="32"/>
        </w:rPr>
        <w:t>至</w:t>
      </w:r>
      <w:r w:rsidR="00AE578A">
        <w:rPr>
          <w:rFonts w:ascii="方正仿宋_GBK" w:eastAsia="方正仿宋_GBK" w:hAnsi="方正仿宋_GBK" w:cs="方正仿宋_GBK" w:hint="eastAsia"/>
          <w:sz w:val="32"/>
          <w:szCs w:val="32"/>
          <w:u w:val="single"/>
        </w:rPr>
        <w:t xml:space="preserve"> </w:t>
      </w:r>
      <w:r w:rsidRPr="00E1130B">
        <w:rPr>
          <w:rFonts w:ascii="方正仿宋_GBK" w:eastAsia="方正仿宋_GBK" w:hAnsi="方正仿宋_GBK" w:cs="方正仿宋_GBK" w:hint="eastAsia"/>
          <w:sz w:val="32"/>
          <w:szCs w:val="32"/>
          <w:u w:val="single"/>
        </w:rPr>
        <w:t xml:space="preserve">  年</w:t>
      </w:r>
      <w:r w:rsidR="00AE578A">
        <w:rPr>
          <w:rFonts w:ascii="方正仿宋_GBK" w:eastAsia="方正仿宋_GBK" w:hAnsi="方正仿宋_GBK" w:cs="方正仿宋_GBK" w:hint="eastAsia"/>
          <w:sz w:val="32"/>
          <w:szCs w:val="32"/>
          <w:u w:val="single"/>
        </w:rPr>
        <w:t xml:space="preserve"> </w:t>
      </w:r>
      <w:r w:rsidRPr="00E1130B">
        <w:rPr>
          <w:rFonts w:ascii="方正仿宋_GBK" w:eastAsia="方正仿宋_GBK" w:hAnsi="方正仿宋_GBK" w:cs="方正仿宋_GBK" w:hint="eastAsia"/>
          <w:sz w:val="32"/>
          <w:szCs w:val="32"/>
          <w:u w:val="single"/>
        </w:rPr>
        <w:t xml:space="preserve"> 月  日</w:t>
      </w:r>
      <w:r>
        <w:rPr>
          <w:rFonts w:ascii="方正仿宋_GBK" w:eastAsia="方正仿宋_GBK" w:hAnsi="方正仿宋_GBK" w:cs="方正仿宋_GBK" w:hint="eastAsia"/>
          <w:sz w:val="32"/>
          <w:szCs w:val="32"/>
        </w:rPr>
        <w:t>。</w:t>
      </w:r>
    </w:p>
    <w:p w:rsidR="00AE578A"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签订合同时缴纳保证金</w:t>
      </w:r>
      <w:r w:rsidRPr="00AE578A">
        <w:rPr>
          <w:rFonts w:ascii="方正仿宋_GBK" w:eastAsia="方正仿宋_GBK" w:hAnsi="方正仿宋_GBK" w:cs="方正仿宋_GBK" w:hint="eastAsia"/>
          <w:sz w:val="32"/>
          <w:szCs w:val="32"/>
          <w:u w:val="single"/>
        </w:rPr>
        <w:t xml:space="preserve">  </w:t>
      </w:r>
      <w:r w:rsidR="00AE578A">
        <w:rPr>
          <w:rFonts w:ascii="方正仿宋_GBK" w:eastAsia="方正仿宋_GBK" w:hAnsi="方正仿宋_GBK" w:cs="方正仿宋_GBK" w:hint="eastAsia"/>
          <w:sz w:val="32"/>
          <w:szCs w:val="32"/>
          <w:u w:val="single"/>
        </w:rPr>
        <w:t xml:space="preserve">  </w:t>
      </w:r>
      <w:r w:rsidRPr="00AE578A">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元。合同终止时，如乙方无违约行为，甲方将全额</w:t>
      </w:r>
      <w:r w:rsidR="00E1130B">
        <w:rPr>
          <w:rFonts w:ascii="方正仿宋_GBK" w:eastAsia="方正仿宋_GBK" w:hAnsi="方正仿宋_GBK" w:cs="方正仿宋_GBK" w:hint="eastAsia"/>
          <w:sz w:val="32"/>
          <w:szCs w:val="32"/>
        </w:rPr>
        <w:t>无息</w:t>
      </w:r>
      <w:r>
        <w:rPr>
          <w:rFonts w:ascii="方正仿宋_GBK" w:eastAsia="方正仿宋_GBK" w:hAnsi="方正仿宋_GBK" w:cs="方正仿宋_GBK" w:hint="eastAsia"/>
          <w:sz w:val="32"/>
          <w:szCs w:val="32"/>
        </w:rPr>
        <w:t>退还乙方保证金。</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租赁期间乙方全额承担甲方物业管理费。</w:t>
      </w:r>
    </w:p>
    <w:p w:rsidR="00EE42CF" w:rsidRDefault="00EE42CF" w:rsidP="00EE42CF">
      <w:pPr>
        <w:spacing w:line="6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第三条  甲方保证上述车位权属清晰。乙方保证承租上述车位用途符合甲方招租有关要求。</w:t>
      </w:r>
    </w:p>
    <w:p w:rsidR="00EE42CF" w:rsidRDefault="00EE42CF" w:rsidP="00EE42CF">
      <w:pPr>
        <w:spacing w:line="640" w:lineRule="exact"/>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第四条  在租赁期内，乙方维护责任</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1、车位内外由乙方实际使用的设施、设备、物品及服务于乙方的配套设施、设备、物品等的维修皆由乙方自行负责并承担相关费用。</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2、乙方在使用期内造成车位及其附着物受损的，应由乙方负责维修；由此造成出租车位及其附着物损坏的，或造成第三人人身、财产损失的，均由乙方承担责任，同时造成甲方损失的，乙方应予赔偿。</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3、乙方在使用期内不得改变车位主体结构，不得从事违法经营活动，严禁在人防工程内生产、储存爆炸、剧毒、易燃、放射性和腐蚀性等危险品，对重大安全事故依法承担有关责任。</w:t>
      </w:r>
    </w:p>
    <w:p w:rsidR="00EE42CF" w:rsidRDefault="00EE42CF" w:rsidP="00EE42CF">
      <w:pPr>
        <w:spacing w:line="640" w:lineRule="exact"/>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  合同解除的条件</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有下列情形之一，甲方有权解除本合同：</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1、乙方不交付或者不足额交付租金达</w:t>
      </w:r>
      <w:r>
        <w:rPr>
          <w:rFonts w:ascii="方正仿宋_GBK" w:eastAsia="方正仿宋_GBK" w:hAnsi="方正仿宋_GBK" w:cs="方正仿宋_GBK" w:hint="eastAsia"/>
          <w:sz w:val="32"/>
          <w:szCs w:val="32"/>
          <w:u w:val="single"/>
        </w:rPr>
        <w:t xml:space="preserve"> 1 </w:t>
      </w:r>
      <w:r>
        <w:rPr>
          <w:rFonts w:ascii="方正仿宋_GBK" w:eastAsia="方正仿宋_GBK" w:hAnsi="方正仿宋_GBK" w:cs="方正仿宋_GBK" w:hint="eastAsia"/>
          <w:sz w:val="32"/>
          <w:szCs w:val="32"/>
        </w:rPr>
        <w:t>个月以上；</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2、未经甲方同意及有关部门批准，乙方擅自改变出租车位用途或使用性质的；</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3、乙方在出租车位进行违法活动的；</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4、其他严重损害甲方利益的。</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有下列情形之一，乙方有权解除本合同：</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车位的主体结构损坏，甲方拒绝履行维修责任。</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第六条  有关装修设施，设备的约定</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1、乙方如需改变车位结构、装修或配备对车位结构有影响</w:t>
      </w:r>
      <w:r>
        <w:rPr>
          <w:rFonts w:ascii="方正仿宋_GBK" w:eastAsia="方正仿宋_GBK" w:hAnsi="方正仿宋_GBK" w:cs="方正仿宋_GBK" w:hint="eastAsia"/>
          <w:sz w:val="32"/>
          <w:szCs w:val="32"/>
        </w:rPr>
        <w:lastRenderedPageBreak/>
        <w:t>的设备（包括外立面装饰、安装管线、广告牌、灯箱等），其设计规模、范围、工艺、用料等方案均事先以书面形式征得甲方书面同意，并向相关管理部门办理相关手续后方可施工，否则造成的后果与损失由乙方自行承担，甲方可提前解除合同。</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2、在合同终止或解除后，乙方不得以任何理由要求甲方收购或补偿乙方自置的装修或任何设备设施。</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双方合同到期或解除，乙方应在合同到期或解除之日将车位恢复原状交还给甲方，否则其装修部分甲方有权进行处置。甲方需要恢复原状的而乙方拒不履行该义务的，甲方可以自行或委托第三方整修至原状，费用由乙方承担。</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第七条  违约责任</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1、乙方逾期15日未交付租金的，甲方将向乙方发出催告，经催告后15日内仍未付款的，乙方除应及时如数补交租金之外，还应向甲方缴纳月付租金千分之</w:t>
      </w:r>
      <w:r w:rsidR="00E1130B" w:rsidRPr="003E5F0A">
        <w:rPr>
          <w:rFonts w:ascii="方正仿宋_GBK" w:eastAsia="方正仿宋_GBK" w:hAnsi="方正仿宋_GBK" w:cs="方正仿宋_GBK" w:hint="eastAsia"/>
          <w:sz w:val="32"/>
          <w:szCs w:val="32"/>
          <w:u w:val="single"/>
        </w:rPr>
        <w:t>1</w:t>
      </w:r>
      <w:r>
        <w:rPr>
          <w:rFonts w:ascii="方正仿宋_GBK" w:eastAsia="方正仿宋_GBK" w:hAnsi="方正仿宋_GBK" w:cs="方正仿宋_GBK" w:hint="eastAsia"/>
          <w:sz w:val="32"/>
          <w:szCs w:val="32"/>
        </w:rPr>
        <w:t>的违约金。</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2、任何一方未能履行本合同约定的条款或违反国家和地方固定资产租赁的有关规定，另一方有权提前解除本合同，所造成的损失由责任一方承担。</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第八条  特别告知</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1、乙方向甲方交还车位时应当保持车位及设施、设备的完好状态，不得留存物品或影响车位的正常使用；对未经甲方同意留存的物品，甲方经催告后有权进行处置。如逾期不予交还车位，</w:t>
      </w:r>
      <w:r>
        <w:rPr>
          <w:rFonts w:ascii="方正仿宋_GBK" w:eastAsia="方正仿宋_GBK" w:hAnsi="方正仿宋_GBK" w:cs="方正仿宋_GBK" w:hint="eastAsia"/>
          <w:sz w:val="32"/>
          <w:szCs w:val="32"/>
        </w:rPr>
        <w:lastRenderedPageBreak/>
        <w:t>乙方应当按照原租金标准双倍向甲方支付占用期间的车位使用费，直至将车位实际交还为止。</w:t>
      </w:r>
    </w:p>
    <w:p w:rsidR="00EE42CF" w:rsidRDefault="00EE42CF" w:rsidP="00EE42CF">
      <w:pPr>
        <w:spacing w:line="640" w:lineRule="exact"/>
        <w:ind w:firstLine="630"/>
        <w:rPr>
          <w:rFonts w:ascii="方正仿宋_GBK" w:eastAsia="方正仿宋_GBK" w:hAnsi="方正仿宋_GBK" w:cs="方正仿宋_GBK"/>
          <w:color w:val="FF0000"/>
          <w:sz w:val="32"/>
          <w:szCs w:val="32"/>
          <w:u w:val="single"/>
        </w:rPr>
      </w:pPr>
      <w:r>
        <w:rPr>
          <w:rFonts w:ascii="方正仿宋_GBK" w:eastAsia="方正仿宋_GBK" w:hAnsi="方正仿宋_GBK" w:cs="方正仿宋_GBK" w:hint="eastAsia"/>
          <w:sz w:val="32"/>
          <w:szCs w:val="32"/>
        </w:rPr>
        <w:t>2、乙方在使用车位过程中，应密切关注车位的安全状况，如发现车位</w:t>
      </w:r>
      <w:r w:rsidR="00E1130B">
        <w:rPr>
          <w:rFonts w:ascii="方正仿宋_GBK" w:eastAsia="方正仿宋_GBK" w:hAnsi="方正仿宋_GBK" w:cs="方正仿宋_GBK" w:hint="eastAsia"/>
          <w:sz w:val="32"/>
          <w:szCs w:val="32"/>
        </w:rPr>
        <w:t>主体</w:t>
      </w:r>
      <w:r>
        <w:rPr>
          <w:rFonts w:ascii="方正仿宋_GBK" w:eastAsia="方正仿宋_GBK" w:hAnsi="方正仿宋_GBK" w:cs="方正仿宋_GBK" w:hint="eastAsia"/>
          <w:sz w:val="32"/>
          <w:szCs w:val="32"/>
        </w:rPr>
        <w:t>结构出现安全隐患，应及时书面通知甲方</w:t>
      </w:r>
      <w:r w:rsidR="000A5EFA">
        <w:rPr>
          <w:rFonts w:ascii="方正仿宋_GBK" w:eastAsia="方正仿宋_GBK" w:hAnsi="方正仿宋_GBK" w:cs="方正仿宋_GBK" w:hint="eastAsia"/>
          <w:sz w:val="32"/>
          <w:szCs w:val="32"/>
        </w:rPr>
        <w:t>及建设单位，</w:t>
      </w:r>
      <w:r w:rsidR="00E1130B">
        <w:rPr>
          <w:rFonts w:ascii="方正仿宋_GBK" w:eastAsia="方正仿宋_GBK" w:hAnsi="方正仿宋_GBK" w:cs="方正仿宋_GBK" w:hint="eastAsia"/>
          <w:sz w:val="32"/>
          <w:szCs w:val="32"/>
        </w:rPr>
        <w:t>并</w:t>
      </w:r>
      <w:r>
        <w:rPr>
          <w:rFonts w:ascii="方正仿宋_GBK" w:eastAsia="方正仿宋_GBK" w:hAnsi="方正仿宋_GBK" w:cs="方正仿宋_GBK" w:hint="eastAsia"/>
          <w:sz w:val="32"/>
          <w:szCs w:val="32"/>
        </w:rPr>
        <w:t>积极配合做好维修工作。</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3、乙方在租赁期内应负责车位的安全、保卫、消防</w:t>
      </w:r>
      <w:r w:rsidR="001F720F">
        <w:rPr>
          <w:rFonts w:ascii="方正仿宋_GBK" w:eastAsia="方正仿宋_GBK" w:hAnsi="方正仿宋_GBK" w:cs="方正仿宋_GBK" w:hint="eastAsia"/>
          <w:sz w:val="32"/>
          <w:szCs w:val="32"/>
        </w:rPr>
        <w:t>、疫情防控</w:t>
      </w:r>
      <w:r>
        <w:rPr>
          <w:rFonts w:ascii="方正仿宋_GBK" w:eastAsia="方正仿宋_GBK" w:hAnsi="方正仿宋_GBK" w:cs="方正仿宋_GBK" w:hint="eastAsia"/>
          <w:sz w:val="32"/>
          <w:szCs w:val="32"/>
        </w:rPr>
        <w:t>等工作，否则造成一切后果均由乙方自行承担，与甲方无关。</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4、乙方在租赁期内所产生的一切债权债务，均与甲方无关。</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第九条  有关拆迁事项的特殊约定</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如遇拆迁，拆迁公告公布后，本合同自然终止，乙方不享受任何针对该车位的拆迁补偿</w:t>
      </w:r>
      <w:r w:rsidR="001F720F">
        <w:rPr>
          <w:rFonts w:ascii="方正仿宋_GBK" w:eastAsia="方正仿宋_GBK" w:hAnsi="方正仿宋_GBK" w:cs="方正仿宋_GBK" w:hint="eastAsia"/>
          <w:sz w:val="32"/>
          <w:szCs w:val="32"/>
        </w:rPr>
        <w:t>政策</w:t>
      </w:r>
      <w:r>
        <w:rPr>
          <w:rFonts w:ascii="方正仿宋_GBK" w:eastAsia="方正仿宋_GBK" w:hAnsi="方正仿宋_GBK" w:cs="方正仿宋_GBK" w:hint="eastAsia"/>
          <w:sz w:val="32"/>
          <w:szCs w:val="32"/>
        </w:rPr>
        <w:t>。乙方应在拆迁公告规定时限内将承租的全部车位交还给甲方，否则，所引起的一切责任由乙方承担。如逾期不予交还车位，乙方应当按照原租金标准双倍向甲方支付占用期间的车位使用费，直至将车位交还为止。</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  免责条款</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1、车位及设施由于不可抗力造成的损失，甲、乙双方互不承担责任。</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2、由于政策法规等原因导致合同不能全面履行的，或国家政策需要拆除、改造已租赁的车位，使甲、乙双方造成损失的，互不承担责任，租金按实际使用时间计算，不足整月的按天数计算</w:t>
      </w:r>
      <w:bookmarkStart w:id="0" w:name="_GoBack"/>
      <w:bookmarkEnd w:id="0"/>
      <w:r>
        <w:rPr>
          <w:rFonts w:ascii="方正仿宋_GBK" w:eastAsia="方正仿宋_GBK" w:hAnsi="方正仿宋_GBK" w:cs="方正仿宋_GBK" w:hint="eastAsia"/>
          <w:sz w:val="32"/>
          <w:szCs w:val="32"/>
        </w:rPr>
        <w:t>。</w:t>
      </w:r>
    </w:p>
    <w:p w:rsidR="00EE42CF" w:rsidRDefault="00EE42CF" w:rsidP="00EE42CF">
      <w:pPr>
        <w:spacing w:line="640" w:lineRule="exact"/>
        <w:ind w:firstLine="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第十一条  乙方应提供工商营业执照复印件作为附件（加盖公章），且应告知实际通讯地址。</w:t>
      </w:r>
    </w:p>
    <w:p w:rsidR="00EE42CF" w:rsidRDefault="00EE42CF" w:rsidP="00EE42CF">
      <w:pPr>
        <w:spacing w:line="6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第十二条   合同争议的解决方式：本合同在履行过程中发生的争议，由双方当事人协商解决；也可由有关部门调解；协商或调解不成的，依法向大渡口区人民法院起诉。</w:t>
      </w:r>
    </w:p>
    <w:p w:rsidR="00EE42CF" w:rsidRDefault="00EE42CF" w:rsidP="00EE42CF">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第十三条  本合同一式六份，甲乙双方各执三份。</w:t>
      </w:r>
    </w:p>
    <w:p w:rsidR="00EE42CF" w:rsidRDefault="00EE42CF" w:rsidP="00D55911">
      <w:pPr>
        <w:spacing w:line="64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附件：车位明细表</w:t>
      </w:r>
    </w:p>
    <w:p w:rsidR="00D55911" w:rsidRDefault="00D55911" w:rsidP="00D55911">
      <w:pPr>
        <w:spacing w:line="640" w:lineRule="exact"/>
        <w:rPr>
          <w:rFonts w:ascii="方正仿宋_GBK" w:eastAsia="方正仿宋_GBK" w:hAnsi="方正仿宋_GBK" w:cs="方正仿宋_GBK"/>
          <w:sz w:val="32"/>
          <w:szCs w:val="32"/>
        </w:rPr>
      </w:pPr>
    </w:p>
    <w:p w:rsidR="00D55911" w:rsidRPr="00D55911" w:rsidRDefault="00D55911" w:rsidP="00D55911">
      <w:pPr>
        <w:spacing w:line="640" w:lineRule="exact"/>
        <w:rPr>
          <w:rFonts w:ascii="方正仿宋_GBK" w:eastAsia="方正仿宋_GBK" w:hAnsi="方正仿宋_GBK" w:cs="方正仿宋_GBK"/>
          <w:sz w:val="32"/>
          <w:szCs w:val="32"/>
        </w:rPr>
      </w:pPr>
      <w:r w:rsidRPr="00D55911">
        <w:rPr>
          <w:rFonts w:ascii="方正仿宋_GBK" w:eastAsia="方正仿宋_GBK" w:hAnsi="方正仿宋_GBK" w:cs="方正仿宋_GBK" w:hint="eastAsia"/>
          <w:sz w:val="32"/>
          <w:szCs w:val="32"/>
        </w:rPr>
        <w:t xml:space="preserve">甲方（盖章）   </w:t>
      </w:r>
      <w:r>
        <w:rPr>
          <w:rFonts w:ascii="方正仿宋_GBK" w:eastAsia="方正仿宋_GBK" w:hAnsi="方正仿宋_GBK" w:cs="方正仿宋_GBK" w:hint="eastAsia"/>
          <w:sz w:val="32"/>
          <w:szCs w:val="32"/>
        </w:rPr>
        <w:t xml:space="preserve">             </w:t>
      </w:r>
      <w:r w:rsidRPr="00D55911">
        <w:rPr>
          <w:rFonts w:ascii="方正仿宋_GBK" w:eastAsia="方正仿宋_GBK" w:hAnsi="方正仿宋_GBK" w:cs="方正仿宋_GBK" w:hint="eastAsia"/>
          <w:sz w:val="32"/>
          <w:szCs w:val="32"/>
        </w:rPr>
        <w:t xml:space="preserve"> 乙方（盖章）</w:t>
      </w:r>
    </w:p>
    <w:p w:rsidR="00D55911" w:rsidRPr="00D55911" w:rsidRDefault="00D55911" w:rsidP="00D55911">
      <w:pPr>
        <w:spacing w:line="640" w:lineRule="exact"/>
        <w:rPr>
          <w:rFonts w:ascii="方正仿宋_GBK" w:eastAsia="方正仿宋_GBK" w:hAnsi="方正仿宋_GBK" w:cs="方正仿宋_GBK"/>
          <w:sz w:val="32"/>
          <w:szCs w:val="32"/>
        </w:rPr>
      </w:pPr>
      <w:r w:rsidRPr="00D55911">
        <w:rPr>
          <w:rFonts w:ascii="方正仿宋_GBK" w:eastAsia="方正仿宋_GBK" w:hAnsi="方正仿宋_GBK" w:cs="方正仿宋_GBK" w:hint="eastAsia"/>
          <w:sz w:val="32"/>
          <w:szCs w:val="32"/>
        </w:rPr>
        <w:t>法人或代理人签字：</w:t>
      </w:r>
      <w:r>
        <w:rPr>
          <w:rFonts w:ascii="方正仿宋_GBK" w:eastAsia="方正仿宋_GBK" w:hAnsi="方正仿宋_GBK" w:cs="方正仿宋_GBK" w:hint="eastAsia"/>
          <w:sz w:val="32"/>
          <w:szCs w:val="32"/>
        </w:rPr>
        <w:t xml:space="preserve">           </w:t>
      </w:r>
      <w:r w:rsidRPr="00D55911">
        <w:rPr>
          <w:rFonts w:ascii="方正仿宋_GBK" w:eastAsia="方正仿宋_GBK" w:hAnsi="方正仿宋_GBK" w:cs="方正仿宋_GBK" w:hint="eastAsia"/>
          <w:sz w:val="32"/>
          <w:szCs w:val="32"/>
        </w:rPr>
        <w:t>法人或代理人签字：</w:t>
      </w:r>
    </w:p>
    <w:p w:rsidR="00D55911" w:rsidRPr="00D55911" w:rsidRDefault="00D55911" w:rsidP="00D55911">
      <w:pPr>
        <w:spacing w:line="640" w:lineRule="exact"/>
        <w:rPr>
          <w:rFonts w:ascii="方正仿宋_GBK" w:eastAsia="方正仿宋_GBK" w:hAnsi="方正仿宋_GBK" w:cs="方正仿宋_GBK"/>
          <w:sz w:val="32"/>
          <w:szCs w:val="32"/>
        </w:rPr>
      </w:pPr>
      <w:r w:rsidRPr="00D55911">
        <w:rPr>
          <w:rFonts w:ascii="方正仿宋_GBK" w:eastAsia="方正仿宋_GBK" w:hAnsi="方正仿宋_GBK" w:cs="方正仿宋_GBK" w:hint="eastAsia"/>
          <w:sz w:val="32"/>
          <w:szCs w:val="32"/>
        </w:rPr>
        <w:t xml:space="preserve">通信地址：重庆市大渡口区  </w:t>
      </w:r>
      <w:r>
        <w:rPr>
          <w:rFonts w:ascii="方正仿宋_GBK" w:eastAsia="方正仿宋_GBK" w:hAnsi="方正仿宋_GBK" w:cs="方正仿宋_GBK" w:hint="eastAsia"/>
          <w:sz w:val="32"/>
          <w:szCs w:val="32"/>
        </w:rPr>
        <w:t xml:space="preserve">   </w:t>
      </w:r>
      <w:r w:rsidRPr="00D55911">
        <w:rPr>
          <w:rFonts w:ascii="方正仿宋_GBK" w:eastAsia="方正仿宋_GBK" w:hAnsi="方正仿宋_GBK" w:cs="方正仿宋_GBK" w:hint="eastAsia"/>
          <w:sz w:val="32"/>
          <w:szCs w:val="32"/>
        </w:rPr>
        <w:t>通信地址：</w:t>
      </w:r>
    </w:p>
    <w:p w:rsidR="00D55911" w:rsidRPr="00D55911" w:rsidRDefault="00D55911" w:rsidP="00D55911">
      <w:pPr>
        <w:spacing w:line="640" w:lineRule="exact"/>
        <w:rPr>
          <w:rFonts w:ascii="方正仿宋_GBK" w:eastAsia="方正仿宋_GBK" w:hAnsi="方正仿宋_GBK" w:cs="方正仿宋_GBK"/>
          <w:sz w:val="32"/>
          <w:szCs w:val="32"/>
        </w:rPr>
      </w:pPr>
      <w:r w:rsidRPr="00D55911">
        <w:rPr>
          <w:rFonts w:ascii="方正仿宋_GBK" w:eastAsia="方正仿宋_GBK" w:hAnsi="方正仿宋_GBK" w:cs="方正仿宋_GBK" w:hint="eastAsia"/>
          <w:sz w:val="32"/>
          <w:szCs w:val="32"/>
        </w:rPr>
        <w:t>八桥街56号志龙居2楼</w:t>
      </w:r>
    </w:p>
    <w:p w:rsidR="00D55911" w:rsidRPr="00D55911" w:rsidRDefault="00D55911" w:rsidP="00D55911">
      <w:pPr>
        <w:spacing w:line="640" w:lineRule="exact"/>
        <w:rPr>
          <w:rFonts w:ascii="方正仿宋_GBK" w:eastAsia="方正仿宋_GBK" w:hAnsi="方正仿宋_GBK" w:cs="方正仿宋_GBK"/>
          <w:sz w:val="32"/>
          <w:szCs w:val="32"/>
        </w:rPr>
      </w:pPr>
    </w:p>
    <w:p w:rsidR="00EE42CF" w:rsidRPr="00D55911" w:rsidRDefault="00D55911" w:rsidP="00DC4B75">
      <w:pPr>
        <w:spacing w:line="640" w:lineRule="exact"/>
        <w:ind w:firstLineChars="1100" w:firstLine="3520"/>
        <w:rPr>
          <w:rFonts w:ascii="方正仿宋_GBK" w:eastAsia="方正仿宋_GBK" w:hAnsi="方正仿宋_GBK" w:cs="方正仿宋_GBK"/>
          <w:sz w:val="32"/>
          <w:szCs w:val="32"/>
        </w:rPr>
      </w:pPr>
      <w:r w:rsidRPr="00D55911">
        <w:rPr>
          <w:rFonts w:ascii="方正仿宋_GBK" w:eastAsia="方正仿宋_GBK" w:hAnsi="方正仿宋_GBK" w:cs="方正仿宋_GBK" w:hint="eastAsia"/>
          <w:sz w:val="32"/>
          <w:szCs w:val="32"/>
        </w:rPr>
        <w:t>年     月    日</w:t>
      </w:r>
    </w:p>
    <w:sectPr w:rsidR="00EE42CF" w:rsidRPr="00D55911" w:rsidSect="00D55911">
      <w:headerReference w:type="default" r:id="rId9"/>
      <w:footerReference w:type="even" r:id="rId10"/>
      <w:footerReference w:type="default" r:id="rId11"/>
      <w:type w:val="continuous"/>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D6" w:rsidRDefault="00874CD6" w:rsidP="00975C66">
      <w:r>
        <w:separator/>
      </w:r>
    </w:p>
  </w:endnote>
  <w:endnote w:type="continuationSeparator" w:id="0">
    <w:p w:rsidR="00874CD6" w:rsidRDefault="00874CD6" w:rsidP="0097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C9" w:rsidRDefault="00472EE9">
    <w:pPr>
      <w:pStyle w:val="a4"/>
      <w:framePr w:h="0" w:wrap="around" w:vAnchor="text" w:hAnchor="margin" w:xAlign="right" w:y="1"/>
      <w:rPr>
        <w:rStyle w:val="a5"/>
      </w:rPr>
    </w:pPr>
    <w:r>
      <w:fldChar w:fldCharType="begin"/>
    </w:r>
    <w:r w:rsidR="007C73DE">
      <w:rPr>
        <w:rStyle w:val="a5"/>
      </w:rPr>
      <w:instrText xml:space="preserve">PAGE  </w:instrText>
    </w:r>
    <w:r>
      <w:fldChar w:fldCharType="end"/>
    </w:r>
  </w:p>
  <w:p w:rsidR="005F2CC9" w:rsidRDefault="00874CD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06" w:rsidRDefault="00472EE9">
    <w:pPr>
      <w:pStyle w:val="a4"/>
      <w:jc w:val="center"/>
    </w:pPr>
    <w:r>
      <w:fldChar w:fldCharType="begin"/>
    </w:r>
    <w:r w:rsidR="007C73DE">
      <w:instrText>PAGE   \* MERGEFORMAT</w:instrText>
    </w:r>
    <w:r>
      <w:fldChar w:fldCharType="separate"/>
    </w:r>
    <w:r w:rsidR="007C7E6F" w:rsidRPr="007C7E6F">
      <w:rPr>
        <w:noProof/>
        <w:lang w:val="zh-CN"/>
      </w:rPr>
      <w:t>9</w:t>
    </w:r>
    <w:r>
      <w:fldChar w:fldCharType="end"/>
    </w:r>
  </w:p>
  <w:p w:rsidR="005F2CC9" w:rsidRDefault="00874CD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D6" w:rsidRDefault="00874CD6" w:rsidP="00975C66">
      <w:r>
        <w:separator/>
      </w:r>
    </w:p>
  </w:footnote>
  <w:footnote w:type="continuationSeparator" w:id="0">
    <w:p w:rsidR="00874CD6" w:rsidRDefault="00874CD6" w:rsidP="0097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7E" w:rsidRDefault="00874CD6" w:rsidP="00961D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5BC11AFF"/>
    <w:multiLevelType w:val="singleLevel"/>
    <w:tmpl w:val="5BC11AFF"/>
    <w:lvl w:ilvl="0">
      <w:start w:val="1"/>
      <w:numFmt w:val="chineseCounting"/>
      <w:suff w:val="space"/>
      <w:lvlText w:val="第%1条"/>
      <w:lvlJc w:val="left"/>
      <w:rPr>
        <w:rFonts w:hint="eastAsia"/>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2C2"/>
    <w:rsid w:val="0004172C"/>
    <w:rsid w:val="000A4024"/>
    <w:rsid w:val="000A5030"/>
    <w:rsid w:val="000A5EFA"/>
    <w:rsid w:val="000D102F"/>
    <w:rsid w:val="000E3850"/>
    <w:rsid w:val="000F7548"/>
    <w:rsid w:val="0013585F"/>
    <w:rsid w:val="00172B4A"/>
    <w:rsid w:val="00177BDC"/>
    <w:rsid w:val="001F2B86"/>
    <w:rsid w:val="001F720F"/>
    <w:rsid w:val="00223F00"/>
    <w:rsid w:val="002F41E5"/>
    <w:rsid w:val="0030123A"/>
    <w:rsid w:val="00342199"/>
    <w:rsid w:val="00355AAA"/>
    <w:rsid w:val="00367F64"/>
    <w:rsid w:val="00371324"/>
    <w:rsid w:val="003A6EB6"/>
    <w:rsid w:val="003B317D"/>
    <w:rsid w:val="003E5F0A"/>
    <w:rsid w:val="0042092A"/>
    <w:rsid w:val="00472EE9"/>
    <w:rsid w:val="0049559E"/>
    <w:rsid w:val="004A3754"/>
    <w:rsid w:val="004B2F7C"/>
    <w:rsid w:val="004D1180"/>
    <w:rsid w:val="005279E8"/>
    <w:rsid w:val="00547960"/>
    <w:rsid w:val="00577085"/>
    <w:rsid w:val="005F7408"/>
    <w:rsid w:val="006122C2"/>
    <w:rsid w:val="00622750"/>
    <w:rsid w:val="00722975"/>
    <w:rsid w:val="00775664"/>
    <w:rsid w:val="007B6CEB"/>
    <w:rsid w:val="007C73DE"/>
    <w:rsid w:val="007C7E6F"/>
    <w:rsid w:val="008154F4"/>
    <w:rsid w:val="008162BF"/>
    <w:rsid w:val="00874CD6"/>
    <w:rsid w:val="0088256A"/>
    <w:rsid w:val="00883D65"/>
    <w:rsid w:val="00935DCF"/>
    <w:rsid w:val="00961014"/>
    <w:rsid w:val="00975C66"/>
    <w:rsid w:val="009829A7"/>
    <w:rsid w:val="0098790D"/>
    <w:rsid w:val="009F63CB"/>
    <w:rsid w:val="00A7107F"/>
    <w:rsid w:val="00AD27DC"/>
    <w:rsid w:val="00AE578A"/>
    <w:rsid w:val="00AF2C1D"/>
    <w:rsid w:val="00B13E00"/>
    <w:rsid w:val="00BA3ED3"/>
    <w:rsid w:val="00C00172"/>
    <w:rsid w:val="00C13E3C"/>
    <w:rsid w:val="00C13FB0"/>
    <w:rsid w:val="00C43BDB"/>
    <w:rsid w:val="00C71BE4"/>
    <w:rsid w:val="00CA5D5D"/>
    <w:rsid w:val="00CB175B"/>
    <w:rsid w:val="00CE07D8"/>
    <w:rsid w:val="00CE723B"/>
    <w:rsid w:val="00D55911"/>
    <w:rsid w:val="00D64750"/>
    <w:rsid w:val="00D82AEF"/>
    <w:rsid w:val="00D90BCC"/>
    <w:rsid w:val="00D90F1F"/>
    <w:rsid w:val="00D920E4"/>
    <w:rsid w:val="00D97CAA"/>
    <w:rsid w:val="00DC4B75"/>
    <w:rsid w:val="00E1130B"/>
    <w:rsid w:val="00E33AED"/>
    <w:rsid w:val="00E85C0E"/>
    <w:rsid w:val="00E932F8"/>
    <w:rsid w:val="00E9333D"/>
    <w:rsid w:val="00E97A28"/>
    <w:rsid w:val="00EA32A4"/>
    <w:rsid w:val="00EA6E2A"/>
    <w:rsid w:val="00ED53E3"/>
    <w:rsid w:val="00EE28F8"/>
    <w:rsid w:val="00EE42CF"/>
    <w:rsid w:val="00EF7760"/>
    <w:rsid w:val="00FB309E"/>
    <w:rsid w:val="00FF2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5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5C66"/>
    <w:rPr>
      <w:sz w:val="18"/>
      <w:szCs w:val="18"/>
    </w:rPr>
  </w:style>
  <w:style w:type="paragraph" w:styleId="a4">
    <w:name w:val="footer"/>
    <w:basedOn w:val="a"/>
    <w:link w:val="Char0"/>
    <w:uiPriority w:val="99"/>
    <w:unhideWhenUsed/>
    <w:qFormat/>
    <w:rsid w:val="00975C6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75C66"/>
    <w:rPr>
      <w:sz w:val="18"/>
      <w:szCs w:val="18"/>
    </w:rPr>
  </w:style>
  <w:style w:type="character" w:styleId="a5">
    <w:name w:val="page number"/>
    <w:basedOn w:val="a0"/>
    <w:rsid w:val="00975C66"/>
  </w:style>
  <w:style w:type="paragraph" w:styleId="a6">
    <w:name w:val="Balloon Text"/>
    <w:basedOn w:val="a"/>
    <w:link w:val="Char1"/>
    <w:uiPriority w:val="99"/>
    <w:semiHidden/>
    <w:unhideWhenUsed/>
    <w:rsid w:val="00C00172"/>
    <w:rPr>
      <w:sz w:val="18"/>
      <w:szCs w:val="18"/>
    </w:rPr>
  </w:style>
  <w:style w:type="character" w:customStyle="1" w:styleId="Char1">
    <w:name w:val="批注框文本 Char"/>
    <w:basedOn w:val="a0"/>
    <w:link w:val="a6"/>
    <w:uiPriority w:val="99"/>
    <w:semiHidden/>
    <w:rsid w:val="00C001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5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5C66"/>
    <w:rPr>
      <w:sz w:val="18"/>
      <w:szCs w:val="18"/>
    </w:rPr>
  </w:style>
  <w:style w:type="paragraph" w:styleId="a4">
    <w:name w:val="footer"/>
    <w:basedOn w:val="a"/>
    <w:link w:val="Char0"/>
    <w:uiPriority w:val="99"/>
    <w:unhideWhenUsed/>
    <w:rsid w:val="00975C66"/>
    <w:pPr>
      <w:tabs>
        <w:tab w:val="center" w:pos="4153"/>
        <w:tab w:val="right" w:pos="8306"/>
      </w:tabs>
      <w:snapToGrid w:val="0"/>
      <w:jc w:val="left"/>
    </w:pPr>
    <w:rPr>
      <w:sz w:val="18"/>
      <w:szCs w:val="18"/>
    </w:rPr>
  </w:style>
  <w:style w:type="character" w:customStyle="1" w:styleId="Char0">
    <w:name w:val="页脚 Char"/>
    <w:basedOn w:val="a0"/>
    <w:link w:val="a4"/>
    <w:uiPriority w:val="99"/>
    <w:rsid w:val="00975C66"/>
    <w:rPr>
      <w:sz w:val="18"/>
      <w:szCs w:val="18"/>
    </w:rPr>
  </w:style>
  <w:style w:type="character" w:styleId="a5">
    <w:name w:val="page number"/>
    <w:basedOn w:val="a0"/>
    <w:rsid w:val="0097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495">
      <w:bodyDiv w:val="1"/>
      <w:marLeft w:val="0"/>
      <w:marRight w:val="0"/>
      <w:marTop w:val="0"/>
      <w:marBottom w:val="0"/>
      <w:divBdr>
        <w:top w:val="none" w:sz="0" w:space="0" w:color="auto"/>
        <w:left w:val="none" w:sz="0" w:space="0" w:color="auto"/>
        <w:bottom w:val="none" w:sz="0" w:space="0" w:color="auto"/>
        <w:right w:val="none" w:sz="0" w:space="0" w:color="auto"/>
      </w:divBdr>
    </w:div>
    <w:div w:id="4495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65D865-54EB-4A94-89F5-76E85370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xb21cn</cp:lastModifiedBy>
  <cp:revision>83</cp:revision>
  <cp:lastPrinted>2022-07-20T08:19:00Z</cp:lastPrinted>
  <dcterms:created xsi:type="dcterms:W3CDTF">2020-04-17T09:12:00Z</dcterms:created>
  <dcterms:modified xsi:type="dcterms:W3CDTF">2022-07-20T08:29:00Z</dcterms:modified>
</cp:coreProperties>
</file>