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00" w:rsidRDefault="00EC026B">
      <w:pPr>
        <w:adjustRightInd/>
        <w:spacing w:line="594" w:lineRule="exact"/>
        <w:jc w:val="center"/>
        <w:textAlignment w:val="auto"/>
        <w:rPr>
          <w:rFonts w:eastAsia="方正小标宋_GBK"/>
          <w:sz w:val="44"/>
          <w:szCs w:val="44"/>
        </w:rPr>
      </w:pPr>
      <w:r>
        <w:rPr>
          <w:rFonts w:eastAsia="方正小标宋_GBK" w:hint="eastAsia"/>
          <w:sz w:val="44"/>
          <w:szCs w:val="44"/>
        </w:rPr>
        <w:t>大渡口区生态环境保护督察</w:t>
      </w:r>
    </w:p>
    <w:p w:rsidR="00214E00" w:rsidRDefault="00EC026B">
      <w:pPr>
        <w:adjustRightInd/>
        <w:spacing w:line="594" w:lineRule="exact"/>
        <w:jc w:val="center"/>
        <w:textAlignment w:val="auto"/>
        <w:rPr>
          <w:rFonts w:eastAsia="方正小标宋_GBK"/>
          <w:sz w:val="44"/>
          <w:szCs w:val="44"/>
        </w:rPr>
      </w:pPr>
      <w:r>
        <w:rPr>
          <w:rFonts w:eastAsia="方正小标宋_GBK" w:hint="eastAsia"/>
          <w:sz w:val="44"/>
          <w:szCs w:val="44"/>
        </w:rPr>
        <w:t>反馈交办问题整改销号情况公示表</w:t>
      </w:r>
    </w:p>
    <w:tbl>
      <w:tblPr>
        <w:tblW w:w="9122" w:type="dxa"/>
        <w:jc w:val="center"/>
        <w:tblLayout w:type="fixed"/>
        <w:tblCellMar>
          <w:left w:w="10" w:type="dxa"/>
          <w:right w:w="10" w:type="dxa"/>
        </w:tblCellMar>
        <w:tblLook w:val="04A0"/>
      </w:tblPr>
      <w:tblGrid>
        <w:gridCol w:w="2030"/>
        <w:gridCol w:w="7092"/>
      </w:tblGrid>
      <w:tr w:rsidR="00214E00">
        <w:trPr>
          <w:trHeight w:hRule="exact" w:val="616"/>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整改任务概述</w:t>
            </w:r>
          </w:p>
        </w:tc>
        <w:tc>
          <w:tcPr>
            <w:tcW w:w="7092" w:type="dxa"/>
            <w:tcBorders>
              <w:top w:val="single" w:sz="4" w:space="0" w:color="auto"/>
              <w:left w:val="single" w:sz="4" w:space="0" w:color="auto"/>
              <w:right w:val="single" w:sz="4" w:space="0" w:color="auto"/>
            </w:tcBorders>
            <w:noWrap/>
            <w:vAlign w:val="center"/>
          </w:tcPr>
          <w:p w:rsidR="00214E00" w:rsidRDefault="00EC026B">
            <w:pPr>
              <w:rPr>
                <w:rFonts w:ascii="方正楷体_GBK" w:eastAsia="方正楷体_GBK" w:hAnsi="方正楷体_GBK" w:cs="方正楷体_GBK"/>
                <w:color w:val="0000FF"/>
                <w:sz w:val="24"/>
                <w:szCs w:val="24"/>
              </w:rPr>
            </w:pPr>
            <w:r>
              <w:rPr>
                <w:rFonts w:ascii="方正仿宋_GBK" w:hAnsi="方正仿宋_GBK" w:cs="方正仿宋_GBK" w:hint="eastAsia"/>
                <w:sz w:val="24"/>
                <w:szCs w:val="24"/>
              </w:rPr>
              <w:t>大九排水公司超过处理负荷，污水从溢流口直排跳磴河。</w:t>
            </w:r>
          </w:p>
        </w:tc>
      </w:tr>
      <w:tr w:rsidR="00214E00">
        <w:trPr>
          <w:trHeight w:hRule="exact" w:val="900"/>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整改责任单位</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rPr>
                <w:rFonts w:ascii="楷体" w:eastAsia="楷体" w:hAnsi="楷体" w:cs="楷体"/>
                <w:color w:val="0000FF"/>
                <w:sz w:val="24"/>
                <w:szCs w:val="24"/>
              </w:rPr>
            </w:pPr>
            <w:r>
              <w:rPr>
                <w:rFonts w:ascii="方正仿宋_GBK" w:eastAsia="方正仿宋_GBK" w:hAnsi="方正仿宋_GBK" w:cs="方正仿宋_GBK" w:hint="eastAsia"/>
                <w:sz w:val="24"/>
                <w:szCs w:val="24"/>
                <w:lang w:val="en-US" w:eastAsia="zh-CN"/>
              </w:rPr>
              <w:t>大渡口区住房和城乡建设委员会</w:t>
            </w:r>
          </w:p>
        </w:tc>
      </w:tr>
      <w:tr w:rsidR="00214E00">
        <w:trPr>
          <w:trHeight w:hRule="exact" w:val="575"/>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整改目标</w:t>
            </w:r>
          </w:p>
        </w:tc>
        <w:tc>
          <w:tcPr>
            <w:tcW w:w="7092" w:type="dxa"/>
            <w:tcBorders>
              <w:top w:val="single" w:sz="4" w:space="0" w:color="auto"/>
              <w:left w:val="single" w:sz="4" w:space="0" w:color="auto"/>
              <w:right w:val="single" w:sz="4" w:space="0" w:color="auto"/>
            </w:tcBorders>
            <w:noWrap/>
            <w:vAlign w:val="center"/>
          </w:tcPr>
          <w:p w:rsidR="00214E00" w:rsidRDefault="00EC026B">
            <w:pPr>
              <w:rPr>
                <w:rFonts w:ascii="楷体" w:eastAsia="楷体" w:hAnsi="楷体" w:cs="楷体"/>
                <w:sz w:val="24"/>
                <w:szCs w:val="24"/>
              </w:rPr>
            </w:pPr>
            <w:r>
              <w:rPr>
                <w:rFonts w:ascii="方正仿宋_GBK" w:hAnsi="方正仿宋_GBK" w:cs="方正仿宋_GBK" w:hint="eastAsia"/>
                <w:sz w:val="24"/>
                <w:szCs w:val="24"/>
              </w:rPr>
              <w:t>按照措施进行整改，完成相应任务</w:t>
            </w:r>
          </w:p>
        </w:tc>
      </w:tr>
      <w:tr w:rsidR="00214E00">
        <w:trPr>
          <w:trHeight w:hRule="exact" w:val="6969"/>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160"/>
              <w:jc w:val="left"/>
              <w:rPr>
                <w:rFonts w:ascii="黑体" w:eastAsia="黑体" w:hAnsi="黑体" w:cs="黑体"/>
                <w:sz w:val="24"/>
                <w:szCs w:val="24"/>
              </w:rPr>
            </w:pPr>
            <w:r>
              <w:rPr>
                <w:rFonts w:ascii="黑体" w:eastAsia="黑体" w:hAnsi="黑体" w:cs="黑体" w:hint="eastAsia"/>
                <w:sz w:val="24"/>
                <w:szCs w:val="24"/>
              </w:rPr>
              <w:t>整改措施及成效</w:t>
            </w:r>
          </w:p>
        </w:tc>
        <w:tc>
          <w:tcPr>
            <w:tcW w:w="7092" w:type="dxa"/>
            <w:tcBorders>
              <w:top w:val="single" w:sz="4" w:space="0" w:color="auto"/>
              <w:left w:val="single" w:sz="4" w:space="0" w:color="auto"/>
              <w:right w:val="single" w:sz="4" w:space="0" w:color="auto"/>
            </w:tcBorders>
            <w:noWrap/>
          </w:tcPr>
          <w:p w:rsidR="00214E00" w:rsidRDefault="00EC026B">
            <w:pPr>
              <w:adjustRightInd/>
              <w:spacing w:line="28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整改措施:</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sz w:val="24"/>
                <w:szCs w:val="24"/>
              </w:rPr>
              <w:t>1.</w:t>
            </w:r>
            <w:r>
              <w:rPr>
                <w:rFonts w:ascii="方正仿宋_GBK" w:hAnsi="方正仿宋_GBK" w:cs="方正仿宋_GBK" w:hint="eastAsia"/>
                <w:sz w:val="24"/>
                <w:szCs w:val="24"/>
              </w:rPr>
              <w:t>开展排水管网精细化排查工作。</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rFonts w:hint="eastAsia"/>
                <w:sz w:val="24"/>
                <w:szCs w:val="24"/>
              </w:rPr>
              <w:t>2.</w:t>
            </w:r>
            <w:r>
              <w:rPr>
                <w:rFonts w:ascii="方正仿宋_GBK" w:hAnsi="方正仿宋_GBK" w:cs="方正仿宋_GBK" w:hint="eastAsia"/>
                <w:sz w:val="24"/>
                <w:szCs w:val="24"/>
              </w:rPr>
              <w:t>进一步摸清大渡口区跳磴范围内排水现状，对辖区范围企业及居民排水情况开展全面摸排。</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rFonts w:hint="eastAsia"/>
                <w:sz w:val="24"/>
                <w:szCs w:val="24"/>
              </w:rPr>
              <w:t>3.</w:t>
            </w:r>
            <w:r>
              <w:rPr>
                <w:rFonts w:ascii="方正仿宋_GBK" w:hAnsi="方正仿宋_GBK" w:cs="方正仿宋_GBK" w:hint="eastAsia"/>
                <w:sz w:val="24"/>
                <w:szCs w:val="24"/>
              </w:rPr>
              <w:t>针对大九污水处理厂启动“一厂一策”方案编制工作。</w:t>
            </w:r>
          </w:p>
          <w:p w:rsidR="00214E00" w:rsidRDefault="00EC026B">
            <w:pPr>
              <w:pStyle w:val="a3"/>
              <w:adjustRightInd/>
              <w:spacing w:line="280" w:lineRule="exact"/>
              <w:ind w:firstLine="480"/>
              <w:textAlignment w:val="auto"/>
              <w:rPr>
                <w:rFonts w:ascii="方正仿宋_GBK" w:hAnsi="方正仿宋_GBK" w:cs="方正仿宋_GBK"/>
                <w:sz w:val="24"/>
                <w:szCs w:val="24"/>
              </w:rPr>
            </w:pPr>
            <w:r>
              <w:rPr>
                <w:rFonts w:hint="eastAsia"/>
                <w:sz w:val="24"/>
                <w:szCs w:val="24"/>
                <w:lang w:bidi="en-US"/>
              </w:rPr>
              <w:t>4.</w:t>
            </w:r>
            <w:r>
              <w:rPr>
                <w:rFonts w:ascii="方正仿宋_GBK" w:hAnsi="方正仿宋_GBK" w:cs="方正仿宋_GBK" w:hint="eastAsia"/>
                <w:sz w:val="24"/>
                <w:szCs w:val="24"/>
              </w:rPr>
              <w:t>根据精细化排查成果，拟定下一步整改方案。</w:t>
            </w:r>
          </w:p>
          <w:p w:rsidR="00214E00" w:rsidRDefault="00EC026B">
            <w:pPr>
              <w:adjustRightInd/>
              <w:spacing w:line="28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整改成效:</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sz w:val="24"/>
                <w:szCs w:val="24"/>
              </w:rPr>
              <w:t>1.</w:t>
            </w:r>
            <w:r>
              <w:rPr>
                <w:rFonts w:ascii="方正仿宋_GBK" w:hAnsi="方正仿宋_GBK" w:cs="方正仿宋_GBK" w:hint="eastAsia"/>
                <w:sz w:val="24"/>
                <w:szCs w:val="24"/>
              </w:rPr>
              <w:t>于</w:t>
            </w:r>
            <w:r>
              <w:rPr>
                <w:rFonts w:hint="eastAsia"/>
                <w:sz w:val="24"/>
                <w:szCs w:val="24"/>
              </w:rPr>
              <w:t>2020</w:t>
            </w:r>
            <w:r>
              <w:rPr>
                <w:rFonts w:ascii="方正仿宋_GBK" w:hAnsi="方正仿宋_GBK" w:cs="方正仿宋_GBK" w:hint="eastAsia"/>
                <w:sz w:val="24"/>
                <w:szCs w:val="24"/>
              </w:rPr>
              <w:t>年</w:t>
            </w:r>
            <w:r>
              <w:rPr>
                <w:rFonts w:hint="eastAsia"/>
                <w:sz w:val="24"/>
                <w:szCs w:val="24"/>
              </w:rPr>
              <w:t>12</w:t>
            </w:r>
            <w:r>
              <w:rPr>
                <w:rFonts w:ascii="方正仿宋_GBK" w:hAnsi="方正仿宋_GBK" w:cs="方正仿宋_GBK" w:hint="eastAsia"/>
                <w:sz w:val="24"/>
                <w:szCs w:val="24"/>
              </w:rPr>
              <w:t>月完成大九污水处理厂收水范围内的排水管网的精细化排查及管道清淤工作，大九污水处理厂服务范围内大渡口片区暂无市政排水管网错混接点位。</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sz w:val="24"/>
                <w:szCs w:val="24"/>
              </w:rPr>
              <w:t>2.</w:t>
            </w:r>
            <w:r>
              <w:rPr>
                <w:rFonts w:ascii="方正仿宋_GBK" w:hAnsi="方正仿宋_GBK" w:cs="方正仿宋_GBK" w:hint="eastAsia"/>
                <w:sz w:val="24"/>
                <w:szCs w:val="24"/>
              </w:rPr>
              <w:t>建立部门联合排查机制，</w:t>
            </w:r>
            <w:r>
              <w:rPr>
                <w:rFonts w:hint="eastAsia"/>
                <w:sz w:val="24"/>
                <w:szCs w:val="24"/>
              </w:rPr>
              <w:t>2020</w:t>
            </w:r>
            <w:r>
              <w:rPr>
                <w:rFonts w:ascii="方正仿宋_GBK" w:hAnsi="方正仿宋_GBK" w:cs="方正仿宋_GBK" w:hint="eastAsia"/>
                <w:sz w:val="24"/>
                <w:szCs w:val="24"/>
              </w:rPr>
              <w:t>年</w:t>
            </w:r>
            <w:r>
              <w:rPr>
                <w:rFonts w:cs="方正仿宋_GBK" w:hint="eastAsia"/>
                <w:sz w:val="24"/>
                <w:szCs w:val="24"/>
              </w:rPr>
              <w:t>1</w:t>
            </w:r>
            <w:r>
              <w:rPr>
                <w:rFonts w:hint="eastAsia"/>
                <w:sz w:val="24"/>
                <w:szCs w:val="24"/>
              </w:rPr>
              <w:t>0</w:t>
            </w:r>
            <w:r>
              <w:rPr>
                <w:rFonts w:cs="方正仿宋_GBK" w:hint="eastAsia"/>
                <w:sz w:val="24"/>
                <w:szCs w:val="24"/>
              </w:rPr>
              <w:t>月，会同区生态环境局、跳磴镇及建桥园区等单位，对各自管辖范围内的企</w:t>
            </w:r>
            <w:r>
              <w:rPr>
                <w:rFonts w:ascii="方正仿宋_GBK" w:hAnsi="方正仿宋_GBK" w:cs="方正仿宋_GBK" w:hint="eastAsia"/>
                <w:sz w:val="24"/>
                <w:szCs w:val="24"/>
              </w:rPr>
              <w:t>业、居民排水情况开展了全面摸排，暂未发现污水偷排直排乱排问题。此后，持续动态开展排查工作，发现处置偷排乱排行为</w:t>
            </w:r>
            <w:r>
              <w:rPr>
                <w:sz w:val="24"/>
                <w:szCs w:val="24"/>
              </w:rPr>
              <w:t>4</w:t>
            </w:r>
            <w:r>
              <w:rPr>
                <w:rFonts w:ascii="方正仿宋_GBK" w:hAnsi="方正仿宋_GBK" w:cs="方正仿宋_GBK" w:hint="eastAsia"/>
                <w:sz w:val="24"/>
                <w:szCs w:val="24"/>
              </w:rPr>
              <w:t>起。</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sz w:val="24"/>
                <w:szCs w:val="24"/>
              </w:rPr>
              <w:t>3.</w:t>
            </w:r>
            <w:r>
              <w:rPr>
                <w:rFonts w:ascii="方正仿宋_GBK" w:hAnsi="方正仿宋_GBK" w:cs="方正仿宋_GBK" w:hint="eastAsia"/>
                <w:sz w:val="24"/>
                <w:szCs w:val="24"/>
              </w:rPr>
              <w:t>于</w:t>
            </w:r>
            <w:r>
              <w:rPr>
                <w:rFonts w:hint="eastAsia"/>
                <w:sz w:val="24"/>
                <w:szCs w:val="24"/>
              </w:rPr>
              <w:t>2020</w:t>
            </w:r>
            <w:r>
              <w:rPr>
                <w:rFonts w:ascii="方正仿宋_GBK" w:hAnsi="方正仿宋_GBK" w:cs="方正仿宋_GBK" w:hint="eastAsia"/>
                <w:sz w:val="24"/>
                <w:szCs w:val="24"/>
              </w:rPr>
              <w:t>年</w:t>
            </w:r>
            <w:r>
              <w:rPr>
                <w:rFonts w:hint="eastAsia"/>
                <w:sz w:val="24"/>
                <w:szCs w:val="24"/>
              </w:rPr>
              <w:t>8</w:t>
            </w:r>
            <w:r>
              <w:rPr>
                <w:rFonts w:ascii="方正仿宋_GBK" w:hAnsi="方正仿宋_GBK" w:cs="方正仿宋_GBK" w:hint="eastAsia"/>
                <w:sz w:val="24"/>
                <w:szCs w:val="24"/>
              </w:rPr>
              <w:t>月启动大九污水处理厂“一厂一策”实施方案编制工作，</w:t>
            </w:r>
            <w:r>
              <w:rPr>
                <w:rFonts w:hint="eastAsia"/>
                <w:sz w:val="24"/>
                <w:szCs w:val="24"/>
              </w:rPr>
              <w:t>2020</w:t>
            </w:r>
            <w:r>
              <w:rPr>
                <w:rFonts w:ascii="方正仿宋_GBK" w:hAnsi="方正仿宋_GBK" w:cs="方正仿宋_GBK" w:hint="eastAsia"/>
                <w:sz w:val="24"/>
                <w:szCs w:val="24"/>
              </w:rPr>
              <w:t>年</w:t>
            </w:r>
            <w:r>
              <w:rPr>
                <w:rFonts w:hint="eastAsia"/>
                <w:sz w:val="24"/>
                <w:szCs w:val="24"/>
              </w:rPr>
              <w:t>12</w:t>
            </w:r>
            <w:r>
              <w:rPr>
                <w:rFonts w:ascii="方正仿宋_GBK" w:hAnsi="方正仿宋_GBK" w:cs="方正仿宋_GBK" w:hint="eastAsia"/>
                <w:sz w:val="24"/>
                <w:szCs w:val="24"/>
              </w:rPr>
              <w:t>月形成初稿，</w:t>
            </w:r>
            <w:r>
              <w:rPr>
                <w:rFonts w:cs="方正仿宋_GBK" w:hint="eastAsia"/>
                <w:sz w:val="24"/>
                <w:szCs w:val="24"/>
              </w:rPr>
              <w:t>2021</w:t>
            </w:r>
            <w:r>
              <w:rPr>
                <w:rFonts w:cs="方正仿宋_GBK" w:hint="eastAsia"/>
                <w:sz w:val="24"/>
                <w:szCs w:val="24"/>
              </w:rPr>
              <w:t>年</w:t>
            </w:r>
            <w:r>
              <w:rPr>
                <w:rFonts w:cs="方正仿宋_GBK" w:hint="eastAsia"/>
                <w:sz w:val="24"/>
                <w:szCs w:val="24"/>
              </w:rPr>
              <w:t>5</w:t>
            </w:r>
            <w:r>
              <w:rPr>
                <w:rFonts w:cs="方正仿宋_GBK" w:hint="eastAsia"/>
                <w:sz w:val="24"/>
                <w:szCs w:val="24"/>
              </w:rPr>
              <w:t>月通过专家评审，</w:t>
            </w:r>
            <w:r>
              <w:rPr>
                <w:rFonts w:cs="方正仿宋_GBK" w:hint="eastAsia"/>
                <w:sz w:val="24"/>
                <w:szCs w:val="24"/>
              </w:rPr>
              <w:t>2021</w:t>
            </w:r>
            <w:r>
              <w:rPr>
                <w:rFonts w:cs="方正仿宋_GBK" w:hint="eastAsia"/>
                <w:sz w:val="24"/>
                <w:szCs w:val="24"/>
              </w:rPr>
              <w:t>年</w:t>
            </w:r>
            <w:r>
              <w:rPr>
                <w:rFonts w:hint="eastAsia"/>
                <w:sz w:val="24"/>
                <w:szCs w:val="24"/>
              </w:rPr>
              <w:t>8</w:t>
            </w:r>
            <w:r>
              <w:rPr>
                <w:rFonts w:cs="方正仿宋_GBK" w:hint="eastAsia"/>
                <w:sz w:val="24"/>
                <w:szCs w:val="24"/>
              </w:rPr>
              <w:t>月报市住房城乡建委备案。</w:t>
            </w:r>
          </w:p>
          <w:p w:rsidR="00214E00" w:rsidRDefault="00EC026B">
            <w:pPr>
              <w:adjustRightInd/>
              <w:spacing w:line="280" w:lineRule="exact"/>
              <w:ind w:firstLineChars="200" w:firstLine="480"/>
              <w:textAlignment w:val="auto"/>
              <w:rPr>
                <w:rFonts w:ascii="方正仿宋_GBK" w:hAnsi="方正仿宋_GBK" w:cs="方正仿宋_GBK"/>
                <w:sz w:val="24"/>
                <w:szCs w:val="24"/>
              </w:rPr>
            </w:pPr>
            <w:r>
              <w:rPr>
                <w:sz w:val="24"/>
                <w:szCs w:val="24"/>
              </w:rPr>
              <w:t>4.</w:t>
            </w:r>
            <w:r>
              <w:rPr>
                <w:rFonts w:cs="方正仿宋_GBK" w:hint="eastAsia"/>
                <w:sz w:val="24"/>
                <w:szCs w:val="24"/>
              </w:rPr>
              <w:t>根据“一厂一策”实施方案及精细化排查成果，加强管网运维管理。</w:t>
            </w:r>
            <w:r>
              <w:rPr>
                <w:rFonts w:ascii="方正仿宋_GBK" w:hAnsi="方正仿宋_GBK" w:cs="方正仿宋_GBK" w:hint="eastAsia"/>
                <w:sz w:val="24"/>
                <w:szCs w:val="24"/>
              </w:rPr>
              <w:t>积极跟进九龙坡区管网雨污分流改造进度，经九龙坡区住房城乡建委反馈，目前九龙坡区已完成</w:t>
            </w:r>
            <w:r>
              <w:rPr>
                <w:sz w:val="24"/>
                <w:szCs w:val="24"/>
              </w:rPr>
              <w:t>8.5</w:t>
            </w:r>
            <w:r>
              <w:rPr>
                <w:sz w:val="24"/>
                <w:szCs w:val="24"/>
              </w:rPr>
              <w:t>公</w:t>
            </w:r>
            <w:r>
              <w:rPr>
                <w:rFonts w:ascii="方正仿宋_GBK" w:hAnsi="方正仿宋_GBK" w:cs="方正仿宋_GBK" w:hint="eastAsia"/>
                <w:sz w:val="24"/>
                <w:szCs w:val="24"/>
              </w:rPr>
              <w:t>里华岩片区老旧管网病害整治和雨污分流工作。</w:t>
            </w:r>
          </w:p>
          <w:p w:rsidR="00214E00" w:rsidRDefault="00EC026B">
            <w:pPr>
              <w:pStyle w:val="a3"/>
              <w:adjustRightInd/>
              <w:spacing w:line="280" w:lineRule="exact"/>
              <w:ind w:firstLine="480"/>
              <w:textAlignment w:val="auto"/>
              <w:rPr>
                <w:rFonts w:ascii="楷体" w:eastAsia="楷体" w:hAnsi="楷体" w:cs="楷体"/>
                <w:sz w:val="24"/>
                <w:szCs w:val="24"/>
              </w:rPr>
            </w:pPr>
            <w:r>
              <w:rPr>
                <w:rFonts w:ascii="方正仿宋_GBK" w:hAnsi="方正仿宋_GBK" w:cs="方正仿宋_GBK" w:hint="eastAsia"/>
                <w:sz w:val="24"/>
                <w:szCs w:val="24"/>
              </w:rPr>
              <w:t>通过上述措施，近三年以来，</w:t>
            </w:r>
            <w:r>
              <w:rPr>
                <w:sz w:val="24"/>
                <w:szCs w:val="24"/>
              </w:rPr>
              <w:t>大九污水处理厂旱季溢流情况明显好转，其中，</w:t>
            </w:r>
            <w:r>
              <w:rPr>
                <w:sz w:val="24"/>
                <w:szCs w:val="24"/>
                <w:lang w:bidi="en-US"/>
              </w:rPr>
              <w:t>2021</w:t>
            </w:r>
            <w:r>
              <w:rPr>
                <w:sz w:val="24"/>
                <w:szCs w:val="24"/>
              </w:rPr>
              <w:t>年旱季溢流</w:t>
            </w:r>
            <w:r>
              <w:rPr>
                <w:sz w:val="24"/>
                <w:szCs w:val="24"/>
              </w:rPr>
              <w:t>30</w:t>
            </w:r>
            <w:r>
              <w:rPr>
                <w:sz w:val="24"/>
                <w:szCs w:val="24"/>
              </w:rPr>
              <w:t>次，</w:t>
            </w:r>
            <w:r>
              <w:rPr>
                <w:sz w:val="24"/>
                <w:szCs w:val="24"/>
                <w:lang w:bidi="en-US"/>
              </w:rPr>
              <w:t>2022</w:t>
            </w:r>
            <w:r>
              <w:rPr>
                <w:sz w:val="24"/>
                <w:szCs w:val="24"/>
              </w:rPr>
              <w:t>年旱季溢流</w:t>
            </w:r>
            <w:r>
              <w:rPr>
                <w:sz w:val="24"/>
                <w:szCs w:val="24"/>
              </w:rPr>
              <w:t>3</w:t>
            </w:r>
            <w:r>
              <w:rPr>
                <w:sz w:val="24"/>
                <w:szCs w:val="24"/>
              </w:rPr>
              <w:t>次，</w:t>
            </w:r>
            <w:r>
              <w:rPr>
                <w:sz w:val="24"/>
                <w:szCs w:val="24"/>
              </w:rPr>
              <w:t>2023</w:t>
            </w:r>
            <w:r>
              <w:rPr>
                <w:sz w:val="24"/>
                <w:szCs w:val="24"/>
              </w:rPr>
              <w:t>年至今旱季溢流</w:t>
            </w:r>
            <w:r>
              <w:rPr>
                <w:sz w:val="24"/>
                <w:szCs w:val="24"/>
                <w:lang w:bidi="en-US"/>
              </w:rPr>
              <w:t>2</w:t>
            </w:r>
            <w:r>
              <w:rPr>
                <w:sz w:val="24"/>
                <w:szCs w:val="24"/>
              </w:rPr>
              <w:t>次，整改工作取得较大成效</w:t>
            </w:r>
            <w:r>
              <w:rPr>
                <w:rFonts w:ascii="方正仿宋_GBK" w:hAnsi="方正仿宋_GBK" w:cs="方正仿宋_GBK" w:hint="eastAsia"/>
                <w:sz w:val="24"/>
                <w:szCs w:val="24"/>
              </w:rPr>
              <w:t>。</w:t>
            </w:r>
          </w:p>
        </w:tc>
      </w:tr>
      <w:tr w:rsidR="00214E00">
        <w:trPr>
          <w:trHeight w:hRule="exact" w:val="568"/>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整改时间</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jc w:val="center"/>
              <w:rPr>
                <w:rFonts w:ascii="楷体" w:eastAsia="楷体" w:hAnsi="楷体" w:cs="楷体"/>
                <w:sz w:val="24"/>
                <w:szCs w:val="24"/>
              </w:rPr>
            </w:pPr>
            <w:r>
              <w:rPr>
                <w:rFonts w:ascii="Times New Roman" w:eastAsia="方正仿宋_GBK" w:hAnsi="Times New Roman" w:cs="Times New Roman"/>
                <w:sz w:val="24"/>
                <w:szCs w:val="24"/>
                <w:lang w:val="en-US" w:eastAsia="zh-CN"/>
              </w:rPr>
              <w:t>2020</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lang w:val="en-US" w:eastAsia="zh-CN"/>
              </w:rPr>
              <w:t>6</w:t>
            </w:r>
            <w:r>
              <w:rPr>
                <w:rFonts w:ascii="Times New Roman" w:eastAsia="方正仿宋_GBK" w:hAnsi="Times New Roman" w:cs="Times New Roman"/>
                <w:sz w:val="24"/>
                <w:szCs w:val="24"/>
              </w:rPr>
              <w:t>月至</w:t>
            </w:r>
            <w:r>
              <w:rPr>
                <w:rFonts w:ascii="Times New Roman" w:eastAsia="方正仿宋_GBK" w:hAnsi="Times New Roman" w:cs="Times New Roman"/>
                <w:sz w:val="24"/>
                <w:szCs w:val="24"/>
                <w:lang w:val="en-US" w:eastAsia="zh-CN"/>
              </w:rPr>
              <w:t>2021</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lang w:val="en-US" w:eastAsia="zh-CN"/>
              </w:rPr>
              <w:t>12</w:t>
            </w:r>
            <w:r>
              <w:rPr>
                <w:rFonts w:ascii="Times New Roman" w:eastAsia="方正仿宋_GBK" w:hAnsi="Times New Roman" w:cs="Times New Roman"/>
                <w:sz w:val="24"/>
                <w:szCs w:val="24"/>
              </w:rPr>
              <w:t>月</w:t>
            </w:r>
          </w:p>
        </w:tc>
      </w:tr>
      <w:tr w:rsidR="00214E00">
        <w:trPr>
          <w:trHeight w:hRule="exact" w:val="867"/>
          <w:jc w:val="center"/>
        </w:trPr>
        <w:tc>
          <w:tcPr>
            <w:tcW w:w="2030" w:type="dxa"/>
            <w:tcBorders>
              <w:top w:val="single" w:sz="4" w:space="0" w:color="auto"/>
              <w:left w:val="single" w:sz="4" w:space="0" w:color="auto"/>
              <w:bottom w:val="single" w:sz="4" w:space="0" w:color="auto"/>
            </w:tcBorders>
            <w:noWrap/>
            <w:vAlign w:val="center"/>
          </w:tcPr>
          <w:p w:rsidR="00214E00" w:rsidRDefault="00EC026B">
            <w:pPr>
              <w:pStyle w:val="Other1"/>
              <w:spacing w:line="353" w:lineRule="exact"/>
              <w:ind w:firstLine="0"/>
              <w:jc w:val="center"/>
              <w:rPr>
                <w:rFonts w:ascii="黑体" w:eastAsia="黑体" w:hAnsi="黑体" w:cs="黑体"/>
                <w:sz w:val="24"/>
                <w:szCs w:val="24"/>
              </w:rPr>
            </w:pPr>
            <w:r>
              <w:rPr>
                <w:rFonts w:ascii="黑体" w:eastAsia="黑体" w:hAnsi="黑体" w:cs="黑体" w:hint="eastAsia"/>
                <w:sz w:val="24"/>
                <w:szCs w:val="24"/>
              </w:rPr>
              <w:t>社会监督联系人及电话</w:t>
            </w:r>
          </w:p>
        </w:tc>
        <w:tc>
          <w:tcPr>
            <w:tcW w:w="7092" w:type="dxa"/>
            <w:tcBorders>
              <w:top w:val="single" w:sz="4" w:space="0" w:color="auto"/>
              <w:left w:val="single" w:sz="4" w:space="0" w:color="auto"/>
              <w:bottom w:val="single" w:sz="4" w:space="0" w:color="auto"/>
              <w:right w:val="single" w:sz="4" w:space="0" w:color="auto"/>
            </w:tcBorders>
            <w:noWrap/>
          </w:tcPr>
          <w:p w:rsidR="00214E00" w:rsidRDefault="00214E00">
            <w:pPr>
              <w:rPr>
                <w:rFonts w:ascii="楷体" w:eastAsia="楷体" w:hAnsi="楷体" w:cs="楷体"/>
                <w:sz w:val="24"/>
                <w:szCs w:val="24"/>
              </w:rPr>
            </w:pPr>
          </w:p>
          <w:p w:rsidR="00214E00" w:rsidRDefault="00EC026B">
            <w:pPr>
              <w:jc w:val="center"/>
              <w:rPr>
                <w:rFonts w:ascii="楷体" w:eastAsia="楷体" w:hAnsi="楷体" w:cs="楷体"/>
                <w:sz w:val="24"/>
                <w:szCs w:val="24"/>
              </w:rPr>
            </w:pPr>
            <w:r>
              <w:rPr>
                <w:sz w:val="24"/>
                <w:szCs w:val="24"/>
              </w:rPr>
              <w:t>李红梅，</w:t>
            </w:r>
            <w:r>
              <w:rPr>
                <w:sz w:val="24"/>
                <w:szCs w:val="24"/>
              </w:rPr>
              <w:t>023-61510895</w:t>
            </w:r>
          </w:p>
        </w:tc>
      </w:tr>
    </w:tbl>
    <w:p w:rsidR="00214E00" w:rsidRDefault="00EC026B" w:rsidP="00EC026B">
      <w:pPr>
        <w:pStyle w:val="a3"/>
        <w:spacing w:line="360" w:lineRule="exact"/>
        <w:ind w:firstLine="560"/>
      </w:pPr>
      <w:r>
        <w:rPr>
          <w:rFonts w:ascii="方正楷体_GBK" w:eastAsia="方正楷体_GBK" w:hAnsi="方正楷体_GBK" w:cs="方正楷体_GBK" w:hint="eastAsia"/>
          <w:sz w:val="28"/>
          <w:szCs w:val="28"/>
        </w:rPr>
        <w:t>备注：社会监督联系人须由区县或市级部门负责统筹督察整改的工作机构有关人员担任。</w:t>
      </w:r>
    </w:p>
    <w:p w:rsidR="00214E00" w:rsidRDefault="00214E00"/>
    <w:p w:rsidR="00214E00" w:rsidRDefault="00EC026B">
      <w:pPr>
        <w:adjustRightInd/>
        <w:spacing w:line="594" w:lineRule="exact"/>
        <w:jc w:val="center"/>
        <w:textAlignment w:val="auto"/>
        <w:rPr>
          <w:rFonts w:eastAsia="方正小标宋_GBK"/>
          <w:sz w:val="44"/>
          <w:szCs w:val="44"/>
        </w:rPr>
      </w:pPr>
      <w:r>
        <w:rPr>
          <w:rFonts w:eastAsia="方正小标宋_GBK" w:hint="eastAsia"/>
          <w:sz w:val="44"/>
          <w:szCs w:val="44"/>
        </w:rPr>
        <w:lastRenderedPageBreak/>
        <w:t>大渡口区生态环境保护督察</w:t>
      </w:r>
    </w:p>
    <w:p w:rsidR="00214E00" w:rsidRDefault="00EC026B">
      <w:pPr>
        <w:adjustRightInd/>
        <w:spacing w:line="594" w:lineRule="exact"/>
        <w:jc w:val="center"/>
        <w:textAlignment w:val="auto"/>
        <w:rPr>
          <w:rFonts w:eastAsia="方正小标宋_GBK"/>
          <w:sz w:val="44"/>
          <w:szCs w:val="44"/>
        </w:rPr>
      </w:pPr>
      <w:r>
        <w:rPr>
          <w:rFonts w:eastAsia="方正小标宋_GBK" w:hint="eastAsia"/>
          <w:sz w:val="44"/>
          <w:szCs w:val="44"/>
        </w:rPr>
        <w:t>反馈交办问题整改销号情况公示表</w:t>
      </w:r>
    </w:p>
    <w:tbl>
      <w:tblPr>
        <w:tblW w:w="0" w:type="auto"/>
        <w:jc w:val="center"/>
        <w:tblLayout w:type="fixed"/>
        <w:tblCellMar>
          <w:left w:w="10" w:type="dxa"/>
          <w:right w:w="10" w:type="dxa"/>
        </w:tblCellMar>
        <w:tblLook w:val="04A0"/>
      </w:tblPr>
      <w:tblGrid>
        <w:gridCol w:w="2030"/>
        <w:gridCol w:w="7092"/>
      </w:tblGrid>
      <w:tr w:rsidR="00214E00">
        <w:trPr>
          <w:trHeight w:hRule="exact" w:val="762"/>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整改任务概述</w:t>
            </w:r>
          </w:p>
        </w:tc>
        <w:tc>
          <w:tcPr>
            <w:tcW w:w="7092" w:type="dxa"/>
            <w:tcBorders>
              <w:top w:val="single" w:sz="4" w:space="0" w:color="auto"/>
              <w:left w:val="single" w:sz="4" w:space="0" w:color="auto"/>
              <w:right w:val="single" w:sz="4" w:space="0" w:color="auto"/>
            </w:tcBorders>
            <w:noWrap/>
            <w:vAlign w:val="center"/>
          </w:tcPr>
          <w:p w:rsidR="00214E00" w:rsidRDefault="00EC026B">
            <w:pPr>
              <w:rPr>
                <w:rFonts w:ascii="方正楷体_GBK" w:eastAsia="方正楷体_GBK" w:hAnsi="方正楷体_GBK" w:cs="方正楷体_GBK"/>
                <w:color w:val="0000FF"/>
                <w:sz w:val="24"/>
                <w:szCs w:val="24"/>
              </w:rPr>
            </w:pPr>
            <w:r>
              <w:rPr>
                <w:sz w:val="24"/>
                <w:szCs w:val="24"/>
              </w:rPr>
              <w:t>建议加快老小区管网改造，实行雨污分流，逐步解决雨污混排现象。</w:t>
            </w:r>
          </w:p>
        </w:tc>
      </w:tr>
      <w:tr w:rsidR="00214E00">
        <w:trPr>
          <w:trHeight w:hRule="exact" w:val="730"/>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整改责任单位</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rPr>
                <w:rFonts w:ascii="楷体" w:eastAsia="楷体" w:hAnsi="楷体" w:cs="楷体"/>
                <w:color w:val="0000FF"/>
                <w:sz w:val="24"/>
                <w:szCs w:val="24"/>
              </w:rPr>
            </w:pPr>
            <w:r>
              <w:rPr>
                <w:rFonts w:ascii="Times New Roman" w:eastAsia="方正仿宋_GBK" w:hAnsi="Times New Roman" w:cs="Times New Roman" w:hint="eastAsia"/>
                <w:sz w:val="24"/>
                <w:szCs w:val="24"/>
                <w:lang w:val="en-US" w:eastAsia="zh-CN" w:bidi="en-US"/>
              </w:rPr>
              <w:t>大渡口区住房和城乡建设委员会</w:t>
            </w:r>
          </w:p>
        </w:tc>
      </w:tr>
      <w:tr w:rsidR="00214E00">
        <w:trPr>
          <w:trHeight w:hRule="exact" w:val="770"/>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整改目标</w:t>
            </w:r>
          </w:p>
        </w:tc>
        <w:tc>
          <w:tcPr>
            <w:tcW w:w="7092" w:type="dxa"/>
            <w:tcBorders>
              <w:top w:val="single" w:sz="4" w:space="0" w:color="auto"/>
              <w:left w:val="single" w:sz="4" w:space="0" w:color="auto"/>
              <w:right w:val="single" w:sz="4" w:space="0" w:color="auto"/>
            </w:tcBorders>
            <w:noWrap/>
            <w:vAlign w:val="center"/>
          </w:tcPr>
          <w:p w:rsidR="00214E00" w:rsidRDefault="00EC026B">
            <w:pPr>
              <w:rPr>
                <w:rFonts w:ascii="楷体" w:eastAsia="楷体" w:hAnsi="楷体" w:cs="楷体"/>
                <w:sz w:val="24"/>
                <w:szCs w:val="24"/>
              </w:rPr>
            </w:pPr>
            <w:r>
              <w:rPr>
                <w:rFonts w:hint="eastAsia"/>
                <w:sz w:val="24"/>
                <w:szCs w:val="24"/>
              </w:rPr>
              <w:t>按照建设时序，完成</w:t>
            </w:r>
            <w:r>
              <w:rPr>
                <w:sz w:val="24"/>
                <w:szCs w:val="24"/>
              </w:rPr>
              <w:t>雨污分</w:t>
            </w:r>
            <w:r>
              <w:rPr>
                <w:rFonts w:hint="eastAsia"/>
                <w:sz w:val="24"/>
                <w:szCs w:val="24"/>
              </w:rPr>
              <w:t>流改造工程</w:t>
            </w:r>
          </w:p>
        </w:tc>
      </w:tr>
      <w:tr w:rsidR="00214E00">
        <w:trPr>
          <w:trHeight w:hRule="exact" w:val="6106"/>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160"/>
              <w:jc w:val="left"/>
              <w:rPr>
                <w:rFonts w:ascii="黑体" w:eastAsia="黑体" w:hAnsi="黑体" w:cs="黑体"/>
                <w:sz w:val="24"/>
                <w:szCs w:val="24"/>
              </w:rPr>
            </w:pPr>
            <w:r>
              <w:rPr>
                <w:rFonts w:ascii="黑体" w:eastAsia="黑体" w:hAnsi="黑体" w:cs="黑体" w:hint="eastAsia"/>
                <w:sz w:val="24"/>
                <w:szCs w:val="24"/>
              </w:rPr>
              <w:t>整改措施及成效</w:t>
            </w:r>
          </w:p>
        </w:tc>
        <w:tc>
          <w:tcPr>
            <w:tcW w:w="7092" w:type="dxa"/>
            <w:tcBorders>
              <w:top w:val="single" w:sz="4" w:space="0" w:color="auto"/>
              <w:left w:val="single" w:sz="4" w:space="0" w:color="auto"/>
              <w:right w:val="single" w:sz="4" w:space="0" w:color="auto"/>
            </w:tcBorders>
            <w:noWrap/>
          </w:tcPr>
          <w:p w:rsidR="00214E00" w:rsidRDefault="00EC026B">
            <w:pPr>
              <w:adjustRightInd/>
              <w:spacing w:line="40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整改措施:</w:t>
            </w:r>
          </w:p>
          <w:p w:rsidR="00214E00" w:rsidRDefault="00EC026B">
            <w:pPr>
              <w:adjustRightInd/>
              <w:spacing w:line="400" w:lineRule="exact"/>
              <w:ind w:firstLineChars="200" w:firstLine="480"/>
              <w:textAlignment w:val="auto"/>
              <w:rPr>
                <w:rFonts w:ascii="方正仿宋_GBK" w:hAnsi="方正仿宋_GBK" w:cs="方正仿宋_GBK"/>
                <w:sz w:val="24"/>
                <w:szCs w:val="24"/>
              </w:rPr>
            </w:pPr>
            <w:r>
              <w:rPr>
                <w:rFonts w:ascii="方正仿宋_GBK" w:hAnsi="方正仿宋_GBK" w:cs="方正仿宋_GBK" w:hint="eastAsia"/>
                <w:sz w:val="24"/>
                <w:szCs w:val="24"/>
              </w:rPr>
              <w:t>加快推进雨污分流新建、改建工作。在已完成重钢崖线居民排污整治工程的基础上，实施大渡口区雨污水管网整治工程（三期）、（四期）和跃进村片区雨污水管网整治工程。按照项目推进时序，进一步完善区域管网体系，加强统筹，逐步实现雨污分流。</w:t>
            </w:r>
          </w:p>
          <w:p w:rsidR="00214E00" w:rsidRDefault="00EC026B">
            <w:pPr>
              <w:adjustRightInd/>
              <w:spacing w:line="40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整改成效:</w:t>
            </w:r>
          </w:p>
          <w:p w:rsidR="00214E00" w:rsidRDefault="00EC026B">
            <w:pPr>
              <w:adjustRightInd/>
              <w:spacing w:line="400" w:lineRule="exact"/>
              <w:ind w:firstLineChars="200" w:firstLine="480"/>
              <w:textAlignment w:val="auto"/>
              <w:rPr>
                <w:rFonts w:ascii="楷体" w:eastAsia="楷体" w:hAnsi="楷体" w:cs="楷体"/>
                <w:sz w:val="24"/>
                <w:szCs w:val="24"/>
              </w:rPr>
            </w:pPr>
            <w:r>
              <w:rPr>
                <w:rFonts w:cs="方正仿宋_GBK" w:hint="eastAsia"/>
                <w:sz w:val="24"/>
                <w:szCs w:val="24"/>
              </w:rPr>
              <w:t>按照整改方案，大渡口区雨污水管网整治工程（三期）于</w:t>
            </w:r>
            <w:r>
              <w:rPr>
                <w:rFonts w:cs="方正仿宋_GBK" w:hint="eastAsia"/>
                <w:sz w:val="24"/>
                <w:szCs w:val="24"/>
              </w:rPr>
              <w:t>2023</w:t>
            </w:r>
            <w:r>
              <w:rPr>
                <w:rFonts w:cs="方正仿宋_GBK" w:hint="eastAsia"/>
                <w:sz w:val="24"/>
                <w:szCs w:val="24"/>
              </w:rPr>
              <w:t>年</w:t>
            </w:r>
            <w:r>
              <w:rPr>
                <w:rFonts w:cs="方正仿宋_GBK" w:hint="eastAsia"/>
                <w:sz w:val="24"/>
                <w:szCs w:val="24"/>
              </w:rPr>
              <w:t>5</w:t>
            </w:r>
            <w:r>
              <w:rPr>
                <w:rFonts w:cs="方正仿宋_GBK" w:hint="eastAsia"/>
                <w:sz w:val="24"/>
                <w:szCs w:val="24"/>
              </w:rPr>
              <w:t>月完工，改造管网</w:t>
            </w:r>
            <w:r>
              <w:rPr>
                <w:rFonts w:cs="方正仿宋_GBK" w:hint="eastAsia"/>
                <w:sz w:val="24"/>
                <w:szCs w:val="24"/>
              </w:rPr>
              <w:t>6.383</w:t>
            </w:r>
            <w:r>
              <w:rPr>
                <w:rFonts w:cs="方正仿宋_GBK" w:hint="eastAsia"/>
                <w:sz w:val="24"/>
                <w:szCs w:val="24"/>
              </w:rPr>
              <w:t>公里，改造错混接点位</w:t>
            </w:r>
            <w:r>
              <w:rPr>
                <w:rFonts w:cs="方正仿宋_GBK" w:hint="eastAsia"/>
                <w:sz w:val="24"/>
                <w:szCs w:val="24"/>
              </w:rPr>
              <w:t>27</w:t>
            </w:r>
            <w:r>
              <w:rPr>
                <w:rFonts w:cs="方正仿宋_GBK" w:hint="eastAsia"/>
                <w:sz w:val="24"/>
                <w:szCs w:val="24"/>
              </w:rPr>
              <w:t>处，修复管道缺陷</w:t>
            </w:r>
            <w:r>
              <w:rPr>
                <w:rFonts w:cs="方正仿宋_GBK" w:hint="eastAsia"/>
                <w:sz w:val="24"/>
                <w:szCs w:val="24"/>
              </w:rPr>
              <w:t>282</w:t>
            </w:r>
            <w:r>
              <w:rPr>
                <w:rFonts w:cs="方正仿宋_GBK" w:hint="eastAsia"/>
                <w:sz w:val="24"/>
                <w:szCs w:val="24"/>
              </w:rPr>
              <w:t>处。大渡口区雨污水管网整治工程（四期）于</w:t>
            </w:r>
            <w:r>
              <w:rPr>
                <w:rFonts w:cs="方正仿宋_GBK" w:hint="eastAsia"/>
                <w:sz w:val="24"/>
                <w:szCs w:val="24"/>
              </w:rPr>
              <w:t>2022</w:t>
            </w:r>
            <w:r>
              <w:rPr>
                <w:rFonts w:cs="方正仿宋_GBK" w:hint="eastAsia"/>
                <w:sz w:val="24"/>
                <w:szCs w:val="24"/>
              </w:rPr>
              <w:t>年</w:t>
            </w:r>
            <w:r>
              <w:rPr>
                <w:rFonts w:cs="方正仿宋_GBK" w:hint="eastAsia"/>
                <w:sz w:val="24"/>
                <w:szCs w:val="24"/>
              </w:rPr>
              <w:t>6</w:t>
            </w:r>
            <w:r>
              <w:rPr>
                <w:rFonts w:cs="方正仿宋_GBK" w:hint="eastAsia"/>
                <w:sz w:val="24"/>
                <w:szCs w:val="24"/>
              </w:rPr>
              <w:t>月完工，改造管网</w:t>
            </w:r>
            <w:r>
              <w:rPr>
                <w:rFonts w:cs="方正仿宋_GBK" w:hint="eastAsia"/>
                <w:sz w:val="24"/>
                <w:szCs w:val="24"/>
              </w:rPr>
              <w:t>5.47</w:t>
            </w:r>
            <w:r>
              <w:rPr>
                <w:rFonts w:cs="方正仿宋_GBK" w:hint="eastAsia"/>
                <w:sz w:val="24"/>
                <w:szCs w:val="24"/>
              </w:rPr>
              <w:t>公里，改造错混接点位</w:t>
            </w:r>
            <w:r>
              <w:rPr>
                <w:rFonts w:cs="方正仿宋_GBK" w:hint="eastAsia"/>
                <w:sz w:val="24"/>
                <w:szCs w:val="24"/>
              </w:rPr>
              <w:t>25</w:t>
            </w:r>
            <w:r>
              <w:rPr>
                <w:rFonts w:cs="方正仿宋_GBK" w:hint="eastAsia"/>
                <w:sz w:val="24"/>
                <w:szCs w:val="24"/>
              </w:rPr>
              <w:t>处。跃进村片区雨污水管网整治工程于</w:t>
            </w:r>
            <w:r>
              <w:rPr>
                <w:rFonts w:cs="方正仿宋_GBK" w:hint="eastAsia"/>
                <w:sz w:val="24"/>
                <w:szCs w:val="24"/>
              </w:rPr>
              <w:t>2023</w:t>
            </w:r>
            <w:r>
              <w:rPr>
                <w:rFonts w:cs="方正仿宋_GBK" w:hint="eastAsia"/>
                <w:sz w:val="24"/>
                <w:szCs w:val="24"/>
              </w:rPr>
              <w:t>年</w:t>
            </w:r>
            <w:r>
              <w:rPr>
                <w:rFonts w:cs="方正仿宋_GBK" w:hint="eastAsia"/>
                <w:sz w:val="24"/>
                <w:szCs w:val="24"/>
              </w:rPr>
              <w:t>4</w:t>
            </w:r>
            <w:r>
              <w:rPr>
                <w:rFonts w:cs="方正仿宋_GBK" w:hint="eastAsia"/>
                <w:sz w:val="24"/>
                <w:szCs w:val="24"/>
              </w:rPr>
              <w:t>月完工，建成管网约</w:t>
            </w:r>
            <w:r>
              <w:rPr>
                <w:rFonts w:cs="方正仿宋_GBK" w:hint="eastAsia"/>
                <w:sz w:val="24"/>
                <w:szCs w:val="24"/>
              </w:rPr>
              <w:t>17.67</w:t>
            </w:r>
            <w:r>
              <w:rPr>
                <w:rFonts w:cs="方正仿宋_GBK" w:hint="eastAsia"/>
                <w:sz w:val="24"/>
                <w:szCs w:val="24"/>
              </w:rPr>
              <w:t>千米，修复管网</w:t>
            </w:r>
            <w:r>
              <w:rPr>
                <w:rFonts w:cs="方正仿宋_GBK" w:hint="eastAsia"/>
                <w:sz w:val="24"/>
                <w:szCs w:val="24"/>
              </w:rPr>
              <w:t>0.9</w:t>
            </w:r>
            <w:r>
              <w:rPr>
                <w:rFonts w:cs="方正仿宋_GBK" w:hint="eastAsia"/>
                <w:sz w:val="24"/>
                <w:szCs w:val="24"/>
              </w:rPr>
              <w:t>公里，改造错混接点位</w:t>
            </w:r>
            <w:r>
              <w:rPr>
                <w:rFonts w:cs="方正仿宋_GBK" w:hint="eastAsia"/>
                <w:sz w:val="24"/>
                <w:szCs w:val="24"/>
              </w:rPr>
              <w:t>52</w:t>
            </w:r>
            <w:r>
              <w:rPr>
                <w:rFonts w:cs="方正仿宋_GBK" w:hint="eastAsia"/>
                <w:sz w:val="24"/>
                <w:szCs w:val="24"/>
              </w:rPr>
              <w:t>处，修复管道缺陷</w:t>
            </w:r>
            <w:r>
              <w:rPr>
                <w:rFonts w:cs="方正仿宋_GBK" w:hint="eastAsia"/>
                <w:sz w:val="24"/>
                <w:szCs w:val="24"/>
              </w:rPr>
              <w:t>610</w:t>
            </w:r>
            <w:r>
              <w:rPr>
                <w:rFonts w:cs="方正仿宋_GBK" w:hint="eastAsia"/>
                <w:sz w:val="24"/>
                <w:szCs w:val="24"/>
              </w:rPr>
              <w:t>处。上述工程实施后，大渡口区老旧小区管网改造取得较大成效，</w:t>
            </w:r>
            <w:r>
              <w:rPr>
                <w:rFonts w:cs="方正仿宋_GBK" w:hint="eastAsia"/>
                <w:sz w:val="24"/>
                <w:szCs w:val="24"/>
              </w:rPr>
              <w:t>2020</w:t>
            </w:r>
            <w:r>
              <w:rPr>
                <w:rFonts w:cs="方正仿宋_GBK" w:hint="eastAsia"/>
                <w:sz w:val="24"/>
                <w:szCs w:val="24"/>
              </w:rPr>
              <w:t>年至</w:t>
            </w:r>
            <w:r>
              <w:rPr>
                <w:rFonts w:cs="方正仿宋_GBK" w:hint="eastAsia"/>
                <w:sz w:val="24"/>
                <w:szCs w:val="24"/>
              </w:rPr>
              <w:t>2022</w:t>
            </w:r>
            <w:r>
              <w:rPr>
                <w:rFonts w:cs="方正仿宋_GBK" w:hint="eastAsia"/>
                <w:sz w:val="24"/>
                <w:szCs w:val="24"/>
              </w:rPr>
              <w:t>年，大渡口污水处理厂进水</w:t>
            </w:r>
            <w:r>
              <w:rPr>
                <w:rFonts w:cs="方正仿宋_GBK" w:hint="eastAsia"/>
                <w:sz w:val="24"/>
                <w:szCs w:val="24"/>
              </w:rPr>
              <w:t>BOD</w:t>
            </w:r>
            <w:r>
              <w:rPr>
                <w:rFonts w:cs="方正仿宋_GBK" w:hint="eastAsia"/>
                <w:sz w:val="24"/>
                <w:szCs w:val="24"/>
              </w:rPr>
              <w:t>浓度由</w:t>
            </w:r>
            <w:r>
              <w:rPr>
                <w:rFonts w:cs="方正仿宋_GBK" w:hint="eastAsia"/>
                <w:sz w:val="24"/>
                <w:szCs w:val="24"/>
              </w:rPr>
              <w:t>75.7mg/L</w:t>
            </w:r>
            <w:r>
              <w:rPr>
                <w:rFonts w:cs="方正仿宋_GBK" w:hint="eastAsia"/>
                <w:sz w:val="24"/>
                <w:szCs w:val="24"/>
              </w:rPr>
              <w:t>提升至</w:t>
            </w:r>
            <w:r>
              <w:rPr>
                <w:rFonts w:hint="eastAsia"/>
                <w:sz w:val="24"/>
                <w:szCs w:val="24"/>
              </w:rPr>
              <w:t>107.47mg/L</w:t>
            </w:r>
            <w:r>
              <w:rPr>
                <w:rFonts w:cs="方正仿宋_GBK" w:hint="eastAsia"/>
                <w:sz w:val="24"/>
                <w:szCs w:val="24"/>
              </w:rPr>
              <w:t>。</w:t>
            </w:r>
          </w:p>
        </w:tc>
      </w:tr>
      <w:tr w:rsidR="00214E00">
        <w:trPr>
          <w:trHeight w:hRule="exact" w:val="514"/>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整改时间</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jc w:val="center"/>
              <w:rPr>
                <w:rFonts w:ascii="方正仿宋_GBK" w:eastAsia="方正仿宋_GBK" w:hAnsi="方正仿宋_GBK" w:cs="方正仿宋_GBK"/>
                <w:color w:val="000000"/>
                <w:sz w:val="24"/>
                <w:szCs w:val="24"/>
                <w:lang w:val="en-US" w:eastAsia="zh-CN" w:bidi="en-US"/>
              </w:rPr>
            </w:pPr>
            <w:r>
              <w:rPr>
                <w:rFonts w:ascii="Times New Roman" w:eastAsia="方正仿宋_GBK" w:hAnsi="Times New Roman" w:cs="Times New Roman" w:hint="eastAsia"/>
                <w:sz w:val="24"/>
                <w:szCs w:val="24"/>
                <w:lang w:val="en-US" w:eastAsia="zh-CN" w:bidi="en-US"/>
              </w:rPr>
              <w:t>2021</w:t>
            </w:r>
            <w:r>
              <w:rPr>
                <w:rFonts w:ascii="Times New Roman" w:eastAsia="方正仿宋_GBK" w:hAnsi="Times New Roman" w:cs="Times New Roman" w:hint="eastAsia"/>
                <w:sz w:val="24"/>
                <w:szCs w:val="24"/>
                <w:lang w:val="en-US" w:eastAsia="zh-CN" w:bidi="en-US"/>
              </w:rPr>
              <w:t>年</w:t>
            </w:r>
            <w:r>
              <w:rPr>
                <w:rFonts w:ascii="Times New Roman" w:eastAsia="方正仿宋_GBK" w:hAnsi="Times New Roman" w:cs="Times New Roman" w:hint="eastAsia"/>
                <w:sz w:val="24"/>
                <w:szCs w:val="24"/>
                <w:lang w:val="en-US" w:eastAsia="zh-CN" w:bidi="en-US"/>
              </w:rPr>
              <w:t>8</w:t>
            </w:r>
            <w:r>
              <w:rPr>
                <w:rFonts w:ascii="Times New Roman" w:eastAsia="方正仿宋_GBK" w:hAnsi="Times New Roman" w:cs="Times New Roman" w:hint="eastAsia"/>
                <w:sz w:val="24"/>
                <w:szCs w:val="24"/>
                <w:lang w:val="en-US" w:eastAsia="zh-CN" w:bidi="en-US"/>
              </w:rPr>
              <w:t>月至</w:t>
            </w:r>
            <w:r>
              <w:rPr>
                <w:rFonts w:ascii="Times New Roman" w:eastAsia="方正仿宋_GBK" w:hAnsi="Times New Roman" w:cs="Times New Roman" w:hint="eastAsia"/>
                <w:sz w:val="24"/>
                <w:szCs w:val="24"/>
                <w:lang w:val="en-US" w:eastAsia="zh-CN" w:bidi="en-US"/>
              </w:rPr>
              <w:t>2023</w:t>
            </w:r>
            <w:r>
              <w:rPr>
                <w:rFonts w:ascii="方正仿宋_GBK" w:eastAsia="方正仿宋_GBK" w:hAnsi="方正仿宋_GBK" w:cs="方正仿宋_GBK" w:hint="eastAsia"/>
                <w:color w:val="000000"/>
                <w:sz w:val="24"/>
                <w:szCs w:val="24"/>
                <w:lang w:val="en-US" w:eastAsia="zh-CN" w:bidi="en-US"/>
              </w:rPr>
              <w:t>年</w:t>
            </w:r>
            <w:r>
              <w:rPr>
                <w:rFonts w:ascii="Times New Roman" w:eastAsia="方正仿宋_GBK" w:hAnsi="Times New Roman" w:cs="Times New Roman" w:hint="eastAsia"/>
                <w:sz w:val="24"/>
                <w:szCs w:val="24"/>
                <w:lang w:val="en-US" w:eastAsia="zh-CN" w:bidi="en-US"/>
              </w:rPr>
              <w:t>12</w:t>
            </w:r>
            <w:r>
              <w:rPr>
                <w:rFonts w:ascii="方正仿宋_GBK" w:eastAsia="方正仿宋_GBK" w:hAnsi="方正仿宋_GBK" w:cs="方正仿宋_GBK" w:hint="eastAsia"/>
                <w:color w:val="000000"/>
                <w:sz w:val="24"/>
                <w:szCs w:val="24"/>
                <w:lang w:val="en-US" w:eastAsia="zh-CN" w:bidi="en-US"/>
              </w:rPr>
              <w:t>月</w:t>
            </w:r>
          </w:p>
        </w:tc>
      </w:tr>
      <w:tr w:rsidR="00214E00">
        <w:trPr>
          <w:trHeight w:hRule="exact" w:val="1119"/>
          <w:jc w:val="center"/>
        </w:trPr>
        <w:tc>
          <w:tcPr>
            <w:tcW w:w="2030" w:type="dxa"/>
            <w:tcBorders>
              <w:top w:val="single" w:sz="4" w:space="0" w:color="auto"/>
              <w:left w:val="single" w:sz="4" w:space="0" w:color="auto"/>
              <w:bottom w:val="single" w:sz="4" w:space="0" w:color="auto"/>
            </w:tcBorders>
            <w:noWrap/>
            <w:vAlign w:val="center"/>
          </w:tcPr>
          <w:p w:rsidR="00214E00" w:rsidRDefault="00EC026B">
            <w:pPr>
              <w:pStyle w:val="Other1"/>
              <w:spacing w:line="353" w:lineRule="exact"/>
              <w:ind w:firstLine="0"/>
              <w:jc w:val="center"/>
              <w:rPr>
                <w:rFonts w:ascii="黑体" w:eastAsia="黑体" w:hAnsi="黑体" w:cs="黑体"/>
                <w:sz w:val="24"/>
                <w:szCs w:val="24"/>
              </w:rPr>
            </w:pPr>
            <w:r>
              <w:rPr>
                <w:rFonts w:ascii="黑体" w:eastAsia="黑体" w:hAnsi="黑体" w:cs="黑体" w:hint="eastAsia"/>
                <w:sz w:val="24"/>
                <w:szCs w:val="24"/>
              </w:rPr>
              <w:t>社会监督联系人及电话</w:t>
            </w:r>
          </w:p>
        </w:tc>
        <w:tc>
          <w:tcPr>
            <w:tcW w:w="7092" w:type="dxa"/>
            <w:tcBorders>
              <w:top w:val="single" w:sz="4" w:space="0" w:color="auto"/>
              <w:left w:val="single" w:sz="4" w:space="0" w:color="auto"/>
              <w:bottom w:val="single" w:sz="4" w:space="0" w:color="auto"/>
              <w:right w:val="single" w:sz="4" w:space="0" w:color="auto"/>
            </w:tcBorders>
            <w:noWrap/>
            <w:vAlign w:val="center"/>
          </w:tcPr>
          <w:p w:rsidR="00214E00" w:rsidRDefault="00EC026B">
            <w:pPr>
              <w:adjustRightInd/>
              <w:spacing w:line="400" w:lineRule="exact"/>
              <w:jc w:val="center"/>
              <w:textAlignment w:val="auto"/>
              <w:rPr>
                <w:rFonts w:ascii="方正仿宋_GBK" w:hAnsi="方正仿宋_GBK" w:cs="方正仿宋_GBK"/>
              </w:rPr>
            </w:pPr>
            <w:r>
              <w:rPr>
                <w:sz w:val="24"/>
                <w:szCs w:val="24"/>
              </w:rPr>
              <w:t>李红梅，</w:t>
            </w:r>
            <w:r>
              <w:rPr>
                <w:sz w:val="24"/>
                <w:szCs w:val="24"/>
              </w:rPr>
              <w:t>023-61510895</w:t>
            </w:r>
          </w:p>
        </w:tc>
      </w:tr>
    </w:tbl>
    <w:p w:rsidR="00214E00" w:rsidRDefault="00EC026B" w:rsidP="00EC026B">
      <w:pPr>
        <w:pStyle w:val="a3"/>
        <w:spacing w:line="360" w:lineRule="exact"/>
        <w:ind w:firstLine="560"/>
      </w:pPr>
      <w:r>
        <w:rPr>
          <w:rFonts w:ascii="方正楷体_GBK" w:eastAsia="方正楷体_GBK" w:hAnsi="方正楷体_GBK" w:cs="方正楷体_GBK" w:hint="eastAsia"/>
          <w:sz w:val="28"/>
          <w:szCs w:val="28"/>
        </w:rPr>
        <w:t>备注：社会监督联系人须由区县或市级部门负责统筹督察整改的工作机构有关人员担任。</w:t>
      </w:r>
    </w:p>
    <w:p w:rsidR="00214E00" w:rsidRDefault="00214E00"/>
    <w:p w:rsidR="00214E00" w:rsidRDefault="00214E00"/>
    <w:p w:rsidR="00214E00" w:rsidRDefault="00EC026B">
      <w:pPr>
        <w:adjustRightInd/>
        <w:spacing w:line="594" w:lineRule="exact"/>
        <w:jc w:val="center"/>
        <w:textAlignment w:val="auto"/>
        <w:rPr>
          <w:rFonts w:eastAsia="方正小标宋_GBK"/>
          <w:sz w:val="44"/>
          <w:szCs w:val="44"/>
        </w:rPr>
      </w:pPr>
      <w:bookmarkStart w:id="0" w:name="_GoBack"/>
      <w:bookmarkEnd w:id="0"/>
      <w:r>
        <w:rPr>
          <w:rFonts w:eastAsia="方正小标宋_GBK" w:hint="eastAsia"/>
          <w:sz w:val="44"/>
          <w:szCs w:val="44"/>
        </w:rPr>
        <w:lastRenderedPageBreak/>
        <w:t>大渡口区生态环境保护督察</w:t>
      </w:r>
    </w:p>
    <w:p w:rsidR="00214E00" w:rsidRDefault="00EC026B">
      <w:pPr>
        <w:adjustRightInd/>
        <w:spacing w:line="594" w:lineRule="exact"/>
        <w:jc w:val="center"/>
        <w:textAlignment w:val="auto"/>
        <w:rPr>
          <w:rFonts w:eastAsia="方正小标宋_GBK"/>
          <w:sz w:val="44"/>
          <w:szCs w:val="44"/>
        </w:rPr>
      </w:pPr>
      <w:r>
        <w:rPr>
          <w:rFonts w:eastAsia="方正小标宋_GBK" w:hint="eastAsia"/>
          <w:sz w:val="44"/>
          <w:szCs w:val="44"/>
        </w:rPr>
        <w:t>反馈交办问题整改销号情况公示表</w:t>
      </w:r>
    </w:p>
    <w:tbl>
      <w:tblPr>
        <w:tblW w:w="0" w:type="auto"/>
        <w:jc w:val="center"/>
        <w:tblLayout w:type="fixed"/>
        <w:tblCellMar>
          <w:left w:w="10" w:type="dxa"/>
          <w:right w:w="10" w:type="dxa"/>
        </w:tblCellMar>
        <w:tblLook w:val="04A0"/>
      </w:tblPr>
      <w:tblGrid>
        <w:gridCol w:w="2030"/>
        <w:gridCol w:w="7092"/>
      </w:tblGrid>
      <w:tr w:rsidR="00214E00">
        <w:trPr>
          <w:trHeight w:hRule="exact" w:val="1737"/>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整改任务概述</w:t>
            </w:r>
          </w:p>
        </w:tc>
        <w:tc>
          <w:tcPr>
            <w:tcW w:w="7092" w:type="dxa"/>
            <w:tcBorders>
              <w:top w:val="single" w:sz="4" w:space="0" w:color="auto"/>
              <w:left w:val="single" w:sz="4" w:space="0" w:color="auto"/>
              <w:right w:val="single" w:sz="4" w:space="0" w:color="auto"/>
            </w:tcBorders>
            <w:noWrap/>
            <w:vAlign w:val="center"/>
          </w:tcPr>
          <w:p w:rsidR="00214E00" w:rsidRDefault="00EC026B">
            <w:pPr>
              <w:spacing w:line="400" w:lineRule="exact"/>
              <w:rPr>
                <w:rFonts w:ascii="方正仿宋_GBK" w:hAnsi="方正仿宋_GBK" w:cs="方正仿宋_GBK"/>
                <w:color w:val="0000FF"/>
                <w:sz w:val="24"/>
                <w:szCs w:val="24"/>
              </w:rPr>
            </w:pPr>
            <w:r>
              <w:rPr>
                <w:rFonts w:ascii="方正仿宋_GBK" w:hAnsi="方正仿宋_GBK" w:cs="方正仿宋_GBK" w:hint="eastAsia"/>
                <w:sz w:val="24"/>
                <w:szCs w:val="24"/>
              </w:rPr>
              <w:t>伏牛溪河跳磴镇段生活废水处理方式采用一体化设施，设计量3000方每天。进一步加强对片区溢流的污水量进行统计，若污水溢流远超设计能力，要增加设施，减少污水溢流。</w:t>
            </w:r>
          </w:p>
        </w:tc>
      </w:tr>
      <w:tr w:rsidR="00214E00">
        <w:trPr>
          <w:trHeight w:hRule="exact" w:val="900"/>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整改责任单位</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jc w:val="left"/>
              <w:rPr>
                <w:rFonts w:ascii="方正仿宋_GBK" w:eastAsia="方正仿宋_GBK" w:hAnsi="方正仿宋_GBK" w:cs="方正仿宋_GBK"/>
                <w:color w:val="0000FF"/>
                <w:sz w:val="24"/>
                <w:szCs w:val="24"/>
              </w:rPr>
            </w:pPr>
            <w:r>
              <w:rPr>
                <w:rFonts w:ascii="方正仿宋_GBK" w:eastAsia="方正仿宋_GBK" w:hAnsi="方正仿宋_GBK" w:cs="方正仿宋_GBK" w:hint="eastAsia"/>
                <w:sz w:val="24"/>
                <w:szCs w:val="24"/>
                <w:lang w:val="en-US" w:eastAsia="zh-CN" w:bidi="en-US"/>
              </w:rPr>
              <w:t>大渡口区住房和城乡建设委员会</w:t>
            </w:r>
          </w:p>
        </w:tc>
      </w:tr>
      <w:tr w:rsidR="00214E00">
        <w:trPr>
          <w:trHeight w:hRule="exact" w:val="585"/>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整改目标</w:t>
            </w:r>
          </w:p>
        </w:tc>
        <w:tc>
          <w:tcPr>
            <w:tcW w:w="7092" w:type="dxa"/>
            <w:tcBorders>
              <w:top w:val="single" w:sz="4" w:space="0" w:color="auto"/>
              <w:left w:val="single" w:sz="4" w:space="0" w:color="auto"/>
              <w:right w:val="single" w:sz="4" w:space="0" w:color="auto"/>
            </w:tcBorders>
            <w:noWrap/>
          </w:tcPr>
          <w:p w:rsidR="00214E00" w:rsidRDefault="00EC026B">
            <w:pPr>
              <w:rPr>
                <w:rFonts w:ascii="方正仿宋_GBK" w:hAnsi="方正仿宋_GBK" w:cs="方正仿宋_GBK"/>
                <w:sz w:val="24"/>
                <w:szCs w:val="24"/>
              </w:rPr>
            </w:pPr>
            <w:r>
              <w:rPr>
                <w:rFonts w:ascii="方正仿宋_GBK" w:hAnsi="方正仿宋_GBK" w:cs="方正仿宋_GBK" w:hint="eastAsia"/>
                <w:sz w:val="24"/>
                <w:szCs w:val="24"/>
              </w:rPr>
              <w:t>确保一体化处理设施正常运行、出水水质达标。</w:t>
            </w:r>
          </w:p>
        </w:tc>
      </w:tr>
      <w:tr w:rsidR="00214E00">
        <w:trPr>
          <w:trHeight w:hRule="exact" w:val="4433"/>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160"/>
              <w:jc w:val="left"/>
              <w:rPr>
                <w:rFonts w:ascii="黑体" w:eastAsia="黑体" w:hAnsi="黑体" w:cs="黑体"/>
                <w:sz w:val="24"/>
                <w:szCs w:val="24"/>
              </w:rPr>
            </w:pPr>
            <w:r>
              <w:rPr>
                <w:rFonts w:ascii="黑体" w:eastAsia="黑体" w:hAnsi="黑体" w:cs="黑体" w:hint="eastAsia"/>
                <w:sz w:val="24"/>
                <w:szCs w:val="24"/>
              </w:rPr>
              <w:t>整改措施及成效</w:t>
            </w:r>
          </w:p>
        </w:tc>
        <w:tc>
          <w:tcPr>
            <w:tcW w:w="7092" w:type="dxa"/>
            <w:tcBorders>
              <w:top w:val="single" w:sz="4" w:space="0" w:color="auto"/>
              <w:left w:val="single" w:sz="4" w:space="0" w:color="auto"/>
              <w:right w:val="single" w:sz="4" w:space="0" w:color="auto"/>
            </w:tcBorders>
            <w:noWrap/>
            <w:vAlign w:val="center"/>
          </w:tcPr>
          <w:p w:rsidR="00214E00" w:rsidRDefault="00EC026B">
            <w:pPr>
              <w:adjustRightInd/>
              <w:spacing w:line="40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整改措施:</w:t>
            </w:r>
          </w:p>
          <w:p w:rsidR="00214E00" w:rsidRDefault="00EC026B">
            <w:pPr>
              <w:snapToGrid w:val="0"/>
              <w:spacing w:line="400" w:lineRule="atLeast"/>
              <w:ind w:firstLineChars="200" w:firstLine="480"/>
              <w:rPr>
                <w:rFonts w:ascii="方正仿宋_GBK" w:hAnsi="方正仿宋_GBK" w:cs="方正仿宋_GBK"/>
                <w:sz w:val="24"/>
                <w:szCs w:val="24"/>
              </w:rPr>
            </w:pPr>
            <w:r>
              <w:rPr>
                <w:rFonts w:ascii="方正仿宋_GBK" w:hAnsi="方正仿宋_GBK" w:cs="方正仿宋_GBK" w:hint="eastAsia"/>
                <w:sz w:val="24"/>
                <w:szCs w:val="24"/>
              </w:rPr>
              <w:t>加强对设施设备的日常监管和运行维护，确保正常运行、水质达标。</w:t>
            </w:r>
          </w:p>
          <w:p w:rsidR="00214E00" w:rsidRDefault="00EC026B">
            <w:pPr>
              <w:adjustRightInd/>
              <w:spacing w:line="400" w:lineRule="exact"/>
              <w:textAlignment w:val="auto"/>
              <w:rPr>
                <w:rFonts w:ascii="方正仿宋_GBK" w:hAnsi="方正仿宋_GBK" w:cs="方正仿宋_GBK"/>
                <w:b/>
                <w:bCs/>
                <w:sz w:val="24"/>
                <w:szCs w:val="24"/>
              </w:rPr>
            </w:pPr>
            <w:r>
              <w:rPr>
                <w:rFonts w:ascii="方正仿宋_GBK" w:hAnsi="方正仿宋_GBK" w:cs="方正仿宋_GBK" w:hint="eastAsia"/>
                <w:b/>
                <w:bCs/>
                <w:sz w:val="24"/>
                <w:szCs w:val="24"/>
              </w:rPr>
              <w:t>整改成效:</w:t>
            </w:r>
          </w:p>
          <w:p w:rsidR="00214E00" w:rsidRDefault="00EC026B" w:rsidP="004343D4">
            <w:pPr>
              <w:snapToGrid w:val="0"/>
              <w:spacing w:line="400" w:lineRule="atLeast"/>
              <w:ind w:firstLineChars="200" w:firstLine="480"/>
              <w:rPr>
                <w:rFonts w:ascii="方正仿宋_GBK" w:hAnsi="方正仿宋_GBK" w:cs="方正仿宋_GBK"/>
                <w:sz w:val="24"/>
                <w:szCs w:val="24"/>
              </w:rPr>
            </w:pPr>
            <w:r>
              <w:rPr>
                <w:rFonts w:cs="方正仿宋_GBK" w:hint="eastAsia"/>
                <w:sz w:val="24"/>
                <w:szCs w:val="24"/>
              </w:rPr>
              <w:t>一体化污水处理设施由区城市管理局建设，于</w:t>
            </w:r>
            <w:r>
              <w:rPr>
                <w:rFonts w:cs="方正仿宋_GBK" w:hint="eastAsia"/>
                <w:sz w:val="24"/>
                <w:szCs w:val="24"/>
              </w:rPr>
              <w:t>2021</w:t>
            </w:r>
            <w:r>
              <w:rPr>
                <w:rFonts w:cs="方正仿宋_GBK" w:hint="eastAsia"/>
                <w:sz w:val="24"/>
                <w:szCs w:val="24"/>
              </w:rPr>
              <w:t>年</w:t>
            </w:r>
            <w:r>
              <w:rPr>
                <w:rFonts w:cs="方正仿宋_GBK" w:hint="eastAsia"/>
                <w:sz w:val="24"/>
                <w:szCs w:val="24"/>
              </w:rPr>
              <w:t>5</w:t>
            </w:r>
            <w:r>
              <w:rPr>
                <w:rFonts w:cs="方正仿宋_GBK" w:hint="eastAsia"/>
                <w:sz w:val="24"/>
                <w:szCs w:val="24"/>
              </w:rPr>
              <w:t>月</w:t>
            </w:r>
            <w:r>
              <w:rPr>
                <w:rFonts w:cs="方正仿宋_GBK" w:hint="eastAsia"/>
                <w:sz w:val="24"/>
                <w:szCs w:val="24"/>
              </w:rPr>
              <w:t>8</w:t>
            </w:r>
            <w:r>
              <w:rPr>
                <w:rFonts w:cs="方正仿宋_GBK" w:hint="eastAsia"/>
                <w:sz w:val="24"/>
                <w:szCs w:val="24"/>
              </w:rPr>
              <w:t>日完工验收，</w:t>
            </w:r>
            <w:r>
              <w:rPr>
                <w:rFonts w:cs="方正仿宋_GBK" w:hint="eastAsia"/>
                <w:sz w:val="24"/>
                <w:szCs w:val="24"/>
              </w:rPr>
              <w:t>2021</w:t>
            </w:r>
            <w:r>
              <w:rPr>
                <w:rFonts w:cs="方正仿宋_GBK" w:hint="eastAsia"/>
                <w:sz w:val="24"/>
                <w:szCs w:val="24"/>
              </w:rPr>
              <w:t>年</w:t>
            </w:r>
            <w:r>
              <w:rPr>
                <w:rFonts w:cs="方正仿宋_GBK" w:hint="eastAsia"/>
                <w:sz w:val="24"/>
                <w:szCs w:val="24"/>
              </w:rPr>
              <w:t>7</w:t>
            </w:r>
            <w:r>
              <w:rPr>
                <w:rFonts w:cs="方正仿宋_GBK" w:hint="eastAsia"/>
                <w:sz w:val="24"/>
                <w:szCs w:val="24"/>
              </w:rPr>
              <w:t>月</w:t>
            </w:r>
            <w:r>
              <w:rPr>
                <w:rFonts w:cs="方正仿宋_GBK" w:hint="eastAsia"/>
                <w:sz w:val="24"/>
                <w:szCs w:val="24"/>
              </w:rPr>
              <w:t>1</w:t>
            </w:r>
            <w:r>
              <w:rPr>
                <w:rFonts w:cs="方正仿宋_GBK" w:hint="eastAsia"/>
                <w:sz w:val="24"/>
                <w:szCs w:val="24"/>
              </w:rPr>
              <w:t>日移交区住房城乡建委管护。区住房城乡建委采购第三方专业运维单位，负责一体化污水处理设施的</w:t>
            </w:r>
            <w:r w:rsidR="004343D4">
              <w:rPr>
                <w:rFonts w:cs="方正仿宋_GBK" w:hint="eastAsia"/>
                <w:sz w:val="24"/>
                <w:szCs w:val="24"/>
              </w:rPr>
              <w:t>运行维护。针对运维情况，建立日常工作台账，加强设施设备管理。截至</w:t>
            </w:r>
            <w:r>
              <w:rPr>
                <w:rFonts w:cs="方正仿宋_GBK" w:hint="eastAsia"/>
                <w:sz w:val="24"/>
                <w:szCs w:val="24"/>
              </w:rPr>
              <w:t>目前，一体化污水处理设施运行正常、水质达标，有效杜绝了污水散排入江，未发生生态环保隐患事故。</w:t>
            </w:r>
          </w:p>
        </w:tc>
      </w:tr>
      <w:tr w:rsidR="00214E00">
        <w:trPr>
          <w:trHeight w:hRule="exact" w:val="1037"/>
          <w:jc w:val="center"/>
        </w:trPr>
        <w:tc>
          <w:tcPr>
            <w:tcW w:w="2030" w:type="dxa"/>
            <w:tcBorders>
              <w:top w:val="single" w:sz="4" w:space="0" w:color="auto"/>
              <w:left w:val="single" w:sz="4" w:space="0" w:color="auto"/>
            </w:tcBorders>
            <w:noWrap/>
            <w:vAlign w:val="center"/>
          </w:tcPr>
          <w:p w:rsidR="00214E00" w:rsidRDefault="00EC026B">
            <w:pPr>
              <w:pStyle w:val="Other1"/>
              <w:spacing w:line="240" w:lineRule="auto"/>
              <w:ind w:firstLine="0"/>
              <w:jc w:val="center"/>
              <w:rPr>
                <w:rFonts w:ascii="黑体" w:eastAsia="黑体" w:hAnsi="黑体" w:cs="黑体"/>
                <w:sz w:val="24"/>
                <w:szCs w:val="24"/>
              </w:rPr>
            </w:pPr>
            <w:r>
              <w:rPr>
                <w:rFonts w:ascii="黑体" w:eastAsia="黑体" w:hAnsi="黑体" w:cs="黑体" w:hint="eastAsia"/>
                <w:sz w:val="24"/>
                <w:szCs w:val="24"/>
              </w:rPr>
              <w:t>整改时间</w:t>
            </w:r>
          </w:p>
        </w:tc>
        <w:tc>
          <w:tcPr>
            <w:tcW w:w="7092" w:type="dxa"/>
            <w:tcBorders>
              <w:top w:val="single" w:sz="4" w:space="0" w:color="auto"/>
              <w:left w:val="single" w:sz="4" w:space="0" w:color="auto"/>
              <w:right w:val="single" w:sz="4" w:space="0" w:color="auto"/>
            </w:tcBorders>
            <w:noWrap/>
            <w:vAlign w:val="center"/>
          </w:tcPr>
          <w:p w:rsidR="00214E00" w:rsidRDefault="00EC026B">
            <w:pPr>
              <w:pStyle w:val="Other1"/>
              <w:spacing w:line="240" w:lineRule="auto"/>
              <w:ind w:firstLine="0"/>
              <w:jc w:val="center"/>
              <w:rPr>
                <w:rFonts w:ascii="楷体" w:eastAsia="楷体" w:hAnsi="楷体" w:cs="楷体"/>
                <w:sz w:val="24"/>
                <w:szCs w:val="24"/>
              </w:rPr>
            </w:pPr>
            <w:r>
              <w:rPr>
                <w:rFonts w:ascii="Times New Roman" w:eastAsia="方正仿宋_GBK" w:hAnsi="Times New Roman" w:cs="Times New Roman"/>
                <w:sz w:val="24"/>
                <w:szCs w:val="24"/>
                <w:lang w:val="en-US" w:eastAsia="zh-CN"/>
              </w:rPr>
              <w:t>2021</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lang w:val="en-US" w:eastAsia="zh-CN"/>
              </w:rPr>
              <w:t>8</w:t>
            </w:r>
            <w:r>
              <w:rPr>
                <w:rFonts w:ascii="Times New Roman" w:eastAsia="方正仿宋_GBK" w:hAnsi="Times New Roman" w:cs="Times New Roman"/>
                <w:sz w:val="24"/>
                <w:szCs w:val="24"/>
              </w:rPr>
              <w:t>月至</w:t>
            </w:r>
            <w:r>
              <w:rPr>
                <w:rFonts w:ascii="Times New Roman" w:eastAsia="方正仿宋_GBK" w:hAnsi="Times New Roman" w:cs="Times New Roman"/>
                <w:sz w:val="24"/>
                <w:szCs w:val="24"/>
                <w:lang w:val="en-US" w:eastAsia="zh-CN"/>
              </w:rPr>
              <w:t>2023</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lang w:val="en-US" w:eastAsia="zh-CN"/>
              </w:rPr>
              <w:t>9</w:t>
            </w:r>
            <w:r>
              <w:rPr>
                <w:rFonts w:ascii="Times New Roman" w:eastAsia="方正仿宋_GBK" w:hAnsi="Times New Roman" w:cs="Times New Roman"/>
                <w:sz w:val="24"/>
                <w:szCs w:val="24"/>
              </w:rPr>
              <w:t>月</w:t>
            </w:r>
          </w:p>
        </w:tc>
      </w:tr>
      <w:tr w:rsidR="00214E00">
        <w:trPr>
          <w:trHeight w:hRule="exact" w:val="1404"/>
          <w:jc w:val="center"/>
        </w:trPr>
        <w:tc>
          <w:tcPr>
            <w:tcW w:w="2030" w:type="dxa"/>
            <w:tcBorders>
              <w:top w:val="single" w:sz="4" w:space="0" w:color="auto"/>
              <w:left w:val="single" w:sz="4" w:space="0" w:color="auto"/>
              <w:bottom w:val="single" w:sz="4" w:space="0" w:color="auto"/>
            </w:tcBorders>
            <w:noWrap/>
            <w:vAlign w:val="center"/>
          </w:tcPr>
          <w:p w:rsidR="00214E00" w:rsidRDefault="00EC026B">
            <w:pPr>
              <w:pStyle w:val="Other1"/>
              <w:spacing w:line="353" w:lineRule="exact"/>
              <w:ind w:firstLine="0"/>
              <w:jc w:val="center"/>
              <w:rPr>
                <w:rFonts w:ascii="黑体" w:eastAsia="黑体" w:hAnsi="黑体" w:cs="黑体"/>
                <w:sz w:val="24"/>
                <w:szCs w:val="24"/>
              </w:rPr>
            </w:pPr>
            <w:r>
              <w:rPr>
                <w:rFonts w:ascii="黑体" w:eastAsia="黑体" w:hAnsi="黑体" w:cs="黑体" w:hint="eastAsia"/>
                <w:sz w:val="24"/>
                <w:szCs w:val="24"/>
              </w:rPr>
              <w:t>社会监督联系人及电话</w:t>
            </w:r>
          </w:p>
        </w:tc>
        <w:tc>
          <w:tcPr>
            <w:tcW w:w="7092" w:type="dxa"/>
            <w:tcBorders>
              <w:top w:val="single" w:sz="4" w:space="0" w:color="auto"/>
              <w:left w:val="single" w:sz="4" w:space="0" w:color="auto"/>
              <w:bottom w:val="single" w:sz="4" w:space="0" w:color="auto"/>
              <w:right w:val="single" w:sz="4" w:space="0" w:color="auto"/>
            </w:tcBorders>
            <w:noWrap/>
            <w:vAlign w:val="center"/>
          </w:tcPr>
          <w:p w:rsidR="00214E00" w:rsidRDefault="00EC026B">
            <w:pPr>
              <w:jc w:val="center"/>
              <w:rPr>
                <w:rFonts w:ascii="楷体" w:eastAsia="楷体" w:hAnsi="楷体" w:cs="楷体"/>
                <w:sz w:val="24"/>
                <w:szCs w:val="24"/>
              </w:rPr>
            </w:pPr>
            <w:r>
              <w:rPr>
                <w:sz w:val="24"/>
                <w:szCs w:val="24"/>
              </w:rPr>
              <w:t>李红梅，</w:t>
            </w:r>
            <w:r>
              <w:rPr>
                <w:sz w:val="24"/>
                <w:szCs w:val="24"/>
              </w:rPr>
              <w:t>023-61510895</w:t>
            </w:r>
          </w:p>
        </w:tc>
      </w:tr>
    </w:tbl>
    <w:p w:rsidR="00214E00" w:rsidRDefault="00EC026B" w:rsidP="00EC026B">
      <w:pPr>
        <w:pStyle w:val="a3"/>
        <w:spacing w:line="360" w:lineRule="exact"/>
        <w:ind w:firstLine="560"/>
      </w:pPr>
      <w:r>
        <w:rPr>
          <w:rFonts w:ascii="方正楷体_GBK" w:eastAsia="方正楷体_GBK" w:hAnsi="方正楷体_GBK" w:cs="方正楷体_GBK" w:hint="eastAsia"/>
          <w:sz w:val="28"/>
          <w:szCs w:val="28"/>
        </w:rPr>
        <w:t>备注：社会监督联系人须由区县或市级部门负责统筹督察整改的工作机构有关人员担任。</w:t>
      </w:r>
    </w:p>
    <w:p w:rsidR="00214E00" w:rsidRDefault="00214E00"/>
    <w:sectPr w:rsidR="00214E00" w:rsidSect="00214E00">
      <w:pgSz w:w="11906" w:h="16838"/>
      <w:pgMar w:top="1984" w:right="1531" w:bottom="164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9F4" w:rsidRDefault="00E479F4">
      <w:pPr>
        <w:spacing w:line="240" w:lineRule="auto"/>
      </w:pPr>
      <w:r>
        <w:separator/>
      </w:r>
    </w:p>
  </w:endnote>
  <w:endnote w:type="continuationSeparator" w:id="1">
    <w:p w:rsidR="00E479F4" w:rsidRDefault="00E479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9F4" w:rsidRDefault="00E479F4">
      <w:pPr>
        <w:spacing w:line="240" w:lineRule="auto"/>
      </w:pPr>
      <w:r>
        <w:separator/>
      </w:r>
    </w:p>
  </w:footnote>
  <w:footnote w:type="continuationSeparator" w:id="1">
    <w:p w:rsidR="00E479F4" w:rsidRDefault="00E479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FlZWZmNzRmM2RjZWZkYjU5NDQzMDJjOGM2OGE2NGMifQ=="/>
  </w:docVars>
  <w:rsids>
    <w:rsidRoot w:val="09225595"/>
    <w:rsid w:val="00214E00"/>
    <w:rsid w:val="003852D5"/>
    <w:rsid w:val="004343D4"/>
    <w:rsid w:val="00622AB7"/>
    <w:rsid w:val="007A78BB"/>
    <w:rsid w:val="00881089"/>
    <w:rsid w:val="008F090E"/>
    <w:rsid w:val="00E23FC6"/>
    <w:rsid w:val="00E479F4"/>
    <w:rsid w:val="00E51E9A"/>
    <w:rsid w:val="00E82AE2"/>
    <w:rsid w:val="00EC026B"/>
    <w:rsid w:val="09225595"/>
    <w:rsid w:val="0C5A7C2D"/>
    <w:rsid w:val="10A72F79"/>
    <w:rsid w:val="16DC6DCE"/>
    <w:rsid w:val="271F73F4"/>
    <w:rsid w:val="28FF058A"/>
    <w:rsid w:val="2B9F22A5"/>
    <w:rsid w:val="320C6B08"/>
    <w:rsid w:val="3D7A79A3"/>
    <w:rsid w:val="43DD517A"/>
    <w:rsid w:val="48950571"/>
    <w:rsid w:val="51F43748"/>
    <w:rsid w:val="58AB48A5"/>
    <w:rsid w:val="62C53276"/>
    <w:rsid w:val="67223341"/>
    <w:rsid w:val="69D944E3"/>
    <w:rsid w:val="76674027"/>
    <w:rsid w:val="7BB526B5"/>
    <w:rsid w:val="7D5279FA"/>
    <w:rsid w:val="7DCE6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4E00"/>
    <w:pPr>
      <w:widowControl w:val="0"/>
      <w:adjustRightInd w:val="0"/>
      <w:spacing w:line="312" w:lineRule="atLeast"/>
      <w:jc w:val="both"/>
      <w:textAlignment w:val="baseline"/>
    </w:pPr>
    <w:rPr>
      <w:rFonts w:ascii="Times New Roman" w:eastAsia="方正仿宋_GBK" w:hAnsi="Times New Roman" w:cs="Times New Roman"/>
      <w:sz w:val="32"/>
      <w:szCs w:val="32"/>
    </w:rPr>
  </w:style>
  <w:style w:type="paragraph" w:styleId="1">
    <w:name w:val="heading 1"/>
    <w:basedOn w:val="a"/>
    <w:next w:val="a"/>
    <w:qFormat/>
    <w:rsid w:val="00214E00"/>
    <w:pPr>
      <w:keepNext/>
      <w:keepLines/>
      <w:spacing w:before="340" w:after="330" w:line="578" w:lineRule="atLeast"/>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214E00"/>
    <w:pPr>
      <w:spacing w:after="120" w:line="600" w:lineRule="atLeast"/>
      <w:ind w:firstLineChars="200" w:firstLine="880"/>
    </w:pPr>
  </w:style>
  <w:style w:type="paragraph" w:customStyle="1" w:styleId="Other1">
    <w:name w:val="Other|1"/>
    <w:basedOn w:val="a"/>
    <w:qFormat/>
    <w:rsid w:val="00214E00"/>
    <w:pPr>
      <w:spacing w:line="454" w:lineRule="auto"/>
      <w:ind w:firstLine="400"/>
    </w:pPr>
    <w:rPr>
      <w:rFonts w:ascii="宋体" w:eastAsia="宋体" w:hAnsi="宋体" w:cs="宋体"/>
      <w:sz w:val="28"/>
      <w:szCs w:val="28"/>
      <w:lang w:val="zh-TW" w:eastAsia="zh-TW" w:bidi="zh-TW"/>
    </w:rPr>
  </w:style>
  <w:style w:type="paragraph" w:styleId="a4">
    <w:name w:val="header"/>
    <w:basedOn w:val="a"/>
    <w:link w:val="Char"/>
    <w:rsid w:val="004343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4343D4"/>
    <w:rPr>
      <w:rFonts w:ascii="Times New Roman" w:eastAsia="方正仿宋_GBK" w:hAnsi="Times New Roman" w:cs="Times New Roman"/>
      <w:sz w:val="18"/>
      <w:szCs w:val="18"/>
    </w:rPr>
  </w:style>
  <w:style w:type="paragraph" w:styleId="a5">
    <w:name w:val="footer"/>
    <w:basedOn w:val="a"/>
    <w:link w:val="Char0"/>
    <w:rsid w:val="004343D4"/>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4343D4"/>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1594</Characters>
  <Application>Microsoft Office Word</Application>
  <DocSecurity>0</DocSecurity>
  <Lines>13</Lines>
  <Paragraphs>3</Paragraphs>
  <ScaleCrop>false</ScaleCrop>
  <Company>China</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李红梅</dc:creator>
  <cp:lastModifiedBy>NTKO</cp:lastModifiedBy>
  <cp:revision>2</cp:revision>
  <dcterms:created xsi:type="dcterms:W3CDTF">2024-01-16T07:33:00Z</dcterms:created>
  <dcterms:modified xsi:type="dcterms:W3CDTF">2024-01-16T07:33:00Z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0F0B84FD8D294114A2E86C8B457D8F19_11</vt:lpwstr>
  </property>
</Properties>
</file>