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45676">
      <w:pPr>
        <w:pStyle w:val="7"/>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重庆市大渡口区文物管理所</w:t>
      </w:r>
    </w:p>
    <w:p w14:paraId="13B85630">
      <w:pPr>
        <w:pStyle w:val="7"/>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2024年度决算公开说明</w:t>
      </w:r>
    </w:p>
    <w:p w14:paraId="09771C78">
      <w:pPr>
        <w:pStyle w:val="7"/>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eastAsia" w:ascii="方正小标宋_GBK" w:hAnsi="方正小标宋_GBK" w:eastAsia="方正小标宋_GBK" w:cs="方正小标宋_GBK"/>
          <w:sz w:val="36"/>
          <w:szCs w:val="36"/>
          <w:shd w:val="clear" w:color="auto" w:fill="FFFFFF"/>
        </w:rPr>
      </w:pPr>
    </w:p>
    <w:p w14:paraId="01B28F3B">
      <w:pPr>
        <w:keepNext w:val="0"/>
        <w:keepLines w:val="0"/>
        <w:pageBreakBefore w:val="0"/>
        <w:widowControl/>
        <w:kinsoku/>
        <w:wordWrap/>
        <w:overflowPunct/>
        <w:topLinePunct w:val="0"/>
        <w:autoSpaceDE/>
        <w:autoSpaceDN/>
        <w:bidi w:val="0"/>
        <w:adjustRightInd/>
        <w:spacing w:line="594" w:lineRule="exact"/>
        <w:ind w:firstLine="643" w:firstLineChars="200"/>
        <w:textAlignment w:val="auto"/>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一、</w:t>
      </w:r>
      <w:r>
        <w:rPr>
          <w:rFonts w:hint="eastAsia" w:ascii="方正黑体_GBK" w:hAnsi="方正黑体_GBK" w:eastAsia="方正黑体_GBK" w:cs="方正黑体_GBK"/>
          <w:b/>
          <w:bCs/>
          <w:sz w:val="32"/>
          <w:szCs w:val="32"/>
          <w:lang w:eastAsia="zh-CN"/>
        </w:rPr>
        <w:t>单位</w:t>
      </w:r>
      <w:r>
        <w:rPr>
          <w:rFonts w:hint="eastAsia" w:ascii="方正黑体_GBK" w:hAnsi="方正黑体_GBK" w:eastAsia="方正黑体_GBK" w:cs="方正黑体_GBK"/>
          <w:b/>
          <w:bCs/>
          <w:sz w:val="32"/>
          <w:szCs w:val="32"/>
        </w:rPr>
        <w:t>基本情况</w:t>
      </w:r>
    </w:p>
    <w:p w14:paraId="525FA7FD">
      <w:pPr>
        <w:keepNext w:val="0"/>
        <w:keepLines w:val="0"/>
        <w:pageBreakBefore w:val="0"/>
        <w:widowControl/>
        <w:kinsoku/>
        <w:wordWrap/>
        <w:overflowPunct/>
        <w:topLinePunct w:val="0"/>
        <w:autoSpaceDE/>
        <w:autoSpaceDN/>
        <w:bidi w:val="0"/>
        <w:adjustRightInd/>
        <w:spacing w:line="594" w:lineRule="exact"/>
        <w:ind w:firstLine="643" w:firstLineChars="200"/>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（一）职能职责</w:t>
      </w:r>
    </w:p>
    <w:p w14:paraId="30BB47D5">
      <w:pPr>
        <w:pStyle w:val="18"/>
        <w:keepNext w:val="0"/>
        <w:keepLines w:val="0"/>
        <w:pageBreakBefore w:val="0"/>
        <w:widowControl/>
        <w:kinsoku/>
        <w:wordWrap/>
        <w:overflowPunct/>
        <w:topLinePunct w:val="0"/>
        <w:autoSpaceDE/>
        <w:autoSpaceDN/>
        <w:bidi w:val="0"/>
        <w:adjustRightIn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大渡口区文物管理所与区博物馆、区非物质文化遗产保护中心合署办公。主要职能为贯彻执行党和国家关于文物、博物馆事业的方针、政策和法规；负责对具有历史、艺术、科学价值的可移动文物的征集、收藏、保管、陈列、展示，充实博物馆展品的内容，提高展品的内涵；对馆藏文物按有关规定进行妥善保管，采取有效措施，防火、防盗，确保藏品库房和展厅文物安全；举办与本馆性质与任务相适应的各类展览和社会教育活动，负责拟定临时展览计划并组织实施，发挥宣传窗口作用；负责全馆开放区域观众的接待服务和管理，负责陈列展览的导览和讲解员（志愿者）招募、培训和组织管理，负责博物馆文化创意产品开发等；对全区区域内的文物实施保护和管理，负责宣传贯彻执行国家文物保护法；收藏管理文物藏品并利用藏品进行爱国主义的宣传教育和有关科研工作；配合基本建设，抢救性发掘整理文物；负责全区非物质文化遗产项目及其代表性传承</w:t>
      </w:r>
      <w:r>
        <w:rPr>
          <w:rFonts w:hint="eastAsia" w:ascii="方正仿宋_GBK" w:hAnsi="方正仿宋_GBK" w:eastAsia="方正仿宋_GBK" w:cs="方正仿宋_GBK"/>
          <w:color w:val="auto"/>
          <w:kern w:val="0"/>
          <w:sz w:val="32"/>
          <w:szCs w:val="32"/>
          <w:shd w:val="clear" w:color="auto" w:fill="FFFFFF"/>
          <w:lang w:val="en-US" w:eastAsia="zh-CN" w:bidi="ar-SA"/>
        </w:rPr>
        <w:t>人</w:t>
      </w:r>
      <w:r>
        <w:rPr>
          <w:rFonts w:hint="eastAsia" w:ascii="方正仿宋_GBK" w:hAnsi="方正仿宋_GBK" w:eastAsia="方正仿宋_GBK" w:cs="方正仿宋_GBK"/>
          <w:kern w:val="0"/>
          <w:sz w:val="32"/>
          <w:szCs w:val="32"/>
          <w:shd w:val="clear" w:color="auto" w:fill="FFFFFF"/>
          <w:lang w:val="en-US" w:eastAsia="zh-CN" w:bidi="ar-SA"/>
        </w:rPr>
        <w:t>的调查、申报、评审、认定和管理工作；承办市、区两级文化主管部门交办的其他事项。</w:t>
      </w:r>
    </w:p>
    <w:p w14:paraId="350451B9">
      <w:pPr>
        <w:keepNext w:val="0"/>
        <w:keepLines w:val="0"/>
        <w:pageBreakBefore w:val="0"/>
        <w:widowControl/>
        <w:kinsoku/>
        <w:wordWrap/>
        <w:overflowPunct/>
        <w:topLinePunct w:val="0"/>
        <w:autoSpaceDE/>
        <w:autoSpaceDN/>
        <w:bidi w:val="0"/>
        <w:adjustRightInd/>
        <w:spacing w:line="594" w:lineRule="exact"/>
        <w:ind w:firstLine="643" w:firstLineChars="200"/>
        <w:textAlignment w:val="auto"/>
        <w:rPr>
          <w:rFonts w:hint="default"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（二）机构设置</w:t>
      </w:r>
    </w:p>
    <w:p w14:paraId="1016F59B">
      <w:pPr>
        <w:keepNext w:val="0"/>
        <w:keepLines w:val="0"/>
        <w:pageBreakBefore w:val="0"/>
        <w:widowControl/>
        <w:kinsoku/>
        <w:wordWrap/>
        <w:overflowPunct/>
        <w:topLinePunct w:val="0"/>
        <w:autoSpaceDE/>
        <w:autoSpaceDN/>
        <w:bidi w:val="0"/>
        <w:adjustRightIn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大渡口区文物管理所是由大渡口</w:t>
      </w:r>
      <w:r>
        <w:rPr>
          <w:rFonts w:hint="eastAsia" w:ascii="Times New Roman" w:hAnsi="Times New Roman" w:eastAsia="方正仿宋_GBK" w:cs="Times New Roman"/>
          <w:color w:val="auto"/>
          <w:sz w:val="32"/>
          <w:szCs w:val="32"/>
          <w:lang w:val="en-US" w:eastAsia="zh-CN"/>
        </w:rPr>
        <w:t>区委编办</w:t>
      </w:r>
      <w:r>
        <w:rPr>
          <w:rFonts w:hint="default" w:ascii="Times New Roman" w:hAnsi="Times New Roman" w:eastAsia="方正仿宋_GBK" w:cs="Times New Roman"/>
          <w:sz w:val="32"/>
          <w:szCs w:val="32"/>
          <w:lang w:val="en-US" w:eastAsia="zh-CN"/>
        </w:rPr>
        <w:t>于2007年12月批准设立的正科级全额拨款事业单位，属区文化旅游委下属事业单位。2011年3月加挂区非物质文化遗产保护中心牌子，2017年2月加挂重庆市大渡口区博物馆牌子。内设办公室、财务室、文物保护部、藏品保管部、宣传教育部、非遗保护部、安全保卫部等。</w:t>
      </w:r>
      <w:r>
        <w:rPr>
          <w:rFonts w:hint="eastAsia" w:ascii="Times New Roman" w:hAnsi="Times New Roman" w:eastAsia="方正仿宋_GBK" w:cs="Times New Roman"/>
          <w:sz w:val="32"/>
          <w:szCs w:val="32"/>
          <w:lang w:val="en-US" w:eastAsia="zh-CN"/>
        </w:rPr>
        <w:t>目前</w:t>
      </w:r>
      <w:r>
        <w:rPr>
          <w:rFonts w:hint="default" w:ascii="Times New Roman" w:hAnsi="Times New Roman" w:eastAsia="方正仿宋_GBK" w:cs="Times New Roman"/>
          <w:sz w:val="32"/>
          <w:szCs w:val="32"/>
          <w:lang w:val="en-US" w:eastAsia="zh-CN"/>
        </w:rPr>
        <w:t>大渡口区文物管理所在编在岗事业编制4人。</w:t>
      </w:r>
    </w:p>
    <w:p w14:paraId="7580638C">
      <w:pPr>
        <w:keepNext w:val="0"/>
        <w:keepLines w:val="0"/>
        <w:pageBreakBefore w:val="0"/>
        <w:widowControl/>
        <w:kinsoku/>
        <w:wordWrap/>
        <w:overflowPunct/>
        <w:topLinePunct w:val="0"/>
        <w:autoSpaceDE/>
        <w:autoSpaceDN/>
        <w:bidi w:val="0"/>
        <w:adjustRightInd/>
        <w:spacing w:line="594" w:lineRule="exact"/>
        <w:ind w:firstLine="643" w:firstLineChars="200"/>
        <w:textAlignment w:val="auto"/>
        <w:rPr>
          <w:rFonts w:hint="default"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二、</w:t>
      </w:r>
      <w:r>
        <w:rPr>
          <w:rFonts w:hint="eastAsia" w:ascii="方正黑体_GBK" w:hAnsi="方正黑体_GBK" w:eastAsia="方正黑体_GBK" w:cs="方正黑体_GBK"/>
          <w:b/>
          <w:bCs/>
          <w:sz w:val="32"/>
          <w:szCs w:val="32"/>
          <w:lang w:eastAsia="zh-CN"/>
        </w:rPr>
        <w:t>单位</w:t>
      </w:r>
      <w:r>
        <w:rPr>
          <w:rFonts w:hint="eastAsia" w:ascii="方正黑体_GBK" w:hAnsi="方正黑体_GBK" w:eastAsia="方正黑体_GBK" w:cs="方正黑体_GBK"/>
          <w:b/>
          <w:bCs/>
          <w:sz w:val="32"/>
          <w:szCs w:val="32"/>
        </w:rPr>
        <w:t>决算</w:t>
      </w:r>
      <w:r>
        <w:rPr>
          <w:rFonts w:hint="eastAsia" w:ascii="方正黑体_GBK" w:hAnsi="方正黑体_GBK" w:eastAsia="方正黑体_GBK" w:cs="方正黑体_GBK"/>
          <w:b/>
          <w:bCs/>
          <w:sz w:val="32"/>
          <w:szCs w:val="32"/>
          <w:lang w:eastAsia="zh-CN"/>
        </w:rPr>
        <w:t>收支</w:t>
      </w:r>
      <w:r>
        <w:rPr>
          <w:rFonts w:hint="eastAsia" w:ascii="方正黑体_GBK" w:hAnsi="方正黑体_GBK" w:eastAsia="方正黑体_GBK" w:cs="方正黑体_GBK"/>
          <w:b/>
          <w:bCs/>
          <w:sz w:val="32"/>
          <w:szCs w:val="32"/>
        </w:rPr>
        <w:t>情况说明</w:t>
      </w:r>
    </w:p>
    <w:p w14:paraId="6034A856">
      <w:pPr>
        <w:keepNext w:val="0"/>
        <w:keepLines w:val="0"/>
        <w:pageBreakBefore w:val="0"/>
        <w:widowControl/>
        <w:kinsoku/>
        <w:wordWrap/>
        <w:overflowPunct/>
        <w:topLinePunct w:val="0"/>
        <w:autoSpaceDE/>
        <w:autoSpaceDN/>
        <w:bidi w:val="0"/>
        <w:adjustRightInd/>
        <w:spacing w:line="594" w:lineRule="exact"/>
        <w:ind w:firstLine="643" w:firstLineChars="200"/>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（一）收入支出决算总体情况说明</w:t>
      </w:r>
    </w:p>
    <w:p w14:paraId="46E5BBC3">
      <w:pPr>
        <w:pStyle w:val="7"/>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1"/>
          <w:rFonts w:ascii="方正仿宋_GBK" w:hAnsi="方正仿宋_GBK" w:eastAsia="方正仿宋_GBK" w:cs="方正仿宋_GBK"/>
          <w:sz w:val="32"/>
          <w:szCs w:val="32"/>
          <w:shd w:val="clear" w:color="auto" w:fill="FFFFFF"/>
        </w:rPr>
        <w:t>1.总体情况</w:t>
      </w:r>
      <w:r>
        <w:rPr>
          <w:rStyle w:val="11"/>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w:t>
      </w:r>
      <w:r>
        <w:rPr>
          <w:rFonts w:hint="default" w:ascii="Times New Roman" w:hAnsi="Times New Roman" w:eastAsia="方正仿宋_GBK" w:cs="Times New Roman"/>
          <w:sz w:val="32"/>
          <w:szCs w:val="32"/>
          <w:shd w:val="clear" w:color="auto" w:fill="FFFFFF"/>
          <w:lang w:eastAsia="zh-CN"/>
        </w:rPr>
        <w:t>471.68</w:t>
      </w:r>
      <w:r>
        <w:rPr>
          <w:rFonts w:hint="default" w:ascii="Times New Roman" w:hAnsi="Times New Roman" w:eastAsia="方正仿宋_GBK" w:cs="Times New Roman"/>
          <w:sz w:val="32"/>
          <w:szCs w:val="32"/>
          <w:shd w:val="clear" w:color="auto" w:fill="FFFFFF"/>
        </w:rPr>
        <w:t>万元，支出总计</w:t>
      </w:r>
      <w:r>
        <w:rPr>
          <w:rFonts w:hint="default" w:ascii="Times New Roman" w:hAnsi="Times New Roman" w:eastAsia="方正仿宋_GBK" w:cs="Times New Roman"/>
          <w:sz w:val="32"/>
          <w:szCs w:val="32"/>
          <w:lang w:eastAsia="zh-CN"/>
        </w:rPr>
        <w:t>471.68</w:t>
      </w:r>
      <w:r>
        <w:rPr>
          <w:rFonts w:hint="default" w:ascii="Times New Roman" w:hAnsi="Times New Roman" w:eastAsia="方正仿宋_GBK" w:cs="Times New Roman"/>
          <w:sz w:val="32"/>
          <w:szCs w:val="32"/>
          <w:shd w:val="clear" w:color="auto" w:fill="FFFFFF"/>
        </w:rPr>
        <w:t>万元。收、支与2023年度相比，减少64.</w:t>
      </w:r>
      <w:r>
        <w:rPr>
          <w:rFonts w:hint="default"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万元，下降12.0</w:t>
      </w: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eastAsia="zh-CN"/>
        </w:rPr>
        <w:t>对上争取</w:t>
      </w:r>
      <w:r>
        <w:rPr>
          <w:rFonts w:hint="default" w:ascii="Times New Roman" w:hAnsi="Times New Roman" w:eastAsia="方正仿宋_GBK" w:cs="Times New Roman"/>
          <w:sz w:val="32"/>
          <w:szCs w:val="32"/>
          <w:shd w:val="clear" w:color="auto" w:fill="FFFFFF"/>
        </w:rPr>
        <w:t>项目</w:t>
      </w:r>
      <w:r>
        <w:rPr>
          <w:rFonts w:hint="eastAsia" w:ascii="Times New Roman" w:hAnsi="Times New Roman" w:eastAsia="方正仿宋_GBK" w:cs="Times New Roman"/>
          <w:sz w:val="32"/>
          <w:szCs w:val="32"/>
          <w:shd w:val="clear" w:color="auto" w:fill="FFFFFF"/>
          <w:lang w:eastAsia="zh-CN"/>
        </w:rPr>
        <w:t>博物馆馆藏珍贵</w:t>
      </w:r>
      <w:r>
        <w:rPr>
          <w:rFonts w:hint="default" w:ascii="Times New Roman" w:hAnsi="Times New Roman" w:eastAsia="方正仿宋_GBK" w:cs="Times New Roman"/>
          <w:sz w:val="32"/>
          <w:szCs w:val="32"/>
          <w:shd w:val="clear" w:color="auto" w:fill="FFFFFF"/>
        </w:rPr>
        <w:t>文物数字化保护综合利用</w:t>
      </w:r>
      <w:r>
        <w:rPr>
          <w:rFonts w:hint="default" w:ascii="Times New Roman" w:hAnsi="Times New Roman" w:eastAsia="方正仿宋_GBK" w:cs="Times New Roman"/>
          <w:sz w:val="32"/>
          <w:szCs w:val="32"/>
          <w:shd w:val="clear" w:color="auto" w:fill="FFFFFF"/>
          <w:lang w:eastAsia="zh-CN"/>
        </w:rPr>
        <w:t>和预防性保护</w:t>
      </w:r>
      <w:r>
        <w:rPr>
          <w:rFonts w:hint="default" w:ascii="Times New Roman" w:hAnsi="Times New Roman" w:eastAsia="方正仿宋_GBK" w:cs="Times New Roman"/>
          <w:sz w:val="32"/>
          <w:szCs w:val="32"/>
          <w:shd w:val="clear" w:color="auto" w:fill="FFFFFF"/>
        </w:rPr>
        <w:t>项目经费减少</w:t>
      </w:r>
      <w:r>
        <w:rPr>
          <w:rFonts w:hint="default" w:ascii="Times New Roman" w:hAnsi="Times New Roman" w:eastAsia="方正仿宋_GBK" w:cs="Times New Roman"/>
          <w:sz w:val="32"/>
          <w:szCs w:val="32"/>
          <w:shd w:val="clear" w:color="auto" w:fill="FFFFFF"/>
          <w:lang w:eastAsia="zh-CN"/>
        </w:rPr>
        <w:t>。</w:t>
      </w:r>
    </w:p>
    <w:p w14:paraId="72985227">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1"/>
          <w:rFonts w:ascii="方正仿宋_GBK" w:hAnsi="方正仿宋_GBK" w:eastAsia="方正仿宋_GBK" w:cs="方正仿宋_GBK"/>
          <w:sz w:val="32"/>
          <w:szCs w:val="32"/>
          <w:shd w:val="clear" w:color="auto" w:fill="FFFFFF"/>
        </w:rPr>
        <w:t>2.收入情况</w:t>
      </w:r>
      <w:r>
        <w:rPr>
          <w:rStyle w:val="11"/>
          <w:rFonts w:hint="eastAsia" w:ascii="方正仿宋_GBK" w:hAnsi="方正仿宋_GBK" w:eastAsia="方正仿宋_GBK" w:cs="方正仿宋_GBK"/>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lang w:eastAsia="zh-CN"/>
        </w:rPr>
        <w:t>度收入合计</w:t>
      </w:r>
      <w:r>
        <w:rPr>
          <w:rFonts w:hint="eastAsia" w:ascii="Times New Roman" w:hAnsi="Times New Roman" w:eastAsia="方正仿宋_GBK" w:cs="Times New Roman"/>
          <w:sz w:val="32"/>
          <w:szCs w:val="32"/>
          <w:shd w:val="clear" w:color="auto" w:fill="FFFFFF"/>
          <w:lang w:eastAsia="zh-CN"/>
        </w:rPr>
        <w:t>471.68</w:t>
      </w:r>
      <w:r>
        <w:rPr>
          <w:rFonts w:hint="default" w:ascii="Times New Roman" w:hAnsi="Times New Roman" w:eastAsia="方正仿宋_GBK" w:cs="Times New Roman"/>
          <w:sz w:val="32"/>
          <w:szCs w:val="32"/>
          <w:shd w:val="clear" w:color="auto" w:fill="FFFFFF"/>
          <w:lang w:eastAsia="zh-CN"/>
        </w:rPr>
        <w:t>万元，与2023年度相比，减</w:t>
      </w:r>
      <w:bookmarkStart w:id="0" w:name="_GoBack"/>
      <w:bookmarkEnd w:id="0"/>
      <w:r>
        <w:rPr>
          <w:rFonts w:hint="default" w:ascii="Times New Roman" w:hAnsi="Times New Roman" w:eastAsia="方正仿宋_GBK" w:cs="Times New Roman"/>
          <w:sz w:val="32"/>
          <w:szCs w:val="32"/>
          <w:shd w:val="clear" w:color="auto" w:fill="FFFFFF"/>
          <w:lang w:eastAsia="zh-CN"/>
        </w:rPr>
        <w:t>少64.</w:t>
      </w:r>
      <w:r>
        <w:rPr>
          <w:rFonts w:hint="eastAsia"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lang w:eastAsia="zh-CN"/>
        </w:rPr>
        <w:t>万元，下降12.0</w:t>
      </w:r>
      <w:r>
        <w:rPr>
          <w:rFonts w:hint="eastAsia"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eastAsia="zh-CN"/>
        </w:rPr>
        <w:t>对上争取</w:t>
      </w:r>
      <w:r>
        <w:rPr>
          <w:rFonts w:hint="default" w:ascii="Times New Roman" w:hAnsi="Times New Roman" w:eastAsia="方正仿宋_GBK" w:cs="Times New Roman"/>
          <w:sz w:val="32"/>
          <w:szCs w:val="32"/>
          <w:shd w:val="clear" w:color="auto" w:fill="FFFFFF"/>
        </w:rPr>
        <w:t>项目</w:t>
      </w:r>
      <w:r>
        <w:rPr>
          <w:rFonts w:hint="eastAsia" w:ascii="Times New Roman" w:hAnsi="Times New Roman" w:eastAsia="方正仿宋_GBK" w:cs="Times New Roman"/>
          <w:sz w:val="32"/>
          <w:szCs w:val="32"/>
          <w:shd w:val="clear" w:color="auto" w:fill="FFFFFF"/>
          <w:lang w:eastAsia="zh-CN"/>
        </w:rPr>
        <w:t>博物馆馆藏珍贵</w:t>
      </w:r>
      <w:r>
        <w:rPr>
          <w:rFonts w:hint="default" w:ascii="Times New Roman" w:hAnsi="Times New Roman" w:eastAsia="方正仿宋_GBK" w:cs="Times New Roman"/>
          <w:sz w:val="32"/>
          <w:szCs w:val="32"/>
          <w:shd w:val="clear" w:color="auto" w:fill="FFFFFF"/>
        </w:rPr>
        <w:t>文物数字化保护综合利用</w:t>
      </w:r>
      <w:r>
        <w:rPr>
          <w:rFonts w:hint="default" w:ascii="Times New Roman" w:hAnsi="Times New Roman" w:eastAsia="方正仿宋_GBK" w:cs="Times New Roman"/>
          <w:sz w:val="32"/>
          <w:szCs w:val="32"/>
          <w:shd w:val="clear" w:color="auto" w:fill="FFFFFF"/>
          <w:lang w:eastAsia="zh-CN"/>
        </w:rPr>
        <w:t>和预防性保护</w:t>
      </w:r>
      <w:r>
        <w:rPr>
          <w:rFonts w:hint="default" w:ascii="Times New Roman" w:hAnsi="Times New Roman" w:eastAsia="方正仿宋_GBK" w:cs="Times New Roman"/>
          <w:sz w:val="32"/>
          <w:szCs w:val="32"/>
          <w:shd w:val="clear" w:color="auto" w:fill="FFFFFF"/>
        </w:rPr>
        <w:t>项目经费减少</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lang w:eastAsia="zh-CN"/>
        </w:rPr>
        <w:t>471.68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w:t>
      </w:r>
      <w:r>
        <w:rPr>
          <w:rFonts w:hint="default" w:ascii="Times New Roman" w:hAnsi="Times New Roman" w:eastAsia="方正仿宋_GBK" w:cs="Times New Roman"/>
          <w:sz w:val="32"/>
          <w:szCs w:val="32"/>
          <w:shd w:val="clear" w:color="auto" w:fill="FFFFFF"/>
        </w:rPr>
        <w:t>万元，占0.0%；经营收入</w:t>
      </w:r>
      <w:r>
        <w:rPr>
          <w:rFonts w:hint="default" w:ascii="Times New Roman" w:hAnsi="Times New Roman" w:eastAsia="方正仿宋_GBK" w:cs="Times New Roman"/>
          <w:sz w:val="32"/>
          <w:szCs w:val="32"/>
        </w:rPr>
        <w:t>0.0</w:t>
      </w:r>
      <w:r>
        <w:rPr>
          <w:rFonts w:hint="default" w:ascii="Times New Roman" w:hAnsi="Times New Roman" w:eastAsia="方正仿宋_GBK" w:cs="Times New Roman"/>
          <w:sz w:val="32"/>
          <w:szCs w:val="32"/>
          <w:shd w:val="clear" w:color="auto" w:fill="FFFFFF"/>
        </w:rPr>
        <w:t>万元，占0.0%；其他收入</w:t>
      </w:r>
      <w:r>
        <w:rPr>
          <w:rFonts w:hint="default" w:ascii="Times New Roman" w:hAnsi="Times New Roman" w:eastAsia="方正仿宋_GBK" w:cs="Times New Roman"/>
          <w:sz w:val="32"/>
          <w:szCs w:val="32"/>
        </w:rPr>
        <w:t>0.0</w:t>
      </w:r>
      <w:r>
        <w:rPr>
          <w:rFonts w:hint="default" w:ascii="Times New Roman" w:hAnsi="Times New Roman" w:eastAsia="方正仿宋_GBK" w:cs="Times New Roman"/>
          <w:sz w:val="32"/>
          <w:szCs w:val="32"/>
          <w:shd w:val="clear" w:color="auto" w:fill="FFFFFF"/>
        </w:rPr>
        <w:t>万元，占0.0%。此外，使用非财政拨款结余和专用结余</w:t>
      </w:r>
      <w:r>
        <w:rPr>
          <w:rFonts w:hint="default" w:ascii="Times New Roman" w:hAnsi="Times New Roman" w:eastAsia="方正仿宋_GBK" w:cs="Times New Roman"/>
          <w:sz w:val="32"/>
          <w:szCs w:val="32"/>
        </w:rPr>
        <w:t>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w:t>
      </w:r>
      <w:r>
        <w:rPr>
          <w:rFonts w:hint="default" w:ascii="Times New Roman" w:hAnsi="Times New Roman" w:eastAsia="方正仿宋_GBK" w:cs="Times New Roman"/>
          <w:sz w:val="32"/>
          <w:szCs w:val="32"/>
          <w:shd w:val="clear" w:color="auto" w:fill="FFFFFF"/>
        </w:rPr>
        <w:t>万元。</w:t>
      </w:r>
    </w:p>
    <w:p w14:paraId="365AE380">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1"/>
          <w:rFonts w:ascii="方正仿宋_GBK" w:hAnsi="方正仿宋_GBK" w:eastAsia="方正仿宋_GBK" w:cs="方正仿宋_GBK"/>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lang w:eastAsia="zh-CN"/>
        </w:rPr>
        <w:t>471.68</w:t>
      </w:r>
      <w:r>
        <w:rPr>
          <w:rFonts w:hint="default" w:ascii="Times New Roman" w:hAnsi="Times New Roman" w:eastAsia="方正仿宋_GBK" w:cs="Times New Roman"/>
          <w:sz w:val="32"/>
          <w:szCs w:val="32"/>
          <w:shd w:val="clear" w:color="auto" w:fill="FFFFFF"/>
        </w:rPr>
        <w:t>万元，与2023年度相比，减少64.</w:t>
      </w:r>
      <w:r>
        <w:rPr>
          <w:rFonts w:hint="default"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万元，下降12.0</w:t>
      </w: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仿宋_GB2312" w:cs="Times New Roman"/>
          <w:sz w:val="32"/>
          <w:szCs w:val="32"/>
        </w:rPr>
        <w:t>本单位对上争取项目大渡口区博物馆馆藏珍贵文物数字化保护综合利用和预防性保护两个项目经费减少</w:t>
      </w:r>
      <w:r>
        <w:rPr>
          <w:rFonts w:hint="default" w:ascii="Times New Roman" w:hAnsi="Times New Roman" w:eastAsia="仿宋_GB2312" w:cs="Times New Roman"/>
          <w:sz w:val="32"/>
          <w:szCs w:val="32"/>
          <w:lang w:eastAsia="zh-CN"/>
        </w:rPr>
        <w:t>。</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111.</w:t>
      </w:r>
      <w:r>
        <w:rPr>
          <w:rFonts w:hint="default" w:ascii="Times New Roman" w:hAnsi="Times New Roman" w:eastAsia="方正仿宋_GBK" w:cs="Times New Roman"/>
          <w:sz w:val="32"/>
          <w:szCs w:val="32"/>
          <w:lang w:val="en-US" w:eastAsia="zh-CN"/>
        </w:rPr>
        <w:t>05</w:t>
      </w:r>
      <w:r>
        <w:rPr>
          <w:rFonts w:hint="default" w:ascii="Times New Roman" w:hAnsi="Times New Roman" w:eastAsia="方正仿宋_GBK" w:cs="Times New Roman"/>
          <w:sz w:val="32"/>
          <w:szCs w:val="32"/>
          <w:shd w:val="clear" w:color="auto" w:fill="FFFFFF"/>
        </w:rPr>
        <w:t>万元，占23.5%；项目支出</w:t>
      </w:r>
      <w:r>
        <w:rPr>
          <w:rFonts w:hint="default" w:ascii="Times New Roman" w:hAnsi="Times New Roman" w:eastAsia="方正仿宋_GBK" w:cs="Times New Roman"/>
          <w:sz w:val="32"/>
          <w:szCs w:val="32"/>
        </w:rPr>
        <w:t>360.6</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shd w:val="clear" w:color="auto" w:fill="FFFFFF"/>
        </w:rPr>
        <w:t>万元，占76.5%；经营支出</w:t>
      </w:r>
      <w:r>
        <w:rPr>
          <w:rFonts w:hint="default" w:ascii="Times New Roman" w:hAnsi="Times New Roman" w:eastAsia="方正仿宋_GBK" w:cs="Times New Roman"/>
          <w:sz w:val="32"/>
          <w:szCs w:val="32"/>
        </w:rPr>
        <w:t>0.0</w:t>
      </w:r>
      <w:r>
        <w:rPr>
          <w:rFonts w:hint="default" w:ascii="Times New Roman" w:hAnsi="Times New Roman" w:eastAsia="方正仿宋_GBK" w:cs="Times New Roman"/>
          <w:sz w:val="32"/>
          <w:szCs w:val="32"/>
          <w:shd w:val="clear" w:color="auto" w:fill="FFFFFF"/>
        </w:rPr>
        <w:t>万元，占0.0%。此外，结余分配</w:t>
      </w:r>
      <w:r>
        <w:rPr>
          <w:rFonts w:hint="default" w:ascii="Times New Roman" w:hAnsi="Times New Roman" w:eastAsia="方正仿宋_GBK" w:cs="Times New Roman"/>
          <w:sz w:val="32"/>
          <w:szCs w:val="32"/>
        </w:rPr>
        <w:t>0.0</w:t>
      </w:r>
      <w:r>
        <w:rPr>
          <w:rFonts w:hint="default" w:ascii="Times New Roman" w:hAnsi="Times New Roman" w:eastAsia="方正仿宋_GBK" w:cs="Times New Roman"/>
          <w:sz w:val="32"/>
          <w:szCs w:val="32"/>
          <w:shd w:val="clear" w:color="auto" w:fill="FFFFFF"/>
        </w:rPr>
        <w:t>万元。</w:t>
      </w:r>
    </w:p>
    <w:p w14:paraId="676D1718">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Style w:val="11"/>
          <w:rFonts w:ascii="方正仿宋_GBK" w:hAnsi="方正仿宋_GBK" w:eastAsia="方正仿宋_GBK" w:cs="方正仿宋_GBK"/>
          <w:sz w:val="32"/>
          <w:szCs w:val="32"/>
          <w:shd w:val="clear" w:color="auto" w:fill="FFFFFF"/>
        </w:rPr>
        <w:t>4.结转结余情况。</w:t>
      </w:r>
      <w:r>
        <w:rPr>
          <w:rFonts w:hint="eastAsia" w:ascii="Times New Roman" w:hAnsi="Times New Roman" w:eastAsia="方正仿宋_GBK" w:cs="Times New Roman"/>
          <w:sz w:val="32"/>
          <w:szCs w:val="32"/>
          <w:shd w:val="clear" w:color="auto" w:fill="FFFFFF"/>
          <w:lang w:eastAsia="zh-CN"/>
        </w:rPr>
        <w:t>2024年度年末结转和结余0.0万元，与2023年度相比，无增减，主要原因是</w:t>
      </w:r>
      <w:r>
        <w:rPr>
          <w:rFonts w:hint="eastAsia" w:ascii="Times New Roman" w:hAnsi="Times New Roman" w:eastAsia="方正仿宋_GBK" w:cs="Times New Roman"/>
          <w:sz w:val="32"/>
          <w:szCs w:val="32"/>
          <w:shd w:val="clear" w:color="auto" w:fill="FFFFFF"/>
          <w:lang w:val="en-US" w:eastAsia="zh-CN"/>
        </w:rPr>
        <w:t>本单位2024年无结转结余。</w:t>
      </w:r>
    </w:p>
    <w:p w14:paraId="26CDAEB1">
      <w:pPr>
        <w:keepNext w:val="0"/>
        <w:keepLines w:val="0"/>
        <w:pageBreakBefore w:val="0"/>
        <w:widowControl/>
        <w:kinsoku/>
        <w:wordWrap/>
        <w:overflowPunct/>
        <w:topLinePunct w:val="0"/>
        <w:autoSpaceDE/>
        <w:autoSpaceDN/>
        <w:bidi w:val="0"/>
        <w:adjustRightInd/>
        <w:spacing w:line="594" w:lineRule="exact"/>
        <w:ind w:firstLine="643" w:firstLineChars="200"/>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（二）财政拨款收入支出决算总体情况说明</w:t>
      </w:r>
    </w:p>
    <w:p w14:paraId="6EC85A59">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eastAsia" w:ascii="Times New Roman" w:hAnsi="Times New Roman" w:eastAsia="方正仿宋_GBK" w:cs="Times New Roman"/>
          <w:sz w:val="32"/>
          <w:szCs w:val="32"/>
          <w:shd w:val="clear" w:color="auto" w:fill="FFFFFF"/>
          <w:lang w:eastAsia="zh-CN"/>
        </w:rPr>
        <w:t>2024年度财政拨款收、支总计471.68万元。与2023年相比，财政拨款收、支总计各减少64.6万元，下降12.05%。主要原因是本单位对上争取项目馆藏珍贵文物预防性保护项目经费和大渡口区博物馆文物数字化保护综合利用项目两个项目经费减少。</w:t>
      </w:r>
    </w:p>
    <w:p w14:paraId="625DD2F0">
      <w:pPr>
        <w:keepNext w:val="0"/>
        <w:keepLines w:val="0"/>
        <w:pageBreakBefore w:val="0"/>
        <w:widowControl/>
        <w:kinsoku/>
        <w:wordWrap/>
        <w:overflowPunct/>
        <w:topLinePunct w:val="0"/>
        <w:autoSpaceDE/>
        <w:autoSpaceDN/>
        <w:bidi w:val="0"/>
        <w:adjustRightInd/>
        <w:spacing w:line="594" w:lineRule="exact"/>
        <w:ind w:firstLine="643" w:firstLineChars="200"/>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（三）一般公共预算财政拨款收入支出决算情况说明</w:t>
      </w:r>
    </w:p>
    <w:p w14:paraId="16C0E706">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lang w:eastAsia="zh-CN"/>
        </w:rPr>
      </w:pPr>
      <w:r>
        <w:rPr>
          <w:rStyle w:val="11"/>
          <w:rFonts w:ascii="方正仿宋_GBK" w:hAnsi="方正仿宋_GBK" w:eastAsia="方正仿宋_GBK" w:cs="方正仿宋_GBK"/>
          <w:sz w:val="32"/>
          <w:szCs w:val="32"/>
          <w:shd w:val="clear" w:color="auto" w:fill="FFFFFF"/>
        </w:rPr>
        <w:t>1.收入情况。</w:t>
      </w:r>
      <w:r>
        <w:rPr>
          <w:rFonts w:hint="eastAsia" w:ascii="Times New Roman" w:hAnsi="Times New Roman" w:eastAsia="方正仿宋_GBK" w:cs="Times New Roman"/>
          <w:sz w:val="32"/>
          <w:szCs w:val="32"/>
          <w:shd w:val="clear" w:color="auto" w:fill="FFFFFF"/>
          <w:lang w:eastAsia="zh-CN"/>
        </w:rPr>
        <w:t>2024年度一般公共预算财政拨款收入471.68万元，与2023年度相比，减少64.6万元，下降12.05%。主要原因是本单位对上争取项目大渡口区博物馆馆藏珍贵文物数字化保护综合利用和预防性保护两个项目经费减少。较年初预算数增加46.96万元，增长11.1%。主要原因是文化旅游体育与传媒支出年初预算数409.04万元，较决算数增加40.59万元；社会保障和就业支出年初预算数7.93万元，较决算数增加3.88万元；卫生健康支出年初预算数3.78万元，较决算数增加0.07万元；住房保障支出年初预算数3.97万元，较决算数增加2.42万元。年初财政拨款结转和结余0.0万元。</w:t>
      </w:r>
    </w:p>
    <w:p w14:paraId="5DCF98A2">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eastAsia" w:ascii="Times New Roman" w:hAnsi="Times New Roman" w:eastAsia="方正仿宋_GBK" w:cs="Times New Roman"/>
          <w:sz w:val="32"/>
          <w:szCs w:val="32"/>
          <w:shd w:val="clear" w:color="auto" w:fill="FFFFFF"/>
          <w:lang w:eastAsia="zh-CN"/>
        </w:rPr>
      </w:pPr>
      <w:r>
        <w:rPr>
          <w:rStyle w:val="11"/>
          <w:rFonts w:ascii="方正仿宋_GBK" w:hAnsi="方正仿宋_GBK" w:eastAsia="方正仿宋_GBK" w:cs="方正仿宋_GBK"/>
          <w:sz w:val="32"/>
          <w:szCs w:val="32"/>
          <w:shd w:val="clear" w:color="auto" w:fill="FFFFFF"/>
        </w:rPr>
        <w:t>2.支出情况。</w:t>
      </w:r>
      <w:r>
        <w:rPr>
          <w:rFonts w:hint="eastAsia" w:ascii="Times New Roman" w:hAnsi="Times New Roman" w:eastAsia="方正仿宋_GBK" w:cs="Times New Roman"/>
          <w:sz w:val="32"/>
          <w:szCs w:val="32"/>
          <w:shd w:val="clear" w:color="auto" w:fill="FFFFFF"/>
          <w:lang w:eastAsia="zh-CN"/>
        </w:rPr>
        <w:t>2024年度一般公共预算财政拨款支出471.68万元，与2023年度相比，减少64.6万元，下降12.05%。主要原因是本单位对上争取项目大渡口区博物馆馆藏珍贵文物数字化保护综合利用和预防性保护两个项目经费减少。较年初预算数增加46.96万元，增长11.1%。主要原因是新增第四次全国不可移动文物普查项目经费及养老保险和职业年金基数调整等造成基本预算增加。</w:t>
      </w:r>
    </w:p>
    <w:p w14:paraId="5FC5574C">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Style w:val="11"/>
          <w:rFonts w:ascii="方正仿宋_GBK" w:hAnsi="方正仿宋_GBK" w:eastAsia="方正仿宋_GBK" w:cs="方正仿宋_GBK"/>
          <w:sz w:val="32"/>
          <w:szCs w:val="32"/>
          <w:shd w:val="clear" w:color="auto" w:fill="FFFFFF"/>
        </w:rPr>
        <w:t>3.结转结余情况。</w:t>
      </w:r>
      <w:r>
        <w:rPr>
          <w:rFonts w:hint="eastAsia" w:ascii="Times New Roman" w:hAnsi="Times New Roman" w:eastAsia="方正仿宋_GBK" w:cs="Times New Roman"/>
          <w:sz w:val="32"/>
          <w:szCs w:val="32"/>
          <w:shd w:val="clear" w:color="auto" w:fill="FFFFFF"/>
          <w:lang w:eastAsia="zh-CN"/>
        </w:rPr>
        <w:t>2024年度年末一般公共预算财政拨款结转和结余0.0万元，与2023年度相比，无增减，主要原因是</w:t>
      </w:r>
      <w:r>
        <w:rPr>
          <w:rFonts w:hint="eastAsia" w:ascii="Times New Roman" w:hAnsi="Times New Roman" w:eastAsia="方正仿宋_GBK" w:cs="Times New Roman"/>
          <w:sz w:val="32"/>
          <w:szCs w:val="32"/>
          <w:shd w:val="clear" w:color="auto" w:fill="FFFFFF"/>
          <w:lang w:val="en-US" w:eastAsia="zh-CN"/>
        </w:rPr>
        <w:t>本单位2024年无结转结余。</w:t>
      </w:r>
    </w:p>
    <w:p w14:paraId="28AD7E28">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eastAsia" w:ascii="Times New Roman" w:hAnsi="Times New Roman" w:eastAsia="方正仿宋_GBK" w:cs="Times New Roman"/>
          <w:sz w:val="32"/>
          <w:szCs w:val="32"/>
          <w:shd w:val="clear" w:color="auto" w:fill="FFFFFF"/>
          <w:lang w:eastAsia="zh-CN"/>
        </w:rPr>
      </w:pPr>
      <w:r>
        <w:rPr>
          <w:rStyle w:val="11"/>
          <w:rFonts w:ascii="方正仿宋_GBK" w:hAnsi="方正仿宋_GBK" w:eastAsia="方正仿宋_GBK" w:cs="方正仿宋_GBK"/>
          <w:sz w:val="32"/>
          <w:szCs w:val="32"/>
          <w:shd w:val="clear" w:color="auto" w:fill="FFFFFF"/>
        </w:rPr>
        <w:t>4.比较情况。</w:t>
      </w:r>
      <w:r>
        <w:rPr>
          <w:rFonts w:hint="eastAsia" w:ascii="Times New Roman" w:hAnsi="Times New Roman" w:eastAsia="方正仿宋_GBK" w:cs="Times New Roman"/>
          <w:sz w:val="32"/>
          <w:szCs w:val="32"/>
          <w:shd w:val="clear" w:color="auto" w:fill="FFFFFF"/>
          <w:lang w:eastAsia="zh-CN"/>
        </w:rPr>
        <w:t>本单位2024年度一般公共预算财政拨款支出主要用于以下几个方面：</w:t>
      </w:r>
    </w:p>
    <w:p w14:paraId="7B2C8E91">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eastAsia="zh-CN"/>
        </w:rPr>
      </w:pPr>
      <w:r>
        <w:rPr>
          <w:rFonts w:hint="eastAsia" w:ascii="Times New Roman" w:hAnsi="Times New Roman" w:eastAsia="方正仿宋_GBK" w:cs="Times New Roman"/>
          <w:sz w:val="32"/>
          <w:szCs w:val="32"/>
          <w:shd w:val="clear" w:color="auto" w:fill="FFFFFF"/>
          <w:lang w:eastAsia="zh-CN"/>
        </w:rPr>
        <w:t>（1）文化旅游体育与传媒支出449.63万元，占95.3%，较年初预算数增加40.59万元，增长9.9%，主要原因是新增</w:t>
      </w:r>
      <w:r>
        <w:rPr>
          <w:rFonts w:hint="eastAsia" w:ascii="Times New Roman" w:hAnsi="Times New Roman" w:eastAsia="方正仿宋_GBK" w:cs="Times New Roman"/>
          <w:sz w:val="32"/>
          <w:szCs w:val="32"/>
          <w:shd w:val="clear" w:color="auto" w:fill="FFFFFF"/>
          <w:lang w:val="en-US" w:eastAsia="zh-CN"/>
        </w:rPr>
        <w:t>1个项目：</w:t>
      </w:r>
      <w:r>
        <w:rPr>
          <w:rFonts w:hint="eastAsia" w:ascii="Times New Roman" w:hAnsi="Times New Roman" w:eastAsia="方正仿宋_GBK" w:cs="Times New Roman"/>
          <w:sz w:val="32"/>
          <w:szCs w:val="32"/>
          <w:shd w:val="clear" w:color="auto" w:fill="FFFFFF"/>
          <w:lang w:eastAsia="zh-CN"/>
        </w:rPr>
        <w:t>第四次全国不可移动文物普查项目经费。</w:t>
      </w:r>
    </w:p>
    <w:p w14:paraId="66B8A698">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eastAsia="zh-CN"/>
        </w:rPr>
      </w:pPr>
      <w:r>
        <w:rPr>
          <w:rFonts w:hint="eastAsia" w:ascii="Times New Roman" w:hAnsi="Times New Roman" w:eastAsia="方正仿宋_GBK" w:cs="Times New Roman"/>
          <w:sz w:val="32"/>
          <w:szCs w:val="32"/>
          <w:shd w:val="clear" w:color="auto" w:fill="FFFFFF"/>
          <w:lang w:eastAsia="zh-CN"/>
        </w:rPr>
        <w:t>（2）社会保障与就业支出11.81万元，占2.5%，较年初预算数增加3.88万元，增长48.9%，主要原因是养老保险和职业年金基数调整。</w:t>
      </w:r>
    </w:p>
    <w:p w14:paraId="73CAF524">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eastAsia="zh-CN"/>
        </w:rPr>
      </w:pPr>
      <w:r>
        <w:rPr>
          <w:rFonts w:hint="eastAsia" w:ascii="Times New Roman" w:hAnsi="Times New Roman" w:eastAsia="方正仿宋_GBK" w:cs="Times New Roman"/>
          <w:sz w:val="32"/>
          <w:szCs w:val="32"/>
          <w:shd w:val="clear" w:color="auto" w:fill="FFFFFF"/>
          <w:lang w:eastAsia="zh-CN"/>
        </w:rPr>
        <w:t>（3）卫生健康支出3.85万元，占0.8%，较年初预算数增加0.07万元，增长1.9%，主要原因是薪级工资调整造成医疗保险基数增加。</w:t>
      </w:r>
    </w:p>
    <w:p w14:paraId="7755DADF">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eastAsia" w:ascii="Times New Roman" w:hAnsi="Times New Roman" w:eastAsia="方正仿宋_GBK" w:cs="Times New Roman"/>
          <w:sz w:val="32"/>
          <w:szCs w:val="32"/>
          <w:shd w:val="clear" w:color="auto" w:fill="FFFFFF"/>
          <w:lang w:eastAsia="zh-CN"/>
        </w:rPr>
        <w:t>（4）住房保障支出6.39万元，占1.4%，较年初预算数增加2.42万元，增长61.0%，主要原因是补缴了单位人员住房补贴。</w:t>
      </w:r>
    </w:p>
    <w:p w14:paraId="235D97A6">
      <w:pPr>
        <w:keepNext w:val="0"/>
        <w:keepLines w:val="0"/>
        <w:pageBreakBefore w:val="0"/>
        <w:widowControl/>
        <w:kinsoku/>
        <w:wordWrap/>
        <w:overflowPunct/>
        <w:topLinePunct w:val="0"/>
        <w:autoSpaceDE/>
        <w:autoSpaceDN/>
        <w:bidi w:val="0"/>
        <w:adjustRightInd/>
        <w:spacing w:line="594" w:lineRule="exact"/>
        <w:ind w:firstLine="643" w:firstLineChars="200"/>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（四）一般公共预算财政拨款基本支出决算情况说明</w:t>
      </w:r>
    </w:p>
    <w:p w14:paraId="46A9323C">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2024年度</w:t>
      </w:r>
      <w:r>
        <w:rPr>
          <w:rFonts w:hint="eastAsia" w:ascii="Times New Roman" w:hAnsi="Times New Roman" w:eastAsia="方正仿宋_GBK" w:cs="Times New Roman"/>
          <w:sz w:val="32"/>
          <w:szCs w:val="32"/>
          <w:shd w:val="clear" w:color="auto" w:fill="FFFFFF"/>
          <w:lang w:eastAsia="zh-CN"/>
        </w:rPr>
        <w:t>一般公共预算财政拨款</w:t>
      </w:r>
      <w:r>
        <w:rPr>
          <w:rFonts w:hint="default" w:ascii="Times New Roman" w:hAnsi="Times New Roman" w:eastAsia="方正仿宋_GBK" w:cs="Times New Roman"/>
          <w:sz w:val="32"/>
          <w:szCs w:val="32"/>
          <w:shd w:val="clear" w:color="auto" w:fill="FFFFFF"/>
          <w:lang w:eastAsia="zh-CN"/>
        </w:rPr>
        <w:t>基本支出111.05万元。其中：人员经费88.69万元，与2023年度相比，增加25.62万元，增长40.6%，主要原因是养老保险和职业年金基数调整</w:t>
      </w:r>
      <w:r>
        <w:rPr>
          <w:rFonts w:hint="eastAsia" w:ascii="Times New Roman" w:hAnsi="Times New Roman" w:eastAsia="方正仿宋_GBK" w:cs="Times New Roman"/>
          <w:sz w:val="32"/>
          <w:szCs w:val="32"/>
          <w:shd w:val="clear" w:color="auto" w:fill="FFFFFF"/>
          <w:lang w:eastAsia="zh-CN"/>
        </w:rPr>
        <w:t>、薪级晋升</w:t>
      </w:r>
      <w:r>
        <w:rPr>
          <w:rFonts w:hint="default" w:ascii="Times New Roman" w:hAnsi="Times New Roman" w:eastAsia="方正仿宋_GBK" w:cs="Times New Roman"/>
          <w:sz w:val="32"/>
          <w:szCs w:val="32"/>
          <w:shd w:val="clear" w:color="auto" w:fill="FFFFFF"/>
          <w:lang w:eastAsia="zh-CN"/>
        </w:rPr>
        <w:t>等造成基本预算增加。人员经费用途主要包括基本工资、津贴补贴、绩效工资、机关事业单位基本养老保险缴费、职业年金缴费、职工基本医疗保险缴费、其他社会保障缴费、住房公积金、其他工资福利支出</w:t>
      </w:r>
      <w:r>
        <w:rPr>
          <w:rFonts w:hint="eastAsia" w:ascii="Times New Roman" w:hAnsi="Times New Roman" w:eastAsia="方正仿宋_GBK" w:cs="Times New Roman"/>
          <w:sz w:val="32"/>
          <w:szCs w:val="32"/>
          <w:shd w:val="clear" w:color="auto" w:fill="FFFFFF"/>
          <w:lang w:eastAsia="zh-CN"/>
        </w:rPr>
        <w:t>等</w:t>
      </w:r>
      <w:r>
        <w:rPr>
          <w:rFonts w:hint="default" w:ascii="Times New Roman" w:hAnsi="Times New Roman" w:eastAsia="方正仿宋_GBK" w:cs="Times New Roman"/>
          <w:sz w:val="32"/>
          <w:szCs w:val="32"/>
          <w:shd w:val="clear" w:color="auto" w:fill="FFFFFF"/>
          <w:lang w:eastAsia="zh-CN"/>
        </w:rPr>
        <w:t>。公用经费22.36万元，与2023年度相比，增加0.18万元，增长0.8%，主要原因是</w:t>
      </w:r>
      <w:r>
        <w:rPr>
          <w:rFonts w:hint="eastAsia" w:ascii="Times New Roman" w:hAnsi="Times New Roman" w:eastAsia="方正仿宋_GBK" w:cs="Times New Roman"/>
          <w:sz w:val="32"/>
          <w:szCs w:val="32"/>
          <w:shd w:val="clear" w:color="auto" w:fill="FFFFFF"/>
          <w:lang w:eastAsia="zh-CN"/>
        </w:rPr>
        <w:t>新增在编人员的在职月数增加</w:t>
      </w:r>
      <w:r>
        <w:rPr>
          <w:rFonts w:hint="default" w:ascii="Times New Roman" w:hAnsi="Times New Roman" w:eastAsia="方正仿宋_GBK" w:cs="Times New Roman"/>
          <w:sz w:val="32"/>
          <w:szCs w:val="32"/>
          <w:shd w:val="clear" w:color="auto" w:fill="FFFFFF"/>
          <w:lang w:eastAsia="zh-CN"/>
        </w:rPr>
        <w:t>。公用经费用途主要包括办公费、差旅费、公务接待费、劳务费、工会经费、福利费、公务用车运行维护费、其他商品和服务支出</w:t>
      </w:r>
      <w:r>
        <w:rPr>
          <w:rFonts w:hint="eastAsia" w:ascii="Times New Roman" w:hAnsi="Times New Roman" w:eastAsia="方正仿宋_GBK" w:cs="Times New Roman"/>
          <w:sz w:val="32"/>
          <w:szCs w:val="32"/>
          <w:shd w:val="clear" w:color="auto" w:fill="FFFFFF"/>
          <w:lang w:eastAsia="zh-CN"/>
        </w:rPr>
        <w:t>等</w:t>
      </w:r>
      <w:r>
        <w:rPr>
          <w:rFonts w:hint="default" w:ascii="Times New Roman" w:hAnsi="Times New Roman" w:eastAsia="方正仿宋_GBK" w:cs="Times New Roman"/>
          <w:sz w:val="32"/>
          <w:szCs w:val="32"/>
          <w:shd w:val="clear" w:color="auto" w:fill="FFFFFF"/>
          <w:lang w:eastAsia="zh-CN"/>
        </w:rPr>
        <w:t>。</w:t>
      </w:r>
    </w:p>
    <w:p w14:paraId="76992EEE">
      <w:pPr>
        <w:keepNext w:val="0"/>
        <w:keepLines w:val="0"/>
        <w:pageBreakBefore w:val="0"/>
        <w:widowControl/>
        <w:kinsoku/>
        <w:wordWrap/>
        <w:overflowPunct/>
        <w:topLinePunct w:val="0"/>
        <w:autoSpaceDE/>
        <w:autoSpaceDN/>
        <w:bidi w:val="0"/>
        <w:adjustRightInd/>
        <w:spacing w:line="594" w:lineRule="exact"/>
        <w:ind w:firstLine="643" w:firstLineChars="200"/>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（五）政府性基金预算收支决算情况说明</w:t>
      </w:r>
    </w:p>
    <w:p w14:paraId="31518744">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年度无政府性基金预算财政拨款收支。</w:t>
      </w:r>
    </w:p>
    <w:p w14:paraId="073381A2">
      <w:pPr>
        <w:keepNext w:val="0"/>
        <w:keepLines w:val="0"/>
        <w:pageBreakBefore w:val="0"/>
        <w:widowControl/>
        <w:kinsoku/>
        <w:wordWrap/>
        <w:overflowPunct/>
        <w:topLinePunct w:val="0"/>
        <w:autoSpaceDE/>
        <w:autoSpaceDN/>
        <w:bidi w:val="0"/>
        <w:adjustRightInd/>
        <w:spacing w:line="594" w:lineRule="exact"/>
        <w:ind w:firstLine="643" w:firstLineChars="200"/>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（六）国有资本经营预算财政拨款支出决算情况说明</w:t>
      </w:r>
    </w:p>
    <w:p w14:paraId="4D4DB609">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年度无国有资本经营预算财政拨款支出。</w:t>
      </w:r>
    </w:p>
    <w:p w14:paraId="02E3E087">
      <w:pPr>
        <w:pStyle w:val="7"/>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11"/>
          <w:rFonts w:ascii="黑体" w:hAnsi="黑体" w:eastAsia="黑体" w:cs="黑体"/>
          <w:sz w:val="32"/>
          <w:szCs w:val="32"/>
          <w:shd w:val="clear" w:color="auto" w:fill="FFFFFF"/>
        </w:rPr>
      </w:pPr>
      <w:r>
        <w:rPr>
          <w:rStyle w:val="11"/>
          <w:rFonts w:hint="eastAsia" w:ascii="黑体" w:hAnsi="黑体" w:eastAsia="黑体" w:cs="黑体"/>
          <w:sz w:val="32"/>
          <w:szCs w:val="32"/>
          <w:shd w:val="clear" w:color="auto" w:fill="FFFFFF"/>
          <w:lang w:eastAsia="zh-CN"/>
        </w:rPr>
        <w:t>财政拨款</w:t>
      </w:r>
      <w:r>
        <w:rPr>
          <w:rStyle w:val="11"/>
          <w:rFonts w:ascii="黑体" w:hAnsi="黑体" w:eastAsia="黑体" w:cs="黑体"/>
          <w:sz w:val="32"/>
          <w:szCs w:val="32"/>
          <w:shd w:val="clear" w:color="auto" w:fill="FFFFFF"/>
        </w:rPr>
        <w:t>“三公”经费情况说明</w:t>
      </w:r>
    </w:p>
    <w:p w14:paraId="497A7F42">
      <w:pPr>
        <w:keepNext w:val="0"/>
        <w:keepLines w:val="0"/>
        <w:pageBreakBefore w:val="0"/>
        <w:widowControl/>
        <w:kinsoku/>
        <w:wordWrap/>
        <w:overflowPunct/>
        <w:topLinePunct w:val="0"/>
        <w:autoSpaceDE/>
        <w:autoSpaceDN/>
        <w:bidi w:val="0"/>
        <w:adjustRightInd/>
        <w:spacing w:line="594" w:lineRule="exact"/>
        <w:ind w:firstLine="643" w:firstLineChars="200"/>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lang w:val="en-US" w:eastAsia="zh-CN"/>
        </w:rPr>
        <w:t>（一）“三公”经费支出总体情况说明</w:t>
      </w:r>
    </w:p>
    <w:p w14:paraId="0673AA25">
      <w:pPr>
        <w:keepNext w:val="0"/>
        <w:keepLines w:val="0"/>
        <w:pageBreakBefore w:val="0"/>
        <w:widowControl/>
        <w:kinsoku/>
        <w:wordWrap/>
        <w:overflowPunct/>
        <w:topLinePunct w:val="0"/>
        <w:autoSpaceDN/>
        <w:bidi w:val="0"/>
        <w:adjustRightInd/>
        <w:snapToGrid w:val="0"/>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2024年度“三公”经费支出共计2.5万元，较年初预算数减少0.10万元，下降3.9%，主要原因是我单位认真贯彻落实中央八项规定精神和厉行节约要求，按照只减不增的要求从严控制</w:t>
      </w:r>
      <w:r>
        <w:rPr>
          <w:rFonts w:hint="eastAsia" w:ascii="Times New Roman" w:hAnsi="Times New Roman" w:eastAsia="方正仿宋_GBK" w:cs="Times New Roman"/>
          <w:sz w:val="32"/>
          <w:szCs w:val="32"/>
          <w:lang w:eastAsia="zh-CN"/>
        </w:rPr>
        <w:t>“三公”经费</w:t>
      </w:r>
      <w:r>
        <w:rPr>
          <w:rFonts w:hint="default" w:ascii="Times New Roman" w:hAnsi="Times New Roman" w:eastAsia="方正仿宋_GBK" w:cs="Times New Roman"/>
          <w:sz w:val="32"/>
          <w:szCs w:val="32"/>
        </w:rPr>
        <w:t>。</w:t>
      </w:r>
    </w:p>
    <w:p w14:paraId="16B651B8">
      <w:pPr>
        <w:keepNext w:val="0"/>
        <w:keepLines w:val="0"/>
        <w:pageBreakBefore w:val="0"/>
        <w:widowControl/>
        <w:kinsoku/>
        <w:wordWrap/>
        <w:overflowPunct/>
        <w:topLinePunct w:val="0"/>
        <w:autoSpaceDE/>
        <w:autoSpaceDN/>
        <w:bidi w:val="0"/>
        <w:adjustRightInd/>
        <w:snapToGrid w:val="0"/>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较上年支出数减少0.83万元，下降24.9%，主要原因是我单位认真贯彻落实中央八项规定精神和厉行节约要求，按照只减不增的要求从严控制</w:t>
      </w:r>
      <w:r>
        <w:rPr>
          <w:rFonts w:hint="eastAsia" w:ascii="Times New Roman" w:hAnsi="Times New Roman" w:eastAsia="方正仿宋_GBK" w:cs="Times New Roman"/>
          <w:sz w:val="32"/>
          <w:szCs w:val="32"/>
          <w:lang w:eastAsia="zh-CN"/>
        </w:rPr>
        <w:t>“三公”经费</w:t>
      </w:r>
      <w:r>
        <w:rPr>
          <w:rFonts w:hint="default" w:ascii="Times New Roman" w:hAnsi="Times New Roman" w:eastAsia="方正仿宋_GBK" w:cs="Times New Roman"/>
          <w:sz w:val="32"/>
          <w:szCs w:val="32"/>
        </w:rPr>
        <w:t>。</w:t>
      </w:r>
    </w:p>
    <w:p w14:paraId="7E87DA8E">
      <w:pPr>
        <w:keepNext w:val="0"/>
        <w:keepLines w:val="0"/>
        <w:pageBreakBefore w:val="0"/>
        <w:widowControl/>
        <w:kinsoku/>
        <w:wordWrap/>
        <w:overflowPunct/>
        <w:topLinePunct w:val="0"/>
        <w:autoSpaceDE/>
        <w:autoSpaceDN/>
        <w:bidi w:val="0"/>
        <w:adjustRightInd/>
        <w:spacing w:line="594" w:lineRule="exact"/>
        <w:ind w:firstLine="643" w:firstLineChars="200"/>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（二）“三公”经费分项支出情况</w:t>
      </w:r>
    </w:p>
    <w:p w14:paraId="6825399C">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2024年度本单位未发生因公出国（境）费用。</w:t>
      </w:r>
    </w:p>
    <w:p w14:paraId="600EC1D0">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2024年度本单位未发生公务车购置费。</w:t>
      </w:r>
    </w:p>
    <w:p w14:paraId="425C48F3">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公务车运行维护费2.5万元，主要用于公务车维修维护，油费，洗停费、公务车过路费、保险费。费用支出较年初预算数无增减，主要原因是本单位严格控制</w:t>
      </w:r>
      <w:r>
        <w:rPr>
          <w:rFonts w:hint="eastAsia" w:ascii="Times New Roman" w:hAnsi="Times New Roman" w:eastAsia="方正仿宋_GBK" w:cs="Times New Roman"/>
          <w:color w:val="auto"/>
          <w:sz w:val="32"/>
          <w:szCs w:val="32"/>
          <w:shd w:val="clear" w:color="auto" w:fill="FFFFFF"/>
          <w:lang w:val="en-US" w:eastAsia="zh-CN"/>
        </w:rPr>
        <w:t>“三公”经费</w:t>
      </w:r>
      <w:r>
        <w:rPr>
          <w:rFonts w:hint="default" w:ascii="Times New Roman" w:hAnsi="Times New Roman" w:eastAsia="方正仿宋_GBK" w:cs="Times New Roman"/>
          <w:color w:val="auto"/>
          <w:sz w:val="32"/>
          <w:szCs w:val="32"/>
          <w:shd w:val="clear" w:color="auto" w:fill="FFFFFF"/>
          <w:lang w:val="en-US" w:eastAsia="zh-CN"/>
        </w:rPr>
        <w:t>支出，</w:t>
      </w:r>
      <w:r>
        <w:rPr>
          <w:rFonts w:hint="eastAsia" w:ascii="Times New Roman" w:hAnsi="Times New Roman" w:eastAsia="方正仿宋_GBK" w:cs="Times New Roman"/>
          <w:color w:val="auto"/>
          <w:sz w:val="32"/>
          <w:szCs w:val="32"/>
          <w:shd w:val="clear" w:color="auto" w:fill="FFFFFF"/>
          <w:lang w:val="en-US" w:eastAsia="zh-CN"/>
        </w:rPr>
        <w:t>厉</w:t>
      </w:r>
      <w:r>
        <w:rPr>
          <w:rFonts w:hint="default" w:ascii="Times New Roman" w:hAnsi="Times New Roman" w:eastAsia="方正仿宋_GBK" w:cs="Times New Roman"/>
          <w:color w:val="auto"/>
          <w:sz w:val="32"/>
          <w:szCs w:val="32"/>
          <w:shd w:val="clear" w:color="auto" w:fill="FFFFFF"/>
          <w:lang w:val="en-US" w:eastAsia="zh-CN"/>
        </w:rPr>
        <w:t>行节约，压减开支。较上年支出数减少0.75万元，下降23.1%，主要原因是严格执行中央八项规定，加强车辆管理、压缩开支。</w:t>
      </w:r>
    </w:p>
    <w:p w14:paraId="0700CBEA">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shd w:val="clear" w:color="auto" w:fill="FFFFFF"/>
          <w:lang w:val="en-US" w:eastAsia="zh-CN"/>
        </w:rPr>
        <w:t>公务接待费0.0万元，费用支出较年初预算数减少0.10万元，下降100.0%，主要原因是本单位2024年未发生公务接待费。较上年支出数减少0.08万元，下降100.0%，主要原因是本单位2024年未发生公务接待费。</w:t>
      </w:r>
    </w:p>
    <w:p w14:paraId="02B73AFE">
      <w:pPr>
        <w:keepNext w:val="0"/>
        <w:keepLines w:val="0"/>
        <w:pageBreakBefore w:val="0"/>
        <w:widowControl/>
        <w:kinsoku/>
        <w:wordWrap/>
        <w:overflowPunct/>
        <w:topLinePunct w:val="0"/>
        <w:autoSpaceDE/>
        <w:autoSpaceDN/>
        <w:bidi w:val="0"/>
        <w:adjustRightInd/>
        <w:spacing w:line="594" w:lineRule="exact"/>
        <w:ind w:firstLine="643" w:firstLineChars="200"/>
        <w:textAlignment w:val="auto"/>
        <w:rPr>
          <w:rFonts w:hint="eastAsia" w:ascii="宋体" w:hAnsi="宋体" w:eastAsia="宋体" w:cs="Times New Roman"/>
          <w:sz w:val="24"/>
          <w:szCs w:val="24"/>
          <w:lang w:val="en-US" w:eastAsia="zh-CN" w:bidi="ar-SA"/>
        </w:rPr>
      </w:pPr>
      <w:r>
        <w:rPr>
          <w:rFonts w:hint="eastAsia" w:ascii="方正楷体_GBK" w:hAnsi="方正楷体_GBK" w:eastAsia="方正楷体_GBK" w:cs="方正楷体_GBK"/>
          <w:b/>
          <w:bCs/>
          <w:sz w:val="32"/>
          <w:szCs w:val="32"/>
          <w:lang w:val="en-US" w:eastAsia="zh-CN"/>
        </w:rPr>
        <w:t>（三）“三公”经费实物量情况</w:t>
      </w:r>
    </w:p>
    <w:p w14:paraId="6D868666">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共计0个团组，0人；公务用车购置0辆，公务车保有量为1辆；国内公务接待0批次0人，其中：国内外事接待0批次，0人；国（境）外公务接待0批次，0人。2024年本单位人均接待费0元，车均购置费0万元，车均维护费2.5万元。</w:t>
      </w:r>
    </w:p>
    <w:p w14:paraId="3A6CE2A1">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四、其他需要说明的事项</w:t>
      </w:r>
    </w:p>
    <w:p w14:paraId="6E2B4EC3">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（一）财政拨款会议费和培训费情况说明</w:t>
      </w:r>
    </w:p>
    <w:p w14:paraId="309F4B33">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本年度会议费支出0.0万元，与2023年度相比，无增减，主要原因是本单位2024年未发生会议费支出。</w:t>
      </w:r>
    </w:p>
    <w:p w14:paraId="3D319E88">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shd w:val="clear" w:color="auto" w:fill="FFFFFF"/>
          <w:lang w:val="en-US" w:eastAsia="zh-CN"/>
        </w:rPr>
        <w:t>本年度培训费支出0.2</w:t>
      </w:r>
      <w:r>
        <w:rPr>
          <w:rFonts w:hint="eastAsia"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lang w:val="en-US" w:eastAsia="zh-CN"/>
        </w:rPr>
        <w:t>万元，与2023年度相比，减少0.09万元，下降29.0%，主要原因是</w:t>
      </w:r>
      <w:r>
        <w:rPr>
          <w:rFonts w:hint="eastAsia" w:ascii="Times New Roman" w:hAnsi="Times New Roman" w:eastAsia="方正仿宋_GBK" w:cs="Times New Roman"/>
          <w:sz w:val="32"/>
          <w:szCs w:val="32"/>
          <w:shd w:val="clear" w:color="auto" w:fill="FFFFFF"/>
          <w:lang w:val="en-US" w:eastAsia="zh-CN"/>
        </w:rPr>
        <w:t>专业技术</w:t>
      </w:r>
      <w:r>
        <w:rPr>
          <w:rFonts w:hint="default" w:ascii="Times New Roman" w:hAnsi="Times New Roman" w:eastAsia="方正仿宋_GBK" w:cs="Times New Roman"/>
          <w:sz w:val="32"/>
          <w:szCs w:val="32"/>
          <w:shd w:val="clear" w:color="auto" w:fill="FFFFFF"/>
          <w:lang w:val="en-US" w:eastAsia="zh-CN"/>
        </w:rPr>
        <w:t>人员公需科目和专业科目</w:t>
      </w:r>
      <w:r>
        <w:rPr>
          <w:rFonts w:hint="eastAsia" w:ascii="Times New Roman" w:hAnsi="Times New Roman" w:eastAsia="方正仿宋_GBK" w:cs="Times New Roman"/>
          <w:sz w:val="32"/>
          <w:szCs w:val="32"/>
          <w:shd w:val="clear" w:color="auto" w:fill="FFFFFF"/>
          <w:lang w:val="en-US" w:eastAsia="zh-CN"/>
        </w:rPr>
        <w:t>继续</w:t>
      </w:r>
      <w:r>
        <w:rPr>
          <w:rFonts w:hint="default" w:ascii="Times New Roman" w:hAnsi="Times New Roman" w:eastAsia="方正仿宋_GBK" w:cs="Times New Roman"/>
          <w:sz w:val="32"/>
          <w:szCs w:val="32"/>
          <w:shd w:val="clear" w:color="auto" w:fill="FFFFFF"/>
          <w:lang w:val="en-US" w:eastAsia="zh-CN"/>
        </w:rPr>
        <w:t>教育</w:t>
      </w:r>
      <w:r>
        <w:rPr>
          <w:rFonts w:hint="eastAsia" w:ascii="Times New Roman" w:hAnsi="Times New Roman" w:eastAsia="方正仿宋_GBK" w:cs="Times New Roman"/>
          <w:sz w:val="32"/>
          <w:szCs w:val="32"/>
          <w:shd w:val="clear" w:color="auto" w:fill="FFFFFF"/>
          <w:lang w:val="en-US" w:eastAsia="zh-CN"/>
        </w:rPr>
        <w:t>学习1065</w:t>
      </w:r>
      <w:r>
        <w:rPr>
          <w:rFonts w:hint="default" w:ascii="Times New Roman" w:hAnsi="Times New Roman" w:eastAsia="方正仿宋_GBK" w:cs="Times New Roman"/>
          <w:sz w:val="32"/>
          <w:szCs w:val="32"/>
          <w:shd w:val="clear" w:color="auto" w:fill="FFFFFF"/>
          <w:lang w:val="en-US" w:eastAsia="zh-CN"/>
        </w:rPr>
        <w:t>元，2024年博物馆业务综合培训班服务费1100元。</w:t>
      </w:r>
    </w:p>
    <w:p w14:paraId="7AA266D6">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（二）机关运行经费情况说明</w:t>
      </w:r>
    </w:p>
    <w:p w14:paraId="75787318">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方正仿宋_GBK" w:hAnsi="方正仿宋_GBK" w:eastAsia="方正仿宋_GBK" w:cs="方正仿宋_GBK"/>
          <w:color w:val="auto"/>
          <w:sz w:val="32"/>
          <w:szCs w:val="32"/>
        </w:rPr>
      </w:pPr>
      <w:r>
        <w:rPr>
          <w:rFonts w:hint="default" w:ascii="方正仿宋_GBK" w:hAnsi="方正仿宋_GBK" w:eastAsia="方正仿宋_GBK" w:cs="方正仿宋_GBK"/>
          <w:color w:val="auto"/>
          <w:sz w:val="32"/>
          <w:szCs w:val="32"/>
        </w:rPr>
        <w:t>按照部门决算列报口径，我单位不在机关运行经费统计范围之内。</w:t>
      </w:r>
    </w:p>
    <w:p w14:paraId="0D2674CA">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（三）国有资产占用情况说明</w:t>
      </w:r>
    </w:p>
    <w:p w14:paraId="75C436C4">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12月31日，本单位共有车辆</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1B5209A7">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（四）政府采购支出情况说明</w:t>
      </w:r>
    </w:p>
    <w:p w14:paraId="27F2157A">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度本单位政府采购支出总额</w:t>
      </w:r>
      <w:r>
        <w:rPr>
          <w:rFonts w:hint="default" w:ascii="Times New Roman" w:hAnsi="Times New Roman" w:eastAsia="方正仿宋_GBK" w:cs="Times New Roman"/>
          <w:sz w:val="32"/>
          <w:szCs w:val="32"/>
        </w:rPr>
        <w:t>0.</w:t>
      </w:r>
      <w:r>
        <w:rPr>
          <w:rFonts w:hint="eastAsia" w:ascii="Times New Roman" w:hAnsi="Times New Roman" w:eastAsia="方正仿宋_GBK" w:cs="Times New Roman"/>
          <w:sz w:val="32"/>
          <w:szCs w:val="32"/>
          <w:lang w:val="en-US" w:eastAsia="zh-CN"/>
        </w:rPr>
        <w:t>09</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0.</w:t>
      </w:r>
      <w:r>
        <w:rPr>
          <w:rFonts w:hint="eastAsia" w:ascii="Times New Roman" w:hAnsi="Times New Roman" w:eastAsia="方正仿宋_GBK" w:cs="Times New Roman"/>
          <w:sz w:val="32"/>
          <w:szCs w:val="32"/>
          <w:lang w:val="en-US" w:eastAsia="zh-CN"/>
        </w:rPr>
        <w:t>09</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0.</w:t>
      </w:r>
      <w:r>
        <w:rPr>
          <w:rFonts w:hint="eastAsia" w:ascii="Times New Roman" w:hAnsi="Times New Roman" w:eastAsia="方正仿宋_GBK" w:cs="Times New Roman"/>
          <w:sz w:val="32"/>
          <w:szCs w:val="32"/>
          <w:lang w:val="en-US" w:eastAsia="zh-CN"/>
        </w:rPr>
        <w:t>09</w:t>
      </w:r>
      <w:r>
        <w:rPr>
          <w:rFonts w:hint="default" w:ascii="Times New Roman" w:hAnsi="Times New Roman" w:eastAsia="方正仿宋_GBK" w:cs="Times New Roman"/>
          <w:sz w:val="32"/>
          <w:szCs w:val="32"/>
        </w:rPr>
        <w:t>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0.</w:t>
      </w:r>
      <w:r>
        <w:rPr>
          <w:rFonts w:hint="eastAsia" w:ascii="Times New Roman" w:hAnsi="Times New Roman" w:eastAsia="方正仿宋_GBK" w:cs="Times New Roman"/>
          <w:sz w:val="32"/>
          <w:szCs w:val="32"/>
          <w:lang w:val="en-US" w:eastAsia="zh-CN"/>
        </w:rPr>
        <w:t>09</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%。主要用于采购</w:t>
      </w:r>
      <w:r>
        <w:rPr>
          <w:rFonts w:hint="default" w:ascii="Times New Roman" w:hAnsi="Times New Roman" w:eastAsia="方正仿宋_GBK" w:cs="Times New Roman"/>
          <w:sz w:val="32"/>
          <w:szCs w:val="32"/>
          <w:shd w:val="clear" w:color="auto" w:fill="FFFFFF"/>
          <w:lang w:val="en-US" w:eastAsia="zh-CN"/>
        </w:rPr>
        <w:t>复印纸。</w:t>
      </w:r>
    </w:p>
    <w:p w14:paraId="42796C0F">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11"/>
          <w:rFonts w:hint="eastAsia" w:ascii="黑体" w:hAnsi="黑体" w:eastAsia="黑体" w:cs="黑体"/>
          <w:sz w:val="32"/>
          <w:szCs w:val="32"/>
          <w:shd w:val="clear" w:color="auto" w:fill="FFFFFF"/>
          <w:lang w:val="en-US" w:eastAsia="zh-CN" w:bidi="ar-SA"/>
        </w:rPr>
      </w:pPr>
      <w:r>
        <w:rPr>
          <w:rStyle w:val="11"/>
          <w:rFonts w:hint="eastAsia" w:ascii="黑体" w:hAnsi="黑体" w:eastAsia="黑体" w:cs="黑体"/>
          <w:sz w:val="32"/>
          <w:szCs w:val="32"/>
          <w:shd w:val="clear" w:color="auto" w:fill="FFFFFF"/>
          <w:lang w:val="en-US" w:eastAsia="zh-CN" w:bidi="ar-SA"/>
        </w:rPr>
        <w:t>五、2024年度预算绩效管理情况说明</w:t>
      </w:r>
    </w:p>
    <w:p w14:paraId="1F5FA620">
      <w:pPr>
        <w:keepNext w:val="0"/>
        <w:keepLines w:val="0"/>
        <w:pageBreakBefore w:val="0"/>
        <w:widowControl/>
        <w:kinsoku/>
        <w:wordWrap/>
        <w:overflowPunct/>
        <w:topLinePunct w:val="0"/>
        <w:autoSpaceDN/>
        <w:bidi w:val="0"/>
        <w:adjustRightInd/>
        <w:spacing w:line="594" w:lineRule="exact"/>
        <w:ind w:firstLine="643" w:firstLineChars="200"/>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（一）单位自评情况</w:t>
      </w:r>
    </w:p>
    <w:p w14:paraId="449A8DBD">
      <w:pPr>
        <w:pStyle w:val="1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kern w:val="0"/>
          <w:sz w:val="32"/>
          <w:szCs w:val="32"/>
          <w:shd w:val="clear" w:fill="FFFFFF"/>
        </w:rPr>
      </w:pPr>
      <w:r>
        <w:rPr>
          <w:rFonts w:hint="default" w:ascii="Times New Roman" w:hAnsi="Times New Roman" w:eastAsia="方正仿宋_GBK" w:cs="Times New Roman"/>
          <w:kern w:val="0"/>
          <w:sz w:val="32"/>
          <w:szCs w:val="32"/>
          <w:shd w:val="clear" w:fill="FFFFFF"/>
        </w:rPr>
        <w:t>根据预算绩效管理要求，我单位对</w:t>
      </w:r>
      <w:r>
        <w:rPr>
          <w:rFonts w:hint="default" w:ascii="Times New Roman" w:hAnsi="Times New Roman" w:eastAsia="方正仿宋_GBK" w:cs="Times New Roman"/>
          <w:kern w:val="0"/>
          <w:sz w:val="32"/>
          <w:szCs w:val="32"/>
          <w:shd w:val="clear" w:fill="FFFFFF"/>
          <w:lang w:val="en-US" w:eastAsia="zh-CN"/>
        </w:rPr>
        <w:t>9</w:t>
      </w:r>
      <w:r>
        <w:rPr>
          <w:rFonts w:hint="default" w:ascii="Times New Roman" w:hAnsi="Times New Roman" w:eastAsia="方正仿宋_GBK" w:cs="Times New Roman"/>
          <w:kern w:val="0"/>
          <w:sz w:val="32"/>
          <w:szCs w:val="32"/>
          <w:shd w:val="clear" w:fill="FFFFFF"/>
        </w:rPr>
        <w:t>个二级项目开展了绩效自评，涉及财政拨款项</w:t>
      </w:r>
      <w:r>
        <w:rPr>
          <w:rFonts w:hint="default" w:ascii="Times New Roman" w:hAnsi="Times New Roman" w:eastAsia="方正仿宋_GBK" w:cs="Times New Roman"/>
          <w:color w:val="auto"/>
          <w:kern w:val="0"/>
          <w:sz w:val="32"/>
          <w:szCs w:val="32"/>
          <w:shd w:val="clear" w:fill="FFFFFF"/>
        </w:rPr>
        <w:t>目支出资金360.63万元</w:t>
      </w:r>
    </w:p>
    <w:tbl>
      <w:tblPr>
        <w:tblStyle w:val="8"/>
        <w:tblpPr w:leftFromText="180" w:rightFromText="180" w:vertAnchor="text" w:horzAnchor="page" w:tblpX="1466" w:tblpY="896"/>
        <w:tblOverlap w:val="never"/>
        <w:tblW w:w="9075" w:type="dxa"/>
        <w:tblInd w:w="0" w:type="dxa"/>
        <w:tblLayout w:type="fixed"/>
        <w:tblCellMar>
          <w:top w:w="0" w:type="dxa"/>
          <w:left w:w="0" w:type="dxa"/>
          <w:bottom w:w="0" w:type="dxa"/>
          <w:right w:w="0" w:type="dxa"/>
        </w:tblCellMar>
      </w:tblPr>
      <w:tblGrid>
        <w:gridCol w:w="554"/>
        <w:gridCol w:w="692"/>
        <w:gridCol w:w="300"/>
        <w:gridCol w:w="660"/>
        <w:gridCol w:w="525"/>
        <w:gridCol w:w="69"/>
        <w:gridCol w:w="254"/>
        <w:gridCol w:w="296"/>
        <w:gridCol w:w="386"/>
        <w:gridCol w:w="315"/>
        <w:gridCol w:w="750"/>
        <w:gridCol w:w="150"/>
        <w:gridCol w:w="495"/>
        <w:gridCol w:w="930"/>
        <w:gridCol w:w="225"/>
        <w:gridCol w:w="615"/>
        <w:gridCol w:w="330"/>
        <w:gridCol w:w="285"/>
        <w:gridCol w:w="524"/>
        <w:gridCol w:w="296"/>
        <w:gridCol w:w="424"/>
      </w:tblGrid>
      <w:tr w14:paraId="3AAFB4FD">
        <w:tblPrEx>
          <w:tblCellMar>
            <w:top w:w="0" w:type="dxa"/>
            <w:left w:w="0" w:type="dxa"/>
            <w:bottom w:w="0" w:type="dxa"/>
            <w:right w:w="0" w:type="dxa"/>
          </w:tblCellMar>
        </w:tblPrEx>
        <w:trPr>
          <w:trHeight w:val="500" w:hRule="atLeast"/>
        </w:trPr>
        <w:tc>
          <w:tcPr>
            <w:tcW w:w="9075" w:type="dxa"/>
            <w:gridSpan w:val="21"/>
            <w:tcBorders>
              <w:top w:val="nil"/>
              <w:left w:val="nil"/>
              <w:bottom w:val="nil"/>
              <w:right w:val="nil"/>
            </w:tcBorders>
            <w:shd w:val="clear" w:color="auto" w:fill="auto"/>
            <w:tcMar>
              <w:top w:w="15" w:type="dxa"/>
              <w:left w:w="15" w:type="dxa"/>
              <w:right w:w="15" w:type="dxa"/>
            </w:tcMar>
            <w:vAlign w:val="center"/>
          </w:tcPr>
          <w:p w14:paraId="2B0CA689">
            <w:pPr>
              <w:keepNext w:val="0"/>
              <w:keepLines w:val="0"/>
              <w:pageBreakBefore w:val="0"/>
              <w:widowControl/>
              <w:kinsoku/>
              <w:wordWrap/>
              <w:overflowPunct/>
              <w:topLinePunct w:val="0"/>
              <w:autoSpaceDE/>
              <w:autoSpaceDN/>
              <w:bidi w:val="0"/>
              <w:adjustRightInd/>
              <w:snapToGrid/>
              <w:spacing w:line="0" w:lineRule="atLeast"/>
              <w:textAlignment w:val="center"/>
              <w:rPr>
                <w:rFonts w:hint="default" w:ascii="微软雅黑" w:hAnsi="微软雅黑" w:eastAsia="微软雅黑" w:cs="微软雅黑"/>
                <w:sz w:val="18"/>
                <w:szCs w:val="18"/>
                <w:highlight w:val="none"/>
              </w:rPr>
            </w:pPr>
          </w:p>
          <w:p w14:paraId="0D407B4C">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微软雅黑" w:hAnsi="微软雅黑" w:eastAsia="微软雅黑" w:cs="微软雅黑"/>
                <w:b/>
                <w:sz w:val="18"/>
                <w:szCs w:val="18"/>
                <w:highlight w:val="none"/>
              </w:rPr>
            </w:pPr>
            <w:r>
              <w:rPr>
                <w:rFonts w:ascii="方正小标宋_GBK" w:hAnsi="方正小标宋_GBK" w:eastAsia="方正小标宋_GBK" w:cs="方正小标宋_GBK"/>
                <w:sz w:val="30"/>
                <w:szCs w:val="30"/>
                <w:highlight w:val="none"/>
              </w:rPr>
              <w:t>2024年度项目绩效自评表</w:t>
            </w:r>
          </w:p>
        </w:tc>
      </w:tr>
      <w:tr w14:paraId="4C69E4AA">
        <w:tblPrEx>
          <w:tblCellMar>
            <w:top w:w="0" w:type="dxa"/>
            <w:left w:w="0" w:type="dxa"/>
            <w:bottom w:w="0" w:type="dxa"/>
            <w:right w:w="0" w:type="dxa"/>
          </w:tblCellMar>
        </w:tblPrEx>
        <w:trPr>
          <w:trHeight w:val="693" w:hRule="atLeast"/>
        </w:trPr>
        <w:tc>
          <w:tcPr>
            <w:tcW w:w="12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7C9A3">
            <w:pPr>
              <w:keepNext w:val="0"/>
              <w:keepLines w:val="0"/>
              <w:pageBreakBefore w:val="0"/>
              <w:widowControl/>
              <w:kinsoku/>
              <w:wordWrap/>
              <w:overflowPunct/>
              <w:topLinePunct w:val="0"/>
              <w:autoSpaceDE/>
              <w:autoSpaceDN/>
              <w:bidi w:val="0"/>
              <w:adjustRightInd/>
              <w:snapToGrid/>
              <w:spacing w:line="0" w:lineRule="atLeast"/>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项目名称：</w:t>
            </w:r>
          </w:p>
        </w:tc>
        <w:tc>
          <w:tcPr>
            <w:tcW w:w="148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0F19CFE">
            <w:pPr>
              <w:keepNext w:val="0"/>
              <w:keepLines w:val="0"/>
              <w:pageBreakBefore w:val="0"/>
              <w:widowControl/>
              <w:kinsoku/>
              <w:wordWrap/>
              <w:overflowPunct/>
              <w:topLinePunct w:val="0"/>
              <w:autoSpaceDE/>
              <w:autoSpaceDN/>
              <w:bidi w:val="0"/>
              <w:adjustRightInd/>
              <w:snapToGrid/>
              <w:spacing w:line="0" w:lineRule="atLeast"/>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非物质文化遗产保护利用专项经费</w:t>
            </w:r>
          </w:p>
        </w:tc>
        <w:tc>
          <w:tcPr>
            <w:tcW w:w="1005"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9521ED3">
            <w:pPr>
              <w:keepNext w:val="0"/>
              <w:keepLines w:val="0"/>
              <w:pageBreakBefore w:val="0"/>
              <w:widowControl/>
              <w:kinsoku/>
              <w:wordWrap/>
              <w:overflowPunct/>
              <w:topLinePunct w:val="0"/>
              <w:autoSpaceDE/>
              <w:autoSpaceDN/>
              <w:bidi w:val="0"/>
              <w:adjustRightInd/>
              <w:snapToGrid/>
              <w:spacing w:line="0" w:lineRule="atLeast"/>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项目编码：</w:t>
            </w:r>
          </w:p>
        </w:tc>
        <w:tc>
          <w:tcPr>
            <w:tcW w:w="121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D277931">
            <w:pPr>
              <w:keepNext w:val="0"/>
              <w:keepLines w:val="0"/>
              <w:pageBreakBefore w:val="0"/>
              <w:widowControl/>
              <w:kinsoku/>
              <w:wordWrap/>
              <w:overflowPunct/>
              <w:topLinePunct w:val="0"/>
              <w:autoSpaceDE/>
              <w:autoSpaceDN/>
              <w:bidi w:val="0"/>
              <w:adjustRightInd/>
              <w:snapToGrid/>
              <w:spacing w:line="0" w:lineRule="atLeast"/>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50010424T000004035537</w:t>
            </w:r>
          </w:p>
        </w:tc>
        <w:tc>
          <w:tcPr>
            <w:tcW w:w="165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61B1D5B">
            <w:pPr>
              <w:keepNext w:val="0"/>
              <w:keepLines w:val="0"/>
              <w:pageBreakBefore w:val="0"/>
              <w:widowControl/>
              <w:kinsoku/>
              <w:wordWrap/>
              <w:overflowPunct/>
              <w:topLinePunct w:val="0"/>
              <w:autoSpaceDE/>
              <w:autoSpaceDN/>
              <w:bidi w:val="0"/>
              <w:adjustRightInd/>
              <w:snapToGrid/>
              <w:spacing w:line="0" w:lineRule="atLeast"/>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自评总分（分）：</w:t>
            </w:r>
          </w:p>
        </w:tc>
        <w:tc>
          <w:tcPr>
            <w:tcW w:w="94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49CDB6E">
            <w:pPr>
              <w:keepNext w:val="0"/>
              <w:keepLines w:val="0"/>
              <w:pageBreakBefore w:val="0"/>
              <w:widowControl/>
              <w:kinsoku/>
              <w:wordWrap/>
              <w:overflowPunct/>
              <w:topLinePunct w:val="0"/>
              <w:autoSpaceDE/>
              <w:autoSpaceDN/>
              <w:bidi w:val="0"/>
              <w:adjustRightInd/>
              <w:snapToGrid/>
              <w:spacing w:line="0" w:lineRule="atLeast"/>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100.00</w:t>
            </w:r>
          </w:p>
        </w:tc>
        <w:tc>
          <w:tcPr>
            <w:tcW w:w="1529"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451857">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sz w:val="18"/>
                <w:szCs w:val="18"/>
                <w:highlight w:val="none"/>
              </w:rPr>
            </w:pPr>
          </w:p>
        </w:tc>
      </w:tr>
      <w:tr w14:paraId="0D8BD68D">
        <w:tblPrEx>
          <w:tblCellMar>
            <w:top w:w="0" w:type="dxa"/>
            <w:left w:w="0" w:type="dxa"/>
            <w:bottom w:w="0" w:type="dxa"/>
            <w:right w:w="0" w:type="dxa"/>
          </w:tblCellMar>
        </w:tblPrEx>
        <w:trPr>
          <w:trHeight w:val="240" w:hRule="atLeast"/>
        </w:trPr>
        <w:tc>
          <w:tcPr>
            <w:tcW w:w="12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62549">
            <w:pPr>
              <w:keepNext w:val="0"/>
              <w:keepLines w:val="0"/>
              <w:pageBreakBefore w:val="0"/>
              <w:widowControl/>
              <w:kinsoku/>
              <w:wordWrap/>
              <w:overflowPunct/>
              <w:topLinePunct w:val="0"/>
              <w:autoSpaceDE/>
              <w:autoSpaceDN/>
              <w:bidi w:val="0"/>
              <w:adjustRightInd/>
              <w:snapToGrid/>
              <w:spacing w:line="0" w:lineRule="atLeast"/>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项目主管部门：</w:t>
            </w:r>
          </w:p>
        </w:tc>
        <w:tc>
          <w:tcPr>
            <w:tcW w:w="148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16D6790">
            <w:pPr>
              <w:keepNext w:val="0"/>
              <w:keepLines w:val="0"/>
              <w:pageBreakBefore w:val="0"/>
              <w:widowControl/>
              <w:kinsoku/>
              <w:wordWrap/>
              <w:overflowPunct/>
              <w:topLinePunct w:val="0"/>
              <w:autoSpaceDE/>
              <w:autoSpaceDN/>
              <w:bidi w:val="0"/>
              <w:adjustRightInd/>
              <w:snapToGrid/>
              <w:spacing w:line="0" w:lineRule="atLeast"/>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141-重庆市大渡口区文化和旅游发展委员会</w:t>
            </w:r>
          </w:p>
        </w:tc>
        <w:tc>
          <w:tcPr>
            <w:tcW w:w="1005"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F62BA5A">
            <w:pPr>
              <w:keepNext w:val="0"/>
              <w:keepLines w:val="0"/>
              <w:pageBreakBefore w:val="0"/>
              <w:widowControl/>
              <w:kinsoku/>
              <w:wordWrap/>
              <w:overflowPunct/>
              <w:topLinePunct w:val="0"/>
              <w:autoSpaceDE/>
              <w:autoSpaceDN/>
              <w:bidi w:val="0"/>
              <w:adjustRightInd/>
              <w:snapToGrid/>
              <w:spacing w:line="0" w:lineRule="atLeast"/>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财政归口处室：</w:t>
            </w:r>
          </w:p>
        </w:tc>
        <w:tc>
          <w:tcPr>
            <w:tcW w:w="121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9470117">
            <w:pPr>
              <w:keepNext w:val="0"/>
              <w:keepLines w:val="0"/>
              <w:pageBreakBefore w:val="0"/>
              <w:widowControl/>
              <w:kinsoku/>
              <w:wordWrap/>
              <w:overflowPunct/>
              <w:topLinePunct w:val="0"/>
              <w:autoSpaceDE/>
              <w:autoSpaceDN/>
              <w:bidi w:val="0"/>
              <w:adjustRightInd/>
              <w:snapToGrid/>
              <w:spacing w:line="0" w:lineRule="atLeast"/>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003-行财科</w:t>
            </w:r>
          </w:p>
        </w:tc>
        <w:tc>
          <w:tcPr>
            <w:tcW w:w="165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80AFAF2">
            <w:pPr>
              <w:keepNext w:val="0"/>
              <w:keepLines w:val="0"/>
              <w:pageBreakBefore w:val="0"/>
              <w:widowControl/>
              <w:kinsoku/>
              <w:wordWrap/>
              <w:overflowPunct/>
              <w:topLinePunct w:val="0"/>
              <w:autoSpaceDE/>
              <w:autoSpaceDN/>
              <w:bidi w:val="0"/>
              <w:adjustRightInd/>
              <w:snapToGrid/>
              <w:spacing w:line="0" w:lineRule="atLeast"/>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部门联系人：杨素英</w:t>
            </w:r>
          </w:p>
        </w:tc>
        <w:tc>
          <w:tcPr>
            <w:tcW w:w="94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679843A">
            <w:pPr>
              <w:keepNext w:val="0"/>
              <w:keepLines w:val="0"/>
              <w:pageBreakBefore w:val="0"/>
              <w:widowControl/>
              <w:kinsoku/>
              <w:wordWrap/>
              <w:overflowPunct/>
              <w:topLinePunct w:val="0"/>
              <w:autoSpaceDE/>
              <w:autoSpaceDN/>
              <w:bidi w:val="0"/>
              <w:adjustRightInd/>
              <w:snapToGrid/>
              <w:spacing w:line="0" w:lineRule="atLeast"/>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联系电话：</w:t>
            </w:r>
          </w:p>
        </w:tc>
        <w:tc>
          <w:tcPr>
            <w:tcW w:w="1529"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5DD93A7">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68540817</w:t>
            </w:r>
          </w:p>
        </w:tc>
      </w:tr>
      <w:tr w14:paraId="7A4B03F1">
        <w:tblPrEx>
          <w:tblCellMar>
            <w:top w:w="0" w:type="dxa"/>
            <w:left w:w="0" w:type="dxa"/>
            <w:bottom w:w="0" w:type="dxa"/>
            <w:right w:w="0" w:type="dxa"/>
          </w:tblCellMar>
        </w:tblPrEx>
        <w:trPr>
          <w:trHeight w:val="240" w:hRule="atLeast"/>
        </w:trPr>
        <w:tc>
          <w:tcPr>
            <w:tcW w:w="907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2749B">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资金情况</w:t>
            </w:r>
          </w:p>
        </w:tc>
      </w:tr>
      <w:tr w14:paraId="097ACC0A">
        <w:tblPrEx>
          <w:tblCellMar>
            <w:top w:w="0" w:type="dxa"/>
            <w:left w:w="0" w:type="dxa"/>
            <w:bottom w:w="0" w:type="dxa"/>
            <w:right w:w="0" w:type="dxa"/>
          </w:tblCellMar>
        </w:tblPrEx>
        <w:trPr>
          <w:trHeight w:val="240" w:hRule="atLeast"/>
        </w:trPr>
        <w:tc>
          <w:tcPr>
            <w:tcW w:w="12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B2223">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sz w:val="18"/>
                <w:szCs w:val="18"/>
                <w:highlight w:val="none"/>
              </w:rPr>
            </w:pPr>
          </w:p>
        </w:tc>
        <w:tc>
          <w:tcPr>
            <w:tcW w:w="1808"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8D8381E">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年初预算数</w:t>
            </w:r>
          </w:p>
        </w:tc>
        <w:tc>
          <w:tcPr>
            <w:tcW w:w="1897"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E490C6F">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全年（调整）预算数</w:t>
            </w:r>
          </w:p>
        </w:tc>
        <w:tc>
          <w:tcPr>
            <w:tcW w:w="165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8474C26">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全年执行数</w:t>
            </w:r>
          </w:p>
        </w:tc>
        <w:tc>
          <w:tcPr>
            <w:tcW w:w="94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F720B58">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执行率</w:t>
            </w:r>
          </w:p>
        </w:tc>
        <w:tc>
          <w:tcPr>
            <w:tcW w:w="809"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4FE49A">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执行率权重</w:t>
            </w:r>
          </w:p>
        </w:tc>
        <w:tc>
          <w:tcPr>
            <w:tcW w:w="72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283E7DE">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执行率得分</w:t>
            </w:r>
          </w:p>
        </w:tc>
      </w:tr>
      <w:tr w14:paraId="76B5EE64">
        <w:tblPrEx>
          <w:tblCellMar>
            <w:top w:w="0" w:type="dxa"/>
            <w:left w:w="0" w:type="dxa"/>
            <w:bottom w:w="0" w:type="dxa"/>
            <w:right w:w="0" w:type="dxa"/>
          </w:tblCellMar>
        </w:tblPrEx>
        <w:trPr>
          <w:trHeight w:val="240" w:hRule="atLeast"/>
        </w:trPr>
        <w:tc>
          <w:tcPr>
            <w:tcW w:w="12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2CD9D">
            <w:pPr>
              <w:keepNext w:val="0"/>
              <w:keepLines w:val="0"/>
              <w:pageBreakBefore w:val="0"/>
              <w:widowControl/>
              <w:kinsoku/>
              <w:wordWrap/>
              <w:overflowPunct/>
              <w:topLinePunct w:val="0"/>
              <w:autoSpaceDE/>
              <w:autoSpaceDN/>
              <w:bidi w:val="0"/>
              <w:adjustRightInd/>
              <w:snapToGrid/>
              <w:spacing w:line="0" w:lineRule="atLeast"/>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年度总金额</w:t>
            </w:r>
          </w:p>
        </w:tc>
        <w:tc>
          <w:tcPr>
            <w:tcW w:w="1808"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F21B789">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110000</w:t>
            </w:r>
          </w:p>
        </w:tc>
        <w:tc>
          <w:tcPr>
            <w:tcW w:w="1897"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35EFA34">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110000</w:t>
            </w:r>
          </w:p>
        </w:tc>
        <w:tc>
          <w:tcPr>
            <w:tcW w:w="165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ED82EAE">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110000</w:t>
            </w:r>
          </w:p>
        </w:tc>
        <w:tc>
          <w:tcPr>
            <w:tcW w:w="94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3512EB4">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sz w:val="18"/>
                <w:szCs w:val="18"/>
                <w:highlight w:val="none"/>
              </w:rPr>
            </w:pPr>
          </w:p>
        </w:tc>
        <w:tc>
          <w:tcPr>
            <w:tcW w:w="809"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5F713D5">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sz w:val="18"/>
                <w:szCs w:val="18"/>
                <w:highlight w:val="none"/>
              </w:rPr>
            </w:pPr>
          </w:p>
        </w:tc>
        <w:tc>
          <w:tcPr>
            <w:tcW w:w="72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6E2B209">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sz w:val="18"/>
                <w:szCs w:val="18"/>
                <w:highlight w:val="none"/>
              </w:rPr>
            </w:pPr>
          </w:p>
        </w:tc>
      </w:tr>
      <w:tr w14:paraId="54E9CC10">
        <w:tblPrEx>
          <w:tblCellMar>
            <w:top w:w="0" w:type="dxa"/>
            <w:left w:w="0" w:type="dxa"/>
            <w:bottom w:w="0" w:type="dxa"/>
            <w:right w:w="0" w:type="dxa"/>
          </w:tblCellMar>
        </w:tblPrEx>
        <w:trPr>
          <w:trHeight w:val="240" w:hRule="atLeast"/>
        </w:trPr>
        <w:tc>
          <w:tcPr>
            <w:tcW w:w="12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E02B3">
            <w:pPr>
              <w:keepNext w:val="0"/>
              <w:keepLines w:val="0"/>
              <w:pageBreakBefore w:val="0"/>
              <w:widowControl/>
              <w:kinsoku/>
              <w:wordWrap/>
              <w:overflowPunct/>
              <w:topLinePunct w:val="0"/>
              <w:autoSpaceDE/>
              <w:autoSpaceDN/>
              <w:bidi w:val="0"/>
              <w:adjustRightInd/>
              <w:snapToGrid/>
              <w:spacing w:line="0" w:lineRule="atLeast"/>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其中：财政拨款</w:t>
            </w:r>
          </w:p>
        </w:tc>
        <w:tc>
          <w:tcPr>
            <w:tcW w:w="1808"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67D652">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110000</w:t>
            </w:r>
          </w:p>
        </w:tc>
        <w:tc>
          <w:tcPr>
            <w:tcW w:w="1897"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034B1EE">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110000</w:t>
            </w:r>
          </w:p>
        </w:tc>
        <w:tc>
          <w:tcPr>
            <w:tcW w:w="165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EF3AF48">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110000</w:t>
            </w:r>
          </w:p>
        </w:tc>
        <w:tc>
          <w:tcPr>
            <w:tcW w:w="94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5269801">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100</w:t>
            </w:r>
          </w:p>
        </w:tc>
        <w:tc>
          <w:tcPr>
            <w:tcW w:w="809"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E87E44D">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10</w:t>
            </w:r>
          </w:p>
        </w:tc>
        <w:tc>
          <w:tcPr>
            <w:tcW w:w="72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E4D233E">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10</w:t>
            </w:r>
          </w:p>
        </w:tc>
      </w:tr>
      <w:tr w14:paraId="77F9CCBD">
        <w:tblPrEx>
          <w:tblCellMar>
            <w:top w:w="0" w:type="dxa"/>
            <w:left w:w="0" w:type="dxa"/>
            <w:bottom w:w="0" w:type="dxa"/>
            <w:right w:w="0" w:type="dxa"/>
          </w:tblCellMar>
        </w:tblPrEx>
        <w:trPr>
          <w:trHeight w:val="240" w:hRule="atLeast"/>
        </w:trPr>
        <w:tc>
          <w:tcPr>
            <w:tcW w:w="907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685B0">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绩效目标</w:t>
            </w:r>
          </w:p>
        </w:tc>
      </w:tr>
      <w:tr w14:paraId="544CC07A">
        <w:tblPrEx>
          <w:tblCellMar>
            <w:top w:w="0" w:type="dxa"/>
            <w:left w:w="0" w:type="dxa"/>
            <w:bottom w:w="0" w:type="dxa"/>
            <w:right w:w="0" w:type="dxa"/>
          </w:tblCellMar>
        </w:tblPrEx>
        <w:trPr>
          <w:trHeight w:val="240" w:hRule="atLeast"/>
        </w:trPr>
        <w:tc>
          <w:tcPr>
            <w:tcW w:w="305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AB241">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年初绩效目标</w:t>
            </w:r>
          </w:p>
        </w:tc>
        <w:tc>
          <w:tcPr>
            <w:tcW w:w="3547" w:type="dxa"/>
            <w:gridSpan w:val="8"/>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7BF7E64">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全年（调整）绩效目标</w:t>
            </w:r>
          </w:p>
        </w:tc>
        <w:tc>
          <w:tcPr>
            <w:tcW w:w="2474"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368B9A1">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全年目标实际完成情况</w:t>
            </w:r>
          </w:p>
        </w:tc>
      </w:tr>
      <w:tr w14:paraId="3700E95F">
        <w:tblPrEx>
          <w:tblCellMar>
            <w:top w:w="0" w:type="dxa"/>
            <w:left w:w="0" w:type="dxa"/>
            <w:bottom w:w="0" w:type="dxa"/>
            <w:right w:w="0" w:type="dxa"/>
          </w:tblCellMar>
        </w:tblPrEx>
        <w:trPr>
          <w:trHeight w:val="240" w:hRule="atLeast"/>
        </w:trPr>
        <w:tc>
          <w:tcPr>
            <w:tcW w:w="305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2994631">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 xml:space="preserve">1.全面完成非遗代表性项目和市区两级代表性传承人走访调查任务；                                                                                      </w:t>
            </w:r>
          </w:p>
          <w:p w14:paraId="2419BE35">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2.按时大渡口区35名非遗代表性传承人年度工作补助金申报和工作目标责任书签订工作，代表性传承人工作考</w:t>
            </w:r>
            <w:r>
              <w:rPr>
                <w:rFonts w:hint="eastAsia" w:ascii="Times New Roman" w:hAnsi="Times New Roman" w:eastAsia="方正仿宋_GBK" w:cs="Times New Roman"/>
                <w:sz w:val="18"/>
                <w:szCs w:val="18"/>
                <w:highlight w:val="none"/>
                <w:lang w:eastAsia="zh-CN"/>
              </w:rPr>
              <w:t>核和</w:t>
            </w:r>
            <w:r>
              <w:rPr>
                <w:rFonts w:hint="default" w:ascii="Times New Roman" w:hAnsi="Times New Roman" w:eastAsia="方正仿宋_GBK" w:cs="Times New Roman"/>
                <w:sz w:val="18"/>
                <w:szCs w:val="18"/>
                <w:highlight w:val="none"/>
              </w:rPr>
              <w:t xml:space="preserve">传承人工作补助金发放；                                                                                                                                                                                   3.按时按要求完成各级非遗代表性项目申报和代表性传承人申报工作；                                                                                                                                                                                                                      4.完成“非遗进校园”活动不少于5场次，传统节日非遗惠民宣传展示活动不少于5场次，有效提高非遗知名度；  </w:t>
            </w:r>
          </w:p>
        </w:tc>
        <w:tc>
          <w:tcPr>
            <w:tcW w:w="3547" w:type="dxa"/>
            <w:gridSpan w:val="8"/>
            <w:tcBorders>
              <w:top w:val="single" w:color="000000" w:sz="4" w:space="0"/>
              <w:left w:val="nil"/>
              <w:bottom w:val="single" w:color="000000" w:sz="4" w:space="0"/>
              <w:right w:val="single" w:color="000000" w:sz="4" w:space="0"/>
            </w:tcBorders>
            <w:shd w:val="clear" w:color="auto" w:fill="auto"/>
            <w:tcMar>
              <w:top w:w="15" w:type="dxa"/>
              <w:left w:w="15" w:type="dxa"/>
              <w:right w:w="15" w:type="dxa"/>
            </w:tcMar>
          </w:tcPr>
          <w:p w14:paraId="53576F01">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 xml:space="preserve">1.全面完成非遗代表性项目和市区两级代表性传承人走访调查任务；                                                                                      </w:t>
            </w:r>
          </w:p>
          <w:p w14:paraId="2FF407FE">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2.按时大渡口区35名非遗代表性传承人年度工作补助金申报和工作目标责任书签订工作，代表性传承人工作考</w:t>
            </w:r>
            <w:r>
              <w:rPr>
                <w:rFonts w:hint="eastAsia" w:ascii="Times New Roman" w:hAnsi="Times New Roman" w:eastAsia="方正仿宋_GBK" w:cs="Times New Roman"/>
                <w:sz w:val="18"/>
                <w:szCs w:val="18"/>
                <w:highlight w:val="none"/>
                <w:lang w:eastAsia="zh-CN"/>
              </w:rPr>
              <w:t>核和</w:t>
            </w:r>
            <w:r>
              <w:rPr>
                <w:rFonts w:hint="default" w:ascii="Times New Roman" w:hAnsi="Times New Roman" w:eastAsia="方正仿宋_GBK" w:cs="Times New Roman"/>
                <w:sz w:val="18"/>
                <w:szCs w:val="18"/>
                <w:highlight w:val="none"/>
              </w:rPr>
              <w:t xml:space="preserve">传承人工作补助金发放；                                                                                                                                                                                   3.按时按要求完成各级非遗代表性项目申报和代表性传承人申报工作；                                                                                                                                                                                                                      4.完成“非遗进校园”活动不少于5场次，传统节日非遗惠民宣传展示活动不少于5场次，有效提高非遗知名度；  </w:t>
            </w:r>
          </w:p>
        </w:tc>
        <w:tc>
          <w:tcPr>
            <w:tcW w:w="2474"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tcPr>
          <w:p w14:paraId="2888DDEF">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按时发放市级12人区级传承人35人补助金；夯实传承保护根基，完善区级项目名录，成功申报并公布17个区级代表性项目；拓宽传播推广渠道，非遗惠民进万家50场次，惠及人群20余万人，国家级媒体宣传报道16篇，央广网和新华社视频宣传2条。</w:t>
            </w:r>
            <w:r>
              <w:rPr>
                <w:rFonts w:hint="default" w:ascii="Times New Roman" w:hAnsi="Times New Roman" w:eastAsia="方正仿宋_GBK" w:cs="Times New Roman"/>
                <w:sz w:val="18"/>
                <w:szCs w:val="18"/>
                <w:highlight w:val="none"/>
              </w:rPr>
              <w:tab/>
            </w:r>
            <w:r>
              <w:rPr>
                <w:rFonts w:hint="default" w:ascii="Times New Roman" w:hAnsi="Times New Roman" w:eastAsia="方正仿宋_GBK" w:cs="Times New Roman"/>
                <w:sz w:val="18"/>
                <w:szCs w:val="18"/>
                <w:highlight w:val="none"/>
              </w:rPr>
              <w:tab/>
            </w:r>
          </w:p>
          <w:p w14:paraId="12B084D2">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sz w:val="18"/>
                <w:szCs w:val="18"/>
                <w:highlight w:val="none"/>
              </w:rPr>
            </w:pPr>
          </w:p>
        </w:tc>
      </w:tr>
      <w:tr w14:paraId="7898E7F8">
        <w:tblPrEx>
          <w:tblCellMar>
            <w:top w:w="0" w:type="dxa"/>
            <w:left w:w="0" w:type="dxa"/>
            <w:bottom w:w="0" w:type="dxa"/>
            <w:right w:w="0" w:type="dxa"/>
          </w:tblCellMar>
        </w:tblPrEx>
        <w:trPr>
          <w:trHeight w:val="240" w:hRule="atLeast"/>
        </w:trPr>
        <w:tc>
          <w:tcPr>
            <w:tcW w:w="907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3C97B">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绩效指标</w:t>
            </w:r>
          </w:p>
        </w:tc>
      </w:tr>
      <w:tr w14:paraId="52C6178D">
        <w:tblPrEx>
          <w:tblCellMar>
            <w:top w:w="0" w:type="dxa"/>
            <w:left w:w="0" w:type="dxa"/>
            <w:bottom w:w="0" w:type="dxa"/>
            <w:right w:w="0" w:type="dxa"/>
          </w:tblCellMar>
        </w:tblPrEx>
        <w:trPr>
          <w:trHeight w:val="9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E149E">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序号</w:t>
            </w: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2AAEE">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指标名称</w:t>
            </w:r>
          </w:p>
        </w:tc>
        <w:tc>
          <w:tcPr>
            <w:tcW w:w="66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E817430">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计量单位</w:t>
            </w:r>
          </w:p>
        </w:tc>
        <w:tc>
          <w:tcPr>
            <w:tcW w:w="594"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57E4E19">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指标性质</w:t>
            </w:r>
          </w:p>
        </w:tc>
        <w:tc>
          <w:tcPr>
            <w:tcW w:w="55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BC78F06">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指标值</w:t>
            </w:r>
          </w:p>
        </w:tc>
        <w:tc>
          <w:tcPr>
            <w:tcW w:w="701"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813B8E8">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全年完成值</w:t>
            </w:r>
          </w:p>
        </w:tc>
        <w:tc>
          <w:tcPr>
            <w:tcW w:w="7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7FD9684">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偏离度（%）</w:t>
            </w:r>
          </w:p>
        </w:tc>
        <w:tc>
          <w:tcPr>
            <w:tcW w:w="64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9508E7A">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得分系数（%）</w:t>
            </w:r>
          </w:p>
        </w:tc>
        <w:tc>
          <w:tcPr>
            <w:tcW w:w="9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5D0D97C">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指标权重（分）</w:t>
            </w:r>
          </w:p>
        </w:tc>
        <w:tc>
          <w:tcPr>
            <w:tcW w:w="84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2E1AA0A">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指标得分（分）</w:t>
            </w:r>
          </w:p>
        </w:tc>
        <w:tc>
          <w:tcPr>
            <w:tcW w:w="61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56FA70F">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是否核心指标</w:t>
            </w:r>
          </w:p>
        </w:tc>
        <w:tc>
          <w:tcPr>
            <w:tcW w:w="82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9A53F8C">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说明</w:t>
            </w:r>
          </w:p>
        </w:tc>
        <w:tc>
          <w:tcPr>
            <w:tcW w:w="4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11F605F">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区财政局建议</w:t>
            </w:r>
          </w:p>
        </w:tc>
      </w:tr>
      <w:tr w14:paraId="4D3CE47F">
        <w:tblPrEx>
          <w:tblCellMar>
            <w:top w:w="0" w:type="dxa"/>
            <w:left w:w="0" w:type="dxa"/>
            <w:bottom w:w="0" w:type="dxa"/>
            <w:right w:w="0" w:type="dxa"/>
          </w:tblCellMar>
        </w:tblPrEx>
        <w:trPr>
          <w:trHeight w:val="1184"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A474C">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1</w:t>
            </w: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6EB09">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成功申报非遗代表性项目数量</w:t>
            </w:r>
          </w:p>
        </w:tc>
        <w:tc>
          <w:tcPr>
            <w:tcW w:w="66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1D7013C">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项</w:t>
            </w:r>
          </w:p>
        </w:tc>
        <w:tc>
          <w:tcPr>
            <w:tcW w:w="594"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B0DDC7A">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w:t>
            </w:r>
          </w:p>
        </w:tc>
        <w:tc>
          <w:tcPr>
            <w:tcW w:w="55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8A4F915">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2</w:t>
            </w:r>
          </w:p>
        </w:tc>
        <w:tc>
          <w:tcPr>
            <w:tcW w:w="701"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758AA41">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17</w:t>
            </w:r>
          </w:p>
        </w:tc>
        <w:tc>
          <w:tcPr>
            <w:tcW w:w="7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8805E23">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750</w:t>
            </w:r>
          </w:p>
        </w:tc>
        <w:tc>
          <w:tcPr>
            <w:tcW w:w="64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98DA5D7">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100</w:t>
            </w:r>
          </w:p>
        </w:tc>
        <w:tc>
          <w:tcPr>
            <w:tcW w:w="9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8DCAC82">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10</w:t>
            </w:r>
          </w:p>
        </w:tc>
        <w:tc>
          <w:tcPr>
            <w:tcW w:w="84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E9FDC9F">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10</w:t>
            </w:r>
          </w:p>
        </w:tc>
        <w:tc>
          <w:tcPr>
            <w:tcW w:w="61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8B726E7">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否</w:t>
            </w:r>
          </w:p>
        </w:tc>
        <w:tc>
          <w:tcPr>
            <w:tcW w:w="82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7C71A67">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"开展非遗资源调查，丰富非遗项目储备。"</w:t>
            </w:r>
          </w:p>
        </w:tc>
        <w:tc>
          <w:tcPr>
            <w:tcW w:w="4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9E9D9E9">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sz w:val="18"/>
                <w:szCs w:val="18"/>
                <w:highlight w:val="none"/>
              </w:rPr>
            </w:pPr>
          </w:p>
        </w:tc>
      </w:tr>
      <w:tr w14:paraId="46F00833">
        <w:tblPrEx>
          <w:tblCellMar>
            <w:top w:w="0" w:type="dxa"/>
            <w:left w:w="0" w:type="dxa"/>
            <w:bottom w:w="0" w:type="dxa"/>
            <w:right w:w="0" w:type="dxa"/>
          </w:tblCellMar>
        </w:tblPrEx>
        <w:trPr>
          <w:trHeight w:val="1793"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4B3B0">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2</w:t>
            </w: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331EE">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非遗普及教育活动群众参与人数</w:t>
            </w:r>
          </w:p>
        </w:tc>
        <w:tc>
          <w:tcPr>
            <w:tcW w:w="66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5B7CE2B">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人次</w:t>
            </w:r>
          </w:p>
        </w:tc>
        <w:tc>
          <w:tcPr>
            <w:tcW w:w="594"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7C200AB">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w:t>
            </w:r>
          </w:p>
        </w:tc>
        <w:tc>
          <w:tcPr>
            <w:tcW w:w="55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AC340E7">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500</w:t>
            </w:r>
          </w:p>
        </w:tc>
        <w:tc>
          <w:tcPr>
            <w:tcW w:w="701"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DB75652">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200000</w:t>
            </w:r>
          </w:p>
        </w:tc>
        <w:tc>
          <w:tcPr>
            <w:tcW w:w="7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3363996">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39900</w:t>
            </w:r>
          </w:p>
        </w:tc>
        <w:tc>
          <w:tcPr>
            <w:tcW w:w="64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B8FED10">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100</w:t>
            </w:r>
          </w:p>
        </w:tc>
        <w:tc>
          <w:tcPr>
            <w:tcW w:w="9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F91A6CA">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10</w:t>
            </w:r>
          </w:p>
        </w:tc>
        <w:tc>
          <w:tcPr>
            <w:tcW w:w="84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DBD099A">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10</w:t>
            </w:r>
          </w:p>
        </w:tc>
        <w:tc>
          <w:tcPr>
            <w:tcW w:w="61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CCB8D5B">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否</w:t>
            </w:r>
          </w:p>
        </w:tc>
        <w:tc>
          <w:tcPr>
            <w:tcW w:w="82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4E1D48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方正仿宋_GBK" w:cs="Times New Roman"/>
                <w:i w:val="0"/>
                <w:iCs w:val="0"/>
                <w:color w:val="000000"/>
                <w:sz w:val="18"/>
                <w:szCs w:val="18"/>
                <w:highlight w:val="none"/>
                <w:u w:val="none"/>
                <w:lang w:val="en-US" w:eastAsia="zh-CN" w:bidi="ar-SA"/>
              </w:rPr>
            </w:pPr>
            <w:r>
              <w:rPr>
                <w:rFonts w:hint="default" w:ascii="Times New Roman" w:hAnsi="Times New Roman" w:eastAsia="方正仿宋_GBK" w:cs="Times New Roman"/>
                <w:i w:val="0"/>
                <w:iCs w:val="0"/>
                <w:color w:val="000000"/>
                <w:kern w:val="0"/>
                <w:sz w:val="18"/>
                <w:szCs w:val="18"/>
                <w:highlight w:val="none"/>
                <w:u w:val="none"/>
                <w:lang w:val="en-US" w:eastAsia="zh-CN" w:bidi="ar"/>
              </w:rPr>
              <w:t>活动场次多，多在商圈内，人流量较大，惠及人群更多。</w:t>
            </w:r>
          </w:p>
        </w:tc>
        <w:tc>
          <w:tcPr>
            <w:tcW w:w="4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06E69BD">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sz w:val="18"/>
                <w:szCs w:val="18"/>
                <w:highlight w:val="none"/>
              </w:rPr>
            </w:pPr>
          </w:p>
        </w:tc>
      </w:tr>
      <w:tr w14:paraId="07B63546">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77072">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3</w:t>
            </w: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84335">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非遗宣传展示活动次数</w:t>
            </w:r>
          </w:p>
        </w:tc>
        <w:tc>
          <w:tcPr>
            <w:tcW w:w="66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62964DE">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场次</w:t>
            </w:r>
          </w:p>
        </w:tc>
        <w:tc>
          <w:tcPr>
            <w:tcW w:w="594"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E698024">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w:t>
            </w:r>
          </w:p>
        </w:tc>
        <w:tc>
          <w:tcPr>
            <w:tcW w:w="55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FB21B51">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5</w:t>
            </w:r>
          </w:p>
        </w:tc>
        <w:tc>
          <w:tcPr>
            <w:tcW w:w="701"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2B62F39">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50</w:t>
            </w:r>
          </w:p>
        </w:tc>
        <w:tc>
          <w:tcPr>
            <w:tcW w:w="7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FE06C3C">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900</w:t>
            </w:r>
          </w:p>
        </w:tc>
        <w:tc>
          <w:tcPr>
            <w:tcW w:w="64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A080996">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100</w:t>
            </w:r>
          </w:p>
        </w:tc>
        <w:tc>
          <w:tcPr>
            <w:tcW w:w="9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152A23F">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30</w:t>
            </w:r>
          </w:p>
        </w:tc>
        <w:tc>
          <w:tcPr>
            <w:tcW w:w="84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0211904">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30</w:t>
            </w:r>
          </w:p>
        </w:tc>
        <w:tc>
          <w:tcPr>
            <w:tcW w:w="61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A5CCAA9">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是</w:t>
            </w:r>
          </w:p>
        </w:tc>
        <w:tc>
          <w:tcPr>
            <w:tcW w:w="82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5BDA61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方正仿宋_GBK" w:cs="Times New Roman"/>
                <w:i w:val="0"/>
                <w:iCs w:val="0"/>
                <w:color w:val="000000"/>
                <w:sz w:val="18"/>
                <w:szCs w:val="18"/>
                <w:highlight w:val="none"/>
                <w:u w:val="none"/>
                <w:lang w:val="en-US" w:eastAsia="zh-CN" w:bidi="ar-SA"/>
              </w:rPr>
            </w:pPr>
            <w:r>
              <w:rPr>
                <w:rFonts w:hint="default" w:ascii="Times New Roman" w:hAnsi="Times New Roman" w:eastAsia="方正仿宋_GBK" w:cs="Times New Roman"/>
                <w:i w:val="0"/>
                <w:iCs w:val="0"/>
                <w:color w:val="000000"/>
                <w:sz w:val="18"/>
                <w:szCs w:val="18"/>
                <w:highlight w:val="none"/>
                <w:u w:val="none"/>
                <w:lang w:val="en-US" w:eastAsia="zh-CN" w:bidi="ar-SA"/>
              </w:rPr>
              <w:t>结合</w:t>
            </w:r>
            <w:r>
              <w:rPr>
                <w:rFonts w:hint="eastAsia" w:ascii="Times New Roman" w:hAnsi="Times New Roman" w:eastAsia="方正仿宋_GBK" w:cs="Times New Roman"/>
                <w:i w:val="0"/>
                <w:iCs w:val="0"/>
                <w:color w:val="000000"/>
                <w:sz w:val="18"/>
                <w:szCs w:val="18"/>
                <w:highlight w:val="none"/>
                <w:u w:val="none"/>
                <w:lang w:val="en-US" w:eastAsia="zh-CN" w:bidi="ar-SA"/>
              </w:rPr>
              <w:t>二十四节气</w:t>
            </w:r>
            <w:r>
              <w:rPr>
                <w:rFonts w:hint="default" w:ascii="Times New Roman" w:hAnsi="Times New Roman" w:eastAsia="方正仿宋_GBK" w:cs="Times New Roman"/>
                <w:i w:val="0"/>
                <w:iCs w:val="0"/>
                <w:color w:val="000000"/>
                <w:sz w:val="18"/>
                <w:szCs w:val="18"/>
                <w:highlight w:val="none"/>
                <w:u w:val="none"/>
                <w:lang w:val="en-US" w:eastAsia="zh-CN" w:bidi="ar-SA"/>
              </w:rPr>
              <w:t>、传统节日等特殊节点开展了丰富多彩的惠民活动。</w:t>
            </w:r>
          </w:p>
        </w:tc>
        <w:tc>
          <w:tcPr>
            <w:tcW w:w="4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46F8B4A">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sz w:val="18"/>
                <w:szCs w:val="18"/>
                <w:highlight w:val="none"/>
              </w:rPr>
            </w:pPr>
          </w:p>
        </w:tc>
      </w:tr>
      <w:tr w14:paraId="225C3AF7">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8E912">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4</w:t>
            </w: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142E4">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非遗保护推广和宣传任务完成率</w:t>
            </w:r>
          </w:p>
        </w:tc>
        <w:tc>
          <w:tcPr>
            <w:tcW w:w="66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142A1F3">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w:t>
            </w:r>
          </w:p>
        </w:tc>
        <w:tc>
          <w:tcPr>
            <w:tcW w:w="594"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87DFCB1">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w:t>
            </w:r>
          </w:p>
        </w:tc>
        <w:tc>
          <w:tcPr>
            <w:tcW w:w="55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846A05A">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100</w:t>
            </w:r>
          </w:p>
        </w:tc>
        <w:tc>
          <w:tcPr>
            <w:tcW w:w="701"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B83F1C7">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100</w:t>
            </w:r>
          </w:p>
        </w:tc>
        <w:tc>
          <w:tcPr>
            <w:tcW w:w="7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8DDD72E">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0</w:t>
            </w:r>
          </w:p>
        </w:tc>
        <w:tc>
          <w:tcPr>
            <w:tcW w:w="64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C6985F7">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100</w:t>
            </w:r>
          </w:p>
        </w:tc>
        <w:tc>
          <w:tcPr>
            <w:tcW w:w="9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70E976C">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10</w:t>
            </w:r>
          </w:p>
        </w:tc>
        <w:tc>
          <w:tcPr>
            <w:tcW w:w="84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4541D5E">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10</w:t>
            </w:r>
          </w:p>
        </w:tc>
        <w:tc>
          <w:tcPr>
            <w:tcW w:w="61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C9DA88E">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否</w:t>
            </w:r>
          </w:p>
        </w:tc>
        <w:tc>
          <w:tcPr>
            <w:tcW w:w="82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D0B6F4E">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sz w:val="18"/>
                <w:szCs w:val="18"/>
                <w:highlight w:val="none"/>
              </w:rPr>
            </w:pPr>
          </w:p>
        </w:tc>
        <w:tc>
          <w:tcPr>
            <w:tcW w:w="4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6114A81">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sz w:val="18"/>
                <w:szCs w:val="18"/>
                <w:highlight w:val="none"/>
              </w:rPr>
            </w:pPr>
          </w:p>
        </w:tc>
      </w:tr>
      <w:tr w14:paraId="24F7388E">
        <w:tblPrEx>
          <w:tblCellMar>
            <w:top w:w="0" w:type="dxa"/>
            <w:left w:w="0" w:type="dxa"/>
            <w:bottom w:w="0" w:type="dxa"/>
            <w:right w:w="0" w:type="dxa"/>
          </w:tblCellMar>
        </w:tblPrEx>
        <w:trPr>
          <w:trHeight w:val="778"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E13B1">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color w:val="000000"/>
                <w:sz w:val="18"/>
                <w:szCs w:val="18"/>
                <w:highlight w:val="none"/>
                <w:lang w:val="en-US" w:eastAsia="zh-CN"/>
              </w:rPr>
            </w:pPr>
            <w:r>
              <w:rPr>
                <w:rFonts w:hint="default" w:ascii="Times New Roman" w:hAnsi="Times New Roman" w:eastAsia="方正仿宋_GBK" w:cs="Times New Roman"/>
                <w:color w:val="000000"/>
                <w:sz w:val="18"/>
                <w:szCs w:val="18"/>
                <w:highlight w:val="none"/>
                <w:lang w:val="en-US" w:eastAsia="zh-CN"/>
              </w:rPr>
              <w:t>5</w:t>
            </w: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C6EAD">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color w:val="000000"/>
                <w:sz w:val="18"/>
                <w:szCs w:val="18"/>
                <w:highlight w:val="none"/>
              </w:rPr>
            </w:pPr>
            <w:r>
              <w:rPr>
                <w:rFonts w:hint="default" w:ascii="Times New Roman" w:hAnsi="Times New Roman" w:eastAsia="方正仿宋_GBK" w:cs="Times New Roman"/>
                <w:color w:val="000000"/>
                <w:sz w:val="18"/>
                <w:szCs w:val="18"/>
                <w:highlight w:val="none"/>
              </w:rPr>
              <w:t>非物质文化遗产社会普及教育活动工作满意度</w:t>
            </w:r>
          </w:p>
        </w:tc>
        <w:tc>
          <w:tcPr>
            <w:tcW w:w="66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2CFBC6F">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color w:val="000000"/>
                <w:sz w:val="18"/>
                <w:szCs w:val="18"/>
                <w:highlight w:val="none"/>
              </w:rPr>
            </w:pPr>
            <w:r>
              <w:rPr>
                <w:rFonts w:hint="default" w:ascii="Times New Roman" w:hAnsi="Times New Roman" w:eastAsia="方正仿宋_GBK" w:cs="Times New Roman"/>
                <w:color w:val="000000"/>
                <w:sz w:val="18"/>
                <w:szCs w:val="18"/>
                <w:highlight w:val="none"/>
              </w:rPr>
              <w:t>%</w:t>
            </w:r>
          </w:p>
        </w:tc>
        <w:tc>
          <w:tcPr>
            <w:tcW w:w="594"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A2B147D">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color w:val="000000"/>
                <w:sz w:val="18"/>
                <w:szCs w:val="18"/>
                <w:highlight w:val="none"/>
              </w:rPr>
            </w:pPr>
            <w:r>
              <w:rPr>
                <w:rFonts w:hint="default" w:ascii="Times New Roman" w:hAnsi="Times New Roman" w:eastAsia="方正仿宋_GBK" w:cs="Times New Roman"/>
                <w:color w:val="000000"/>
                <w:sz w:val="18"/>
                <w:szCs w:val="18"/>
                <w:highlight w:val="none"/>
              </w:rPr>
              <w:t>≥</w:t>
            </w:r>
          </w:p>
        </w:tc>
        <w:tc>
          <w:tcPr>
            <w:tcW w:w="55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B9B2044">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color w:val="000000"/>
                <w:sz w:val="18"/>
                <w:szCs w:val="18"/>
                <w:highlight w:val="none"/>
                <w:lang w:val="en-US" w:eastAsia="zh-CN"/>
              </w:rPr>
            </w:pPr>
            <w:r>
              <w:rPr>
                <w:rFonts w:hint="default" w:ascii="Times New Roman" w:hAnsi="Times New Roman" w:eastAsia="方正仿宋_GBK" w:cs="Times New Roman"/>
                <w:color w:val="000000"/>
                <w:sz w:val="18"/>
                <w:szCs w:val="18"/>
                <w:highlight w:val="none"/>
                <w:lang w:val="en-US" w:eastAsia="zh-CN"/>
              </w:rPr>
              <w:t>80</w:t>
            </w:r>
          </w:p>
        </w:tc>
        <w:tc>
          <w:tcPr>
            <w:tcW w:w="701"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7F60E98">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color w:val="000000"/>
                <w:sz w:val="18"/>
                <w:szCs w:val="18"/>
                <w:highlight w:val="none"/>
                <w:lang w:val="en-US" w:eastAsia="zh-CN"/>
              </w:rPr>
            </w:pPr>
            <w:r>
              <w:rPr>
                <w:rFonts w:hint="default" w:ascii="Times New Roman" w:hAnsi="Times New Roman" w:eastAsia="方正仿宋_GBK" w:cs="Times New Roman"/>
                <w:color w:val="000000"/>
                <w:sz w:val="18"/>
                <w:szCs w:val="18"/>
                <w:highlight w:val="none"/>
                <w:lang w:val="en-US" w:eastAsia="zh-CN"/>
              </w:rPr>
              <w:t>80</w:t>
            </w:r>
          </w:p>
        </w:tc>
        <w:tc>
          <w:tcPr>
            <w:tcW w:w="7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2B4DD8F">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color w:val="000000"/>
                <w:sz w:val="18"/>
                <w:szCs w:val="18"/>
                <w:highlight w:val="none"/>
                <w:lang w:val="en-US" w:eastAsia="zh-CN"/>
              </w:rPr>
            </w:pPr>
            <w:r>
              <w:rPr>
                <w:rFonts w:hint="default" w:ascii="Times New Roman" w:hAnsi="Times New Roman" w:eastAsia="方正仿宋_GBK" w:cs="Times New Roman"/>
                <w:color w:val="000000"/>
                <w:sz w:val="18"/>
                <w:szCs w:val="18"/>
                <w:highlight w:val="none"/>
                <w:lang w:val="en-US" w:eastAsia="zh-CN"/>
              </w:rPr>
              <w:t>0</w:t>
            </w:r>
          </w:p>
        </w:tc>
        <w:tc>
          <w:tcPr>
            <w:tcW w:w="64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653DCE5">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color w:val="000000"/>
                <w:sz w:val="18"/>
                <w:szCs w:val="18"/>
                <w:highlight w:val="none"/>
              </w:rPr>
            </w:pPr>
            <w:r>
              <w:rPr>
                <w:rFonts w:hint="default" w:ascii="Times New Roman" w:hAnsi="Times New Roman" w:eastAsia="方正仿宋_GBK" w:cs="Times New Roman"/>
                <w:color w:val="000000"/>
                <w:sz w:val="18"/>
                <w:szCs w:val="18"/>
                <w:highlight w:val="none"/>
              </w:rPr>
              <w:t>100</w:t>
            </w:r>
          </w:p>
        </w:tc>
        <w:tc>
          <w:tcPr>
            <w:tcW w:w="9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BFD457B">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color w:val="000000"/>
                <w:sz w:val="18"/>
                <w:szCs w:val="18"/>
                <w:highlight w:val="none"/>
                <w:lang w:val="en-US" w:eastAsia="zh-CN"/>
              </w:rPr>
            </w:pPr>
            <w:r>
              <w:rPr>
                <w:rFonts w:hint="default" w:ascii="Times New Roman" w:hAnsi="Times New Roman" w:eastAsia="方正仿宋_GBK" w:cs="Times New Roman"/>
                <w:color w:val="000000"/>
                <w:sz w:val="18"/>
                <w:szCs w:val="18"/>
                <w:highlight w:val="none"/>
                <w:lang w:val="en-US" w:eastAsia="zh-CN"/>
              </w:rPr>
              <w:t>10</w:t>
            </w:r>
          </w:p>
        </w:tc>
        <w:tc>
          <w:tcPr>
            <w:tcW w:w="84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FDC3B1E">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color w:val="000000"/>
                <w:sz w:val="18"/>
                <w:szCs w:val="18"/>
                <w:highlight w:val="none"/>
                <w:lang w:val="en-US" w:eastAsia="zh-CN"/>
              </w:rPr>
            </w:pPr>
            <w:r>
              <w:rPr>
                <w:rFonts w:hint="default" w:ascii="Times New Roman" w:hAnsi="Times New Roman" w:eastAsia="方正仿宋_GBK" w:cs="Times New Roman"/>
                <w:color w:val="000000"/>
                <w:sz w:val="18"/>
                <w:szCs w:val="18"/>
                <w:highlight w:val="none"/>
                <w:lang w:val="en-US" w:eastAsia="zh-CN"/>
              </w:rPr>
              <w:t>10</w:t>
            </w:r>
          </w:p>
        </w:tc>
        <w:tc>
          <w:tcPr>
            <w:tcW w:w="61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B764AF5">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color w:val="000000"/>
                <w:sz w:val="18"/>
                <w:szCs w:val="18"/>
                <w:highlight w:val="none"/>
              </w:rPr>
            </w:pPr>
            <w:r>
              <w:rPr>
                <w:rFonts w:hint="default" w:ascii="Times New Roman" w:hAnsi="Times New Roman" w:eastAsia="方正仿宋_GBK" w:cs="Times New Roman"/>
                <w:color w:val="000000"/>
                <w:sz w:val="18"/>
                <w:szCs w:val="18"/>
                <w:highlight w:val="none"/>
              </w:rPr>
              <w:t>否</w:t>
            </w:r>
          </w:p>
        </w:tc>
        <w:tc>
          <w:tcPr>
            <w:tcW w:w="82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6E2DDF5">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color w:val="000000"/>
                <w:sz w:val="18"/>
                <w:szCs w:val="18"/>
                <w:highlight w:val="none"/>
              </w:rPr>
            </w:pPr>
          </w:p>
        </w:tc>
        <w:tc>
          <w:tcPr>
            <w:tcW w:w="4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A841FD9">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color w:val="000000"/>
                <w:sz w:val="18"/>
                <w:szCs w:val="18"/>
                <w:highlight w:val="none"/>
              </w:rPr>
            </w:pPr>
          </w:p>
        </w:tc>
      </w:tr>
      <w:tr w14:paraId="500605CB">
        <w:tblPrEx>
          <w:tblCellMar>
            <w:top w:w="0" w:type="dxa"/>
            <w:left w:w="0" w:type="dxa"/>
            <w:bottom w:w="0" w:type="dxa"/>
            <w:right w:w="0" w:type="dxa"/>
          </w:tblCellMar>
        </w:tblPrEx>
        <w:trPr>
          <w:trHeight w:val="753"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8DDA8">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color w:val="000000"/>
                <w:sz w:val="18"/>
                <w:szCs w:val="18"/>
                <w:highlight w:val="none"/>
                <w:lang w:val="en-US" w:eastAsia="zh-CN"/>
              </w:rPr>
            </w:pPr>
            <w:r>
              <w:rPr>
                <w:rFonts w:hint="default" w:ascii="Times New Roman" w:hAnsi="Times New Roman" w:eastAsia="方正仿宋_GBK" w:cs="Times New Roman"/>
                <w:color w:val="000000"/>
                <w:sz w:val="18"/>
                <w:szCs w:val="18"/>
                <w:highlight w:val="none"/>
                <w:lang w:val="en-US" w:eastAsia="zh-CN"/>
              </w:rPr>
              <w:t>6</w:t>
            </w: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56569">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color w:val="000000"/>
                <w:sz w:val="18"/>
                <w:szCs w:val="18"/>
                <w:highlight w:val="none"/>
              </w:rPr>
            </w:pPr>
            <w:r>
              <w:rPr>
                <w:rFonts w:hint="default" w:ascii="Times New Roman" w:hAnsi="Times New Roman" w:eastAsia="方正仿宋_GBK" w:cs="Times New Roman"/>
                <w:color w:val="000000"/>
                <w:sz w:val="18"/>
                <w:szCs w:val="18"/>
                <w:highlight w:val="none"/>
              </w:rPr>
              <w:t>非物质文化保护传承情况</w:t>
            </w:r>
          </w:p>
        </w:tc>
        <w:tc>
          <w:tcPr>
            <w:tcW w:w="66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75CB495">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color w:val="000000"/>
                <w:sz w:val="18"/>
                <w:szCs w:val="18"/>
                <w:highlight w:val="none"/>
              </w:rPr>
            </w:pPr>
          </w:p>
        </w:tc>
        <w:tc>
          <w:tcPr>
            <w:tcW w:w="594"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892DA75">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color w:val="000000"/>
                <w:sz w:val="18"/>
                <w:szCs w:val="18"/>
                <w:highlight w:val="none"/>
              </w:rPr>
            </w:pPr>
            <w:r>
              <w:rPr>
                <w:rFonts w:hint="default" w:ascii="Times New Roman" w:hAnsi="Times New Roman" w:eastAsia="方正仿宋_GBK" w:cs="Times New Roman"/>
                <w:color w:val="000000"/>
                <w:sz w:val="18"/>
                <w:szCs w:val="18"/>
                <w:highlight w:val="none"/>
              </w:rPr>
              <w:t>定性</w:t>
            </w:r>
          </w:p>
        </w:tc>
        <w:tc>
          <w:tcPr>
            <w:tcW w:w="55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9438B84">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color w:val="000000"/>
                <w:sz w:val="18"/>
                <w:szCs w:val="18"/>
                <w:highlight w:val="none"/>
              </w:rPr>
            </w:pPr>
            <w:r>
              <w:rPr>
                <w:rFonts w:hint="default" w:ascii="Times New Roman" w:hAnsi="Times New Roman" w:eastAsia="方正仿宋_GBK" w:cs="Times New Roman"/>
                <w:color w:val="000000"/>
                <w:sz w:val="18"/>
                <w:szCs w:val="18"/>
                <w:highlight w:val="none"/>
              </w:rPr>
              <w:t>较好</w:t>
            </w:r>
          </w:p>
        </w:tc>
        <w:tc>
          <w:tcPr>
            <w:tcW w:w="701"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5E2627F">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color w:val="000000"/>
                <w:sz w:val="18"/>
                <w:szCs w:val="18"/>
                <w:highlight w:val="none"/>
                <w:lang w:val="en-US" w:eastAsia="zh-CN"/>
              </w:rPr>
            </w:pPr>
            <w:r>
              <w:rPr>
                <w:rFonts w:hint="default" w:ascii="Times New Roman" w:hAnsi="Times New Roman" w:eastAsia="方正仿宋_GBK" w:cs="Times New Roman"/>
                <w:color w:val="000000"/>
                <w:sz w:val="18"/>
                <w:szCs w:val="18"/>
                <w:highlight w:val="none"/>
                <w:lang w:val="en-US" w:eastAsia="zh-CN"/>
              </w:rPr>
              <w:t>1</w:t>
            </w:r>
          </w:p>
        </w:tc>
        <w:tc>
          <w:tcPr>
            <w:tcW w:w="7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E3B25F6">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color w:val="000000"/>
                <w:sz w:val="18"/>
                <w:szCs w:val="18"/>
                <w:highlight w:val="none"/>
                <w:lang w:val="en-US" w:eastAsia="zh-CN"/>
              </w:rPr>
            </w:pPr>
            <w:r>
              <w:rPr>
                <w:rFonts w:hint="default" w:ascii="Times New Roman" w:hAnsi="Times New Roman" w:eastAsia="方正仿宋_GBK" w:cs="Times New Roman"/>
                <w:color w:val="000000"/>
                <w:sz w:val="18"/>
                <w:szCs w:val="18"/>
                <w:highlight w:val="none"/>
                <w:lang w:val="en-US" w:eastAsia="zh-CN"/>
              </w:rPr>
              <w:t>0</w:t>
            </w:r>
          </w:p>
        </w:tc>
        <w:tc>
          <w:tcPr>
            <w:tcW w:w="64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0DF24E3">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color w:val="000000"/>
                <w:sz w:val="18"/>
                <w:szCs w:val="18"/>
                <w:highlight w:val="none"/>
              </w:rPr>
            </w:pPr>
            <w:r>
              <w:rPr>
                <w:rFonts w:hint="default" w:ascii="Times New Roman" w:hAnsi="Times New Roman" w:eastAsia="方正仿宋_GBK" w:cs="Times New Roman"/>
                <w:color w:val="000000"/>
                <w:sz w:val="18"/>
                <w:szCs w:val="18"/>
                <w:highlight w:val="none"/>
              </w:rPr>
              <w:t>100</w:t>
            </w:r>
          </w:p>
        </w:tc>
        <w:tc>
          <w:tcPr>
            <w:tcW w:w="9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90BD538">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color w:val="000000"/>
                <w:sz w:val="18"/>
                <w:szCs w:val="18"/>
                <w:highlight w:val="none"/>
                <w:lang w:val="en-US" w:eastAsia="zh-CN"/>
              </w:rPr>
            </w:pPr>
            <w:r>
              <w:rPr>
                <w:rFonts w:hint="default" w:ascii="Times New Roman" w:hAnsi="Times New Roman" w:eastAsia="方正仿宋_GBK" w:cs="Times New Roman"/>
                <w:color w:val="000000"/>
                <w:sz w:val="18"/>
                <w:szCs w:val="18"/>
                <w:highlight w:val="none"/>
                <w:lang w:val="en-US" w:eastAsia="zh-CN"/>
              </w:rPr>
              <w:t>10</w:t>
            </w:r>
          </w:p>
        </w:tc>
        <w:tc>
          <w:tcPr>
            <w:tcW w:w="84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F797A2F">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color w:val="000000"/>
                <w:sz w:val="18"/>
                <w:szCs w:val="18"/>
                <w:highlight w:val="none"/>
                <w:lang w:val="en-US" w:eastAsia="zh-CN"/>
              </w:rPr>
            </w:pPr>
            <w:r>
              <w:rPr>
                <w:rFonts w:hint="default" w:ascii="Times New Roman" w:hAnsi="Times New Roman" w:eastAsia="方正仿宋_GBK" w:cs="Times New Roman"/>
                <w:color w:val="000000"/>
                <w:sz w:val="18"/>
                <w:szCs w:val="18"/>
                <w:highlight w:val="none"/>
                <w:lang w:val="en-US" w:eastAsia="zh-CN"/>
              </w:rPr>
              <w:t>10</w:t>
            </w:r>
          </w:p>
        </w:tc>
        <w:tc>
          <w:tcPr>
            <w:tcW w:w="61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FA5A0FD">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color w:val="000000"/>
                <w:sz w:val="18"/>
                <w:szCs w:val="18"/>
                <w:highlight w:val="none"/>
              </w:rPr>
            </w:pPr>
            <w:r>
              <w:rPr>
                <w:rFonts w:hint="default" w:ascii="Times New Roman" w:hAnsi="Times New Roman" w:eastAsia="方正仿宋_GBK" w:cs="Times New Roman"/>
                <w:color w:val="000000"/>
                <w:sz w:val="18"/>
                <w:szCs w:val="18"/>
                <w:highlight w:val="none"/>
              </w:rPr>
              <w:t>否</w:t>
            </w:r>
          </w:p>
        </w:tc>
        <w:tc>
          <w:tcPr>
            <w:tcW w:w="82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0B19711">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color w:val="000000"/>
                <w:sz w:val="18"/>
                <w:szCs w:val="18"/>
                <w:highlight w:val="none"/>
              </w:rPr>
            </w:pPr>
          </w:p>
        </w:tc>
        <w:tc>
          <w:tcPr>
            <w:tcW w:w="4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6D89AC3">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color w:val="000000"/>
                <w:sz w:val="18"/>
                <w:szCs w:val="18"/>
                <w:highlight w:val="none"/>
              </w:rPr>
            </w:pPr>
          </w:p>
        </w:tc>
      </w:tr>
      <w:tr w14:paraId="21AA6D41">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5CE4D">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color w:val="000000"/>
                <w:sz w:val="18"/>
                <w:szCs w:val="18"/>
                <w:highlight w:val="none"/>
                <w:lang w:val="en-US" w:eastAsia="zh-CN"/>
              </w:rPr>
            </w:pPr>
            <w:r>
              <w:rPr>
                <w:rFonts w:hint="default" w:ascii="Times New Roman" w:hAnsi="Times New Roman" w:eastAsia="方正仿宋_GBK" w:cs="Times New Roman"/>
                <w:color w:val="000000"/>
                <w:sz w:val="18"/>
                <w:szCs w:val="18"/>
                <w:highlight w:val="none"/>
                <w:lang w:val="en-US" w:eastAsia="zh-CN"/>
              </w:rPr>
              <w:t>7</w:t>
            </w: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10A30">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color w:val="000000"/>
                <w:sz w:val="18"/>
                <w:szCs w:val="18"/>
                <w:highlight w:val="none"/>
              </w:rPr>
            </w:pPr>
            <w:r>
              <w:rPr>
                <w:rFonts w:hint="default" w:ascii="Times New Roman" w:hAnsi="Times New Roman" w:eastAsia="方正仿宋_GBK" w:cs="Times New Roman"/>
                <w:color w:val="000000"/>
                <w:sz w:val="18"/>
                <w:szCs w:val="18"/>
                <w:highlight w:val="none"/>
              </w:rPr>
              <w:t>对非遗项目的保护力度</w:t>
            </w:r>
          </w:p>
        </w:tc>
        <w:tc>
          <w:tcPr>
            <w:tcW w:w="66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BFB2FB0">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color w:val="000000"/>
                <w:sz w:val="18"/>
                <w:szCs w:val="18"/>
                <w:highlight w:val="none"/>
              </w:rPr>
            </w:pPr>
            <w:r>
              <w:rPr>
                <w:rFonts w:hint="default" w:ascii="Times New Roman" w:hAnsi="Times New Roman" w:eastAsia="方正仿宋_GBK" w:cs="Times New Roman"/>
                <w:color w:val="000000"/>
                <w:sz w:val="18"/>
                <w:szCs w:val="18"/>
                <w:highlight w:val="none"/>
              </w:rPr>
              <w:t>%</w:t>
            </w:r>
          </w:p>
        </w:tc>
        <w:tc>
          <w:tcPr>
            <w:tcW w:w="594"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E124ECC">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color w:val="000000"/>
                <w:sz w:val="18"/>
                <w:szCs w:val="18"/>
                <w:highlight w:val="none"/>
              </w:rPr>
            </w:pPr>
            <w:r>
              <w:rPr>
                <w:rFonts w:hint="default" w:ascii="Times New Roman" w:hAnsi="Times New Roman" w:eastAsia="方正仿宋_GBK" w:cs="Times New Roman"/>
                <w:color w:val="000000"/>
                <w:sz w:val="18"/>
                <w:szCs w:val="18"/>
                <w:highlight w:val="none"/>
              </w:rPr>
              <w:t>定性</w:t>
            </w:r>
          </w:p>
        </w:tc>
        <w:tc>
          <w:tcPr>
            <w:tcW w:w="55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0ACC970">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color w:val="000000"/>
                <w:sz w:val="18"/>
                <w:szCs w:val="18"/>
                <w:highlight w:val="none"/>
                <w:lang w:val="en-US" w:eastAsia="zh-CN"/>
              </w:rPr>
            </w:pPr>
            <w:r>
              <w:rPr>
                <w:rFonts w:hint="default" w:ascii="Times New Roman" w:hAnsi="Times New Roman" w:eastAsia="方正仿宋_GBK" w:cs="Times New Roman"/>
                <w:color w:val="000000"/>
                <w:sz w:val="18"/>
                <w:szCs w:val="18"/>
                <w:highlight w:val="none"/>
                <w:lang w:val="en-US" w:eastAsia="zh-CN"/>
              </w:rPr>
              <w:t>提升</w:t>
            </w:r>
          </w:p>
        </w:tc>
        <w:tc>
          <w:tcPr>
            <w:tcW w:w="701"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D39D456">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color w:val="000000"/>
                <w:sz w:val="18"/>
                <w:szCs w:val="18"/>
                <w:highlight w:val="none"/>
              </w:rPr>
            </w:pPr>
            <w:r>
              <w:rPr>
                <w:rFonts w:hint="default" w:ascii="Times New Roman" w:hAnsi="Times New Roman" w:eastAsia="方正仿宋_GBK" w:cs="Times New Roman"/>
                <w:color w:val="000000"/>
                <w:sz w:val="18"/>
                <w:szCs w:val="18"/>
                <w:highlight w:val="none"/>
                <w:lang w:val="en-US" w:eastAsia="zh-CN"/>
              </w:rPr>
              <w:t>1</w:t>
            </w:r>
          </w:p>
        </w:tc>
        <w:tc>
          <w:tcPr>
            <w:tcW w:w="7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23AC62B">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color w:val="000000"/>
                <w:sz w:val="18"/>
                <w:szCs w:val="18"/>
                <w:highlight w:val="none"/>
                <w:lang w:val="en-US" w:eastAsia="zh-CN"/>
              </w:rPr>
            </w:pPr>
            <w:r>
              <w:rPr>
                <w:rFonts w:hint="default" w:ascii="Times New Roman" w:hAnsi="Times New Roman" w:eastAsia="方正仿宋_GBK" w:cs="Times New Roman"/>
                <w:color w:val="000000"/>
                <w:sz w:val="18"/>
                <w:szCs w:val="18"/>
                <w:highlight w:val="none"/>
                <w:lang w:val="en-US" w:eastAsia="zh-CN"/>
              </w:rPr>
              <w:t>0</w:t>
            </w:r>
          </w:p>
        </w:tc>
        <w:tc>
          <w:tcPr>
            <w:tcW w:w="64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F3BA14D">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color w:val="000000"/>
                <w:sz w:val="18"/>
                <w:szCs w:val="18"/>
                <w:highlight w:val="none"/>
              </w:rPr>
            </w:pPr>
            <w:r>
              <w:rPr>
                <w:rFonts w:hint="default" w:ascii="Times New Roman" w:hAnsi="Times New Roman" w:eastAsia="方正仿宋_GBK" w:cs="Times New Roman"/>
                <w:color w:val="000000"/>
                <w:sz w:val="18"/>
                <w:szCs w:val="18"/>
                <w:highlight w:val="none"/>
              </w:rPr>
              <w:t>100</w:t>
            </w:r>
          </w:p>
        </w:tc>
        <w:tc>
          <w:tcPr>
            <w:tcW w:w="9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BC8C800">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color w:val="000000"/>
                <w:sz w:val="18"/>
                <w:szCs w:val="18"/>
                <w:highlight w:val="none"/>
                <w:lang w:val="en-US" w:eastAsia="zh-CN"/>
              </w:rPr>
            </w:pPr>
            <w:r>
              <w:rPr>
                <w:rFonts w:hint="default" w:ascii="Times New Roman" w:hAnsi="Times New Roman" w:eastAsia="方正仿宋_GBK" w:cs="Times New Roman"/>
                <w:color w:val="000000"/>
                <w:sz w:val="18"/>
                <w:szCs w:val="18"/>
                <w:highlight w:val="none"/>
                <w:lang w:val="en-US" w:eastAsia="zh-CN"/>
              </w:rPr>
              <w:t>10</w:t>
            </w:r>
          </w:p>
        </w:tc>
        <w:tc>
          <w:tcPr>
            <w:tcW w:w="84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1177E03">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color w:val="000000"/>
                <w:sz w:val="18"/>
                <w:szCs w:val="18"/>
                <w:highlight w:val="none"/>
                <w:lang w:val="en-US" w:eastAsia="zh-CN"/>
              </w:rPr>
            </w:pPr>
            <w:r>
              <w:rPr>
                <w:rFonts w:hint="default" w:ascii="Times New Roman" w:hAnsi="Times New Roman" w:eastAsia="方正仿宋_GBK" w:cs="Times New Roman"/>
                <w:color w:val="000000"/>
                <w:sz w:val="18"/>
                <w:szCs w:val="18"/>
                <w:highlight w:val="none"/>
                <w:lang w:val="en-US" w:eastAsia="zh-CN"/>
              </w:rPr>
              <w:t>10</w:t>
            </w:r>
          </w:p>
        </w:tc>
        <w:tc>
          <w:tcPr>
            <w:tcW w:w="61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88090CC">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color w:val="000000"/>
                <w:sz w:val="18"/>
                <w:szCs w:val="18"/>
                <w:highlight w:val="none"/>
              </w:rPr>
            </w:pPr>
            <w:r>
              <w:rPr>
                <w:rFonts w:hint="default" w:ascii="Times New Roman" w:hAnsi="Times New Roman" w:eastAsia="方正仿宋_GBK" w:cs="Times New Roman"/>
                <w:color w:val="000000"/>
                <w:sz w:val="18"/>
                <w:szCs w:val="18"/>
                <w:highlight w:val="none"/>
              </w:rPr>
              <w:t>否</w:t>
            </w:r>
          </w:p>
        </w:tc>
        <w:tc>
          <w:tcPr>
            <w:tcW w:w="82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75C7A55">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color w:val="000000"/>
                <w:sz w:val="18"/>
                <w:szCs w:val="18"/>
                <w:highlight w:val="none"/>
              </w:rPr>
            </w:pPr>
          </w:p>
        </w:tc>
        <w:tc>
          <w:tcPr>
            <w:tcW w:w="4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EB8A654">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color w:val="000000"/>
                <w:sz w:val="18"/>
                <w:szCs w:val="18"/>
                <w:highlight w:val="none"/>
              </w:rPr>
            </w:pPr>
          </w:p>
        </w:tc>
      </w:tr>
    </w:tbl>
    <w:tbl>
      <w:tblPr>
        <w:tblStyle w:val="8"/>
        <w:tblpPr w:leftFromText="180" w:rightFromText="180" w:vertAnchor="text" w:horzAnchor="page" w:tblpX="1467" w:tblpY="30"/>
        <w:tblOverlap w:val="never"/>
        <w:tblW w:w="9015" w:type="dxa"/>
        <w:tblInd w:w="0" w:type="dxa"/>
        <w:tblLayout w:type="fixed"/>
        <w:tblCellMar>
          <w:top w:w="0" w:type="dxa"/>
          <w:left w:w="0" w:type="dxa"/>
          <w:bottom w:w="0" w:type="dxa"/>
          <w:right w:w="0" w:type="dxa"/>
        </w:tblCellMar>
      </w:tblPr>
      <w:tblGrid>
        <w:gridCol w:w="555"/>
        <w:gridCol w:w="510"/>
        <w:gridCol w:w="255"/>
        <w:gridCol w:w="540"/>
        <w:gridCol w:w="570"/>
        <w:gridCol w:w="150"/>
        <w:gridCol w:w="345"/>
        <w:gridCol w:w="497"/>
        <w:gridCol w:w="206"/>
        <w:gridCol w:w="712"/>
        <w:gridCol w:w="175"/>
        <w:gridCol w:w="575"/>
        <w:gridCol w:w="790"/>
        <w:gridCol w:w="10"/>
        <w:gridCol w:w="590"/>
        <w:gridCol w:w="120"/>
        <w:gridCol w:w="825"/>
        <w:gridCol w:w="15"/>
        <w:gridCol w:w="945"/>
        <w:gridCol w:w="630"/>
      </w:tblGrid>
      <w:tr w14:paraId="4AEAE5A8">
        <w:tblPrEx>
          <w:tblCellMar>
            <w:top w:w="0" w:type="dxa"/>
            <w:left w:w="0" w:type="dxa"/>
            <w:bottom w:w="0" w:type="dxa"/>
            <w:right w:w="0" w:type="dxa"/>
          </w:tblCellMar>
        </w:tblPrEx>
        <w:trPr>
          <w:trHeight w:val="500" w:hRule="atLeast"/>
        </w:trPr>
        <w:tc>
          <w:tcPr>
            <w:tcW w:w="9015" w:type="dxa"/>
            <w:gridSpan w:val="20"/>
            <w:tcBorders>
              <w:top w:val="nil"/>
              <w:left w:val="nil"/>
              <w:bottom w:val="nil"/>
              <w:right w:val="nil"/>
            </w:tcBorders>
            <w:shd w:val="clear" w:color="auto" w:fill="auto"/>
            <w:tcMar>
              <w:top w:w="15" w:type="dxa"/>
              <w:left w:w="15" w:type="dxa"/>
              <w:right w:w="15" w:type="dxa"/>
            </w:tcMar>
            <w:vAlign w:val="center"/>
          </w:tcPr>
          <w:p w14:paraId="0E1CD519">
            <w:pPr>
              <w:textAlignment w:val="center"/>
              <w:rPr>
                <w:rFonts w:hint="eastAsia" w:ascii="方正仿宋_GBK" w:hAnsi="方正仿宋_GBK" w:eastAsia="方正仿宋_GBK" w:cs="方正仿宋_GBK"/>
                <w:sz w:val="18"/>
                <w:szCs w:val="18"/>
                <w:highlight w:val="none"/>
              </w:rPr>
            </w:pPr>
          </w:p>
          <w:p w14:paraId="13121C60">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b/>
                <w:sz w:val="18"/>
                <w:szCs w:val="18"/>
                <w:highlight w:val="none"/>
              </w:rPr>
            </w:pPr>
            <w:r>
              <w:rPr>
                <w:rFonts w:hint="eastAsia" w:ascii="方正小标宋_GBK" w:hAnsi="方正小标宋_GBK" w:eastAsia="方正小标宋_GBK" w:cs="方正小标宋_GBK"/>
                <w:sz w:val="30"/>
                <w:szCs w:val="30"/>
                <w:highlight w:val="none"/>
              </w:rPr>
              <w:t>2024年度项目绩效自评表</w:t>
            </w:r>
          </w:p>
        </w:tc>
      </w:tr>
      <w:tr w14:paraId="4478DE06">
        <w:tblPrEx>
          <w:tblCellMar>
            <w:top w:w="0" w:type="dxa"/>
            <w:left w:w="0" w:type="dxa"/>
            <w:bottom w:w="0" w:type="dxa"/>
            <w:right w:w="0" w:type="dxa"/>
          </w:tblCellMar>
        </w:tblPrEx>
        <w:trPr>
          <w:trHeight w:val="928"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511E7">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项目名称：</w:t>
            </w:r>
          </w:p>
        </w:tc>
        <w:tc>
          <w:tcPr>
            <w:tcW w:w="1515"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698A762">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区博物馆免费开放运行专项经费</w:t>
            </w:r>
          </w:p>
        </w:tc>
        <w:tc>
          <w:tcPr>
            <w:tcW w:w="842"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1FC9355">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项目编码：</w:t>
            </w:r>
          </w:p>
        </w:tc>
        <w:tc>
          <w:tcPr>
            <w:tcW w:w="109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197CFDC">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50010424T000004035560</w:t>
            </w:r>
          </w:p>
        </w:tc>
        <w:tc>
          <w:tcPr>
            <w:tcW w:w="1965"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AE28B18">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自评总分（分）：</w:t>
            </w:r>
          </w:p>
        </w:tc>
        <w:tc>
          <w:tcPr>
            <w:tcW w:w="94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546EF50">
            <w:pPr>
              <w:keepNext w:val="0"/>
              <w:keepLines w:val="0"/>
              <w:pageBreakBefore w:val="0"/>
              <w:widowControl/>
              <w:kinsoku/>
              <w:wordWrap/>
              <w:overflowPunct/>
              <w:topLinePunct w:val="0"/>
              <w:autoSpaceDE/>
              <w:autoSpaceDN/>
              <w:bidi w:val="0"/>
              <w:adjustRightInd/>
              <w:snapToGrid/>
              <w:spacing w:line="240" w:lineRule="atLeast"/>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100.00</w:t>
            </w:r>
          </w:p>
        </w:tc>
        <w:tc>
          <w:tcPr>
            <w:tcW w:w="159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B627680">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sz w:val="18"/>
                <w:szCs w:val="18"/>
                <w:highlight w:val="none"/>
              </w:rPr>
            </w:pPr>
          </w:p>
        </w:tc>
      </w:tr>
      <w:tr w14:paraId="2978842C">
        <w:tblPrEx>
          <w:tblCellMar>
            <w:top w:w="0" w:type="dxa"/>
            <w:left w:w="0" w:type="dxa"/>
            <w:bottom w:w="0" w:type="dxa"/>
            <w:right w:w="0" w:type="dxa"/>
          </w:tblCellMar>
        </w:tblPrEx>
        <w:trPr>
          <w:trHeight w:val="240" w:hRule="atLeast"/>
        </w:trPr>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78CB2">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项目主管部门：</w:t>
            </w:r>
          </w:p>
        </w:tc>
        <w:tc>
          <w:tcPr>
            <w:tcW w:w="1515"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D0EB74C">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141-重庆市大渡口区文化和旅游发展委员会</w:t>
            </w:r>
          </w:p>
        </w:tc>
        <w:tc>
          <w:tcPr>
            <w:tcW w:w="842"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E309DFD">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财政归口处室：</w:t>
            </w:r>
          </w:p>
        </w:tc>
        <w:tc>
          <w:tcPr>
            <w:tcW w:w="109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D887CE">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003-行财科</w:t>
            </w:r>
          </w:p>
        </w:tc>
        <w:tc>
          <w:tcPr>
            <w:tcW w:w="1965"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5EB90D3">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部门联系人：杨素英</w:t>
            </w:r>
          </w:p>
        </w:tc>
        <w:tc>
          <w:tcPr>
            <w:tcW w:w="94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8D28BC0">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联系电话：</w:t>
            </w:r>
          </w:p>
        </w:tc>
        <w:tc>
          <w:tcPr>
            <w:tcW w:w="159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1440D10">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68540817</w:t>
            </w:r>
          </w:p>
        </w:tc>
      </w:tr>
      <w:tr w14:paraId="57496B4C">
        <w:tblPrEx>
          <w:tblCellMar>
            <w:top w:w="0" w:type="dxa"/>
            <w:left w:w="0" w:type="dxa"/>
            <w:bottom w:w="0" w:type="dxa"/>
            <w:right w:w="0" w:type="dxa"/>
          </w:tblCellMar>
        </w:tblPrEx>
        <w:trPr>
          <w:trHeight w:val="240" w:hRule="atLeast"/>
        </w:trPr>
        <w:tc>
          <w:tcPr>
            <w:tcW w:w="9015"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CCA8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资金情况</w:t>
            </w:r>
          </w:p>
        </w:tc>
      </w:tr>
      <w:tr w14:paraId="054498F9">
        <w:tblPrEx>
          <w:tblCellMar>
            <w:top w:w="0" w:type="dxa"/>
            <w:left w:w="0" w:type="dxa"/>
            <w:bottom w:w="0" w:type="dxa"/>
            <w:right w:w="0" w:type="dxa"/>
          </w:tblCellMar>
        </w:tblPrEx>
        <w:trPr>
          <w:trHeight w:val="240" w:hRule="atLeast"/>
        </w:trPr>
        <w:tc>
          <w:tcPr>
            <w:tcW w:w="18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9FD5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18"/>
                <w:szCs w:val="18"/>
                <w:highlight w:val="none"/>
              </w:rPr>
            </w:pPr>
          </w:p>
        </w:tc>
        <w:tc>
          <w:tcPr>
            <w:tcW w:w="72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7231B9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年初预算数</w:t>
            </w:r>
          </w:p>
        </w:tc>
        <w:tc>
          <w:tcPr>
            <w:tcW w:w="1935"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55EFAB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全年（调整）预算数</w:t>
            </w:r>
          </w:p>
        </w:tc>
        <w:tc>
          <w:tcPr>
            <w:tcW w:w="137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E49B5B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全年执行数</w:t>
            </w:r>
          </w:p>
        </w:tc>
        <w:tc>
          <w:tcPr>
            <w:tcW w:w="59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DD450B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执行率</w:t>
            </w:r>
          </w:p>
        </w:tc>
        <w:tc>
          <w:tcPr>
            <w:tcW w:w="94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EB14D9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执行率权重</w:t>
            </w:r>
          </w:p>
        </w:tc>
        <w:tc>
          <w:tcPr>
            <w:tcW w:w="159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DA3665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执行率得分</w:t>
            </w:r>
          </w:p>
        </w:tc>
      </w:tr>
      <w:tr w14:paraId="66075A48">
        <w:tblPrEx>
          <w:tblCellMar>
            <w:top w:w="0" w:type="dxa"/>
            <w:left w:w="0" w:type="dxa"/>
            <w:bottom w:w="0" w:type="dxa"/>
            <w:right w:w="0" w:type="dxa"/>
          </w:tblCellMar>
        </w:tblPrEx>
        <w:trPr>
          <w:trHeight w:val="240" w:hRule="atLeast"/>
        </w:trPr>
        <w:tc>
          <w:tcPr>
            <w:tcW w:w="18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26F05">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年度总金额</w:t>
            </w:r>
          </w:p>
        </w:tc>
        <w:tc>
          <w:tcPr>
            <w:tcW w:w="72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A154E56">
            <w:pPr>
              <w:keepNext w:val="0"/>
              <w:keepLines w:val="0"/>
              <w:pageBreakBefore w:val="0"/>
              <w:widowControl/>
              <w:kinsoku/>
              <w:wordWrap/>
              <w:overflowPunct/>
              <w:topLinePunct w:val="0"/>
              <w:autoSpaceDE/>
              <w:autoSpaceDN/>
              <w:bidi w:val="0"/>
              <w:adjustRightInd/>
              <w:snapToGrid/>
              <w:spacing w:line="240" w:lineRule="atLeast"/>
              <w:jc w:val="righ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430000</w:t>
            </w:r>
          </w:p>
        </w:tc>
        <w:tc>
          <w:tcPr>
            <w:tcW w:w="1935"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D8F58C5">
            <w:pPr>
              <w:keepNext w:val="0"/>
              <w:keepLines w:val="0"/>
              <w:pageBreakBefore w:val="0"/>
              <w:widowControl/>
              <w:kinsoku/>
              <w:wordWrap/>
              <w:overflowPunct/>
              <w:topLinePunct w:val="0"/>
              <w:autoSpaceDE/>
              <w:autoSpaceDN/>
              <w:bidi w:val="0"/>
              <w:adjustRightInd/>
              <w:snapToGrid/>
              <w:spacing w:line="240" w:lineRule="atLeast"/>
              <w:jc w:val="righ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230000</w:t>
            </w:r>
          </w:p>
        </w:tc>
        <w:tc>
          <w:tcPr>
            <w:tcW w:w="137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0DAC9FF">
            <w:pPr>
              <w:keepNext w:val="0"/>
              <w:keepLines w:val="0"/>
              <w:pageBreakBefore w:val="0"/>
              <w:widowControl/>
              <w:kinsoku/>
              <w:wordWrap/>
              <w:overflowPunct/>
              <w:topLinePunct w:val="0"/>
              <w:autoSpaceDE/>
              <w:autoSpaceDN/>
              <w:bidi w:val="0"/>
              <w:adjustRightInd/>
              <w:snapToGrid/>
              <w:spacing w:line="240" w:lineRule="atLeast"/>
              <w:jc w:val="righ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230000</w:t>
            </w:r>
          </w:p>
        </w:tc>
        <w:tc>
          <w:tcPr>
            <w:tcW w:w="59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FE97807">
            <w:pPr>
              <w:keepNext w:val="0"/>
              <w:keepLines w:val="0"/>
              <w:pageBreakBefore w:val="0"/>
              <w:widowControl/>
              <w:kinsoku/>
              <w:wordWrap/>
              <w:overflowPunct/>
              <w:topLinePunct w:val="0"/>
              <w:autoSpaceDE/>
              <w:autoSpaceDN/>
              <w:bidi w:val="0"/>
              <w:adjustRightInd/>
              <w:snapToGrid/>
              <w:spacing w:line="240" w:lineRule="atLeast"/>
              <w:jc w:val="right"/>
              <w:rPr>
                <w:rFonts w:hint="default" w:ascii="Times New Roman" w:hAnsi="Times New Roman" w:eastAsia="方正仿宋_GBK" w:cs="Times New Roman"/>
                <w:sz w:val="18"/>
                <w:szCs w:val="18"/>
                <w:highlight w:val="none"/>
              </w:rPr>
            </w:pPr>
          </w:p>
        </w:tc>
        <w:tc>
          <w:tcPr>
            <w:tcW w:w="94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B705242">
            <w:pPr>
              <w:keepNext w:val="0"/>
              <w:keepLines w:val="0"/>
              <w:pageBreakBefore w:val="0"/>
              <w:widowControl/>
              <w:kinsoku/>
              <w:wordWrap/>
              <w:overflowPunct/>
              <w:topLinePunct w:val="0"/>
              <w:autoSpaceDE/>
              <w:autoSpaceDN/>
              <w:bidi w:val="0"/>
              <w:adjustRightInd/>
              <w:snapToGrid/>
              <w:spacing w:line="240" w:lineRule="atLeast"/>
              <w:jc w:val="right"/>
              <w:rPr>
                <w:rFonts w:hint="default" w:ascii="Times New Roman" w:hAnsi="Times New Roman" w:eastAsia="方正仿宋_GBK" w:cs="Times New Roman"/>
                <w:sz w:val="18"/>
                <w:szCs w:val="18"/>
                <w:highlight w:val="none"/>
              </w:rPr>
            </w:pPr>
          </w:p>
        </w:tc>
        <w:tc>
          <w:tcPr>
            <w:tcW w:w="159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A8B5289">
            <w:pPr>
              <w:keepNext w:val="0"/>
              <w:keepLines w:val="0"/>
              <w:pageBreakBefore w:val="0"/>
              <w:widowControl/>
              <w:kinsoku/>
              <w:wordWrap/>
              <w:overflowPunct/>
              <w:topLinePunct w:val="0"/>
              <w:autoSpaceDE/>
              <w:autoSpaceDN/>
              <w:bidi w:val="0"/>
              <w:adjustRightInd/>
              <w:snapToGrid/>
              <w:spacing w:line="240" w:lineRule="atLeast"/>
              <w:jc w:val="right"/>
              <w:rPr>
                <w:rFonts w:hint="default" w:ascii="Times New Roman" w:hAnsi="Times New Roman" w:eastAsia="方正仿宋_GBK" w:cs="Times New Roman"/>
                <w:sz w:val="18"/>
                <w:szCs w:val="18"/>
                <w:highlight w:val="none"/>
              </w:rPr>
            </w:pPr>
          </w:p>
        </w:tc>
      </w:tr>
      <w:tr w14:paraId="608DAAC9">
        <w:tblPrEx>
          <w:tblCellMar>
            <w:top w:w="0" w:type="dxa"/>
            <w:left w:w="0" w:type="dxa"/>
            <w:bottom w:w="0" w:type="dxa"/>
            <w:right w:w="0" w:type="dxa"/>
          </w:tblCellMar>
        </w:tblPrEx>
        <w:trPr>
          <w:trHeight w:val="217" w:hRule="atLeast"/>
        </w:trPr>
        <w:tc>
          <w:tcPr>
            <w:tcW w:w="18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A8A57">
            <w:pPr>
              <w:keepNext w:val="0"/>
              <w:keepLines w:val="0"/>
              <w:pageBreakBefore w:val="0"/>
              <w:widowControl/>
              <w:kinsoku/>
              <w:wordWrap/>
              <w:overflowPunct/>
              <w:topLinePunct w:val="0"/>
              <w:autoSpaceDE/>
              <w:autoSpaceDN/>
              <w:bidi w:val="0"/>
              <w:adjustRightInd/>
              <w:snapToGrid/>
              <w:spacing w:line="240" w:lineRule="atLeast"/>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其中：财政拨款</w:t>
            </w:r>
          </w:p>
        </w:tc>
        <w:tc>
          <w:tcPr>
            <w:tcW w:w="72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E0494A1">
            <w:pPr>
              <w:keepNext w:val="0"/>
              <w:keepLines w:val="0"/>
              <w:pageBreakBefore w:val="0"/>
              <w:widowControl/>
              <w:kinsoku/>
              <w:wordWrap/>
              <w:overflowPunct/>
              <w:topLinePunct w:val="0"/>
              <w:autoSpaceDE/>
              <w:autoSpaceDN/>
              <w:bidi w:val="0"/>
              <w:adjustRightInd/>
              <w:snapToGrid/>
              <w:spacing w:line="240" w:lineRule="atLeast"/>
              <w:jc w:val="righ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430000</w:t>
            </w:r>
          </w:p>
        </w:tc>
        <w:tc>
          <w:tcPr>
            <w:tcW w:w="1935"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6D20932">
            <w:pPr>
              <w:keepNext w:val="0"/>
              <w:keepLines w:val="0"/>
              <w:pageBreakBefore w:val="0"/>
              <w:widowControl/>
              <w:kinsoku/>
              <w:wordWrap/>
              <w:overflowPunct/>
              <w:topLinePunct w:val="0"/>
              <w:autoSpaceDE/>
              <w:autoSpaceDN/>
              <w:bidi w:val="0"/>
              <w:adjustRightInd/>
              <w:snapToGrid/>
              <w:spacing w:line="240" w:lineRule="atLeast"/>
              <w:jc w:val="righ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230000</w:t>
            </w:r>
          </w:p>
        </w:tc>
        <w:tc>
          <w:tcPr>
            <w:tcW w:w="137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AF72DF1">
            <w:pPr>
              <w:keepNext w:val="0"/>
              <w:keepLines w:val="0"/>
              <w:pageBreakBefore w:val="0"/>
              <w:widowControl/>
              <w:kinsoku/>
              <w:wordWrap/>
              <w:overflowPunct/>
              <w:topLinePunct w:val="0"/>
              <w:autoSpaceDE/>
              <w:autoSpaceDN/>
              <w:bidi w:val="0"/>
              <w:adjustRightInd/>
              <w:snapToGrid/>
              <w:spacing w:line="240" w:lineRule="atLeast"/>
              <w:jc w:val="righ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230000</w:t>
            </w:r>
          </w:p>
        </w:tc>
        <w:tc>
          <w:tcPr>
            <w:tcW w:w="59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0D53E59">
            <w:pPr>
              <w:keepNext w:val="0"/>
              <w:keepLines w:val="0"/>
              <w:pageBreakBefore w:val="0"/>
              <w:widowControl/>
              <w:kinsoku/>
              <w:wordWrap/>
              <w:overflowPunct/>
              <w:topLinePunct w:val="0"/>
              <w:autoSpaceDE/>
              <w:autoSpaceDN/>
              <w:bidi w:val="0"/>
              <w:adjustRightInd/>
              <w:snapToGrid/>
              <w:spacing w:line="240" w:lineRule="atLeast"/>
              <w:jc w:val="righ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100</w:t>
            </w:r>
          </w:p>
        </w:tc>
        <w:tc>
          <w:tcPr>
            <w:tcW w:w="94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4001266">
            <w:pPr>
              <w:keepNext w:val="0"/>
              <w:keepLines w:val="0"/>
              <w:pageBreakBefore w:val="0"/>
              <w:widowControl/>
              <w:kinsoku/>
              <w:wordWrap/>
              <w:overflowPunct/>
              <w:topLinePunct w:val="0"/>
              <w:autoSpaceDE/>
              <w:autoSpaceDN/>
              <w:bidi w:val="0"/>
              <w:adjustRightInd/>
              <w:snapToGrid/>
              <w:spacing w:line="240" w:lineRule="atLeast"/>
              <w:jc w:val="righ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10</w:t>
            </w:r>
          </w:p>
        </w:tc>
        <w:tc>
          <w:tcPr>
            <w:tcW w:w="159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1EBAFCF">
            <w:pPr>
              <w:keepNext w:val="0"/>
              <w:keepLines w:val="0"/>
              <w:pageBreakBefore w:val="0"/>
              <w:widowControl/>
              <w:kinsoku/>
              <w:wordWrap/>
              <w:overflowPunct/>
              <w:topLinePunct w:val="0"/>
              <w:autoSpaceDE/>
              <w:autoSpaceDN/>
              <w:bidi w:val="0"/>
              <w:adjustRightInd/>
              <w:snapToGrid/>
              <w:spacing w:line="240" w:lineRule="atLeast"/>
              <w:jc w:val="righ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10</w:t>
            </w:r>
          </w:p>
        </w:tc>
      </w:tr>
      <w:tr w14:paraId="1E45FF21">
        <w:tblPrEx>
          <w:tblCellMar>
            <w:top w:w="0" w:type="dxa"/>
            <w:left w:w="0" w:type="dxa"/>
            <w:bottom w:w="0" w:type="dxa"/>
            <w:right w:w="0" w:type="dxa"/>
          </w:tblCellMar>
        </w:tblPrEx>
        <w:trPr>
          <w:trHeight w:val="240" w:hRule="atLeast"/>
        </w:trPr>
        <w:tc>
          <w:tcPr>
            <w:tcW w:w="9015"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BFC6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绩效目标</w:t>
            </w:r>
          </w:p>
        </w:tc>
      </w:tr>
      <w:tr w14:paraId="1916615C">
        <w:tblPrEx>
          <w:tblCellMar>
            <w:top w:w="0" w:type="dxa"/>
            <w:left w:w="0" w:type="dxa"/>
            <w:bottom w:w="0" w:type="dxa"/>
            <w:right w:w="0" w:type="dxa"/>
          </w:tblCellMar>
        </w:tblPrEx>
        <w:trPr>
          <w:trHeight w:val="240" w:hRule="atLeast"/>
        </w:trPr>
        <w:tc>
          <w:tcPr>
            <w:tcW w:w="258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719B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年初绩效目标</w:t>
            </w:r>
          </w:p>
        </w:tc>
        <w:tc>
          <w:tcPr>
            <w:tcW w:w="1760"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4B1B19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全年（调整）绩效目标</w:t>
            </w:r>
          </w:p>
        </w:tc>
        <w:tc>
          <w:tcPr>
            <w:tcW w:w="4675" w:type="dxa"/>
            <w:gridSpan w:val="10"/>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8BB7B1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全年目标实际完成情况</w:t>
            </w:r>
          </w:p>
        </w:tc>
      </w:tr>
      <w:tr w14:paraId="621B43B0">
        <w:tblPrEx>
          <w:tblCellMar>
            <w:top w:w="0" w:type="dxa"/>
            <w:left w:w="0" w:type="dxa"/>
            <w:bottom w:w="0" w:type="dxa"/>
            <w:right w:w="0" w:type="dxa"/>
          </w:tblCellMar>
        </w:tblPrEx>
        <w:trPr>
          <w:trHeight w:val="4709" w:hRule="atLeast"/>
        </w:trPr>
        <w:tc>
          <w:tcPr>
            <w:tcW w:w="258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19D504FC">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做好博物馆日常运行管理，通过项目实施，保证文管所（博物馆，非遗中心）的正常运行，提升博物馆服务质量，丰富博物馆展览活动。</w:t>
            </w:r>
          </w:p>
        </w:tc>
        <w:tc>
          <w:tcPr>
            <w:tcW w:w="1760"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tcPr>
          <w:p w14:paraId="7877C06D">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sz w:val="18"/>
                <w:szCs w:val="18"/>
                <w:highlight w:val="none"/>
              </w:rPr>
            </w:pPr>
          </w:p>
        </w:tc>
        <w:tc>
          <w:tcPr>
            <w:tcW w:w="4675" w:type="dxa"/>
            <w:gridSpan w:val="10"/>
            <w:tcBorders>
              <w:top w:val="single" w:color="000000" w:sz="4" w:space="0"/>
              <w:left w:val="nil"/>
              <w:bottom w:val="single" w:color="000000" w:sz="4" w:space="0"/>
              <w:right w:val="single" w:color="000000" w:sz="4" w:space="0"/>
            </w:tcBorders>
            <w:shd w:val="clear" w:color="auto" w:fill="auto"/>
            <w:tcMar>
              <w:top w:w="15" w:type="dxa"/>
              <w:left w:w="15" w:type="dxa"/>
              <w:right w:w="15" w:type="dxa"/>
            </w:tcMar>
          </w:tcPr>
          <w:p w14:paraId="68D2827F">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2024年度区博物馆正常运行，对外免费开放318天，累计客流量165102人，接待观众165102人。区博物馆成绩亮点纷呈，荣获市级奖项3个；策划推出特色展览3个，丰富文化惠民活动巡展33场次90场社教活动；依托馆藏资源，开发制作特色文创产品3个系列文创17种，组织参加各级文创展示活动4场；以微信公众号、视频号等开展宣传推广，2024年播放科普类宣传片共17条；微信公众号发布140余篇信息，浏览量达4.3394万余次，转载推荐达到8670余次；大渡口区博物馆云上博物馆新上线云展览3个，大小屏访问流量1000万余次，视频内容点播总量500万次，视频内容点播时长30万小时。本年度区博物馆各类媒体宣传报道157篇，其中国家级14篇，市级58篇，极大的扩大了博物馆的影响力。加强博物馆人才队伍建设，组织开展线上线下培训交流33场次。开展馆藏藏品征集2024年度征集藏品147件（套），其中接收捐赠83件（套）。</w:t>
            </w:r>
            <w:r>
              <w:rPr>
                <w:rFonts w:hint="default" w:ascii="Times New Roman" w:hAnsi="Times New Roman" w:eastAsia="方正仿宋_GBK" w:cs="Times New Roman"/>
                <w:sz w:val="18"/>
                <w:szCs w:val="18"/>
                <w:highlight w:val="none"/>
              </w:rPr>
              <w:tab/>
            </w:r>
            <w:r>
              <w:rPr>
                <w:rFonts w:hint="default" w:ascii="Times New Roman" w:hAnsi="Times New Roman" w:eastAsia="方正仿宋_GBK" w:cs="Times New Roman"/>
                <w:sz w:val="18"/>
                <w:szCs w:val="18"/>
                <w:highlight w:val="none"/>
              </w:rPr>
              <w:tab/>
            </w:r>
          </w:p>
        </w:tc>
      </w:tr>
      <w:tr w14:paraId="2DB6D2F2">
        <w:tblPrEx>
          <w:tblCellMar>
            <w:top w:w="0" w:type="dxa"/>
            <w:left w:w="0" w:type="dxa"/>
            <w:bottom w:w="0" w:type="dxa"/>
            <w:right w:w="0" w:type="dxa"/>
          </w:tblCellMar>
        </w:tblPrEx>
        <w:trPr>
          <w:trHeight w:val="240" w:hRule="atLeast"/>
        </w:trPr>
        <w:tc>
          <w:tcPr>
            <w:tcW w:w="9015"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A2C5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绩效指标</w:t>
            </w:r>
          </w:p>
        </w:tc>
      </w:tr>
      <w:tr w14:paraId="04D776C9">
        <w:tblPrEx>
          <w:tblCellMar>
            <w:top w:w="0" w:type="dxa"/>
            <w:left w:w="0" w:type="dxa"/>
            <w:bottom w:w="0" w:type="dxa"/>
            <w:right w:w="0" w:type="dxa"/>
          </w:tblCellMar>
        </w:tblPrEx>
        <w:trPr>
          <w:trHeight w:val="9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EBCF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序号</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B7BE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指标名称</w:t>
            </w:r>
          </w:p>
        </w:tc>
        <w:tc>
          <w:tcPr>
            <w:tcW w:w="5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B83522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计量单位</w:t>
            </w:r>
          </w:p>
        </w:tc>
        <w:tc>
          <w:tcPr>
            <w:tcW w:w="5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B26379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指标性质</w:t>
            </w:r>
          </w:p>
        </w:tc>
        <w:tc>
          <w:tcPr>
            <w:tcW w:w="49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DA9863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指标值</w:t>
            </w:r>
          </w:p>
        </w:tc>
        <w:tc>
          <w:tcPr>
            <w:tcW w:w="703"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998F3A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全年完成值</w:t>
            </w:r>
          </w:p>
        </w:tc>
        <w:tc>
          <w:tcPr>
            <w:tcW w:w="7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3E8BE2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偏离度（%）</w:t>
            </w:r>
          </w:p>
        </w:tc>
        <w:tc>
          <w:tcPr>
            <w:tcW w:w="75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26DB2F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得分系数（%）</w:t>
            </w:r>
          </w:p>
        </w:tc>
        <w:tc>
          <w:tcPr>
            <w:tcW w:w="79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5AAEEA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指标权重（分）</w:t>
            </w:r>
          </w:p>
        </w:tc>
        <w:tc>
          <w:tcPr>
            <w:tcW w:w="72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2A1ADA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指标得分（分）</w:t>
            </w:r>
          </w:p>
        </w:tc>
        <w:tc>
          <w:tcPr>
            <w:tcW w:w="84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BCCB70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是否核心指标</w:t>
            </w:r>
          </w:p>
        </w:tc>
        <w:tc>
          <w:tcPr>
            <w:tcW w:w="94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5C8685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说明</w:t>
            </w:r>
          </w:p>
        </w:tc>
        <w:tc>
          <w:tcPr>
            <w:tcW w:w="6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A73591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区财政局建议</w:t>
            </w:r>
          </w:p>
        </w:tc>
      </w:tr>
      <w:tr w14:paraId="3D1568BE">
        <w:tblPrEx>
          <w:tblCellMar>
            <w:top w:w="0" w:type="dxa"/>
            <w:left w:w="0" w:type="dxa"/>
            <w:bottom w:w="0" w:type="dxa"/>
            <w:right w:w="0" w:type="dxa"/>
          </w:tblCellMar>
        </w:tblPrEx>
        <w:trPr>
          <w:trHeight w:val="1221"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02E01">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1</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4822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讲解服务场次</w:t>
            </w:r>
          </w:p>
        </w:tc>
        <w:tc>
          <w:tcPr>
            <w:tcW w:w="5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01EC9DE">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场次</w:t>
            </w:r>
          </w:p>
        </w:tc>
        <w:tc>
          <w:tcPr>
            <w:tcW w:w="5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695E963">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w:t>
            </w:r>
          </w:p>
        </w:tc>
        <w:tc>
          <w:tcPr>
            <w:tcW w:w="49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916946F">
            <w:pPr>
              <w:keepNext w:val="0"/>
              <w:keepLines w:val="0"/>
              <w:pageBreakBefore w:val="0"/>
              <w:widowControl/>
              <w:kinsoku/>
              <w:wordWrap/>
              <w:overflowPunct/>
              <w:topLinePunct w:val="0"/>
              <w:autoSpaceDE/>
              <w:autoSpaceDN/>
              <w:bidi w:val="0"/>
              <w:adjustRightInd/>
              <w:snapToGrid/>
              <w:spacing w:line="240" w:lineRule="atLeast"/>
              <w:jc w:val="righ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100</w:t>
            </w:r>
          </w:p>
        </w:tc>
        <w:tc>
          <w:tcPr>
            <w:tcW w:w="703"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73E5242">
            <w:pPr>
              <w:keepNext w:val="0"/>
              <w:keepLines w:val="0"/>
              <w:pageBreakBefore w:val="0"/>
              <w:widowControl/>
              <w:kinsoku/>
              <w:wordWrap/>
              <w:overflowPunct/>
              <w:topLinePunct w:val="0"/>
              <w:autoSpaceDE/>
              <w:autoSpaceDN/>
              <w:bidi w:val="0"/>
              <w:adjustRightInd/>
              <w:snapToGrid/>
              <w:spacing w:line="240" w:lineRule="atLeast"/>
              <w:jc w:val="righ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850</w:t>
            </w:r>
          </w:p>
        </w:tc>
        <w:tc>
          <w:tcPr>
            <w:tcW w:w="7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0C8406B">
            <w:pPr>
              <w:keepNext w:val="0"/>
              <w:keepLines w:val="0"/>
              <w:pageBreakBefore w:val="0"/>
              <w:widowControl/>
              <w:kinsoku/>
              <w:wordWrap/>
              <w:overflowPunct/>
              <w:topLinePunct w:val="0"/>
              <w:autoSpaceDE/>
              <w:autoSpaceDN/>
              <w:bidi w:val="0"/>
              <w:adjustRightInd/>
              <w:snapToGrid/>
              <w:spacing w:line="240" w:lineRule="atLeast"/>
              <w:jc w:val="righ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750</w:t>
            </w:r>
          </w:p>
        </w:tc>
        <w:tc>
          <w:tcPr>
            <w:tcW w:w="75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35EA0A7">
            <w:pPr>
              <w:keepNext w:val="0"/>
              <w:keepLines w:val="0"/>
              <w:pageBreakBefore w:val="0"/>
              <w:widowControl/>
              <w:kinsoku/>
              <w:wordWrap/>
              <w:overflowPunct/>
              <w:topLinePunct w:val="0"/>
              <w:autoSpaceDE/>
              <w:autoSpaceDN/>
              <w:bidi w:val="0"/>
              <w:adjustRightInd/>
              <w:snapToGrid/>
              <w:spacing w:line="240" w:lineRule="atLeast"/>
              <w:jc w:val="righ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100</w:t>
            </w:r>
          </w:p>
        </w:tc>
        <w:tc>
          <w:tcPr>
            <w:tcW w:w="79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30C6652">
            <w:pPr>
              <w:keepNext w:val="0"/>
              <w:keepLines w:val="0"/>
              <w:pageBreakBefore w:val="0"/>
              <w:widowControl/>
              <w:kinsoku/>
              <w:wordWrap/>
              <w:overflowPunct/>
              <w:topLinePunct w:val="0"/>
              <w:autoSpaceDE/>
              <w:autoSpaceDN/>
              <w:bidi w:val="0"/>
              <w:adjustRightInd/>
              <w:snapToGrid/>
              <w:spacing w:line="240" w:lineRule="atLeast"/>
              <w:jc w:val="righ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10</w:t>
            </w:r>
          </w:p>
        </w:tc>
        <w:tc>
          <w:tcPr>
            <w:tcW w:w="72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A1C73FC">
            <w:pPr>
              <w:keepNext w:val="0"/>
              <w:keepLines w:val="0"/>
              <w:pageBreakBefore w:val="0"/>
              <w:widowControl/>
              <w:kinsoku/>
              <w:wordWrap/>
              <w:overflowPunct/>
              <w:topLinePunct w:val="0"/>
              <w:autoSpaceDE/>
              <w:autoSpaceDN/>
              <w:bidi w:val="0"/>
              <w:adjustRightInd/>
              <w:snapToGrid/>
              <w:spacing w:line="240" w:lineRule="atLeast"/>
              <w:jc w:val="righ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10</w:t>
            </w:r>
          </w:p>
        </w:tc>
        <w:tc>
          <w:tcPr>
            <w:tcW w:w="84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33DB7E4">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否</w:t>
            </w:r>
          </w:p>
        </w:tc>
        <w:tc>
          <w:tcPr>
            <w:tcW w:w="94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4D2DE30">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提升博物馆服务质量，增加免费讲解场次</w:t>
            </w:r>
          </w:p>
        </w:tc>
        <w:tc>
          <w:tcPr>
            <w:tcW w:w="6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75CF756">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sz w:val="18"/>
                <w:szCs w:val="18"/>
                <w:highlight w:val="none"/>
              </w:rPr>
            </w:pPr>
          </w:p>
        </w:tc>
      </w:tr>
      <w:tr w14:paraId="485F05B1">
        <w:tblPrEx>
          <w:tblCellMar>
            <w:top w:w="0" w:type="dxa"/>
            <w:left w:w="0" w:type="dxa"/>
            <w:bottom w:w="0" w:type="dxa"/>
            <w:right w:w="0" w:type="dxa"/>
          </w:tblCellMar>
        </w:tblPrEx>
        <w:trPr>
          <w:trHeight w:val="52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15BFA">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2</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1520F">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展览数量</w:t>
            </w:r>
          </w:p>
        </w:tc>
        <w:tc>
          <w:tcPr>
            <w:tcW w:w="5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35F0EAF">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个</w:t>
            </w:r>
          </w:p>
        </w:tc>
        <w:tc>
          <w:tcPr>
            <w:tcW w:w="5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BC2E095">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w:t>
            </w:r>
          </w:p>
        </w:tc>
        <w:tc>
          <w:tcPr>
            <w:tcW w:w="49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23B6A30">
            <w:pPr>
              <w:keepNext w:val="0"/>
              <w:keepLines w:val="0"/>
              <w:pageBreakBefore w:val="0"/>
              <w:widowControl/>
              <w:kinsoku/>
              <w:wordWrap/>
              <w:overflowPunct/>
              <w:topLinePunct w:val="0"/>
              <w:autoSpaceDE/>
              <w:autoSpaceDN/>
              <w:bidi w:val="0"/>
              <w:adjustRightInd/>
              <w:snapToGrid/>
              <w:spacing w:line="240" w:lineRule="atLeast"/>
              <w:jc w:val="righ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3</w:t>
            </w:r>
          </w:p>
        </w:tc>
        <w:tc>
          <w:tcPr>
            <w:tcW w:w="703"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A76D646">
            <w:pPr>
              <w:keepNext w:val="0"/>
              <w:keepLines w:val="0"/>
              <w:pageBreakBefore w:val="0"/>
              <w:widowControl/>
              <w:kinsoku/>
              <w:wordWrap/>
              <w:overflowPunct/>
              <w:topLinePunct w:val="0"/>
              <w:autoSpaceDE/>
              <w:autoSpaceDN/>
              <w:bidi w:val="0"/>
              <w:adjustRightInd/>
              <w:snapToGrid/>
              <w:spacing w:line="240" w:lineRule="atLeast"/>
              <w:jc w:val="righ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3</w:t>
            </w:r>
          </w:p>
        </w:tc>
        <w:tc>
          <w:tcPr>
            <w:tcW w:w="7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8392F99">
            <w:pPr>
              <w:keepNext w:val="0"/>
              <w:keepLines w:val="0"/>
              <w:pageBreakBefore w:val="0"/>
              <w:widowControl/>
              <w:kinsoku/>
              <w:wordWrap/>
              <w:overflowPunct/>
              <w:topLinePunct w:val="0"/>
              <w:autoSpaceDE/>
              <w:autoSpaceDN/>
              <w:bidi w:val="0"/>
              <w:adjustRightInd/>
              <w:snapToGrid/>
              <w:spacing w:line="240" w:lineRule="atLeast"/>
              <w:jc w:val="right"/>
              <w:rPr>
                <w:rFonts w:hint="default"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lang w:val="en-US" w:eastAsia="zh-CN"/>
              </w:rPr>
              <w:t>0</w:t>
            </w:r>
          </w:p>
        </w:tc>
        <w:tc>
          <w:tcPr>
            <w:tcW w:w="75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CF8A7AD">
            <w:pPr>
              <w:keepNext w:val="0"/>
              <w:keepLines w:val="0"/>
              <w:pageBreakBefore w:val="0"/>
              <w:widowControl/>
              <w:kinsoku/>
              <w:wordWrap/>
              <w:overflowPunct/>
              <w:topLinePunct w:val="0"/>
              <w:autoSpaceDE/>
              <w:autoSpaceDN/>
              <w:bidi w:val="0"/>
              <w:adjustRightInd/>
              <w:snapToGrid/>
              <w:spacing w:line="240" w:lineRule="atLeast"/>
              <w:jc w:val="righ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100</w:t>
            </w:r>
          </w:p>
        </w:tc>
        <w:tc>
          <w:tcPr>
            <w:tcW w:w="79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04AEE6E">
            <w:pPr>
              <w:keepNext w:val="0"/>
              <w:keepLines w:val="0"/>
              <w:pageBreakBefore w:val="0"/>
              <w:widowControl/>
              <w:kinsoku/>
              <w:wordWrap/>
              <w:overflowPunct/>
              <w:topLinePunct w:val="0"/>
              <w:autoSpaceDE/>
              <w:autoSpaceDN/>
              <w:bidi w:val="0"/>
              <w:adjustRightInd/>
              <w:snapToGrid/>
              <w:spacing w:line="240" w:lineRule="atLeast"/>
              <w:jc w:val="righ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10</w:t>
            </w:r>
          </w:p>
        </w:tc>
        <w:tc>
          <w:tcPr>
            <w:tcW w:w="72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81EA1E0">
            <w:pPr>
              <w:keepNext w:val="0"/>
              <w:keepLines w:val="0"/>
              <w:pageBreakBefore w:val="0"/>
              <w:widowControl/>
              <w:kinsoku/>
              <w:wordWrap/>
              <w:overflowPunct/>
              <w:topLinePunct w:val="0"/>
              <w:autoSpaceDE/>
              <w:autoSpaceDN/>
              <w:bidi w:val="0"/>
              <w:adjustRightInd/>
              <w:snapToGrid/>
              <w:spacing w:line="240" w:lineRule="atLeast"/>
              <w:jc w:val="righ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10</w:t>
            </w:r>
          </w:p>
        </w:tc>
        <w:tc>
          <w:tcPr>
            <w:tcW w:w="84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48F06DE">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否</w:t>
            </w:r>
          </w:p>
        </w:tc>
        <w:tc>
          <w:tcPr>
            <w:tcW w:w="94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C4C2858">
            <w:pPr>
              <w:keepNext w:val="0"/>
              <w:keepLines w:val="0"/>
              <w:pageBreakBefore w:val="0"/>
              <w:widowControl/>
              <w:suppressLineNumbers w:val="0"/>
              <w:kinsoku/>
              <w:wordWrap/>
              <w:overflowPunct/>
              <w:topLinePunct w:val="0"/>
              <w:autoSpaceDE/>
              <w:autoSpaceDN/>
              <w:bidi w:val="0"/>
              <w:adjustRightInd/>
              <w:snapToGrid/>
              <w:spacing w:line="240" w:lineRule="atLeast"/>
              <w:ind w:firstLine="180" w:firstLineChars="100"/>
              <w:jc w:val="left"/>
              <w:textAlignment w:val="center"/>
              <w:rPr>
                <w:rFonts w:hint="default" w:ascii="Times New Roman" w:hAnsi="Times New Roman" w:eastAsia="方正仿宋_GBK" w:cs="Times New Roman"/>
                <w:i w:val="0"/>
                <w:iCs w:val="0"/>
                <w:color w:val="000000"/>
                <w:sz w:val="18"/>
                <w:szCs w:val="18"/>
                <w:highlight w:val="none"/>
                <w:u w:val="none"/>
                <w:lang w:val="en-US" w:eastAsia="zh-CN" w:bidi="ar-SA"/>
              </w:rPr>
            </w:pPr>
          </w:p>
        </w:tc>
        <w:tc>
          <w:tcPr>
            <w:tcW w:w="6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A523CA7">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sz w:val="18"/>
                <w:szCs w:val="18"/>
                <w:highlight w:val="none"/>
              </w:rPr>
            </w:pPr>
          </w:p>
        </w:tc>
      </w:tr>
      <w:tr w14:paraId="58FFDD66">
        <w:tblPrEx>
          <w:tblCellMar>
            <w:top w:w="0" w:type="dxa"/>
            <w:left w:w="0" w:type="dxa"/>
            <w:bottom w:w="0" w:type="dxa"/>
            <w:right w:w="0" w:type="dxa"/>
          </w:tblCellMar>
        </w:tblPrEx>
        <w:trPr>
          <w:trHeight w:val="121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327BF">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3</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DB996">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博物馆参观人次增长率</w:t>
            </w:r>
          </w:p>
        </w:tc>
        <w:tc>
          <w:tcPr>
            <w:tcW w:w="5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57D960A">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w:t>
            </w:r>
          </w:p>
        </w:tc>
        <w:tc>
          <w:tcPr>
            <w:tcW w:w="5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53495DF">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w:t>
            </w:r>
          </w:p>
        </w:tc>
        <w:tc>
          <w:tcPr>
            <w:tcW w:w="49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1B2C046">
            <w:pPr>
              <w:keepNext w:val="0"/>
              <w:keepLines w:val="0"/>
              <w:pageBreakBefore w:val="0"/>
              <w:widowControl/>
              <w:kinsoku/>
              <w:wordWrap/>
              <w:overflowPunct/>
              <w:topLinePunct w:val="0"/>
              <w:autoSpaceDE/>
              <w:autoSpaceDN/>
              <w:bidi w:val="0"/>
              <w:adjustRightInd/>
              <w:snapToGrid/>
              <w:spacing w:line="240" w:lineRule="atLeast"/>
              <w:jc w:val="righ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5</w:t>
            </w:r>
          </w:p>
        </w:tc>
        <w:tc>
          <w:tcPr>
            <w:tcW w:w="703"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A8655B2">
            <w:pPr>
              <w:keepNext w:val="0"/>
              <w:keepLines w:val="0"/>
              <w:pageBreakBefore w:val="0"/>
              <w:widowControl/>
              <w:kinsoku/>
              <w:wordWrap/>
              <w:overflowPunct/>
              <w:topLinePunct w:val="0"/>
              <w:autoSpaceDE/>
              <w:autoSpaceDN/>
              <w:bidi w:val="0"/>
              <w:adjustRightInd/>
              <w:snapToGrid/>
              <w:spacing w:line="240" w:lineRule="atLeast"/>
              <w:jc w:val="righ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55</w:t>
            </w:r>
          </w:p>
        </w:tc>
        <w:tc>
          <w:tcPr>
            <w:tcW w:w="7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FFC1626">
            <w:pPr>
              <w:keepNext w:val="0"/>
              <w:keepLines w:val="0"/>
              <w:pageBreakBefore w:val="0"/>
              <w:widowControl/>
              <w:kinsoku/>
              <w:wordWrap/>
              <w:overflowPunct/>
              <w:topLinePunct w:val="0"/>
              <w:autoSpaceDE/>
              <w:autoSpaceDN/>
              <w:bidi w:val="0"/>
              <w:adjustRightInd/>
              <w:snapToGrid/>
              <w:spacing w:line="240" w:lineRule="atLeast"/>
              <w:jc w:val="righ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100</w:t>
            </w:r>
            <w:r>
              <w:rPr>
                <w:rFonts w:hint="default" w:ascii="Times New Roman" w:hAnsi="Times New Roman" w:eastAsia="方正仿宋_GBK" w:cs="Times New Roman"/>
                <w:sz w:val="18"/>
                <w:szCs w:val="18"/>
                <w:highlight w:val="none"/>
              </w:rPr>
              <w:t>0</w:t>
            </w:r>
          </w:p>
        </w:tc>
        <w:tc>
          <w:tcPr>
            <w:tcW w:w="75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2361D61">
            <w:pPr>
              <w:keepNext w:val="0"/>
              <w:keepLines w:val="0"/>
              <w:pageBreakBefore w:val="0"/>
              <w:widowControl/>
              <w:kinsoku/>
              <w:wordWrap/>
              <w:overflowPunct/>
              <w:topLinePunct w:val="0"/>
              <w:autoSpaceDE/>
              <w:autoSpaceDN/>
              <w:bidi w:val="0"/>
              <w:adjustRightInd/>
              <w:snapToGrid/>
              <w:spacing w:line="240" w:lineRule="atLeast"/>
              <w:jc w:val="righ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100</w:t>
            </w:r>
          </w:p>
        </w:tc>
        <w:tc>
          <w:tcPr>
            <w:tcW w:w="79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0BCD8DA">
            <w:pPr>
              <w:keepNext w:val="0"/>
              <w:keepLines w:val="0"/>
              <w:pageBreakBefore w:val="0"/>
              <w:widowControl/>
              <w:kinsoku/>
              <w:wordWrap/>
              <w:overflowPunct/>
              <w:topLinePunct w:val="0"/>
              <w:autoSpaceDE/>
              <w:autoSpaceDN/>
              <w:bidi w:val="0"/>
              <w:adjustRightInd/>
              <w:snapToGrid/>
              <w:spacing w:line="240" w:lineRule="atLeast"/>
              <w:jc w:val="righ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10</w:t>
            </w:r>
          </w:p>
        </w:tc>
        <w:tc>
          <w:tcPr>
            <w:tcW w:w="72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88AFB80">
            <w:pPr>
              <w:keepNext w:val="0"/>
              <w:keepLines w:val="0"/>
              <w:pageBreakBefore w:val="0"/>
              <w:widowControl/>
              <w:kinsoku/>
              <w:wordWrap/>
              <w:overflowPunct/>
              <w:topLinePunct w:val="0"/>
              <w:autoSpaceDE/>
              <w:autoSpaceDN/>
              <w:bidi w:val="0"/>
              <w:adjustRightInd/>
              <w:snapToGrid/>
              <w:spacing w:line="240" w:lineRule="atLeast"/>
              <w:jc w:val="righ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10</w:t>
            </w:r>
          </w:p>
        </w:tc>
        <w:tc>
          <w:tcPr>
            <w:tcW w:w="84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61AD1BB">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否</w:t>
            </w:r>
          </w:p>
        </w:tc>
        <w:tc>
          <w:tcPr>
            <w:tcW w:w="94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0D78B97">
            <w:pPr>
              <w:keepNext w:val="0"/>
              <w:keepLines w:val="0"/>
              <w:pageBreakBefore w:val="0"/>
              <w:widowControl/>
              <w:suppressLineNumbers w:val="0"/>
              <w:kinsoku/>
              <w:wordWrap/>
              <w:overflowPunct/>
              <w:topLinePunct w:val="0"/>
              <w:autoSpaceDE/>
              <w:autoSpaceDN/>
              <w:bidi w:val="0"/>
              <w:adjustRightInd/>
              <w:snapToGrid/>
              <w:spacing w:line="240" w:lineRule="atLeast"/>
              <w:ind w:firstLine="180" w:firstLineChars="100"/>
              <w:jc w:val="left"/>
              <w:textAlignment w:val="center"/>
              <w:rPr>
                <w:rFonts w:hint="default" w:ascii="Times New Roman" w:hAnsi="Times New Roman" w:eastAsia="方正仿宋_GBK" w:cs="Times New Roman"/>
                <w:i w:val="0"/>
                <w:iCs w:val="0"/>
                <w:color w:val="000000"/>
                <w:sz w:val="18"/>
                <w:szCs w:val="18"/>
                <w:highlight w:val="none"/>
                <w:u w:val="none"/>
                <w:lang w:val="en-US" w:eastAsia="zh-CN" w:bidi="ar-SA"/>
              </w:rPr>
            </w:pPr>
            <w:r>
              <w:rPr>
                <w:rFonts w:hint="default" w:ascii="Times New Roman" w:hAnsi="Times New Roman" w:eastAsia="方正仿宋_GBK" w:cs="Times New Roman"/>
                <w:i w:val="0"/>
                <w:iCs w:val="0"/>
                <w:color w:val="000000"/>
                <w:sz w:val="18"/>
                <w:szCs w:val="18"/>
                <w:highlight w:val="none"/>
                <w:u w:val="none"/>
                <w:lang w:val="en-US" w:eastAsia="zh-CN" w:bidi="ar-SA"/>
              </w:rPr>
              <w:t>活动场次增加及展览有特色吸引更多参观观众。</w:t>
            </w:r>
          </w:p>
        </w:tc>
        <w:tc>
          <w:tcPr>
            <w:tcW w:w="6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9FF6124">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sz w:val="18"/>
                <w:szCs w:val="18"/>
                <w:highlight w:val="none"/>
              </w:rPr>
            </w:pPr>
          </w:p>
        </w:tc>
      </w:tr>
      <w:tr w14:paraId="0D46D349">
        <w:tblPrEx>
          <w:tblCellMar>
            <w:top w:w="0" w:type="dxa"/>
            <w:left w:w="0" w:type="dxa"/>
            <w:bottom w:w="0" w:type="dxa"/>
            <w:right w:w="0"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0A510">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4</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0D617">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社会教育活动场次</w:t>
            </w:r>
          </w:p>
        </w:tc>
        <w:tc>
          <w:tcPr>
            <w:tcW w:w="5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AA42D15">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场次</w:t>
            </w:r>
          </w:p>
        </w:tc>
        <w:tc>
          <w:tcPr>
            <w:tcW w:w="5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62326BF">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w:t>
            </w:r>
          </w:p>
        </w:tc>
        <w:tc>
          <w:tcPr>
            <w:tcW w:w="49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9BFEA8E">
            <w:pPr>
              <w:keepNext w:val="0"/>
              <w:keepLines w:val="0"/>
              <w:pageBreakBefore w:val="0"/>
              <w:widowControl/>
              <w:kinsoku/>
              <w:wordWrap/>
              <w:overflowPunct/>
              <w:topLinePunct w:val="0"/>
              <w:autoSpaceDE/>
              <w:autoSpaceDN/>
              <w:bidi w:val="0"/>
              <w:adjustRightInd/>
              <w:snapToGrid/>
              <w:spacing w:line="240" w:lineRule="atLeast"/>
              <w:jc w:val="righ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20</w:t>
            </w:r>
          </w:p>
        </w:tc>
        <w:tc>
          <w:tcPr>
            <w:tcW w:w="703"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FF0691E">
            <w:pPr>
              <w:keepNext w:val="0"/>
              <w:keepLines w:val="0"/>
              <w:pageBreakBefore w:val="0"/>
              <w:widowControl/>
              <w:kinsoku/>
              <w:wordWrap/>
              <w:overflowPunct/>
              <w:topLinePunct w:val="0"/>
              <w:autoSpaceDE/>
              <w:autoSpaceDN/>
              <w:bidi w:val="0"/>
              <w:adjustRightInd/>
              <w:snapToGrid/>
              <w:spacing w:line="240" w:lineRule="atLeast"/>
              <w:jc w:val="righ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90</w:t>
            </w:r>
          </w:p>
        </w:tc>
        <w:tc>
          <w:tcPr>
            <w:tcW w:w="7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195FA0E">
            <w:pPr>
              <w:keepNext w:val="0"/>
              <w:keepLines w:val="0"/>
              <w:pageBreakBefore w:val="0"/>
              <w:widowControl/>
              <w:kinsoku/>
              <w:wordWrap/>
              <w:overflowPunct/>
              <w:topLinePunct w:val="0"/>
              <w:autoSpaceDE/>
              <w:autoSpaceDN/>
              <w:bidi w:val="0"/>
              <w:adjustRightInd/>
              <w:snapToGrid/>
              <w:spacing w:line="240" w:lineRule="atLeast"/>
              <w:jc w:val="righ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350</w:t>
            </w:r>
          </w:p>
        </w:tc>
        <w:tc>
          <w:tcPr>
            <w:tcW w:w="75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7B706C5">
            <w:pPr>
              <w:keepNext w:val="0"/>
              <w:keepLines w:val="0"/>
              <w:pageBreakBefore w:val="0"/>
              <w:widowControl/>
              <w:kinsoku/>
              <w:wordWrap/>
              <w:overflowPunct/>
              <w:topLinePunct w:val="0"/>
              <w:autoSpaceDE/>
              <w:autoSpaceDN/>
              <w:bidi w:val="0"/>
              <w:adjustRightInd/>
              <w:snapToGrid/>
              <w:spacing w:line="240" w:lineRule="atLeast"/>
              <w:jc w:val="righ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100</w:t>
            </w:r>
          </w:p>
        </w:tc>
        <w:tc>
          <w:tcPr>
            <w:tcW w:w="79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141F829">
            <w:pPr>
              <w:keepNext w:val="0"/>
              <w:keepLines w:val="0"/>
              <w:pageBreakBefore w:val="0"/>
              <w:widowControl/>
              <w:kinsoku/>
              <w:wordWrap/>
              <w:overflowPunct/>
              <w:topLinePunct w:val="0"/>
              <w:autoSpaceDE/>
              <w:autoSpaceDN/>
              <w:bidi w:val="0"/>
              <w:adjustRightInd/>
              <w:snapToGrid/>
              <w:spacing w:line="240" w:lineRule="atLeast"/>
              <w:jc w:val="righ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20</w:t>
            </w:r>
          </w:p>
        </w:tc>
        <w:tc>
          <w:tcPr>
            <w:tcW w:w="72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34D1D6D">
            <w:pPr>
              <w:keepNext w:val="0"/>
              <w:keepLines w:val="0"/>
              <w:pageBreakBefore w:val="0"/>
              <w:widowControl/>
              <w:kinsoku/>
              <w:wordWrap/>
              <w:overflowPunct/>
              <w:topLinePunct w:val="0"/>
              <w:autoSpaceDE/>
              <w:autoSpaceDN/>
              <w:bidi w:val="0"/>
              <w:adjustRightInd/>
              <w:snapToGrid/>
              <w:spacing w:line="240" w:lineRule="atLeast"/>
              <w:jc w:val="righ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20</w:t>
            </w:r>
          </w:p>
        </w:tc>
        <w:tc>
          <w:tcPr>
            <w:tcW w:w="84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B8255F5">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是</w:t>
            </w:r>
          </w:p>
        </w:tc>
        <w:tc>
          <w:tcPr>
            <w:tcW w:w="94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FD8449">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结合本馆实际开展了形式多样的社教活动。</w:t>
            </w:r>
          </w:p>
        </w:tc>
        <w:tc>
          <w:tcPr>
            <w:tcW w:w="6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F11119E">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sz w:val="18"/>
                <w:szCs w:val="18"/>
                <w:highlight w:val="none"/>
              </w:rPr>
            </w:pPr>
          </w:p>
        </w:tc>
      </w:tr>
      <w:tr w14:paraId="3469460E">
        <w:tblPrEx>
          <w:tblCellMar>
            <w:top w:w="0" w:type="dxa"/>
            <w:left w:w="0" w:type="dxa"/>
            <w:bottom w:w="0" w:type="dxa"/>
            <w:right w:w="0" w:type="dxa"/>
          </w:tblCellMar>
        </w:tblPrEx>
        <w:trPr>
          <w:trHeight w:val="228"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179E1">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color w:val="000000"/>
                <w:sz w:val="18"/>
                <w:szCs w:val="18"/>
                <w:highlight w:val="none"/>
                <w:lang w:val="en-US" w:eastAsia="zh-CN"/>
              </w:rPr>
            </w:pPr>
            <w:r>
              <w:rPr>
                <w:rFonts w:hint="default" w:ascii="Times New Roman" w:hAnsi="Times New Roman" w:eastAsia="方正仿宋_GBK" w:cs="Times New Roman"/>
                <w:color w:val="000000"/>
                <w:sz w:val="18"/>
                <w:szCs w:val="18"/>
                <w:highlight w:val="none"/>
                <w:lang w:val="en-US" w:eastAsia="zh-CN"/>
              </w:rPr>
              <w:t>5</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E06BC">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color w:val="000000"/>
                <w:sz w:val="18"/>
                <w:szCs w:val="18"/>
                <w:highlight w:val="none"/>
              </w:rPr>
            </w:pPr>
            <w:r>
              <w:rPr>
                <w:rFonts w:hint="default" w:ascii="Times New Roman" w:hAnsi="Times New Roman" w:eastAsia="方正仿宋_GBK" w:cs="Times New Roman"/>
                <w:color w:val="000000"/>
                <w:sz w:val="18"/>
                <w:szCs w:val="18"/>
                <w:highlight w:val="none"/>
              </w:rPr>
              <w:t>博物馆安全事故发生率</w:t>
            </w:r>
          </w:p>
        </w:tc>
        <w:tc>
          <w:tcPr>
            <w:tcW w:w="5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4154713">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color w:val="000000"/>
                <w:sz w:val="18"/>
                <w:szCs w:val="18"/>
                <w:highlight w:val="none"/>
                <w:lang w:val="en-US" w:eastAsia="zh-CN"/>
              </w:rPr>
            </w:pPr>
            <w:r>
              <w:rPr>
                <w:rFonts w:hint="default" w:ascii="Times New Roman" w:hAnsi="Times New Roman" w:eastAsia="方正仿宋_GBK" w:cs="Times New Roman"/>
                <w:color w:val="000000"/>
                <w:sz w:val="18"/>
                <w:szCs w:val="18"/>
                <w:highlight w:val="none"/>
                <w:lang w:val="en-US" w:eastAsia="zh-CN"/>
              </w:rPr>
              <w:t>次</w:t>
            </w:r>
          </w:p>
        </w:tc>
        <w:tc>
          <w:tcPr>
            <w:tcW w:w="5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1911F27">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color w:val="000000"/>
                <w:sz w:val="18"/>
                <w:szCs w:val="18"/>
                <w:highlight w:val="none"/>
                <w:lang w:val="en-US" w:eastAsia="zh-CN"/>
              </w:rPr>
            </w:pPr>
            <w:r>
              <w:rPr>
                <w:rFonts w:hint="default" w:ascii="Times New Roman" w:hAnsi="Times New Roman" w:eastAsia="方正仿宋_GBK" w:cs="Times New Roman"/>
                <w:color w:val="000000"/>
                <w:sz w:val="18"/>
                <w:szCs w:val="18"/>
                <w:highlight w:val="none"/>
                <w:lang w:val="en-US" w:eastAsia="zh-CN"/>
              </w:rPr>
              <w:t>=</w:t>
            </w:r>
          </w:p>
        </w:tc>
        <w:tc>
          <w:tcPr>
            <w:tcW w:w="49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04D6763">
            <w:pPr>
              <w:keepNext w:val="0"/>
              <w:keepLines w:val="0"/>
              <w:pageBreakBefore w:val="0"/>
              <w:widowControl/>
              <w:kinsoku/>
              <w:wordWrap/>
              <w:overflowPunct/>
              <w:topLinePunct w:val="0"/>
              <w:autoSpaceDE/>
              <w:autoSpaceDN/>
              <w:bidi w:val="0"/>
              <w:adjustRightInd/>
              <w:snapToGrid/>
              <w:spacing w:line="240" w:lineRule="atLeast"/>
              <w:jc w:val="right"/>
              <w:rPr>
                <w:rFonts w:hint="default" w:ascii="Times New Roman" w:hAnsi="Times New Roman" w:eastAsia="方正仿宋_GBK" w:cs="Times New Roman"/>
                <w:color w:val="000000"/>
                <w:sz w:val="18"/>
                <w:szCs w:val="18"/>
                <w:highlight w:val="none"/>
                <w:lang w:val="en-US" w:eastAsia="zh-CN"/>
              </w:rPr>
            </w:pPr>
            <w:r>
              <w:rPr>
                <w:rFonts w:hint="default" w:ascii="Times New Roman" w:hAnsi="Times New Roman" w:eastAsia="方正仿宋_GBK" w:cs="Times New Roman"/>
                <w:color w:val="000000"/>
                <w:sz w:val="18"/>
                <w:szCs w:val="18"/>
                <w:highlight w:val="none"/>
                <w:lang w:val="en-US" w:eastAsia="zh-CN"/>
              </w:rPr>
              <w:t>0</w:t>
            </w:r>
          </w:p>
        </w:tc>
        <w:tc>
          <w:tcPr>
            <w:tcW w:w="703"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8E58085">
            <w:pPr>
              <w:keepNext w:val="0"/>
              <w:keepLines w:val="0"/>
              <w:pageBreakBefore w:val="0"/>
              <w:widowControl/>
              <w:kinsoku/>
              <w:wordWrap/>
              <w:overflowPunct/>
              <w:topLinePunct w:val="0"/>
              <w:autoSpaceDE/>
              <w:autoSpaceDN/>
              <w:bidi w:val="0"/>
              <w:adjustRightInd/>
              <w:snapToGrid/>
              <w:spacing w:line="240" w:lineRule="atLeast"/>
              <w:jc w:val="right"/>
              <w:rPr>
                <w:rFonts w:hint="default" w:ascii="Times New Roman" w:hAnsi="Times New Roman" w:eastAsia="方正仿宋_GBK" w:cs="Times New Roman"/>
                <w:color w:val="000000"/>
                <w:sz w:val="18"/>
                <w:szCs w:val="18"/>
                <w:highlight w:val="none"/>
                <w:lang w:val="en-US" w:eastAsia="zh-CN"/>
              </w:rPr>
            </w:pPr>
            <w:r>
              <w:rPr>
                <w:rFonts w:hint="default" w:ascii="Times New Roman" w:hAnsi="Times New Roman" w:eastAsia="方正仿宋_GBK" w:cs="Times New Roman"/>
                <w:color w:val="000000"/>
                <w:sz w:val="18"/>
                <w:szCs w:val="18"/>
                <w:highlight w:val="none"/>
                <w:lang w:val="en-US" w:eastAsia="zh-CN"/>
              </w:rPr>
              <w:t>0</w:t>
            </w:r>
          </w:p>
        </w:tc>
        <w:tc>
          <w:tcPr>
            <w:tcW w:w="7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947EC73">
            <w:pPr>
              <w:keepNext w:val="0"/>
              <w:keepLines w:val="0"/>
              <w:pageBreakBefore w:val="0"/>
              <w:widowControl/>
              <w:kinsoku/>
              <w:wordWrap/>
              <w:overflowPunct/>
              <w:topLinePunct w:val="0"/>
              <w:autoSpaceDE/>
              <w:autoSpaceDN/>
              <w:bidi w:val="0"/>
              <w:adjustRightInd/>
              <w:snapToGrid/>
              <w:spacing w:line="240" w:lineRule="atLeast"/>
              <w:jc w:val="right"/>
              <w:rPr>
                <w:rFonts w:hint="default" w:ascii="Times New Roman" w:hAnsi="Times New Roman" w:eastAsia="方正仿宋_GBK" w:cs="Times New Roman"/>
                <w:color w:val="000000"/>
                <w:sz w:val="18"/>
                <w:szCs w:val="18"/>
                <w:highlight w:val="none"/>
                <w:lang w:val="en-US" w:eastAsia="zh-CN"/>
              </w:rPr>
            </w:pPr>
            <w:r>
              <w:rPr>
                <w:rFonts w:hint="default" w:ascii="Times New Roman" w:hAnsi="Times New Roman" w:eastAsia="方正仿宋_GBK" w:cs="Times New Roman"/>
                <w:color w:val="000000"/>
                <w:sz w:val="18"/>
                <w:szCs w:val="18"/>
                <w:highlight w:val="none"/>
                <w:lang w:val="en-US" w:eastAsia="zh-CN"/>
              </w:rPr>
              <w:t>0</w:t>
            </w:r>
          </w:p>
        </w:tc>
        <w:tc>
          <w:tcPr>
            <w:tcW w:w="75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ED6CA23">
            <w:pPr>
              <w:keepNext w:val="0"/>
              <w:keepLines w:val="0"/>
              <w:pageBreakBefore w:val="0"/>
              <w:widowControl/>
              <w:kinsoku/>
              <w:wordWrap/>
              <w:overflowPunct/>
              <w:topLinePunct w:val="0"/>
              <w:autoSpaceDE/>
              <w:autoSpaceDN/>
              <w:bidi w:val="0"/>
              <w:adjustRightInd/>
              <w:snapToGrid/>
              <w:spacing w:line="240" w:lineRule="atLeast"/>
              <w:jc w:val="right"/>
              <w:rPr>
                <w:rFonts w:hint="default" w:ascii="Times New Roman" w:hAnsi="Times New Roman" w:eastAsia="方正仿宋_GBK" w:cs="Times New Roman"/>
                <w:color w:val="000000"/>
                <w:sz w:val="18"/>
                <w:szCs w:val="18"/>
                <w:highlight w:val="none"/>
              </w:rPr>
            </w:pPr>
            <w:r>
              <w:rPr>
                <w:rFonts w:hint="default" w:ascii="Times New Roman" w:hAnsi="Times New Roman" w:eastAsia="方正仿宋_GBK" w:cs="Times New Roman"/>
                <w:color w:val="000000"/>
                <w:sz w:val="18"/>
                <w:szCs w:val="18"/>
                <w:highlight w:val="none"/>
              </w:rPr>
              <w:t>100</w:t>
            </w:r>
          </w:p>
        </w:tc>
        <w:tc>
          <w:tcPr>
            <w:tcW w:w="79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FF51284">
            <w:pPr>
              <w:keepNext w:val="0"/>
              <w:keepLines w:val="0"/>
              <w:pageBreakBefore w:val="0"/>
              <w:widowControl/>
              <w:kinsoku/>
              <w:wordWrap/>
              <w:overflowPunct/>
              <w:topLinePunct w:val="0"/>
              <w:autoSpaceDE/>
              <w:autoSpaceDN/>
              <w:bidi w:val="0"/>
              <w:adjustRightInd/>
              <w:snapToGrid/>
              <w:spacing w:line="240" w:lineRule="atLeast"/>
              <w:jc w:val="right"/>
              <w:rPr>
                <w:rFonts w:hint="default" w:ascii="Times New Roman" w:hAnsi="Times New Roman" w:eastAsia="方正仿宋_GBK" w:cs="Times New Roman"/>
                <w:color w:val="000000"/>
                <w:sz w:val="18"/>
                <w:szCs w:val="18"/>
                <w:highlight w:val="none"/>
                <w:lang w:val="en-US" w:eastAsia="zh-CN"/>
              </w:rPr>
            </w:pPr>
            <w:r>
              <w:rPr>
                <w:rFonts w:hint="default" w:ascii="Times New Roman" w:hAnsi="Times New Roman" w:eastAsia="方正仿宋_GBK" w:cs="Times New Roman"/>
                <w:color w:val="000000"/>
                <w:sz w:val="18"/>
                <w:szCs w:val="18"/>
                <w:highlight w:val="none"/>
                <w:lang w:val="en-US" w:eastAsia="zh-CN"/>
              </w:rPr>
              <w:t>10</w:t>
            </w:r>
          </w:p>
        </w:tc>
        <w:tc>
          <w:tcPr>
            <w:tcW w:w="72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4EBE770">
            <w:pPr>
              <w:keepNext w:val="0"/>
              <w:keepLines w:val="0"/>
              <w:pageBreakBefore w:val="0"/>
              <w:widowControl/>
              <w:kinsoku/>
              <w:wordWrap/>
              <w:overflowPunct/>
              <w:topLinePunct w:val="0"/>
              <w:autoSpaceDE/>
              <w:autoSpaceDN/>
              <w:bidi w:val="0"/>
              <w:adjustRightInd/>
              <w:snapToGrid/>
              <w:spacing w:line="240" w:lineRule="atLeast"/>
              <w:jc w:val="right"/>
              <w:rPr>
                <w:rFonts w:hint="default" w:ascii="Times New Roman" w:hAnsi="Times New Roman" w:eastAsia="方正仿宋_GBK" w:cs="Times New Roman"/>
                <w:color w:val="000000"/>
                <w:sz w:val="18"/>
                <w:szCs w:val="18"/>
                <w:highlight w:val="none"/>
                <w:lang w:val="en-US" w:eastAsia="zh-CN"/>
              </w:rPr>
            </w:pPr>
            <w:r>
              <w:rPr>
                <w:rFonts w:hint="default" w:ascii="Times New Roman" w:hAnsi="Times New Roman" w:eastAsia="方正仿宋_GBK" w:cs="Times New Roman"/>
                <w:color w:val="000000"/>
                <w:sz w:val="18"/>
                <w:szCs w:val="18"/>
                <w:highlight w:val="none"/>
                <w:lang w:val="en-US" w:eastAsia="zh-CN"/>
              </w:rPr>
              <w:t>10</w:t>
            </w:r>
          </w:p>
        </w:tc>
        <w:tc>
          <w:tcPr>
            <w:tcW w:w="84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42F1AF8">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color w:val="000000"/>
                <w:sz w:val="18"/>
                <w:szCs w:val="18"/>
                <w:highlight w:val="none"/>
              </w:rPr>
            </w:pPr>
            <w:r>
              <w:rPr>
                <w:rFonts w:hint="default" w:ascii="Times New Roman" w:hAnsi="Times New Roman" w:eastAsia="方正仿宋_GBK" w:cs="Times New Roman"/>
                <w:color w:val="000000"/>
                <w:sz w:val="18"/>
                <w:szCs w:val="18"/>
                <w:highlight w:val="none"/>
              </w:rPr>
              <w:t>否</w:t>
            </w:r>
          </w:p>
        </w:tc>
        <w:tc>
          <w:tcPr>
            <w:tcW w:w="94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76AC5B1">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color w:val="000000"/>
                <w:sz w:val="18"/>
                <w:szCs w:val="18"/>
                <w:highlight w:val="none"/>
              </w:rPr>
            </w:pPr>
          </w:p>
        </w:tc>
        <w:tc>
          <w:tcPr>
            <w:tcW w:w="6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71AC574">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color w:val="000000"/>
                <w:sz w:val="18"/>
                <w:szCs w:val="18"/>
                <w:highlight w:val="none"/>
              </w:rPr>
            </w:pPr>
          </w:p>
        </w:tc>
      </w:tr>
      <w:tr w14:paraId="2AB41B31">
        <w:tblPrEx>
          <w:tblCellMar>
            <w:top w:w="0" w:type="dxa"/>
            <w:left w:w="0" w:type="dxa"/>
            <w:bottom w:w="0" w:type="dxa"/>
            <w:right w:w="0"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88890">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color w:val="000000"/>
                <w:sz w:val="18"/>
                <w:szCs w:val="18"/>
                <w:highlight w:val="none"/>
                <w:lang w:val="en-US" w:eastAsia="zh-CN"/>
              </w:rPr>
            </w:pPr>
            <w:r>
              <w:rPr>
                <w:rFonts w:hint="default" w:ascii="Times New Roman" w:hAnsi="Times New Roman" w:eastAsia="方正仿宋_GBK" w:cs="Times New Roman"/>
                <w:color w:val="000000"/>
                <w:sz w:val="18"/>
                <w:szCs w:val="18"/>
                <w:highlight w:val="none"/>
                <w:lang w:val="en-US" w:eastAsia="zh-CN"/>
              </w:rPr>
              <w:t>6</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C8D9B">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color w:val="000000"/>
                <w:sz w:val="18"/>
                <w:szCs w:val="18"/>
                <w:highlight w:val="none"/>
              </w:rPr>
            </w:pPr>
            <w:r>
              <w:rPr>
                <w:rFonts w:hint="default" w:ascii="Times New Roman" w:hAnsi="Times New Roman" w:eastAsia="方正仿宋_GBK" w:cs="Times New Roman"/>
                <w:color w:val="000000"/>
                <w:sz w:val="18"/>
                <w:szCs w:val="18"/>
                <w:highlight w:val="none"/>
              </w:rPr>
              <w:t>博物馆服务意见反馈率</w:t>
            </w:r>
          </w:p>
        </w:tc>
        <w:tc>
          <w:tcPr>
            <w:tcW w:w="5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4F1A215">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color w:val="000000"/>
                <w:sz w:val="18"/>
                <w:szCs w:val="18"/>
                <w:highlight w:val="none"/>
              </w:rPr>
            </w:pPr>
          </w:p>
        </w:tc>
        <w:tc>
          <w:tcPr>
            <w:tcW w:w="5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3863EC9">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color w:val="000000"/>
                <w:sz w:val="18"/>
                <w:szCs w:val="18"/>
                <w:highlight w:val="none"/>
              </w:rPr>
            </w:pPr>
            <w:r>
              <w:rPr>
                <w:rFonts w:hint="default" w:ascii="Times New Roman" w:hAnsi="Times New Roman" w:eastAsia="方正仿宋_GBK" w:cs="Times New Roman"/>
                <w:color w:val="000000"/>
                <w:sz w:val="18"/>
                <w:szCs w:val="18"/>
                <w:highlight w:val="none"/>
              </w:rPr>
              <w:t>定性</w:t>
            </w:r>
          </w:p>
        </w:tc>
        <w:tc>
          <w:tcPr>
            <w:tcW w:w="49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64317E9">
            <w:pPr>
              <w:keepNext w:val="0"/>
              <w:keepLines w:val="0"/>
              <w:pageBreakBefore w:val="0"/>
              <w:widowControl/>
              <w:kinsoku/>
              <w:wordWrap/>
              <w:overflowPunct/>
              <w:topLinePunct w:val="0"/>
              <w:autoSpaceDE/>
              <w:autoSpaceDN/>
              <w:bidi w:val="0"/>
              <w:adjustRightInd/>
              <w:snapToGrid/>
              <w:spacing w:line="240" w:lineRule="atLeast"/>
              <w:jc w:val="right"/>
              <w:rPr>
                <w:rFonts w:hint="default" w:ascii="Times New Roman" w:hAnsi="Times New Roman" w:eastAsia="方正仿宋_GBK" w:cs="Times New Roman"/>
                <w:color w:val="000000"/>
                <w:sz w:val="18"/>
                <w:szCs w:val="18"/>
                <w:highlight w:val="none"/>
                <w:lang w:val="en-US" w:eastAsia="zh-CN"/>
              </w:rPr>
            </w:pPr>
            <w:r>
              <w:rPr>
                <w:rFonts w:hint="default" w:ascii="Times New Roman" w:hAnsi="Times New Roman" w:eastAsia="方正仿宋_GBK" w:cs="Times New Roman"/>
                <w:color w:val="000000"/>
                <w:sz w:val="18"/>
                <w:szCs w:val="18"/>
                <w:highlight w:val="none"/>
                <w:lang w:val="en-US" w:eastAsia="zh-CN"/>
              </w:rPr>
              <w:t>及时</w:t>
            </w:r>
          </w:p>
        </w:tc>
        <w:tc>
          <w:tcPr>
            <w:tcW w:w="703"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F4630E4">
            <w:pPr>
              <w:keepNext w:val="0"/>
              <w:keepLines w:val="0"/>
              <w:pageBreakBefore w:val="0"/>
              <w:widowControl/>
              <w:kinsoku/>
              <w:wordWrap/>
              <w:overflowPunct/>
              <w:topLinePunct w:val="0"/>
              <w:autoSpaceDE/>
              <w:autoSpaceDN/>
              <w:bidi w:val="0"/>
              <w:adjustRightInd/>
              <w:snapToGrid/>
              <w:spacing w:line="240" w:lineRule="atLeast"/>
              <w:jc w:val="right"/>
              <w:rPr>
                <w:rFonts w:hint="default" w:ascii="Times New Roman" w:hAnsi="Times New Roman" w:eastAsia="方正仿宋_GBK" w:cs="Times New Roman"/>
                <w:color w:val="000000"/>
                <w:sz w:val="18"/>
                <w:szCs w:val="18"/>
                <w:highlight w:val="none"/>
                <w:lang w:val="en-US" w:eastAsia="zh-CN"/>
              </w:rPr>
            </w:pPr>
            <w:r>
              <w:rPr>
                <w:rFonts w:hint="default" w:ascii="Times New Roman" w:hAnsi="Times New Roman" w:eastAsia="方正仿宋_GBK" w:cs="Times New Roman"/>
                <w:color w:val="000000"/>
                <w:sz w:val="18"/>
                <w:szCs w:val="18"/>
                <w:highlight w:val="none"/>
                <w:lang w:val="en-US" w:eastAsia="zh-CN"/>
              </w:rPr>
              <w:t>1</w:t>
            </w:r>
          </w:p>
        </w:tc>
        <w:tc>
          <w:tcPr>
            <w:tcW w:w="7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69F4477">
            <w:pPr>
              <w:keepNext w:val="0"/>
              <w:keepLines w:val="0"/>
              <w:pageBreakBefore w:val="0"/>
              <w:widowControl/>
              <w:kinsoku/>
              <w:wordWrap/>
              <w:overflowPunct/>
              <w:topLinePunct w:val="0"/>
              <w:autoSpaceDE/>
              <w:autoSpaceDN/>
              <w:bidi w:val="0"/>
              <w:adjustRightInd/>
              <w:snapToGrid/>
              <w:spacing w:line="240" w:lineRule="atLeast"/>
              <w:jc w:val="right"/>
              <w:rPr>
                <w:rFonts w:hint="default" w:ascii="Times New Roman" w:hAnsi="Times New Roman" w:eastAsia="方正仿宋_GBK" w:cs="Times New Roman"/>
                <w:color w:val="000000"/>
                <w:sz w:val="18"/>
                <w:szCs w:val="18"/>
                <w:highlight w:val="none"/>
                <w:lang w:val="en-US" w:eastAsia="zh-CN"/>
              </w:rPr>
            </w:pPr>
            <w:r>
              <w:rPr>
                <w:rFonts w:hint="default" w:ascii="Times New Roman" w:hAnsi="Times New Roman" w:eastAsia="方正仿宋_GBK" w:cs="Times New Roman"/>
                <w:color w:val="000000"/>
                <w:sz w:val="18"/>
                <w:szCs w:val="18"/>
                <w:highlight w:val="none"/>
                <w:lang w:val="en-US" w:eastAsia="zh-CN"/>
              </w:rPr>
              <w:t>0</w:t>
            </w:r>
          </w:p>
        </w:tc>
        <w:tc>
          <w:tcPr>
            <w:tcW w:w="75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DE2197B">
            <w:pPr>
              <w:keepNext w:val="0"/>
              <w:keepLines w:val="0"/>
              <w:pageBreakBefore w:val="0"/>
              <w:widowControl/>
              <w:kinsoku/>
              <w:wordWrap/>
              <w:overflowPunct/>
              <w:topLinePunct w:val="0"/>
              <w:autoSpaceDE/>
              <w:autoSpaceDN/>
              <w:bidi w:val="0"/>
              <w:adjustRightInd/>
              <w:snapToGrid/>
              <w:spacing w:line="240" w:lineRule="atLeast"/>
              <w:jc w:val="right"/>
              <w:rPr>
                <w:rFonts w:hint="default" w:ascii="Times New Roman" w:hAnsi="Times New Roman" w:eastAsia="方正仿宋_GBK" w:cs="Times New Roman"/>
                <w:color w:val="000000"/>
                <w:sz w:val="18"/>
                <w:szCs w:val="18"/>
                <w:highlight w:val="none"/>
              </w:rPr>
            </w:pPr>
            <w:r>
              <w:rPr>
                <w:rFonts w:hint="default" w:ascii="Times New Roman" w:hAnsi="Times New Roman" w:eastAsia="方正仿宋_GBK" w:cs="Times New Roman"/>
                <w:color w:val="000000"/>
                <w:sz w:val="18"/>
                <w:szCs w:val="18"/>
                <w:highlight w:val="none"/>
              </w:rPr>
              <w:t>100</w:t>
            </w:r>
          </w:p>
        </w:tc>
        <w:tc>
          <w:tcPr>
            <w:tcW w:w="79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8FAF3D2">
            <w:pPr>
              <w:keepNext w:val="0"/>
              <w:keepLines w:val="0"/>
              <w:pageBreakBefore w:val="0"/>
              <w:widowControl/>
              <w:kinsoku/>
              <w:wordWrap/>
              <w:overflowPunct/>
              <w:topLinePunct w:val="0"/>
              <w:autoSpaceDE/>
              <w:autoSpaceDN/>
              <w:bidi w:val="0"/>
              <w:adjustRightInd/>
              <w:snapToGrid/>
              <w:spacing w:line="240" w:lineRule="atLeast"/>
              <w:jc w:val="right"/>
              <w:rPr>
                <w:rFonts w:hint="default" w:ascii="Times New Roman" w:hAnsi="Times New Roman" w:eastAsia="方正仿宋_GBK" w:cs="Times New Roman"/>
                <w:color w:val="000000"/>
                <w:sz w:val="18"/>
                <w:szCs w:val="18"/>
                <w:highlight w:val="none"/>
                <w:lang w:val="en-US" w:eastAsia="zh-CN"/>
              </w:rPr>
            </w:pPr>
            <w:r>
              <w:rPr>
                <w:rFonts w:hint="default" w:ascii="Times New Roman" w:hAnsi="Times New Roman" w:eastAsia="方正仿宋_GBK" w:cs="Times New Roman"/>
                <w:color w:val="000000"/>
                <w:sz w:val="18"/>
                <w:szCs w:val="18"/>
                <w:highlight w:val="none"/>
                <w:lang w:val="en-US" w:eastAsia="zh-CN"/>
              </w:rPr>
              <w:t>10</w:t>
            </w:r>
          </w:p>
        </w:tc>
        <w:tc>
          <w:tcPr>
            <w:tcW w:w="72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7743E13">
            <w:pPr>
              <w:keepNext w:val="0"/>
              <w:keepLines w:val="0"/>
              <w:pageBreakBefore w:val="0"/>
              <w:widowControl/>
              <w:kinsoku/>
              <w:wordWrap/>
              <w:overflowPunct/>
              <w:topLinePunct w:val="0"/>
              <w:autoSpaceDE/>
              <w:autoSpaceDN/>
              <w:bidi w:val="0"/>
              <w:adjustRightInd/>
              <w:snapToGrid/>
              <w:spacing w:line="240" w:lineRule="atLeast"/>
              <w:jc w:val="right"/>
              <w:rPr>
                <w:rFonts w:hint="default" w:ascii="Times New Roman" w:hAnsi="Times New Roman" w:eastAsia="方正仿宋_GBK" w:cs="Times New Roman"/>
                <w:color w:val="000000"/>
                <w:sz w:val="18"/>
                <w:szCs w:val="18"/>
                <w:highlight w:val="none"/>
                <w:lang w:val="en-US" w:eastAsia="zh-CN"/>
              </w:rPr>
            </w:pPr>
            <w:r>
              <w:rPr>
                <w:rFonts w:hint="default" w:ascii="Times New Roman" w:hAnsi="Times New Roman" w:eastAsia="方正仿宋_GBK" w:cs="Times New Roman"/>
                <w:color w:val="000000"/>
                <w:sz w:val="18"/>
                <w:szCs w:val="18"/>
                <w:highlight w:val="none"/>
                <w:lang w:val="en-US" w:eastAsia="zh-CN"/>
              </w:rPr>
              <w:t>10</w:t>
            </w:r>
          </w:p>
        </w:tc>
        <w:tc>
          <w:tcPr>
            <w:tcW w:w="84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8372CAB">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color w:val="000000"/>
                <w:sz w:val="18"/>
                <w:szCs w:val="18"/>
                <w:highlight w:val="none"/>
              </w:rPr>
            </w:pPr>
            <w:r>
              <w:rPr>
                <w:rFonts w:hint="default" w:ascii="Times New Roman" w:hAnsi="Times New Roman" w:eastAsia="方正仿宋_GBK" w:cs="Times New Roman"/>
                <w:color w:val="000000"/>
                <w:sz w:val="18"/>
                <w:szCs w:val="18"/>
                <w:highlight w:val="none"/>
              </w:rPr>
              <w:t>否</w:t>
            </w:r>
          </w:p>
        </w:tc>
        <w:tc>
          <w:tcPr>
            <w:tcW w:w="94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C2A7B7B">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color w:val="000000"/>
                <w:sz w:val="18"/>
                <w:szCs w:val="18"/>
                <w:highlight w:val="none"/>
              </w:rPr>
            </w:pPr>
          </w:p>
        </w:tc>
        <w:tc>
          <w:tcPr>
            <w:tcW w:w="6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F9257DD">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color w:val="000000"/>
                <w:sz w:val="18"/>
                <w:szCs w:val="18"/>
                <w:highlight w:val="none"/>
              </w:rPr>
            </w:pPr>
          </w:p>
        </w:tc>
      </w:tr>
      <w:tr w14:paraId="4BF7D48A">
        <w:tblPrEx>
          <w:tblCellMar>
            <w:top w:w="0" w:type="dxa"/>
            <w:left w:w="0" w:type="dxa"/>
            <w:bottom w:w="0" w:type="dxa"/>
            <w:right w:w="0" w:type="dxa"/>
          </w:tblCellMar>
        </w:tblPrEx>
        <w:trPr>
          <w:trHeight w:val="703"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FDC89">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color w:val="000000"/>
                <w:sz w:val="18"/>
                <w:szCs w:val="18"/>
                <w:highlight w:val="none"/>
                <w:lang w:val="en-US" w:eastAsia="zh-CN"/>
              </w:rPr>
            </w:pPr>
            <w:r>
              <w:rPr>
                <w:rFonts w:hint="default" w:ascii="Times New Roman" w:hAnsi="Times New Roman" w:eastAsia="方正仿宋_GBK" w:cs="Times New Roman"/>
                <w:color w:val="000000"/>
                <w:sz w:val="18"/>
                <w:szCs w:val="18"/>
                <w:highlight w:val="none"/>
                <w:lang w:val="en-US" w:eastAsia="zh-CN"/>
              </w:rPr>
              <w:t>7</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2F341">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color w:val="000000"/>
                <w:sz w:val="18"/>
                <w:szCs w:val="18"/>
                <w:highlight w:val="none"/>
              </w:rPr>
            </w:pPr>
            <w:r>
              <w:rPr>
                <w:rFonts w:hint="default" w:ascii="Times New Roman" w:hAnsi="Times New Roman" w:eastAsia="方正仿宋_GBK" w:cs="Times New Roman"/>
                <w:color w:val="000000"/>
                <w:sz w:val="18"/>
                <w:szCs w:val="18"/>
                <w:highlight w:val="none"/>
              </w:rPr>
              <w:t>博物馆文化传承和发展情况</w:t>
            </w:r>
          </w:p>
        </w:tc>
        <w:tc>
          <w:tcPr>
            <w:tcW w:w="5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415394F">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color w:val="000000"/>
                <w:sz w:val="18"/>
                <w:szCs w:val="18"/>
                <w:highlight w:val="none"/>
              </w:rPr>
            </w:pPr>
          </w:p>
        </w:tc>
        <w:tc>
          <w:tcPr>
            <w:tcW w:w="5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C5B21E1">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color w:val="000000"/>
                <w:sz w:val="18"/>
                <w:szCs w:val="18"/>
                <w:highlight w:val="none"/>
              </w:rPr>
            </w:pPr>
            <w:r>
              <w:rPr>
                <w:rFonts w:hint="default" w:ascii="Times New Roman" w:hAnsi="Times New Roman" w:eastAsia="方正仿宋_GBK" w:cs="Times New Roman"/>
                <w:color w:val="000000"/>
                <w:sz w:val="18"/>
                <w:szCs w:val="18"/>
                <w:highlight w:val="none"/>
              </w:rPr>
              <w:t>定性</w:t>
            </w:r>
          </w:p>
        </w:tc>
        <w:tc>
          <w:tcPr>
            <w:tcW w:w="49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567506">
            <w:pPr>
              <w:keepNext w:val="0"/>
              <w:keepLines w:val="0"/>
              <w:pageBreakBefore w:val="0"/>
              <w:widowControl/>
              <w:kinsoku/>
              <w:wordWrap/>
              <w:overflowPunct/>
              <w:topLinePunct w:val="0"/>
              <w:autoSpaceDE/>
              <w:autoSpaceDN/>
              <w:bidi w:val="0"/>
              <w:adjustRightInd/>
              <w:snapToGrid/>
              <w:spacing w:line="240" w:lineRule="atLeast"/>
              <w:jc w:val="right"/>
              <w:rPr>
                <w:rFonts w:hint="default" w:ascii="Times New Roman" w:hAnsi="Times New Roman" w:eastAsia="方正仿宋_GBK" w:cs="Times New Roman"/>
                <w:color w:val="000000"/>
                <w:sz w:val="18"/>
                <w:szCs w:val="18"/>
                <w:highlight w:val="none"/>
                <w:lang w:val="en-US" w:eastAsia="zh-CN"/>
              </w:rPr>
            </w:pPr>
            <w:r>
              <w:rPr>
                <w:rFonts w:hint="default" w:ascii="Times New Roman" w:hAnsi="Times New Roman" w:eastAsia="方正仿宋_GBK" w:cs="Times New Roman"/>
                <w:color w:val="000000"/>
                <w:sz w:val="18"/>
                <w:szCs w:val="18"/>
                <w:highlight w:val="none"/>
                <w:lang w:val="en-US" w:eastAsia="zh-CN"/>
              </w:rPr>
              <w:t>提升</w:t>
            </w:r>
          </w:p>
        </w:tc>
        <w:tc>
          <w:tcPr>
            <w:tcW w:w="703"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B2BC913">
            <w:pPr>
              <w:keepNext w:val="0"/>
              <w:keepLines w:val="0"/>
              <w:pageBreakBefore w:val="0"/>
              <w:widowControl/>
              <w:kinsoku/>
              <w:wordWrap/>
              <w:overflowPunct/>
              <w:topLinePunct w:val="0"/>
              <w:autoSpaceDE/>
              <w:autoSpaceDN/>
              <w:bidi w:val="0"/>
              <w:adjustRightInd/>
              <w:snapToGrid/>
              <w:spacing w:line="240" w:lineRule="atLeast"/>
              <w:jc w:val="right"/>
              <w:rPr>
                <w:rFonts w:hint="default" w:ascii="Times New Roman" w:hAnsi="Times New Roman" w:eastAsia="方正仿宋_GBK" w:cs="Times New Roman"/>
                <w:color w:val="000000"/>
                <w:sz w:val="18"/>
                <w:szCs w:val="18"/>
                <w:highlight w:val="none"/>
              </w:rPr>
            </w:pPr>
            <w:r>
              <w:rPr>
                <w:rFonts w:hint="default" w:ascii="Times New Roman" w:hAnsi="Times New Roman" w:eastAsia="方正仿宋_GBK" w:cs="Times New Roman"/>
                <w:color w:val="000000"/>
                <w:sz w:val="18"/>
                <w:szCs w:val="18"/>
                <w:highlight w:val="none"/>
                <w:lang w:val="en-US" w:eastAsia="zh-CN"/>
              </w:rPr>
              <w:t>1</w:t>
            </w:r>
          </w:p>
        </w:tc>
        <w:tc>
          <w:tcPr>
            <w:tcW w:w="7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54E7CB7">
            <w:pPr>
              <w:keepNext w:val="0"/>
              <w:keepLines w:val="0"/>
              <w:pageBreakBefore w:val="0"/>
              <w:widowControl/>
              <w:kinsoku/>
              <w:wordWrap/>
              <w:overflowPunct/>
              <w:topLinePunct w:val="0"/>
              <w:autoSpaceDE/>
              <w:autoSpaceDN/>
              <w:bidi w:val="0"/>
              <w:adjustRightInd/>
              <w:snapToGrid/>
              <w:spacing w:line="240" w:lineRule="atLeast"/>
              <w:jc w:val="right"/>
              <w:rPr>
                <w:rFonts w:hint="default" w:ascii="Times New Roman" w:hAnsi="Times New Roman" w:eastAsia="方正仿宋_GBK" w:cs="Times New Roman"/>
                <w:color w:val="000000"/>
                <w:sz w:val="18"/>
                <w:szCs w:val="18"/>
                <w:highlight w:val="none"/>
                <w:lang w:val="en-US" w:eastAsia="zh-CN"/>
              </w:rPr>
            </w:pPr>
            <w:r>
              <w:rPr>
                <w:rFonts w:hint="default" w:ascii="Times New Roman" w:hAnsi="Times New Roman" w:eastAsia="方正仿宋_GBK" w:cs="Times New Roman"/>
                <w:color w:val="000000"/>
                <w:sz w:val="18"/>
                <w:szCs w:val="18"/>
                <w:highlight w:val="none"/>
                <w:lang w:val="en-US" w:eastAsia="zh-CN"/>
              </w:rPr>
              <w:t>0</w:t>
            </w:r>
          </w:p>
        </w:tc>
        <w:tc>
          <w:tcPr>
            <w:tcW w:w="75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90763FA">
            <w:pPr>
              <w:keepNext w:val="0"/>
              <w:keepLines w:val="0"/>
              <w:pageBreakBefore w:val="0"/>
              <w:widowControl/>
              <w:kinsoku/>
              <w:wordWrap/>
              <w:overflowPunct/>
              <w:topLinePunct w:val="0"/>
              <w:autoSpaceDE/>
              <w:autoSpaceDN/>
              <w:bidi w:val="0"/>
              <w:adjustRightInd/>
              <w:snapToGrid/>
              <w:spacing w:line="240" w:lineRule="atLeast"/>
              <w:jc w:val="right"/>
              <w:rPr>
                <w:rFonts w:hint="default" w:ascii="Times New Roman" w:hAnsi="Times New Roman" w:eastAsia="方正仿宋_GBK" w:cs="Times New Roman"/>
                <w:color w:val="000000"/>
                <w:sz w:val="18"/>
                <w:szCs w:val="18"/>
                <w:highlight w:val="none"/>
              </w:rPr>
            </w:pPr>
            <w:r>
              <w:rPr>
                <w:rFonts w:hint="default" w:ascii="Times New Roman" w:hAnsi="Times New Roman" w:eastAsia="方正仿宋_GBK" w:cs="Times New Roman"/>
                <w:color w:val="000000"/>
                <w:sz w:val="18"/>
                <w:szCs w:val="18"/>
                <w:highlight w:val="none"/>
              </w:rPr>
              <w:t>100</w:t>
            </w:r>
          </w:p>
        </w:tc>
        <w:tc>
          <w:tcPr>
            <w:tcW w:w="79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98F83D8">
            <w:pPr>
              <w:keepNext w:val="0"/>
              <w:keepLines w:val="0"/>
              <w:pageBreakBefore w:val="0"/>
              <w:widowControl/>
              <w:kinsoku/>
              <w:wordWrap/>
              <w:overflowPunct/>
              <w:topLinePunct w:val="0"/>
              <w:autoSpaceDE/>
              <w:autoSpaceDN/>
              <w:bidi w:val="0"/>
              <w:adjustRightInd/>
              <w:snapToGrid/>
              <w:spacing w:line="240" w:lineRule="atLeast"/>
              <w:jc w:val="right"/>
              <w:rPr>
                <w:rFonts w:hint="default" w:ascii="Times New Roman" w:hAnsi="Times New Roman" w:eastAsia="方正仿宋_GBK" w:cs="Times New Roman"/>
                <w:color w:val="000000"/>
                <w:sz w:val="18"/>
                <w:szCs w:val="18"/>
                <w:highlight w:val="none"/>
                <w:lang w:val="en-US" w:eastAsia="zh-CN"/>
              </w:rPr>
            </w:pPr>
            <w:r>
              <w:rPr>
                <w:rFonts w:hint="default" w:ascii="Times New Roman" w:hAnsi="Times New Roman" w:eastAsia="方正仿宋_GBK" w:cs="Times New Roman"/>
                <w:color w:val="000000"/>
                <w:sz w:val="18"/>
                <w:szCs w:val="18"/>
                <w:highlight w:val="none"/>
                <w:lang w:val="en-US" w:eastAsia="zh-CN"/>
              </w:rPr>
              <w:t>10</w:t>
            </w:r>
          </w:p>
        </w:tc>
        <w:tc>
          <w:tcPr>
            <w:tcW w:w="72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6C61B6E">
            <w:pPr>
              <w:keepNext w:val="0"/>
              <w:keepLines w:val="0"/>
              <w:pageBreakBefore w:val="0"/>
              <w:widowControl/>
              <w:kinsoku/>
              <w:wordWrap/>
              <w:overflowPunct/>
              <w:topLinePunct w:val="0"/>
              <w:autoSpaceDE/>
              <w:autoSpaceDN/>
              <w:bidi w:val="0"/>
              <w:adjustRightInd/>
              <w:snapToGrid/>
              <w:spacing w:line="240" w:lineRule="atLeast"/>
              <w:jc w:val="right"/>
              <w:rPr>
                <w:rFonts w:hint="default" w:ascii="Times New Roman" w:hAnsi="Times New Roman" w:eastAsia="方正仿宋_GBK" w:cs="Times New Roman"/>
                <w:color w:val="000000"/>
                <w:sz w:val="18"/>
                <w:szCs w:val="18"/>
                <w:highlight w:val="none"/>
                <w:lang w:val="en-US" w:eastAsia="zh-CN"/>
              </w:rPr>
            </w:pPr>
            <w:r>
              <w:rPr>
                <w:rFonts w:hint="default" w:ascii="Times New Roman" w:hAnsi="Times New Roman" w:eastAsia="方正仿宋_GBK" w:cs="Times New Roman"/>
                <w:color w:val="000000"/>
                <w:sz w:val="18"/>
                <w:szCs w:val="18"/>
                <w:highlight w:val="none"/>
                <w:lang w:val="en-US" w:eastAsia="zh-CN"/>
              </w:rPr>
              <w:t>10</w:t>
            </w:r>
          </w:p>
        </w:tc>
        <w:tc>
          <w:tcPr>
            <w:tcW w:w="84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9379457">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color w:val="000000"/>
                <w:sz w:val="18"/>
                <w:szCs w:val="18"/>
                <w:highlight w:val="none"/>
              </w:rPr>
            </w:pPr>
            <w:r>
              <w:rPr>
                <w:rFonts w:hint="default" w:ascii="Times New Roman" w:hAnsi="Times New Roman" w:eastAsia="方正仿宋_GBK" w:cs="Times New Roman"/>
                <w:color w:val="000000"/>
                <w:sz w:val="18"/>
                <w:szCs w:val="18"/>
                <w:highlight w:val="none"/>
              </w:rPr>
              <w:t>否</w:t>
            </w:r>
          </w:p>
        </w:tc>
        <w:tc>
          <w:tcPr>
            <w:tcW w:w="94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BF44698">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color w:val="000000"/>
                <w:sz w:val="18"/>
                <w:szCs w:val="18"/>
                <w:highlight w:val="none"/>
              </w:rPr>
            </w:pPr>
          </w:p>
        </w:tc>
        <w:tc>
          <w:tcPr>
            <w:tcW w:w="6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62AAF64">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color w:val="000000"/>
                <w:sz w:val="18"/>
                <w:szCs w:val="18"/>
                <w:highlight w:val="none"/>
              </w:rPr>
            </w:pPr>
          </w:p>
        </w:tc>
      </w:tr>
      <w:tr w14:paraId="0D250041">
        <w:tblPrEx>
          <w:tblCellMar>
            <w:top w:w="0" w:type="dxa"/>
            <w:left w:w="0" w:type="dxa"/>
            <w:bottom w:w="0" w:type="dxa"/>
            <w:right w:w="0" w:type="dxa"/>
          </w:tblCellMar>
        </w:tblPrEx>
        <w:trPr>
          <w:trHeight w:val="613"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7B218">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color w:val="000000"/>
                <w:sz w:val="18"/>
                <w:szCs w:val="18"/>
                <w:highlight w:val="none"/>
                <w:lang w:val="en-US" w:eastAsia="zh-CN"/>
              </w:rPr>
            </w:pPr>
            <w:r>
              <w:rPr>
                <w:rFonts w:hint="default" w:ascii="Times New Roman" w:hAnsi="Times New Roman" w:eastAsia="方正仿宋_GBK" w:cs="Times New Roman"/>
                <w:color w:val="000000"/>
                <w:sz w:val="18"/>
                <w:szCs w:val="18"/>
                <w:highlight w:val="none"/>
                <w:lang w:val="en-US" w:eastAsia="zh-CN"/>
              </w:rPr>
              <w:t>8</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FC501">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color w:val="000000"/>
                <w:sz w:val="18"/>
                <w:szCs w:val="18"/>
                <w:highlight w:val="none"/>
                <w:lang w:val="en-US"/>
              </w:rPr>
            </w:pPr>
            <w:r>
              <w:rPr>
                <w:rFonts w:hint="default" w:ascii="Times New Roman" w:hAnsi="Times New Roman" w:eastAsia="方正仿宋_GBK" w:cs="Times New Roman"/>
                <w:color w:val="000000"/>
                <w:sz w:val="18"/>
                <w:szCs w:val="18"/>
                <w:highlight w:val="none"/>
                <w:lang w:val="en-US"/>
              </w:rPr>
              <w:t>参观者对本馆各项陈列展览的解说服务满意</w:t>
            </w:r>
          </w:p>
        </w:tc>
        <w:tc>
          <w:tcPr>
            <w:tcW w:w="5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3621CD5">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color w:val="000000"/>
                <w:sz w:val="18"/>
                <w:szCs w:val="18"/>
                <w:highlight w:val="none"/>
                <w:lang w:val="en-US" w:eastAsia="zh-CN"/>
              </w:rPr>
            </w:pPr>
            <w:r>
              <w:rPr>
                <w:rFonts w:hint="default" w:ascii="Times New Roman" w:hAnsi="Times New Roman" w:eastAsia="方正仿宋_GBK" w:cs="Times New Roman"/>
                <w:color w:val="000000"/>
                <w:sz w:val="18"/>
                <w:szCs w:val="18"/>
                <w:highlight w:val="none"/>
                <w:lang w:val="en-US" w:eastAsia="zh-CN"/>
              </w:rPr>
              <w:t>%</w:t>
            </w:r>
          </w:p>
        </w:tc>
        <w:tc>
          <w:tcPr>
            <w:tcW w:w="5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697BEC7">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color w:val="000000"/>
                <w:sz w:val="18"/>
                <w:szCs w:val="18"/>
                <w:highlight w:val="none"/>
                <w:lang w:val="en-US"/>
              </w:rPr>
            </w:pPr>
            <w:r>
              <w:rPr>
                <w:rFonts w:hint="default" w:ascii="Times New Roman" w:hAnsi="Times New Roman" w:eastAsia="方正仿宋_GBK" w:cs="Times New Roman"/>
                <w:color w:val="000000"/>
                <w:sz w:val="18"/>
                <w:szCs w:val="18"/>
                <w:highlight w:val="none"/>
                <w:lang w:val="en-US"/>
              </w:rPr>
              <w:t>≥</w:t>
            </w:r>
          </w:p>
        </w:tc>
        <w:tc>
          <w:tcPr>
            <w:tcW w:w="49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82898CD">
            <w:pPr>
              <w:keepNext w:val="0"/>
              <w:keepLines w:val="0"/>
              <w:pageBreakBefore w:val="0"/>
              <w:widowControl/>
              <w:kinsoku/>
              <w:wordWrap/>
              <w:overflowPunct/>
              <w:topLinePunct w:val="0"/>
              <w:autoSpaceDE/>
              <w:autoSpaceDN/>
              <w:bidi w:val="0"/>
              <w:adjustRightInd/>
              <w:snapToGrid/>
              <w:spacing w:line="240" w:lineRule="atLeast"/>
              <w:jc w:val="right"/>
              <w:rPr>
                <w:rFonts w:hint="default" w:ascii="Times New Roman" w:hAnsi="Times New Roman" w:eastAsia="方正仿宋_GBK" w:cs="Times New Roman"/>
                <w:color w:val="000000"/>
                <w:sz w:val="18"/>
                <w:szCs w:val="18"/>
                <w:highlight w:val="none"/>
                <w:lang w:val="en-US" w:eastAsia="zh-CN"/>
              </w:rPr>
            </w:pPr>
            <w:r>
              <w:rPr>
                <w:rFonts w:hint="default" w:ascii="Times New Roman" w:hAnsi="Times New Roman" w:eastAsia="方正仿宋_GBK" w:cs="Times New Roman"/>
                <w:color w:val="000000"/>
                <w:sz w:val="18"/>
                <w:szCs w:val="18"/>
                <w:highlight w:val="none"/>
                <w:lang w:val="en-US" w:eastAsia="zh-CN"/>
              </w:rPr>
              <w:t>80</w:t>
            </w:r>
          </w:p>
        </w:tc>
        <w:tc>
          <w:tcPr>
            <w:tcW w:w="703"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9797369">
            <w:pPr>
              <w:keepNext w:val="0"/>
              <w:keepLines w:val="0"/>
              <w:pageBreakBefore w:val="0"/>
              <w:widowControl/>
              <w:kinsoku/>
              <w:wordWrap/>
              <w:overflowPunct/>
              <w:topLinePunct w:val="0"/>
              <w:autoSpaceDE/>
              <w:autoSpaceDN/>
              <w:bidi w:val="0"/>
              <w:adjustRightInd/>
              <w:snapToGrid/>
              <w:spacing w:line="240" w:lineRule="atLeast"/>
              <w:jc w:val="right"/>
              <w:rPr>
                <w:rFonts w:hint="default" w:ascii="Times New Roman" w:hAnsi="Times New Roman" w:eastAsia="方正仿宋_GBK" w:cs="Times New Roman"/>
                <w:color w:val="000000"/>
                <w:sz w:val="18"/>
                <w:szCs w:val="18"/>
                <w:highlight w:val="none"/>
                <w:lang w:val="en-US" w:eastAsia="zh-CN"/>
              </w:rPr>
            </w:pPr>
            <w:r>
              <w:rPr>
                <w:rFonts w:hint="default" w:ascii="Times New Roman" w:hAnsi="Times New Roman" w:eastAsia="方正仿宋_GBK" w:cs="Times New Roman"/>
                <w:color w:val="000000"/>
                <w:sz w:val="18"/>
                <w:szCs w:val="18"/>
                <w:highlight w:val="none"/>
                <w:lang w:val="en-US" w:eastAsia="zh-CN"/>
              </w:rPr>
              <w:t>80</w:t>
            </w:r>
          </w:p>
        </w:tc>
        <w:tc>
          <w:tcPr>
            <w:tcW w:w="7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9ADBB79">
            <w:pPr>
              <w:keepNext w:val="0"/>
              <w:keepLines w:val="0"/>
              <w:pageBreakBefore w:val="0"/>
              <w:widowControl/>
              <w:kinsoku/>
              <w:wordWrap/>
              <w:overflowPunct/>
              <w:topLinePunct w:val="0"/>
              <w:autoSpaceDE/>
              <w:autoSpaceDN/>
              <w:bidi w:val="0"/>
              <w:adjustRightInd/>
              <w:snapToGrid/>
              <w:spacing w:line="240" w:lineRule="atLeast"/>
              <w:jc w:val="right"/>
              <w:rPr>
                <w:rFonts w:hint="default" w:ascii="Times New Roman" w:hAnsi="Times New Roman" w:eastAsia="方正仿宋_GBK" w:cs="Times New Roman"/>
                <w:color w:val="000000"/>
                <w:sz w:val="18"/>
                <w:szCs w:val="18"/>
                <w:highlight w:val="none"/>
                <w:lang w:val="en-US" w:eastAsia="zh-CN"/>
              </w:rPr>
            </w:pPr>
            <w:r>
              <w:rPr>
                <w:rFonts w:hint="default" w:ascii="Times New Roman" w:hAnsi="Times New Roman" w:eastAsia="方正仿宋_GBK" w:cs="Times New Roman"/>
                <w:color w:val="000000"/>
                <w:sz w:val="18"/>
                <w:szCs w:val="18"/>
                <w:highlight w:val="none"/>
                <w:lang w:val="en-US" w:eastAsia="zh-CN"/>
              </w:rPr>
              <w:t>0</w:t>
            </w:r>
          </w:p>
        </w:tc>
        <w:tc>
          <w:tcPr>
            <w:tcW w:w="75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DDC7550">
            <w:pPr>
              <w:keepNext w:val="0"/>
              <w:keepLines w:val="0"/>
              <w:pageBreakBefore w:val="0"/>
              <w:widowControl/>
              <w:kinsoku/>
              <w:wordWrap/>
              <w:overflowPunct/>
              <w:topLinePunct w:val="0"/>
              <w:autoSpaceDE/>
              <w:autoSpaceDN/>
              <w:bidi w:val="0"/>
              <w:adjustRightInd/>
              <w:snapToGrid/>
              <w:spacing w:line="240" w:lineRule="atLeast"/>
              <w:jc w:val="right"/>
              <w:rPr>
                <w:rFonts w:hint="default" w:ascii="Times New Roman" w:hAnsi="Times New Roman" w:eastAsia="方正仿宋_GBK" w:cs="Times New Roman"/>
                <w:color w:val="000000"/>
                <w:sz w:val="18"/>
                <w:szCs w:val="18"/>
                <w:highlight w:val="none"/>
                <w:lang w:val="en-US" w:eastAsia="zh-CN"/>
              </w:rPr>
            </w:pPr>
            <w:r>
              <w:rPr>
                <w:rFonts w:hint="default" w:ascii="Times New Roman" w:hAnsi="Times New Roman" w:eastAsia="方正仿宋_GBK" w:cs="Times New Roman"/>
                <w:color w:val="000000"/>
                <w:sz w:val="18"/>
                <w:szCs w:val="18"/>
                <w:highlight w:val="none"/>
                <w:lang w:val="en-US" w:eastAsia="zh-CN"/>
              </w:rPr>
              <w:t>100</w:t>
            </w:r>
          </w:p>
        </w:tc>
        <w:tc>
          <w:tcPr>
            <w:tcW w:w="79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4C7B927">
            <w:pPr>
              <w:keepNext w:val="0"/>
              <w:keepLines w:val="0"/>
              <w:pageBreakBefore w:val="0"/>
              <w:widowControl/>
              <w:kinsoku/>
              <w:wordWrap/>
              <w:overflowPunct/>
              <w:topLinePunct w:val="0"/>
              <w:autoSpaceDE/>
              <w:autoSpaceDN/>
              <w:bidi w:val="0"/>
              <w:adjustRightInd/>
              <w:snapToGrid/>
              <w:spacing w:line="240" w:lineRule="atLeast"/>
              <w:jc w:val="right"/>
              <w:rPr>
                <w:rFonts w:hint="default" w:ascii="Times New Roman" w:hAnsi="Times New Roman" w:eastAsia="方正仿宋_GBK" w:cs="Times New Roman"/>
                <w:color w:val="000000"/>
                <w:sz w:val="18"/>
                <w:szCs w:val="18"/>
                <w:highlight w:val="none"/>
                <w:lang w:val="en-US" w:eastAsia="zh-CN"/>
              </w:rPr>
            </w:pPr>
            <w:r>
              <w:rPr>
                <w:rFonts w:hint="default" w:ascii="Times New Roman" w:hAnsi="Times New Roman" w:eastAsia="方正仿宋_GBK" w:cs="Times New Roman"/>
                <w:color w:val="000000"/>
                <w:sz w:val="18"/>
                <w:szCs w:val="18"/>
                <w:highlight w:val="none"/>
                <w:lang w:val="en-US" w:eastAsia="zh-CN"/>
              </w:rPr>
              <w:t>10</w:t>
            </w:r>
          </w:p>
        </w:tc>
        <w:tc>
          <w:tcPr>
            <w:tcW w:w="72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C9DD80C">
            <w:pPr>
              <w:keepNext w:val="0"/>
              <w:keepLines w:val="0"/>
              <w:pageBreakBefore w:val="0"/>
              <w:widowControl/>
              <w:kinsoku/>
              <w:wordWrap/>
              <w:overflowPunct/>
              <w:topLinePunct w:val="0"/>
              <w:autoSpaceDE/>
              <w:autoSpaceDN/>
              <w:bidi w:val="0"/>
              <w:adjustRightInd/>
              <w:snapToGrid/>
              <w:spacing w:line="240" w:lineRule="atLeast"/>
              <w:jc w:val="right"/>
              <w:rPr>
                <w:rFonts w:hint="default" w:ascii="Times New Roman" w:hAnsi="Times New Roman" w:eastAsia="方正仿宋_GBK" w:cs="Times New Roman"/>
                <w:color w:val="000000"/>
                <w:sz w:val="18"/>
                <w:szCs w:val="18"/>
                <w:highlight w:val="none"/>
                <w:lang w:val="en-US" w:eastAsia="zh-CN"/>
              </w:rPr>
            </w:pPr>
            <w:r>
              <w:rPr>
                <w:rFonts w:hint="default" w:ascii="Times New Roman" w:hAnsi="Times New Roman" w:eastAsia="方正仿宋_GBK" w:cs="Times New Roman"/>
                <w:color w:val="000000"/>
                <w:sz w:val="18"/>
                <w:szCs w:val="18"/>
                <w:highlight w:val="none"/>
                <w:lang w:val="en-US" w:eastAsia="zh-CN"/>
              </w:rPr>
              <w:t>10</w:t>
            </w:r>
          </w:p>
        </w:tc>
        <w:tc>
          <w:tcPr>
            <w:tcW w:w="84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DE5A73A">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color w:val="000000"/>
                <w:sz w:val="18"/>
                <w:szCs w:val="18"/>
                <w:highlight w:val="none"/>
                <w:lang w:val="en-US" w:eastAsia="zh-CN"/>
              </w:rPr>
            </w:pPr>
            <w:r>
              <w:rPr>
                <w:rFonts w:hint="default" w:ascii="Times New Roman" w:hAnsi="Times New Roman" w:eastAsia="方正仿宋_GBK" w:cs="Times New Roman"/>
                <w:color w:val="000000"/>
                <w:sz w:val="18"/>
                <w:szCs w:val="18"/>
                <w:highlight w:val="none"/>
                <w:lang w:val="en-US" w:eastAsia="zh-CN"/>
              </w:rPr>
              <w:t>否</w:t>
            </w:r>
          </w:p>
        </w:tc>
        <w:tc>
          <w:tcPr>
            <w:tcW w:w="94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B09FD39">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color w:val="000000"/>
                <w:sz w:val="18"/>
                <w:szCs w:val="18"/>
                <w:highlight w:val="none"/>
                <w:lang w:val="en-US"/>
              </w:rPr>
            </w:pPr>
          </w:p>
        </w:tc>
        <w:tc>
          <w:tcPr>
            <w:tcW w:w="6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E85920C">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color w:val="000000"/>
                <w:sz w:val="18"/>
                <w:szCs w:val="18"/>
                <w:highlight w:val="none"/>
                <w:lang w:val="en-US"/>
              </w:rPr>
            </w:pPr>
          </w:p>
        </w:tc>
      </w:tr>
    </w:tbl>
    <w:tbl>
      <w:tblPr>
        <w:tblStyle w:val="8"/>
        <w:tblpPr w:leftFromText="180" w:rightFromText="180" w:vertAnchor="text" w:horzAnchor="page" w:tblpX="1467" w:tblpY="310"/>
        <w:tblOverlap w:val="never"/>
        <w:tblW w:w="8974" w:type="dxa"/>
        <w:tblInd w:w="0" w:type="dxa"/>
        <w:tblLayout w:type="fixed"/>
        <w:tblCellMar>
          <w:top w:w="0" w:type="dxa"/>
          <w:left w:w="0" w:type="dxa"/>
          <w:bottom w:w="0" w:type="dxa"/>
          <w:right w:w="0" w:type="dxa"/>
        </w:tblCellMar>
      </w:tblPr>
      <w:tblGrid>
        <w:gridCol w:w="420"/>
        <w:gridCol w:w="675"/>
        <w:gridCol w:w="525"/>
        <w:gridCol w:w="840"/>
        <w:gridCol w:w="355"/>
        <w:gridCol w:w="260"/>
        <w:gridCol w:w="422"/>
        <w:gridCol w:w="358"/>
        <w:gridCol w:w="825"/>
        <w:gridCol w:w="660"/>
        <w:gridCol w:w="625"/>
        <w:gridCol w:w="800"/>
        <w:gridCol w:w="750"/>
        <w:gridCol w:w="750"/>
        <w:gridCol w:w="709"/>
      </w:tblGrid>
      <w:tr w14:paraId="37B7D15F">
        <w:tblPrEx>
          <w:tblCellMar>
            <w:top w:w="0" w:type="dxa"/>
            <w:left w:w="0" w:type="dxa"/>
            <w:bottom w:w="0" w:type="dxa"/>
            <w:right w:w="0" w:type="dxa"/>
          </w:tblCellMar>
        </w:tblPrEx>
        <w:trPr>
          <w:trHeight w:val="500" w:hRule="atLeast"/>
        </w:trPr>
        <w:tc>
          <w:tcPr>
            <w:tcW w:w="8974" w:type="dxa"/>
            <w:gridSpan w:val="15"/>
            <w:tcBorders>
              <w:top w:val="nil"/>
              <w:left w:val="nil"/>
              <w:bottom w:val="nil"/>
              <w:right w:val="nil"/>
            </w:tcBorders>
            <w:shd w:val="clear" w:color="auto" w:fill="auto"/>
            <w:tcMar>
              <w:top w:w="15" w:type="dxa"/>
              <w:left w:w="15" w:type="dxa"/>
              <w:right w:w="15" w:type="dxa"/>
            </w:tcMar>
            <w:vAlign w:val="center"/>
          </w:tcPr>
          <w:p w14:paraId="6F1A0D3F">
            <w:pPr>
              <w:textAlignment w:val="center"/>
              <w:rPr>
                <w:rFonts w:hint="eastAsia" w:ascii="方正楷体_GBK" w:hAnsi="方正楷体_GBK" w:eastAsia="方正楷体_GBK" w:cs="方正楷体_GBK"/>
                <w:sz w:val="32"/>
                <w:szCs w:val="32"/>
                <w:highlight w:val="none"/>
              </w:rPr>
            </w:pPr>
          </w:p>
          <w:p w14:paraId="1D6E6915">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方正楷体_GBK" w:hAnsi="方正楷体_GBK" w:eastAsia="方正楷体_GBK" w:cs="方正楷体_GBK"/>
                <w:b/>
                <w:sz w:val="32"/>
                <w:szCs w:val="32"/>
                <w:highlight w:val="none"/>
              </w:rPr>
            </w:pPr>
            <w:r>
              <w:rPr>
                <w:rFonts w:hint="eastAsia" w:ascii="方正小标宋_GBK" w:hAnsi="方正小标宋_GBK" w:eastAsia="方正小标宋_GBK" w:cs="方正小标宋_GBK"/>
                <w:sz w:val="32"/>
                <w:szCs w:val="32"/>
                <w:highlight w:val="none"/>
              </w:rPr>
              <w:t>2024年度项目绩效自评表</w:t>
            </w:r>
          </w:p>
        </w:tc>
      </w:tr>
      <w:tr w14:paraId="6DEA6FFB">
        <w:tblPrEx>
          <w:tblCellMar>
            <w:top w:w="0" w:type="dxa"/>
            <w:left w:w="0" w:type="dxa"/>
            <w:bottom w:w="0" w:type="dxa"/>
            <w:right w:w="0" w:type="dxa"/>
          </w:tblCellMar>
        </w:tblPrEx>
        <w:trPr>
          <w:trHeight w:val="693" w:hRule="atLeast"/>
        </w:trPr>
        <w:tc>
          <w:tcPr>
            <w:tcW w:w="16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9E0DA">
            <w:pPr>
              <w:keepNext w:val="0"/>
              <w:keepLines w:val="0"/>
              <w:pageBreakBefore w:val="0"/>
              <w:widowControl/>
              <w:kinsoku/>
              <w:wordWrap/>
              <w:overflowPunct/>
              <w:topLinePunct w:val="0"/>
              <w:autoSpaceDE/>
              <w:autoSpaceDN/>
              <w:bidi w:val="0"/>
              <w:adjustRightInd/>
              <w:snapToGrid/>
              <w:spacing w:line="0" w:lineRule="atLeast"/>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项目名称：</w:t>
            </w:r>
          </w:p>
        </w:tc>
        <w:tc>
          <w:tcPr>
            <w:tcW w:w="8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00F59F6">
            <w:pPr>
              <w:keepNext w:val="0"/>
              <w:keepLines w:val="0"/>
              <w:pageBreakBefore w:val="0"/>
              <w:widowControl/>
              <w:kinsoku/>
              <w:wordWrap/>
              <w:overflowPunct/>
              <w:topLinePunct w:val="0"/>
              <w:autoSpaceDE/>
              <w:autoSpaceDN/>
              <w:bidi w:val="0"/>
              <w:adjustRightInd/>
              <w:snapToGrid/>
              <w:spacing w:line="0" w:lineRule="atLeast"/>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文物保护利用专项经费</w:t>
            </w:r>
          </w:p>
        </w:tc>
        <w:tc>
          <w:tcPr>
            <w:tcW w:w="103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B31605B">
            <w:pPr>
              <w:keepNext w:val="0"/>
              <w:keepLines w:val="0"/>
              <w:pageBreakBefore w:val="0"/>
              <w:widowControl/>
              <w:kinsoku/>
              <w:wordWrap/>
              <w:overflowPunct/>
              <w:topLinePunct w:val="0"/>
              <w:autoSpaceDE/>
              <w:autoSpaceDN/>
              <w:bidi w:val="0"/>
              <w:adjustRightInd/>
              <w:snapToGrid/>
              <w:spacing w:line="0" w:lineRule="atLeast"/>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项目编码：</w:t>
            </w:r>
          </w:p>
        </w:tc>
        <w:tc>
          <w:tcPr>
            <w:tcW w:w="1183"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17024E2">
            <w:pPr>
              <w:keepNext w:val="0"/>
              <w:keepLines w:val="0"/>
              <w:pageBreakBefore w:val="0"/>
              <w:widowControl/>
              <w:kinsoku/>
              <w:wordWrap/>
              <w:overflowPunct/>
              <w:topLinePunct w:val="0"/>
              <w:autoSpaceDE/>
              <w:autoSpaceDN/>
              <w:bidi w:val="0"/>
              <w:adjustRightInd/>
              <w:snapToGrid/>
              <w:spacing w:line="0" w:lineRule="atLeast"/>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50010424T00000403554</w:t>
            </w:r>
          </w:p>
        </w:tc>
        <w:tc>
          <w:tcPr>
            <w:tcW w:w="208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B6C21DE">
            <w:pPr>
              <w:keepNext w:val="0"/>
              <w:keepLines w:val="0"/>
              <w:pageBreakBefore w:val="0"/>
              <w:widowControl/>
              <w:kinsoku/>
              <w:wordWrap/>
              <w:overflowPunct/>
              <w:topLinePunct w:val="0"/>
              <w:autoSpaceDE/>
              <w:autoSpaceDN/>
              <w:bidi w:val="0"/>
              <w:adjustRightInd/>
              <w:snapToGrid/>
              <w:spacing w:line="0" w:lineRule="atLeast"/>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自评总分（分）：</w:t>
            </w:r>
          </w:p>
        </w:tc>
        <w:tc>
          <w:tcPr>
            <w:tcW w:w="7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6CB8ACD">
            <w:pPr>
              <w:keepNext w:val="0"/>
              <w:keepLines w:val="0"/>
              <w:pageBreakBefore w:val="0"/>
              <w:widowControl/>
              <w:kinsoku/>
              <w:wordWrap/>
              <w:overflowPunct/>
              <w:topLinePunct w:val="0"/>
              <w:autoSpaceDE/>
              <w:autoSpaceDN/>
              <w:bidi w:val="0"/>
              <w:adjustRightInd/>
              <w:snapToGrid/>
              <w:spacing w:line="0" w:lineRule="atLeast"/>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100.00</w:t>
            </w:r>
          </w:p>
        </w:tc>
        <w:tc>
          <w:tcPr>
            <w:tcW w:w="1459"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78E8CDF">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sz w:val="18"/>
                <w:szCs w:val="18"/>
                <w:highlight w:val="none"/>
              </w:rPr>
            </w:pPr>
          </w:p>
        </w:tc>
      </w:tr>
      <w:tr w14:paraId="3947FDAF">
        <w:tblPrEx>
          <w:tblCellMar>
            <w:top w:w="0" w:type="dxa"/>
            <w:left w:w="0" w:type="dxa"/>
            <w:bottom w:w="0" w:type="dxa"/>
            <w:right w:w="0" w:type="dxa"/>
          </w:tblCellMar>
        </w:tblPrEx>
        <w:trPr>
          <w:trHeight w:val="240" w:hRule="atLeast"/>
        </w:trPr>
        <w:tc>
          <w:tcPr>
            <w:tcW w:w="16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A63BC">
            <w:pPr>
              <w:keepNext w:val="0"/>
              <w:keepLines w:val="0"/>
              <w:pageBreakBefore w:val="0"/>
              <w:widowControl/>
              <w:kinsoku/>
              <w:wordWrap/>
              <w:overflowPunct/>
              <w:topLinePunct w:val="0"/>
              <w:autoSpaceDE/>
              <w:autoSpaceDN/>
              <w:bidi w:val="0"/>
              <w:adjustRightInd/>
              <w:snapToGrid/>
              <w:spacing w:line="0" w:lineRule="atLeast"/>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项目主管部门：</w:t>
            </w:r>
          </w:p>
        </w:tc>
        <w:tc>
          <w:tcPr>
            <w:tcW w:w="8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AFF3899">
            <w:pPr>
              <w:keepNext w:val="0"/>
              <w:keepLines w:val="0"/>
              <w:pageBreakBefore w:val="0"/>
              <w:widowControl/>
              <w:kinsoku/>
              <w:wordWrap/>
              <w:overflowPunct/>
              <w:topLinePunct w:val="0"/>
              <w:autoSpaceDE/>
              <w:autoSpaceDN/>
              <w:bidi w:val="0"/>
              <w:adjustRightInd/>
              <w:snapToGrid/>
              <w:spacing w:line="0" w:lineRule="atLeast"/>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141-重庆市大渡口区文化和旅游发展委员会</w:t>
            </w:r>
          </w:p>
        </w:tc>
        <w:tc>
          <w:tcPr>
            <w:tcW w:w="103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B31234A">
            <w:pPr>
              <w:keepNext w:val="0"/>
              <w:keepLines w:val="0"/>
              <w:pageBreakBefore w:val="0"/>
              <w:widowControl/>
              <w:kinsoku/>
              <w:wordWrap/>
              <w:overflowPunct/>
              <w:topLinePunct w:val="0"/>
              <w:autoSpaceDE/>
              <w:autoSpaceDN/>
              <w:bidi w:val="0"/>
              <w:adjustRightInd/>
              <w:snapToGrid/>
              <w:spacing w:line="0" w:lineRule="atLeast"/>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财政归口处室：</w:t>
            </w:r>
          </w:p>
        </w:tc>
        <w:tc>
          <w:tcPr>
            <w:tcW w:w="1183"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DACAE23">
            <w:pPr>
              <w:keepNext w:val="0"/>
              <w:keepLines w:val="0"/>
              <w:pageBreakBefore w:val="0"/>
              <w:widowControl/>
              <w:kinsoku/>
              <w:wordWrap/>
              <w:overflowPunct/>
              <w:topLinePunct w:val="0"/>
              <w:autoSpaceDE/>
              <w:autoSpaceDN/>
              <w:bidi w:val="0"/>
              <w:adjustRightInd/>
              <w:snapToGrid/>
              <w:spacing w:line="0" w:lineRule="atLeast"/>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003-行财科</w:t>
            </w:r>
          </w:p>
        </w:tc>
        <w:tc>
          <w:tcPr>
            <w:tcW w:w="208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557D02E">
            <w:pPr>
              <w:keepNext w:val="0"/>
              <w:keepLines w:val="0"/>
              <w:pageBreakBefore w:val="0"/>
              <w:widowControl/>
              <w:kinsoku/>
              <w:wordWrap/>
              <w:overflowPunct/>
              <w:topLinePunct w:val="0"/>
              <w:autoSpaceDE/>
              <w:autoSpaceDN/>
              <w:bidi w:val="0"/>
              <w:adjustRightInd/>
              <w:snapToGrid/>
              <w:spacing w:line="0" w:lineRule="atLeast"/>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部门联系人：杨素英</w:t>
            </w:r>
          </w:p>
        </w:tc>
        <w:tc>
          <w:tcPr>
            <w:tcW w:w="7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11405E0">
            <w:pPr>
              <w:keepNext w:val="0"/>
              <w:keepLines w:val="0"/>
              <w:pageBreakBefore w:val="0"/>
              <w:widowControl/>
              <w:kinsoku/>
              <w:wordWrap/>
              <w:overflowPunct/>
              <w:topLinePunct w:val="0"/>
              <w:autoSpaceDE/>
              <w:autoSpaceDN/>
              <w:bidi w:val="0"/>
              <w:adjustRightInd/>
              <w:snapToGrid/>
              <w:spacing w:line="0" w:lineRule="atLeast"/>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联系电话：</w:t>
            </w:r>
          </w:p>
        </w:tc>
        <w:tc>
          <w:tcPr>
            <w:tcW w:w="1459"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D84E6EC">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68540817</w:t>
            </w:r>
          </w:p>
        </w:tc>
      </w:tr>
      <w:tr w14:paraId="2B307FEF">
        <w:tblPrEx>
          <w:tblCellMar>
            <w:top w:w="0" w:type="dxa"/>
            <w:left w:w="0" w:type="dxa"/>
            <w:bottom w:w="0" w:type="dxa"/>
            <w:right w:w="0" w:type="dxa"/>
          </w:tblCellMar>
        </w:tblPrEx>
        <w:trPr>
          <w:trHeight w:val="240" w:hRule="atLeast"/>
        </w:trPr>
        <w:tc>
          <w:tcPr>
            <w:tcW w:w="8974"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065F8">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资金情况</w:t>
            </w:r>
          </w:p>
        </w:tc>
      </w:tr>
      <w:tr w14:paraId="212A17F3">
        <w:tblPrEx>
          <w:tblCellMar>
            <w:top w:w="0" w:type="dxa"/>
            <w:left w:w="0" w:type="dxa"/>
            <w:bottom w:w="0" w:type="dxa"/>
            <w:right w:w="0" w:type="dxa"/>
          </w:tblCellMar>
        </w:tblPrEx>
        <w:trPr>
          <w:trHeight w:val="240" w:hRule="atLeast"/>
        </w:trPr>
        <w:tc>
          <w:tcPr>
            <w:tcW w:w="16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FF4B5">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sz w:val="18"/>
                <w:szCs w:val="18"/>
                <w:highlight w:val="none"/>
              </w:rPr>
            </w:pPr>
          </w:p>
        </w:tc>
        <w:tc>
          <w:tcPr>
            <w:tcW w:w="119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6C3C011">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年初预算数</w:t>
            </w:r>
          </w:p>
        </w:tc>
        <w:tc>
          <w:tcPr>
            <w:tcW w:w="1865"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1BAD010">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全年（调整）预算数</w:t>
            </w:r>
          </w:p>
        </w:tc>
        <w:tc>
          <w:tcPr>
            <w:tcW w:w="12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02DE183">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全年执行数</w:t>
            </w:r>
          </w:p>
        </w:tc>
        <w:tc>
          <w:tcPr>
            <w:tcW w:w="155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7FD1BB2">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执行率</w:t>
            </w:r>
          </w:p>
        </w:tc>
        <w:tc>
          <w:tcPr>
            <w:tcW w:w="7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B275DE">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执行率权重</w:t>
            </w:r>
          </w:p>
        </w:tc>
        <w:tc>
          <w:tcPr>
            <w:tcW w:w="70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3FF89C5">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执行率得分</w:t>
            </w:r>
          </w:p>
        </w:tc>
      </w:tr>
      <w:tr w14:paraId="5CD641DB">
        <w:tblPrEx>
          <w:tblCellMar>
            <w:top w:w="0" w:type="dxa"/>
            <w:left w:w="0" w:type="dxa"/>
            <w:bottom w:w="0" w:type="dxa"/>
            <w:right w:w="0" w:type="dxa"/>
          </w:tblCellMar>
        </w:tblPrEx>
        <w:trPr>
          <w:trHeight w:val="240" w:hRule="atLeast"/>
        </w:trPr>
        <w:tc>
          <w:tcPr>
            <w:tcW w:w="16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A5346">
            <w:pPr>
              <w:keepNext w:val="0"/>
              <w:keepLines w:val="0"/>
              <w:pageBreakBefore w:val="0"/>
              <w:widowControl/>
              <w:kinsoku/>
              <w:wordWrap/>
              <w:overflowPunct/>
              <w:topLinePunct w:val="0"/>
              <w:autoSpaceDE/>
              <w:autoSpaceDN/>
              <w:bidi w:val="0"/>
              <w:adjustRightInd/>
              <w:snapToGrid/>
              <w:spacing w:line="0" w:lineRule="atLeast"/>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年度总金额</w:t>
            </w:r>
          </w:p>
        </w:tc>
        <w:tc>
          <w:tcPr>
            <w:tcW w:w="119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D98AE91">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120000</w:t>
            </w:r>
          </w:p>
        </w:tc>
        <w:tc>
          <w:tcPr>
            <w:tcW w:w="1865"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5B6F3DA">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119992.48</w:t>
            </w:r>
          </w:p>
        </w:tc>
        <w:tc>
          <w:tcPr>
            <w:tcW w:w="12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27D921A">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119992.48</w:t>
            </w:r>
          </w:p>
        </w:tc>
        <w:tc>
          <w:tcPr>
            <w:tcW w:w="155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B7E67DD">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sz w:val="18"/>
                <w:szCs w:val="18"/>
                <w:highlight w:val="none"/>
              </w:rPr>
            </w:pPr>
          </w:p>
        </w:tc>
        <w:tc>
          <w:tcPr>
            <w:tcW w:w="7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8EBBC7B">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sz w:val="18"/>
                <w:szCs w:val="18"/>
                <w:highlight w:val="none"/>
              </w:rPr>
            </w:pPr>
          </w:p>
        </w:tc>
        <w:tc>
          <w:tcPr>
            <w:tcW w:w="70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4472D11">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sz w:val="18"/>
                <w:szCs w:val="18"/>
                <w:highlight w:val="none"/>
              </w:rPr>
            </w:pPr>
          </w:p>
        </w:tc>
      </w:tr>
      <w:tr w14:paraId="3B3DCE22">
        <w:tblPrEx>
          <w:tblCellMar>
            <w:top w:w="0" w:type="dxa"/>
            <w:left w:w="0" w:type="dxa"/>
            <w:bottom w:w="0" w:type="dxa"/>
            <w:right w:w="0" w:type="dxa"/>
          </w:tblCellMar>
        </w:tblPrEx>
        <w:trPr>
          <w:trHeight w:val="217" w:hRule="atLeast"/>
        </w:trPr>
        <w:tc>
          <w:tcPr>
            <w:tcW w:w="16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DBBFE">
            <w:pPr>
              <w:keepNext w:val="0"/>
              <w:keepLines w:val="0"/>
              <w:pageBreakBefore w:val="0"/>
              <w:widowControl/>
              <w:kinsoku/>
              <w:wordWrap/>
              <w:overflowPunct/>
              <w:topLinePunct w:val="0"/>
              <w:autoSpaceDE/>
              <w:autoSpaceDN/>
              <w:bidi w:val="0"/>
              <w:adjustRightInd/>
              <w:snapToGrid/>
              <w:spacing w:line="0" w:lineRule="atLeast"/>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其中：财政拨款</w:t>
            </w:r>
          </w:p>
        </w:tc>
        <w:tc>
          <w:tcPr>
            <w:tcW w:w="119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6E77748">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120000</w:t>
            </w:r>
          </w:p>
        </w:tc>
        <w:tc>
          <w:tcPr>
            <w:tcW w:w="1865"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E177DB">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119992.48</w:t>
            </w:r>
          </w:p>
        </w:tc>
        <w:tc>
          <w:tcPr>
            <w:tcW w:w="12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332DFD8">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119992.48</w:t>
            </w:r>
          </w:p>
        </w:tc>
        <w:tc>
          <w:tcPr>
            <w:tcW w:w="155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A283D54">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100</w:t>
            </w:r>
          </w:p>
        </w:tc>
        <w:tc>
          <w:tcPr>
            <w:tcW w:w="7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EC91AEB">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10</w:t>
            </w:r>
          </w:p>
        </w:tc>
        <w:tc>
          <w:tcPr>
            <w:tcW w:w="70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03832D6">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10</w:t>
            </w:r>
          </w:p>
        </w:tc>
      </w:tr>
      <w:tr w14:paraId="4B49BD3F">
        <w:tblPrEx>
          <w:tblCellMar>
            <w:top w:w="0" w:type="dxa"/>
            <w:left w:w="0" w:type="dxa"/>
            <w:bottom w:w="0" w:type="dxa"/>
            <w:right w:w="0" w:type="dxa"/>
          </w:tblCellMar>
        </w:tblPrEx>
        <w:trPr>
          <w:trHeight w:val="240" w:hRule="atLeast"/>
        </w:trPr>
        <w:tc>
          <w:tcPr>
            <w:tcW w:w="8974"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59CF8">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绩效目标</w:t>
            </w:r>
          </w:p>
        </w:tc>
      </w:tr>
      <w:tr w14:paraId="4B2E7B87">
        <w:tblPrEx>
          <w:tblCellMar>
            <w:top w:w="0" w:type="dxa"/>
            <w:left w:w="0" w:type="dxa"/>
            <w:bottom w:w="0" w:type="dxa"/>
            <w:right w:w="0" w:type="dxa"/>
          </w:tblCellMar>
        </w:tblPrEx>
        <w:trPr>
          <w:trHeight w:val="240" w:hRule="atLeast"/>
        </w:trPr>
        <w:tc>
          <w:tcPr>
            <w:tcW w:w="281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E8608">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年初绩效目标</w:t>
            </w:r>
          </w:p>
        </w:tc>
        <w:tc>
          <w:tcPr>
            <w:tcW w:w="315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46D6709">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全年（调整）绩效目标</w:t>
            </w:r>
          </w:p>
        </w:tc>
        <w:tc>
          <w:tcPr>
            <w:tcW w:w="3009"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C4267D0">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全年目标实际完成情况</w:t>
            </w:r>
          </w:p>
        </w:tc>
      </w:tr>
      <w:tr w14:paraId="20975282">
        <w:tblPrEx>
          <w:tblCellMar>
            <w:top w:w="0" w:type="dxa"/>
            <w:left w:w="0" w:type="dxa"/>
            <w:bottom w:w="0" w:type="dxa"/>
            <w:right w:w="0" w:type="dxa"/>
          </w:tblCellMar>
        </w:tblPrEx>
        <w:trPr>
          <w:trHeight w:val="2550" w:hRule="atLeast"/>
        </w:trPr>
        <w:tc>
          <w:tcPr>
            <w:tcW w:w="281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C734C55">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通过本项目到2024年底全面按时完成年度目标考核任务，加强全区不可移动文物保护工作；继续强化文物安全责任落实，排查整治安全隐患，切实遏制文物安全事故发生，保障人员和文物安全；开展文物本体及周边环境整治提升工作；用好文物安全巡查系统平台，加强我区文物安全巡查看护和检查督查。</w:t>
            </w:r>
          </w:p>
        </w:tc>
        <w:tc>
          <w:tcPr>
            <w:tcW w:w="315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tcPr>
          <w:p w14:paraId="39046AFA">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sz w:val="18"/>
                <w:szCs w:val="18"/>
                <w:highlight w:val="none"/>
              </w:rPr>
            </w:pPr>
          </w:p>
        </w:tc>
        <w:tc>
          <w:tcPr>
            <w:tcW w:w="3009"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tcPr>
          <w:p w14:paraId="3A408638">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常态化开展文物安全责任书签订工作，及时更换安装文物安全责任公示牌，加强对重点文物的常态化管理，形成文物保护网络，将文物安全风险降到最低；联合文保志愿者、各镇街对全区各级文物点，开展不定期和定期文物安全巡查，全年完成巡查1009次，整改文物安全隐患14处次，有效保障了文物安全。</w:t>
            </w:r>
          </w:p>
        </w:tc>
      </w:tr>
      <w:tr w14:paraId="59588201">
        <w:tblPrEx>
          <w:tblCellMar>
            <w:top w:w="0" w:type="dxa"/>
            <w:left w:w="0" w:type="dxa"/>
            <w:bottom w:w="0" w:type="dxa"/>
            <w:right w:w="0" w:type="dxa"/>
          </w:tblCellMar>
        </w:tblPrEx>
        <w:trPr>
          <w:trHeight w:val="240" w:hRule="atLeast"/>
        </w:trPr>
        <w:tc>
          <w:tcPr>
            <w:tcW w:w="8974"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893C7">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绩效指标</w:t>
            </w:r>
          </w:p>
        </w:tc>
      </w:tr>
      <w:tr w14:paraId="4376E9E3">
        <w:tblPrEx>
          <w:tblCellMar>
            <w:top w:w="0" w:type="dxa"/>
            <w:left w:w="0" w:type="dxa"/>
            <w:bottom w:w="0" w:type="dxa"/>
            <w:right w:w="0" w:type="dxa"/>
          </w:tblCellMar>
        </w:tblPrEx>
        <w:trPr>
          <w:trHeight w:val="9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F1B2D">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序号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E67EB">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指标名称</w:t>
            </w:r>
          </w:p>
        </w:tc>
        <w:tc>
          <w:tcPr>
            <w:tcW w:w="52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0088685">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计量单位</w:t>
            </w:r>
          </w:p>
        </w:tc>
        <w:tc>
          <w:tcPr>
            <w:tcW w:w="8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1B82698">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指标性质</w:t>
            </w:r>
          </w:p>
        </w:tc>
        <w:tc>
          <w:tcPr>
            <w:tcW w:w="61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361A0FB">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指标值</w:t>
            </w:r>
          </w:p>
        </w:tc>
        <w:tc>
          <w:tcPr>
            <w:tcW w:w="78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232CED5">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全年完成值</w:t>
            </w:r>
          </w:p>
        </w:tc>
        <w:tc>
          <w:tcPr>
            <w:tcW w:w="82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7DCD473">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偏离度（%）</w:t>
            </w:r>
          </w:p>
        </w:tc>
        <w:tc>
          <w:tcPr>
            <w:tcW w:w="66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5352772">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得分系数（%）</w:t>
            </w:r>
          </w:p>
        </w:tc>
        <w:tc>
          <w:tcPr>
            <w:tcW w:w="62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E3DDA75">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指标权重（分）</w:t>
            </w:r>
          </w:p>
        </w:tc>
        <w:tc>
          <w:tcPr>
            <w:tcW w:w="8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E7CF542">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指标得分（分）</w:t>
            </w:r>
          </w:p>
        </w:tc>
        <w:tc>
          <w:tcPr>
            <w:tcW w:w="7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7DC3D74">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是否核心指标</w:t>
            </w:r>
          </w:p>
        </w:tc>
        <w:tc>
          <w:tcPr>
            <w:tcW w:w="7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08D8220">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说明</w:t>
            </w:r>
          </w:p>
        </w:tc>
        <w:tc>
          <w:tcPr>
            <w:tcW w:w="70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6980744">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区财政局建议</w:t>
            </w:r>
          </w:p>
        </w:tc>
      </w:tr>
      <w:tr w14:paraId="1BB51A53">
        <w:tblPrEx>
          <w:tblCellMar>
            <w:top w:w="0" w:type="dxa"/>
            <w:left w:w="0" w:type="dxa"/>
            <w:bottom w:w="0" w:type="dxa"/>
            <w:right w:w="0" w:type="dxa"/>
          </w:tblCellMar>
        </w:tblPrEx>
        <w:trPr>
          <w:trHeight w:val="1404"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E2F54">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19D49">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开展文物安全巡查检查数量</w:t>
            </w:r>
          </w:p>
        </w:tc>
        <w:tc>
          <w:tcPr>
            <w:tcW w:w="52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384E0BE">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w:t>
            </w:r>
          </w:p>
        </w:tc>
        <w:tc>
          <w:tcPr>
            <w:tcW w:w="8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C23B342">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w:t>
            </w:r>
          </w:p>
        </w:tc>
        <w:tc>
          <w:tcPr>
            <w:tcW w:w="61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4B5EBCD">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107</w:t>
            </w:r>
          </w:p>
        </w:tc>
        <w:tc>
          <w:tcPr>
            <w:tcW w:w="78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37F72AF">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107</w:t>
            </w:r>
          </w:p>
        </w:tc>
        <w:tc>
          <w:tcPr>
            <w:tcW w:w="82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1E58062">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0</w:t>
            </w:r>
          </w:p>
        </w:tc>
        <w:tc>
          <w:tcPr>
            <w:tcW w:w="66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C402413">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100</w:t>
            </w:r>
          </w:p>
        </w:tc>
        <w:tc>
          <w:tcPr>
            <w:tcW w:w="62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6BFDC6D">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20</w:t>
            </w:r>
          </w:p>
        </w:tc>
        <w:tc>
          <w:tcPr>
            <w:tcW w:w="8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7AD48D9">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20</w:t>
            </w:r>
          </w:p>
        </w:tc>
        <w:tc>
          <w:tcPr>
            <w:tcW w:w="7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5F898E4">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是</w:t>
            </w:r>
          </w:p>
        </w:tc>
        <w:tc>
          <w:tcPr>
            <w:tcW w:w="7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884AA01">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sz w:val="18"/>
                <w:szCs w:val="18"/>
                <w:highlight w:val="none"/>
              </w:rPr>
            </w:pPr>
          </w:p>
        </w:tc>
        <w:tc>
          <w:tcPr>
            <w:tcW w:w="70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FB8CC37">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sz w:val="18"/>
                <w:szCs w:val="18"/>
                <w:highlight w:val="none"/>
              </w:rPr>
            </w:pPr>
          </w:p>
        </w:tc>
      </w:tr>
      <w:tr w14:paraId="0B39DA35">
        <w:tblPrEx>
          <w:tblCellMar>
            <w:top w:w="0" w:type="dxa"/>
            <w:left w:w="0" w:type="dxa"/>
            <w:bottom w:w="0" w:type="dxa"/>
            <w:right w:w="0" w:type="dxa"/>
          </w:tblCellMar>
        </w:tblPrEx>
        <w:trPr>
          <w:trHeight w:val="1199"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91743">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89F8F">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文物安全巡查巡查次数</w:t>
            </w:r>
          </w:p>
        </w:tc>
        <w:tc>
          <w:tcPr>
            <w:tcW w:w="52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5CD7D78">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次</w:t>
            </w:r>
          </w:p>
        </w:tc>
        <w:tc>
          <w:tcPr>
            <w:tcW w:w="8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1720093">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w:t>
            </w:r>
          </w:p>
        </w:tc>
        <w:tc>
          <w:tcPr>
            <w:tcW w:w="61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88084BC">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920</w:t>
            </w:r>
          </w:p>
        </w:tc>
        <w:tc>
          <w:tcPr>
            <w:tcW w:w="78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1A574EF">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1009</w:t>
            </w:r>
          </w:p>
        </w:tc>
        <w:tc>
          <w:tcPr>
            <w:tcW w:w="82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8FDD4FD">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lang w:val="en-US" w:eastAsia="zh-CN"/>
              </w:rPr>
              <w:t>9.67</w:t>
            </w:r>
          </w:p>
        </w:tc>
        <w:tc>
          <w:tcPr>
            <w:tcW w:w="66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4838D98">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100</w:t>
            </w:r>
          </w:p>
        </w:tc>
        <w:tc>
          <w:tcPr>
            <w:tcW w:w="62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A3E00A4">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10</w:t>
            </w:r>
          </w:p>
        </w:tc>
        <w:tc>
          <w:tcPr>
            <w:tcW w:w="8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3DFFF20">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10</w:t>
            </w:r>
          </w:p>
        </w:tc>
        <w:tc>
          <w:tcPr>
            <w:tcW w:w="7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FF71D62">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否</w:t>
            </w:r>
          </w:p>
        </w:tc>
        <w:tc>
          <w:tcPr>
            <w:tcW w:w="7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D4B43F1">
            <w:pPr>
              <w:keepNext w:val="0"/>
              <w:keepLines w:val="0"/>
              <w:pageBreakBefore w:val="0"/>
              <w:widowControl/>
              <w:suppressLineNumbers w:val="0"/>
              <w:kinsoku/>
              <w:wordWrap/>
              <w:overflowPunct/>
              <w:topLinePunct w:val="0"/>
              <w:autoSpaceDE/>
              <w:autoSpaceDN/>
              <w:bidi w:val="0"/>
              <w:adjustRightInd/>
              <w:snapToGrid/>
              <w:spacing w:line="0" w:lineRule="atLeast"/>
              <w:ind w:firstLine="180" w:firstLineChars="100"/>
              <w:jc w:val="left"/>
              <w:textAlignment w:val="center"/>
              <w:rPr>
                <w:rFonts w:hint="default" w:ascii="Times New Roman" w:hAnsi="Times New Roman" w:eastAsia="方正仿宋_GBK" w:cs="Times New Roman"/>
                <w:i w:val="0"/>
                <w:iCs w:val="0"/>
                <w:color w:val="000000"/>
                <w:sz w:val="18"/>
                <w:szCs w:val="18"/>
                <w:highlight w:val="none"/>
                <w:u w:val="none"/>
                <w:lang w:val="en-US" w:eastAsia="zh-CN" w:bidi="ar-SA"/>
              </w:rPr>
            </w:pPr>
          </w:p>
        </w:tc>
        <w:tc>
          <w:tcPr>
            <w:tcW w:w="70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FB669D9">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sz w:val="18"/>
                <w:szCs w:val="18"/>
                <w:highlight w:val="none"/>
              </w:rPr>
            </w:pPr>
          </w:p>
        </w:tc>
      </w:tr>
      <w:tr w14:paraId="3272284E">
        <w:tblPrEx>
          <w:tblCellMar>
            <w:top w:w="0" w:type="dxa"/>
            <w:left w:w="0" w:type="dxa"/>
            <w:bottom w:w="0" w:type="dxa"/>
            <w:right w:w="0" w:type="dxa"/>
          </w:tblCellMar>
        </w:tblPrEx>
        <w:trPr>
          <w:trHeight w:val="2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283AF">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AC53A">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整改文物安全隐患的及时率</w:t>
            </w:r>
          </w:p>
        </w:tc>
        <w:tc>
          <w:tcPr>
            <w:tcW w:w="52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2648DA1">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sz w:val="18"/>
                <w:szCs w:val="18"/>
                <w:highlight w:val="none"/>
                <w:lang w:val="en-US" w:eastAsia="zh-CN"/>
              </w:rPr>
            </w:pPr>
          </w:p>
        </w:tc>
        <w:tc>
          <w:tcPr>
            <w:tcW w:w="8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EEA88B8">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定性</w:t>
            </w:r>
          </w:p>
        </w:tc>
        <w:tc>
          <w:tcPr>
            <w:tcW w:w="61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4FC2B10">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及时</w:t>
            </w:r>
          </w:p>
        </w:tc>
        <w:tc>
          <w:tcPr>
            <w:tcW w:w="78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78FDE3B">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1</w:t>
            </w:r>
          </w:p>
        </w:tc>
        <w:tc>
          <w:tcPr>
            <w:tcW w:w="82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50C72D4">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0</w:t>
            </w:r>
          </w:p>
        </w:tc>
        <w:tc>
          <w:tcPr>
            <w:tcW w:w="66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AD0E02F">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100</w:t>
            </w:r>
          </w:p>
        </w:tc>
        <w:tc>
          <w:tcPr>
            <w:tcW w:w="62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6BE539A">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10</w:t>
            </w:r>
          </w:p>
        </w:tc>
        <w:tc>
          <w:tcPr>
            <w:tcW w:w="8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D9315BA">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10</w:t>
            </w:r>
          </w:p>
        </w:tc>
        <w:tc>
          <w:tcPr>
            <w:tcW w:w="7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E2F9B47">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否</w:t>
            </w:r>
          </w:p>
        </w:tc>
        <w:tc>
          <w:tcPr>
            <w:tcW w:w="7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F7E4677">
            <w:pPr>
              <w:keepNext w:val="0"/>
              <w:keepLines w:val="0"/>
              <w:pageBreakBefore w:val="0"/>
              <w:widowControl/>
              <w:suppressLineNumbers w:val="0"/>
              <w:kinsoku/>
              <w:wordWrap/>
              <w:overflowPunct/>
              <w:topLinePunct w:val="0"/>
              <w:autoSpaceDE/>
              <w:autoSpaceDN/>
              <w:bidi w:val="0"/>
              <w:adjustRightInd/>
              <w:snapToGrid/>
              <w:spacing w:line="0" w:lineRule="atLeast"/>
              <w:ind w:firstLine="180" w:firstLineChars="100"/>
              <w:jc w:val="left"/>
              <w:textAlignment w:val="center"/>
              <w:rPr>
                <w:rFonts w:hint="default" w:ascii="Times New Roman" w:hAnsi="Times New Roman" w:eastAsia="方正仿宋_GBK" w:cs="Times New Roman"/>
                <w:i w:val="0"/>
                <w:iCs w:val="0"/>
                <w:color w:val="000000"/>
                <w:sz w:val="18"/>
                <w:szCs w:val="18"/>
                <w:highlight w:val="none"/>
                <w:u w:val="none"/>
                <w:lang w:val="en-US" w:eastAsia="zh-CN" w:bidi="ar-SA"/>
              </w:rPr>
            </w:pPr>
          </w:p>
        </w:tc>
        <w:tc>
          <w:tcPr>
            <w:tcW w:w="70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C35BB65">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sz w:val="18"/>
                <w:szCs w:val="18"/>
                <w:highlight w:val="none"/>
              </w:rPr>
            </w:pPr>
          </w:p>
        </w:tc>
      </w:tr>
      <w:tr w14:paraId="23DA1AC1">
        <w:tblPrEx>
          <w:tblCellMar>
            <w:top w:w="0" w:type="dxa"/>
            <w:left w:w="0" w:type="dxa"/>
            <w:bottom w:w="0" w:type="dxa"/>
            <w:right w:w="0" w:type="dxa"/>
          </w:tblCellMar>
        </w:tblPrEx>
        <w:trPr>
          <w:trHeight w:val="2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46CF3">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712E8">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安全事故发生率</w:t>
            </w:r>
          </w:p>
        </w:tc>
        <w:tc>
          <w:tcPr>
            <w:tcW w:w="52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B23F613">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次</w:t>
            </w:r>
          </w:p>
        </w:tc>
        <w:tc>
          <w:tcPr>
            <w:tcW w:w="8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3A07563">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rPr>
              <w:br w:type="textWrapping"/>
            </w:r>
            <w:r>
              <w:rPr>
                <w:rFonts w:hint="default" w:ascii="Times New Roman" w:hAnsi="Times New Roman" w:eastAsia="方正仿宋_GBK" w:cs="Times New Roman"/>
                <w:sz w:val="18"/>
                <w:szCs w:val="18"/>
                <w:highlight w:val="none"/>
                <w:lang w:val="en-US" w:eastAsia="zh-CN"/>
              </w:rPr>
              <w:t>=</w:t>
            </w:r>
          </w:p>
        </w:tc>
        <w:tc>
          <w:tcPr>
            <w:tcW w:w="61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C5FD2A6">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0</w:t>
            </w:r>
          </w:p>
        </w:tc>
        <w:tc>
          <w:tcPr>
            <w:tcW w:w="78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EBB29BC">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0</w:t>
            </w:r>
          </w:p>
        </w:tc>
        <w:tc>
          <w:tcPr>
            <w:tcW w:w="82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E0AB6B8">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0</w:t>
            </w:r>
          </w:p>
        </w:tc>
        <w:tc>
          <w:tcPr>
            <w:tcW w:w="66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4DE8F73">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100</w:t>
            </w:r>
          </w:p>
        </w:tc>
        <w:tc>
          <w:tcPr>
            <w:tcW w:w="62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7CB4F49">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10</w:t>
            </w:r>
          </w:p>
        </w:tc>
        <w:tc>
          <w:tcPr>
            <w:tcW w:w="8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E4B5D62">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10</w:t>
            </w:r>
          </w:p>
        </w:tc>
        <w:tc>
          <w:tcPr>
            <w:tcW w:w="7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C62FA6E">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否</w:t>
            </w:r>
          </w:p>
        </w:tc>
        <w:tc>
          <w:tcPr>
            <w:tcW w:w="7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0C21736">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sz w:val="18"/>
                <w:szCs w:val="18"/>
                <w:highlight w:val="none"/>
              </w:rPr>
            </w:pPr>
          </w:p>
        </w:tc>
        <w:tc>
          <w:tcPr>
            <w:tcW w:w="70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9ABD7C">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sz w:val="18"/>
                <w:szCs w:val="18"/>
                <w:highlight w:val="none"/>
              </w:rPr>
            </w:pPr>
          </w:p>
        </w:tc>
      </w:tr>
      <w:tr w14:paraId="194E96E2">
        <w:tblPrEx>
          <w:tblCellMar>
            <w:top w:w="0" w:type="dxa"/>
            <w:left w:w="0" w:type="dxa"/>
            <w:bottom w:w="0" w:type="dxa"/>
            <w:right w:w="0" w:type="dxa"/>
          </w:tblCellMar>
        </w:tblPrEx>
        <w:trPr>
          <w:trHeight w:val="778"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9965B">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color w:val="000000"/>
                <w:sz w:val="18"/>
                <w:szCs w:val="18"/>
                <w:highlight w:val="none"/>
                <w:lang w:val="en-US" w:eastAsia="zh-CN"/>
              </w:rPr>
            </w:pPr>
            <w:r>
              <w:rPr>
                <w:rFonts w:hint="default" w:ascii="Times New Roman" w:hAnsi="Times New Roman" w:eastAsia="方正仿宋_GBK" w:cs="Times New Roman"/>
                <w:color w:val="000000"/>
                <w:sz w:val="18"/>
                <w:szCs w:val="18"/>
                <w:highlight w:val="none"/>
                <w:lang w:val="en-US" w:eastAsia="zh-CN"/>
              </w:rPr>
              <w:t>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50EEC">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color w:val="000000"/>
                <w:sz w:val="18"/>
                <w:szCs w:val="18"/>
                <w:highlight w:val="none"/>
              </w:rPr>
            </w:pPr>
            <w:r>
              <w:rPr>
                <w:rFonts w:hint="default" w:ascii="Times New Roman" w:hAnsi="Times New Roman" w:eastAsia="方正仿宋_GBK" w:cs="Times New Roman"/>
                <w:color w:val="000000"/>
                <w:sz w:val="18"/>
                <w:szCs w:val="18"/>
                <w:highlight w:val="none"/>
              </w:rPr>
              <w:t>全区文物保护状况提升率</w:t>
            </w:r>
          </w:p>
        </w:tc>
        <w:tc>
          <w:tcPr>
            <w:tcW w:w="52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6B0608F">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color w:val="000000"/>
                <w:sz w:val="18"/>
                <w:szCs w:val="18"/>
                <w:highlight w:val="none"/>
                <w:lang w:val="en-US" w:eastAsia="zh-CN"/>
              </w:rPr>
            </w:pPr>
            <w:r>
              <w:rPr>
                <w:rFonts w:hint="default" w:ascii="Times New Roman" w:hAnsi="Times New Roman" w:eastAsia="方正仿宋_GBK" w:cs="Times New Roman"/>
                <w:color w:val="000000"/>
                <w:sz w:val="18"/>
                <w:szCs w:val="18"/>
                <w:highlight w:val="none"/>
                <w:lang w:val="en-US" w:eastAsia="zh-CN"/>
              </w:rPr>
              <w:t>%</w:t>
            </w:r>
          </w:p>
        </w:tc>
        <w:tc>
          <w:tcPr>
            <w:tcW w:w="8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862147">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color w:val="000000"/>
                <w:sz w:val="18"/>
                <w:szCs w:val="18"/>
                <w:highlight w:val="none"/>
                <w:lang w:val="en-US" w:eastAsia="zh-CN"/>
              </w:rPr>
            </w:pPr>
            <w:r>
              <w:rPr>
                <w:rFonts w:hint="default" w:ascii="Times New Roman" w:hAnsi="Times New Roman" w:eastAsia="方正仿宋_GBK" w:cs="Times New Roman"/>
                <w:sz w:val="18"/>
                <w:szCs w:val="18"/>
                <w:highlight w:val="none"/>
              </w:rPr>
              <w:t>≥</w:t>
            </w:r>
          </w:p>
        </w:tc>
        <w:tc>
          <w:tcPr>
            <w:tcW w:w="61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16109B5">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color w:val="000000"/>
                <w:sz w:val="18"/>
                <w:szCs w:val="18"/>
                <w:highlight w:val="none"/>
                <w:lang w:val="en-US" w:eastAsia="zh-CN"/>
              </w:rPr>
            </w:pPr>
            <w:r>
              <w:rPr>
                <w:rFonts w:hint="default" w:ascii="Times New Roman" w:hAnsi="Times New Roman" w:eastAsia="方正仿宋_GBK" w:cs="Times New Roman"/>
                <w:color w:val="000000"/>
                <w:sz w:val="18"/>
                <w:szCs w:val="18"/>
                <w:highlight w:val="none"/>
                <w:lang w:val="en-US" w:eastAsia="zh-CN"/>
              </w:rPr>
              <w:t>70</w:t>
            </w:r>
          </w:p>
        </w:tc>
        <w:tc>
          <w:tcPr>
            <w:tcW w:w="78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EA16879">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color w:val="000000"/>
                <w:sz w:val="18"/>
                <w:szCs w:val="18"/>
                <w:highlight w:val="none"/>
                <w:lang w:val="en-US" w:eastAsia="zh-CN"/>
              </w:rPr>
            </w:pPr>
            <w:r>
              <w:rPr>
                <w:rFonts w:hint="default" w:ascii="Times New Roman" w:hAnsi="Times New Roman" w:eastAsia="方正仿宋_GBK" w:cs="Times New Roman"/>
                <w:color w:val="000000"/>
                <w:sz w:val="18"/>
                <w:szCs w:val="18"/>
                <w:highlight w:val="none"/>
                <w:lang w:val="en-US" w:eastAsia="zh-CN"/>
              </w:rPr>
              <w:t>70</w:t>
            </w:r>
          </w:p>
        </w:tc>
        <w:tc>
          <w:tcPr>
            <w:tcW w:w="82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509BECB">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color w:val="000000"/>
                <w:sz w:val="18"/>
                <w:szCs w:val="18"/>
                <w:highlight w:val="none"/>
                <w:lang w:val="en-US" w:eastAsia="zh-CN"/>
              </w:rPr>
            </w:pPr>
            <w:r>
              <w:rPr>
                <w:rFonts w:hint="default" w:ascii="Times New Roman" w:hAnsi="Times New Roman" w:eastAsia="方正仿宋_GBK" w:cs="Times New Roman"/>
                <w:color w:val="000000"/>
                <w:sz w:val="18"/>
                <w:szCs w:val="18"/>
                <w:highlight w:val="none"/>
                <w:lang w:val="en-US" w:eastAsia="zh-CN"/>
              </w:rPr>
              <w:t>0</w:t>
            </w:r>
          </w:p>
        </w:tc>
        <w:tc>
          <w:tcPr>
            <w:tcW w:w="66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BE7F8E7">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color w:val="000000"/>
                <w:sz w:val="18"/>
                <w:szCs w:val="18"/>
                <w:highlight w:val="none"/>
              </w:rPr>
            </w:pPr>
            <w:r>
              <w:rPr>
                <w:rFonts w:hint="default" w:ascii="Times New Roman" w:hAnsi="Times New Roman" w:eastAsia="方正仿宋_GBK" w:cs="Times New Roman"/>
                <w:color w:val="000000"/>
                <w:sz w:val="18"/>
                <w:szCs w:val="18"/>
                <w:highlight w:val="none"/>
              </w:rPr>
              <w:t>100</w:t>
            </w:r>
          </w:p>
        </w:tc>
        <w:tc>
          <w:tcPr>
            <w:tcW w:w="62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40AA916">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color w:val="000000"/>
                <w:sz w:val="18"/>
                <w:szCs w:val="18"/>
                <w:highlight w:val="none"/>
                <w:lang w:val="en-US" w:eastAsia="zh-CN"/>
              </w:rPr>
            </w:pPr>
            <w:r>
              <w:rPr>
                <w:rFonts w:hint="default" w:ascii="Times New Roman" w:hAnsi="Times New Roman" w:eastAsia="方正仿宋_GBK" w:cs="Times New Roman"/>
                <w:color w:val="000000"/>
                <w:sz w:val="18"/>
                <w:szCs w:val="18"/>
                <w:highlight w:val="none"/>
                <w:lang w:val="en-US" w:eastAsia="zh-CN"/>
              </w:rPr>
              <w:t>10</w:t>
            </w:r>
          </w:p>
        </w:tc>
        <w:tc>
          <w:tcPr>
            <w:tcW w:w="8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8AEC086">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color w:val="000000"/>
                <w:sz w:val="18"/>
                <w:szCs w:val="18"/>
                <w:highlight w:val="none"/>
                <w:lang w:val="en-US" w:eastAsia="zh-CN"/>
              </w:rPr>
            </w:pPr>
            <w:r>
              <w:rPr>
                <w:rFonts w:hint="default" w:ascii="Times New Roman" w:hAnsi="Times New Roman" w:eastAsia="方正仿宋_GBK" w:cs="Times New Roman"/>
                <w:color w:val="000000"/>
                <w:sz w:val="18"/>
                <w:szCs w:val="18"/>
                <w:highlight w:val="none"/>
                <w:lang w:val="en-US" w:eastAsia="zh-CN"/>
              </w:rPr>
              <w:t>10</w:t>
            </w:r>
          </w:p>
        </w:tc>
        <w:tc>
          <w:tcPr>
            <w:tcW w:w="7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7610D6A">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color w:val="000000"/>
                <w:sz w:val="18"/>
                <w:szCs w:val="18"/>
                <w:highlight w:val="none"/>
              </w:rPr>
            </w:pPr>
            <w:r>
              <w:rPr>
                <w:rFonts w:hint="default" w:ascii="Times New Roman" w:hAnsi="Times New Roman" w:eastAsia="方正仿宋_GBK" w:cs="Times New Roman"/>
                <w:color w:val="000000"/>
                <w:sz w:val="18"/>
                <w:szCs w:val="18"/>
                <w:highlight w:val="none"/>
              </w:rPr>
              <w:t>否</w:t>
            </w:r>
          </w:p>
        </w:tc>
        <w:tc>
          <w:tcPr>
            <w:tcW w:w="7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982F1B9">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color w:val="000000"/>
                <w:sz w:val="18"/>
                <w:szCs w:val="18"/>
                <w:highlight w:val="none"/>
              </w:rPr>
            </w:pPr>
          </w:p>
        </w:tc>
        <w:tc>
          <w:tcPr>
            <w:tcW w:w="70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70ED584">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color w:val="000000"/>
                <w:sz w:val="18"/>
                <w:szCs w:val="18"/>
                <w:highlight w:val="none"/>
              </w:rPr>
            </w:pPr>
          </w:p>
        </w:tc>
      </w:tr>
      <w:tr w14:paraId="15A2C803">
        <w:tblPrEx>
          <w:tblCellMar>
            <w:top w:w="0" w:type="dxa"/>
            <w:left w:w="0" w:type="dxa"/>
            <w:bottom w:w="0" w:type="dxa"/>
            <w:right w:w="0" w:type="dxa"/>
          </w:tblCellMar>
        </w:tblPrEx>
        <w:trPr>
          <w:trHeight w:val="2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22DD5">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color w:val="000000"/>
                <w:sz w:val="18"/>
                <w:szCs w:val="18"/>
                <w:highlight w:val="none"/>
                <w:lang w:val="en-US" w:eastAsia="zh-CN"/>
              </w:rPr>
            </w:pPr>
            <w:r>
              <w:rPr>
                <w:rFonts w:hint="default" w:ascii="Times New Roman" w:hAnsi="Times New Roman" w:eastAsia="方正仿宋_GBK" w:cs="Times New Roman"/>
                <w:color w:val="000000"/>
                <w:sz w:val="18"/>
                <w:szCs w:val="18"/>
                <w:highlight w:val="none"/>
                <w:lang w:val="en-US" w:eastAsia="zh-CN"/>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2A504">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color w:val="000000"/>
                <w:sz w:val="18"/>
                <w:szCs w:val="18"/>
                <w:highlight w:val="none"/>
              </w:rPr>
            </w:pPr>
            <w:r>
              <w:rPr>
                <w:rFonts w:hint="default" w:ascii="Times New Roman" w:hAnsi="Times New Roman" w:eastAsia="方正仿宋_GBK" w:cs="Times New Roman"/>
                <w:color w:val="000000"/>
                <w:sz w:val="18"/>
                <w:szCs w:val="18"/>
                <w:highlight w:val="none"/>
              </w:rPr>
              <w:t>文物得到有效保护</w:t>
            </w:r>
          </w:p>
        </w:tc>
        <w:tc>
          <w:tcPr>
            <w:tcW w:w="52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2A09598">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color w:val="000000"/>
                <w:sz w:val="18"/>
                <w:szCs w:val="18"/>
                <w:highlight w:val="none"/>
              </w:rPr>
            </w:pPr>
          </w:p>
        </w:tc>
        <w:tc>
          <w:tcPr>
            <w:tcW w:w="8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4949A7D">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color w:val="000000"/>
                <w:sz w:val="18"/>
                <w:szCs w:val="18"/>
                <w:highlight w:val="none"/>
              </w:rPr>
            </w:pPr>
            <w:r>
              <w:rPr>
                <w:rFonts w:hint="default" w:ascii="Times New Roman" w:hAnsi="Times New Roman" w:eastAsia="方正仿宋_GBK" w:cs="Times New Roman"/>
                <w:color w:val="000000"/>
                <w:sz w:val="18"/>
                <w:szCs w:val="18"/>
                <w:highlight w:val="none"/>
              </w:rPr>
              <w:t>定性</w:t>
            </w:r>
          </w:p>
        </w:tc>
        <w:tc>
          <w:tcPr>
            <w:tcW w:w="61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98E4093">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color w:val="000000"/>
                <w:sz w:val="18"/>
                <w:szCs w:val="18"/>
                <w:highlight w:val="none"/>
                <w:lang w:val="en-US" w:eastAsia="zh-CN"/>
              </w:rPr>
            </w:pPr>
            <w:r>
              <w:rPr>
                <w:rFonts w:hint="default" w:ascii="Times New Roman" w:hAnsi="Times New Roman" w:eastAsia="方正仿宋_GBK" w:cs="Times New Roman"/>
                <w:color w:val="000000"/>
                <w:sz w:val="18"/>
                <w:szCs w:val="18"/>
                <w:highlight w:val="none"/>
                <w:lang w:val="en-US" w:eastAsia="zh-CN"/>
              </w:rPr>
              <w:t>提升</w:t>
            </w:r>
          </w:p>
        </w:tc>
        <w:tc>
          <w:tcPr>
            <w:tcW w:w="78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FB6AE87">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color w:val="000000"/>
                <w:sz w:val="18"/>
                <w:szCs w:val="18"/>
                <w:highlight w:val="none"/>
                <w:lang w:val="en-US" w:eastAsia="zh-CN"/>
              </w:rPr>
            </w:pPr>
            <w:r>
              <w:rPr>
                <w:rFonts w:hint="default" w:ascii="Times New Roman" w:hAnsi="Times New Roman" w:eastAsia="方正仿宋_GBK" w:cs="Times New Roman"/>
                <w:color w:val="000000"/>
                <w:sz w:val="18"/>
                <w:szCs w:val="18"/>
                <w:highlight w:val="none"/>
                <w:lang w:val="en-US" w:eastAsia="zh-CN"/>
              </w:rPr>
              <w:t>1</w:t>
            </w:r>
          </w:p>
        </w:tc>
        <w:tc>
          <w:tcPr>
            <w:tcW w:w="82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11AB898">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color w:val="000000"/>
                <w:sz w:val="18"/>
                <w:szCs w:val="18"/>
                <w:highlight w:val="none"/>
                <w:lang w:val="en-US" w:eastAsia="zh-CN"/>
              </w:rPr>
            </w:pPr>
            <w:r>
              <w:rPr>
                <w:rFonts w:hint="default" w:ascii="Times New Roman" w:hAnsi="Times New Roman" w:eastAsia="方正仿宋_GBK" w:cs="Times New Roman"/>
                <w:color w:val="000000"/>
                <w:sz w:val="18"/>
                <w:szCs w:val="18"/>
                <w:highlight w:val="none"/>
                <w:lang w:val="en-US" w:eastAsia="zh-CN"/>
              </w:rPr>
              <w:t>0</w:t>
            </w:r>
          </w:p>
        </w:tc>
        <w:tc>
          <w:tcPr>
            <w:tcW w:w="66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99B769B">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color w:val="000000"/>
                <w:sz w:val="18"/>
                <w:szCs w:val="18"/>
                <w:highlight w:val="none"/>
              </w:rPr>
            </w:pPr>
            <w:r>
              <w:rPr>
                <w:rFonts w:hint="default" w:ascii="Times New Roman" w:hAnsi="Times New Roman" w:eastAsia="方正仿宋_GBK" w:cs="Times New Roman"/>
                <w:color w:val="000000"/>
                <w:sz w:val="18"/>
                <w:szCs w:val="18"/>
                <w:highlight w:val="none"/>
              </w:rPr>
              <w:t>100</w:t>
            </w:r>
          </w:p>
        </w:tc>
        <w:tc>
          <w:tcPr>
            <w:tcW w:w="62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FEE8694">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color w:val="000000"/>
                <w:sz w:val="18"/>
                <w:szCs w:val="18"/>
                <w:highlight w:val="none"/>
                <w:lang w:val="en-US" w:eastAsia="zh-CN"/>
              </w:rPr>
            </w:pPr>
            <w:r>
              <w:rPr>
                <w:rFonts w:hint="default" w:ascii="Times New Roman" w:hAnsi="Times New Roman" w:eastAsia="方正仿宋_GBK" w:cs="Times New Roman"/>
                <w:color w:val="000000"/>
                <w:sz w:val="18"/>
                <w:szCs w:val="18"/>
                <w:highlight w:val="none"/>
                <w:lang w:val="en-US" w:eastAsia="zh-CN"/>
              </w:rPr>
              <w:t>20</w:t>
            </w:r>
          </w:p>
        </w:tc>
        <w:tc>
          <w:tcPr>
            <w:tcW w:w="8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58D5550">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color w:val="000000"/>
                <w:sz w:val="18"/>
                <w:szCs w:val="18"/>
                <w:highlight w:val="none"/>
                <w:lang w:val="en-US" w:eastAsia="zh-CN"/>
              </w:rPr>
            </w:pPr>
            <w:r>
              <w:rPr>
                <w:rFonts w:hint="default" w:ascii="Times New Roman" w:hAnsi="Times New Roman" w:eastAsia="方正仿宋_GBK" w:cs="Times New Roman"/>
                <w:color w:val="000000"/>
                <w:sz w:val="18"/>
                <w:szCs w:val="18"/>
                <w:highlight w:val="none"/>
                <w:lang w:val="en-US" w:eastAsia="zh-CN"/>
              </w:rPr>
              <w:t>20</w:t>
            </w:r>
          </w:p>
        </w:tc>
        <w:tc>
          <w:tcPr>
            <w:tcW w:w="7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86817F6">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color w:val="000000"/>
                <w:sz w:val="18"/>
                <w:szCs w:val="18"/>
                <w:highlight w:val="none"/>
              </w:rPr>
            </w:pPr>
            <w:r>
              <w:rPr>
                <w:rFonts w:hint="default" w:ascii="Times New Roman" w:hAnsi="Times New Roman" w:eastAsia="方正仿宋_GBK" w:cs="Times New Roman"/>
                <w:color w:val="000000"/>
                <w:sz w:val="18"/>
                <w:szCs w:val="18"/>
                <w:highlight w:val="none"/>
              </w:rPr>
              <w:t>否</w:t>
            </w:r>
          </w:p>
        </w:tc>
        <w:tc>
          <w:tcPr>
            <w:tcW w:w="7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B889789">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color w:val="000000"/>
                <w:sz w:val="18"/>
                <w:szCs w:val="18"/>
                <w:highlight w:val="none"/>
              </w:rPr>
            </w:pPr>
          </w:p>
        </w:tc>
        <w:tc>
          <w:tcPr>
            <w:tcW w:w="70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BD9C2BF">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color w:val="000000"/>
                <w:sz w:val="18"/>
                <w:szCs w:val="18"/>
                <w:highlight w:val="none"/>
              </w:rPr>
            </w:pPr>
          </w:p>
        </w:tc>
      </w:tr>
      <w:tr w14:paraId="4BCE44F0">
        <w:tblPrEx>
          <w:tblCellMar>
            <w:top w:w="0" w:type="dxa"/>
            <w:left w:w="0" w:type="dxa"/>
            <w:bottom w:w="0" w:type="dxa"/>
            <w:right w:w="0" w:type="dxa"/>
          </w:tblCellMar>
        </w:tblPrEx>
        <w:trPr>
          <w:trHeight w:val="2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17E54">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color w:val="000000"/>
                <w:sz w:val="18"/>
                <w:szCs w:val="18"/>
                <w:highlight w:val="none"/>
                <w:lang w:val="en-US" w:eastAsia="zh-CN"/>
              </w:rPr>
            </w:pPr>
            <w:r>
              <w:rPr>
                <w:rFonts w:hint="default" w:ascii="Times New Roman" w:hAnsi="Times New Roman" w:eastAsia="方正仿宋_GBK" w:cs="Times New Roman"/>
                <w:color w:val="000000"/>
                <w:sz w:val="18"/>
                <w:szCs w:val="18"/>
                <w:highlight w:val="none"/>
                <w:lang w:val="en-US" w:eastAsia="zh-CN"/>
              </w:rPr>
              <w:t>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C3BB3">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color w:val="000000"/>
                <w:sz w:val="18"/>
                <w:szCs w:val="18"/>
                <w:highlight w:val="none"/>
              </w:rPr>
            </w:pPr>
            <w:r>
              <w:rPr>
                <w:rFonts w:hint="default" w:ascii="Times New Roman" w:hAnsi="Times New Roman" w:eastAsia="方正仿宋_GBK" w:cs="Times New Roman"/>
                <w:color w:val="000000"/>
                <w:sz w:val="18"/>
                <w:szCs w:val="18"/>
                <w:highlight w:val="none"/>
              </w:rPr>
              <w:t>公众对文物保护现状的满意度</w:t>
            </w:r>
          </w:p>
        </w:tc>
        <w:tc>
          <w:tcPr>
            <w:tcW w:w="52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35F68D8">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color w:val="000000"/>
                <w:sz w:val="18"/>
                <w:szCs w:val="18"/>
                <w:highlight w:val="none"/>
                <w:lang w:val="en-US" w:eastAsia="zh-CN"/>
              </w:rPr>
            </w:pPr>
            <w:r>
              <w:rPr>
                <w:rFonts w:hint="default" w:ascii="Times New Roman" w:hAnsi="Times New Roman" w:eastAsia="方正仿宋_GBK" w:cs="Times New Roman"/>
                <w:color w:val="000000"/>
                <w:sz w:val="18"/>
                <w:szCs w:val="18"/>
                <w:highlight w:val="none"/>
                <w:lang w:val="en-US" w:eastAsia="zh-CN"/>
              </w:rPr>
              <w:t>%</w:t>
            </w:r>
          </w:p>
        </w:tc>
        <w:tc>
          <w:tcPr>
            <w:tcW w:w="8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6F80B95">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color w:val="000000"/>
                <w:sz w:val="18"/>
                <w:szCs w:val="18"/>
                <w:highlight w:val="none"/>
              </w:rPr>
            </w:pPr>
            <w:r>
              <w:rPr>
                <w:rFonts w:hint="default" w:ascii="Times New Roman" w:hAnsi="Times New Roman" w:eastAsia="方正仿宋_GBK" w:cs="Times New Roman"/>
                <w:sz w:val="18"/>
                <w:szCs w:val="18"/>
                <w:highlight w:val="none"/>
              </w:rPr>
              <w:t>≥</w:t>
            </w:r>
          </w:p>
        </w:tc>
        <w:tc>
          <w:tcPr>
            <w:tcW w:w="61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093C415">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color w:val="000000"/>
                <w:sz w:val="18"/>
                <w:szCs w:val="18"/>
                <w:highlight w:val="none"/>
                <w:lang w:val="en-US" w:eastAsia="zh-CN"/>
              </w:rPr>
            </w:pPr>
            <w:r>
              <w:rPr>
                <w:rFonts w:hint="default" w:ascii="Times New Roman" w:hAnsi="Times New Roman" w:eastAsia="方正仿宋_GBK" w:cs="Times New Roman"/>
                <w:color w:val="000000"/>
                <w:sz w:val="18"/>
                <w:szCs w:val="18"/>
                <w:highlight w:val="none"/>
                <w:lang w:val="en-US" w:eastAsia="zh-CN"/>
              </w:rPr>
              <w:t>80</w:t>
            </w:r>
          </w:p>
        </w:tc>
        <w:tc>
          <w:tcPr>
            <w:tcW w:w="78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CAEEA56">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color w:val="000000"/>
                <w:sz w:val="18"/>
                <w:szCs w:val="18"/>
                <w:highlight w:val="none"/>
              </w:rPr>
            </w:pPr>
            <w:r>
              <w:rPr>
                <w:rFonts w:hint="default" w:ascii="Times New Roman" w:hAnsi="Times New Roman" w:eastAsia="方正仿宋_GBK" w:cs="Times New Roman"/>
                <w:color w:val="000000"/>
                <w:sz w:val="18"/>
                <w:szCs w:val="18"/>
                <w:highlight w:val="none"/>
                <w:lang w:val="en-US" w:eastAsia="zh-CN"/>
              </w:rPr>
              <w:t>80</w:t>
            </w:r>
          </w:p>
        </w:tc>
        <w:tc>
          <w:tcPr>
            <w:tcW w:w="82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F8C01FD">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color w:val="000000"/>
                <w:sz w:val="18"/>
                <w:szCs w:val="18"/>
                <w:highlight w:val="none"/>
                <w:lang w:val="en-US" w:eastAsia="zh-CN"/>
              </w:rPr>
            </w:pPr>
            <w:r>
              <w:rPr>
                <w:rFonts w:hint="default" w:ascii="Times New Roman" w:hAnsi="Times New Roman" w:eastAsia="方正仿宋_GBK" w:cs="Times New Roman"/>
                <w:color w:val="000000"/>
                <w:sz w:val="18"/>
                <w:szCs w:val="18"/>
                <w:highlight w:val="none"/>
                <w:lang w:val="en-US" w:eastAsia="zh-CN"/>
              </w:rPr>
              <w:t>0</w:t>
            </w:r>
          </w:p>
        </w:tc>
        <w:tc>
          <w:tcPr>
            <w:tcW w:w="66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5A370A0">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color w:val="000000"/>
                <w:sz w:val="18"/>
                <w:szCs w:val="18"/>
                <w:highlight w:val="none"/>
              </w:rPr>
            </w:pPr>
            <w:r>
              <w:rPr>
                <w:rFonts w:hint="default" w:ascii="Times New Roman" w:hAnsi="Times New Roman" w:eastAsia="方正仿宋_GBK" w:cs="Times New Roman"/>
                <w:color w:val="000000"/>
                <w:sz w:val="18"/>
                <w:szCs w:val="18"/>
                <w:highlight w:val="none"/>
              </w:rPr>
              <w:t>100</w:t>
            </w:r>
          </w:p>
        </w:tc>
        <w:tc>
          <w:tcPr>
            <w:tcW w:w="62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87D034F">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color w:val="000000"/>
                <w:sz w:val="18"/>
                <w:szCs w:val="18"/>
                <w:highlight w:val="none"/>
                <w:lang w:val="en-US" w:eastAsia="zh-CN"/>
              </w:rPr>
            </w:pPr>
            <w:r>
              <w:rPr>
                <w:rFonts w:hint="default" w:ascii="Times New Roman" w:hAnsi="Times New Roman" w:eastAsia="方正仿宋_GBK" w:cs="Times New Roman"/>
                <w:color w:val="000000"/>
                <w:sz w:val="18"/>
                <w:szCs w:val="18"/>
                <w:highlight w:val="none"/>
                <w:lang w:val="en-US" w:eastAsia="zh-CN"/>
              </w:rPr>
              <w:t>10</w:t>
            </w:r>
          </w:p>
        </w:tc>
        <w:tc>
          <w:tcPr>
            <w:tcW w:w="8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25E26BA">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方正仿宋_GBK" w:cs="Times New Roman"/>
                <w:color w:val="000000"/>
                <w:sz w:val="18"/>
                <w:szCs w:val="18"/>
                <w:highlight w:val="none"/>
                <w:lang w:val="en-US" w:eastAsia="zh-CN"/>
              </w:rPr>
            </w:pPr>
            <w:r>
              <w:rPr>
                <w:rFonts w:hint="default" w:ascii="Times New Roman" w:hAnsi="Times New Roman" w:eastAsia="方正仿宋_GBK" w:cs="Times New Roman"/>
                <w:color w:val="000000"/>
                <w:sz w:val="18"/>
                <w:szCs w:val="18"/>
                <w:highlight w:val="none"/>
                <w:lang w:val="en-US" w:eastAsia="zh-CN"/>
              </w:rPr>
              <w:t>10</w:t>
            </w:r>
          </w:p>
        </w:tc>
        <w:tc>
          <w:tcPr>
            <w:tcW w:w="7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E232729">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color w:val="000000"/>
                <w:sz w:val="18"/>
                <w:szCs w:val="18"/>
                <w:highlight w:val="none"/>
              </w:rPr>
            </w:pPr>
            <w:r>
              <w:rPr>
                <w:rFonts w:hint="default" w:ascii="Times New Roman" w:hAnsi="Times New Roman" w:eastAsia="方正仿宋_GBK" w:cs="Times New Roman"/>
                <w:color w:val="000000"/>
                <w:sz w:val="18"/>
                <w:szCs w:val="18"/>
                <w:highlight w:val="none"/>
              </w:rPr>
              <w:t>否</w:t>
            </w:r>
          </w:p>
        </w:tc>
        <w:tc>
          <w:tcPr>
            <w:tcW w:w="7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DF30D05">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color w:val="000000"/>
                <w:sz w:val="18"/>
                <w:szCs w:val="18"/>
                <w:highlight w:val="none"/>
              </w:rPr>
            </w:pPr>
          </w:p>
        </w:tc>
        <w:tc>
          <w:tcPr>
            <w:tcW w:w="70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EDBF589">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方正仿宋_GBK" w:cs="Times New Roman"/>
                <w:color w:val="000000"/>
                <w:sz w:val="18"/>
                <w:szCs w:val="18"/>
                <w:highlight w:val="none"/>
              </w:rPr>
            </w:pPr>
          </w:p>
        </w:tc>
      </w:tr>
    </w:tbl>
    <w:p w14:paraId="4424F9D8">
      <w:pPr>
        <w:tabs>
          <w:tab w:val="left" w:pos="2750"/>
        </w:tabs>
        <w:bidi w:val="0"/>
        <w:jc w:val="left"/>
        <w:rPr>
          <w:rFonts w:hint="eastAsia" w:ascii="方正仿宋_GBK" w:hAnsi="方正仿宋_GBK" w:eastAsia="方正仿宋_GBK" w:cs="方正仿宋_GBK"/>
          <w:b/>
          <w:bCs/>
          <w:kern w:val="0"/>
          <w:sz w:val="32"/>
          <w:szCs w:val="32"/>
          <w:shd w:val="clear" w:fill="FFFFFF"/>
        </w:rPr>
      </w:pPr>
    </w:p>
    <w:p w14:paraId="208DA051">
      <w:pPr>
        <w:bidi w:val="0"/>
        <w:ind w:firstLine="643" w:firstLineChars="200"/>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（二）部门绩效评价情况</w:t>
      </w:r>
    </w:p>
    <w:p w14:paraId="533F7BE7">
      <w:pPr>
        <w:pStyle w:val="17"/>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我单位</w:t>
      </w:r>
      <w:r>
        <w:rPr>
          <w:rFonts w:hint="eastAsia" w:ascii="方正仿宋_GBK" w:hAnsi="方正仿宋_GBK" w:eastAsia="方正仿宋_GBK" w:cs="方正仿宋_GBK"/>
          <w:kern w:val="0"/>
          <w:sz w:val="32"/>
          <w:szCs w:val="32"/>
          <w:shd w:val="clear" w:fill="FFFFFF"/>
          <w:lang w:val="en-US" w:eastAsia="zh-CN"/>
        </w:rPr>
        <w:t>未</w:t>
      </w:r>
      <w:r>
        <w:rPr>
          <w:rFonts w:hint="eastAsia" w:ascii="方正仿宋_GBK" w:hAnsi="方正仿宋_GBK" w:eastAsia="方正仿宋_GBK" w:cs="方正仿宋_GBK"/>
          <w:kern w:val="0"/>
          <w:sz w:val="32"/>
          <w:szCs w:val="32"/>
          <w:shd w:val="clear" w:fill="FFFFFF"/>
        </w:rPr>
        <w:t>开展绩效评价</w:t>
      </w:r>
      <w:r>
        <w:rPr>
          <w:rFonts w:hint="eastAsia" w:ascii="方正仿宋_GBK" w:hAnsi="方正仿宋_GBK" w:eastAsia="方正仿宋_GBK" w:cs="方正仿宋_GBK"/>
          <w:kern w:val="0"/>
          <w:sz w:val="32"/>
          <w:szCs w:val="32"/>
          <w:shd w:val="clear" w:fill="FFFFFF"/>
          <w:lang w:eastAsia="zh-CN"/>
        </w:rPr>
        <w:t>。</w:t>
      </w:r>
    </w:p>
    <w:p w14:paraId="79AF5D37">
      <w:pPr>
        <w:bidi w:val="0"/>
        <w:ind w:firstLine="643" w:firstLineChars="200"/>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（三）财政绩效评价情况</w:t>
      </w:r>
    </w:p>
    <w:p w14:paraId="25726D50">
      <w:pPr>
        <w:pStyle w:val="17"/>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lang w:val="en-US" w:eastAsia="zh-CN"/>
        </w:rPr>
        <w:t>区</w:t>
      </w:r>
      <w:r>
        <w:rPr>
          <w:rFonts w:hint="eastAsia" w:ascii="方正仿宋_GBK" w:hAnsi="方正仿宋_GBK" w:eastAsia="方正仿宋_GBK" w:cs="方正仿宋_GBK"/>
          <w:kern w:val="0"/>
          <w:sz w:val="32"/>
          <w:szCs w:val="32"/>
          <w:shd w:val="clear" w:fill="FFFFFF"/>
        </w:rPr>
        <w:t>财政局</w:t>
      </w:r>
      <w:r>
        <w:rPr>
          <w:rFonts w:hint="eastAsia" w:ascii="方正仿宋_GBK" w:hAnsi="方正仿宋_GBK" w:eastAsia="方正仿宋_GBK" w:cs="方正仿宋_GBK"/>
          <w:kern w:val="0"/>
          <w:sz w:val="32"/>
          <w:szCs w:val="32"/>
          <w:shd w:val="clear" w:fill="FFFFFF"/>
          <w:lang w:val="en-US" w:eastAsia="zh-CN"/>
        </w:rPr>
        <w:t>未</w:t>
      </w:r>
      <w:r>
        <w:rPr>
          <w:rFonts w:hint="eastAsia" w:ascii="方正仿宋_GBK" w:hAnsi="方正仿宋_GBK" w:eastAsia="方正仿宋_GBK" w:cs="方正仿宋_GBK"/>
          <w:kern w:val="0"/>
          <w:sz w:val="32"/>
          <w:szCs w:val="32"/>
          <w:shd w:val="clear" w:fill="FFFFFF"/>
        </w:rPr>
        <w:t>委托第三方对我单位开展绩效评价</w:t>
      </w:r>
      <w:r>
        <w:rPr>
          <w:rFonts w:hint="eastAsia" w:ascii="方正仿宋_GBK" w:hAnsi="方正仿宋_GBK" w:eastAsia="方正仿宋_GBK" w:cs="方正仿宋_GBK"/>
          <w:kern w:val="0"/>
          <w:sz w:val="32"/>
          <w:szCs w:val="32"/>
          <w:shd w:val="clear" w:fill="FFFFFF"/>
          <w:lang w:eastAsia="zh-CN"/>
        </w:rPr>
        <w:t>。</w:t>
      </w:r>
    </w:p>
    <w:p w14:paraId="2F888AED">
      <w:pPr>
        <w:pStyle w:val="13"/>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4"/>
          <w:rFonts w:hint="eastAsia" w:ascii="方正仿宋_GBK" w:hAnsi="方正仿宋_GBK" w:eastAsia="方正仿宋_GBK" w:cs="方正仿宋_GBK"/>
          <w:b/>
          <w:bCs/>
          <w:sz w:val="32"/>
          <w:szCs w:val="32"/>
          <w:shd w:val="clear" w:fill="FFFFFF"/>
        </w:rPr>
        <w:t xml:space="preserve"> </w:t>
      </w:r>
      <w:r>
        <w:rPr>
          <w:rStyle w:val="14"/>
          <w:rFonts w:hint="eastAsia" w:ascii="方正仿宋_GBK" w:hAnsi="方正仿宋_GBK" w:eastAsia="方正仿宋_GBK" w:cs="方正仿宋_GBK"/>
          <w:b/>
          <w:bCs/>
          <w:sz w:val="32"/>
          <w:szCs w:val="32"/>
          <w:shd w:val="clear" w:fill="FFFFFF"/>
          <w:lang w:val="en-US" w:eastAsia="zh-CN"/>
        </w:rPr>
        <w:t xml:space="preserve">  </w:t>
      </w:r>
      <w:r>
        <w:rPr>
          <w:rStyle w:val="11"/>
          <w:rFonts w:hint="eastAsia" w:ascii="黑体" w:hAnsi="黑体" w:eastAsia="黑体" w:cs="黑体"/>
          <w:sz w:val="32"/>
          <w:szCs w:val="32"/>
          <w:shd w:val="clear" w:color="auto" w:fill="FFFFFF"/>
          <w:lang w:val="en-US" w:eastAsia="zh-CN" w:bidi="ar-SA"/>
        </w:rPr>
        <w:t xml:space="preserve"> 六、专业名词解释</w:t>
      </w:r>
    </w:p>
    <w:p w14:paraId="713A740D">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bCs/>
          <w:sz w:val="32"/>
          <w:szCs w:val="32"/>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55D6092E">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bCs/>
          <w:sz w:val="32"/>
          <w:szCs w:val="32"/>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36114239">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bCs/>
          <w:sz w:val="32"/>
          <w:szCs w:val="32"/>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09AF246E">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bCs/>
          <w:sz w:val="32"/>
          <w:szCs w:val="32"/>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事业收入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06B2596">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bCs/>
          <w:sz w:val="32"/>
          <w:szCs w:val="32"/>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事业收入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经营收入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其他收入”等不足以安排当年支出的情况下，使用以前年度积累的非财政拨款结余弥补本年度收支缺口的资金。</w:t>
      </w:r>
    </w:p>
    <w:p w14:paraId="739BB100">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bCs/>
          <w:sz w:val="32"/>
          <w:szCs w:val="32"/>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19EA59A2">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bCs/>
          <w:sz w:val="32"/>
          <w:szCs w:val="32"/>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312E19E9">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bCs/>
          <w:sz w:val="32"/>
          <w:szCs w:val="32"/>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609CE861">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bCs/>
          <w:sz w:val="32"/>
          <w:szCs w:val="32"/>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D15257C">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bCs/>
          <w:sz w:val="32"/>
          <w:szCs w:val="32"/>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3591A33B">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bCs/>
          <w:sz w:val="32"/>
          <w:szCs w:val="32"/>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14DD0424">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bCs/>
          <w:sz w:val="32"/>
          <w:szCs w:val="32"/>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F765E76">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bCs/>
          <w:sz w:val="32"/>
          <w:szCs w:val="32"/>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3A01C13">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bCs/>
          <w:sz w:val="32"/>
          <w:szCs w:val="32"/>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44AC9BF2">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bCs/>
          <w:sz w:val="32"/>
          <w:szCs w:val="32"/>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06E359D2">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bCs/>
          <w:sz w:val="32"/>
          <w:szCs w:val="32"/>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78342B74">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bCs/>
          <w:sz w:val="32"/>
          <w:szCs w:val="32"/>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7722DCA2">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黑体" w:hAnsi="黑体" w:eastAsia="黑体" w:cs="黑体"/>
          <w:sz w:val="32"/>
          <w:szCs w:val="32"/>
          <w:shd w:val="clear" w:color="auto" w:fill="FFFFFF"/>
          <w:lang w:val="en-US" w:eastAsia="zh-CN" w:bidi="ar-SA"/>
        </w:rPr>
        <w:t>七、决算公开联系方式及信息反馈渠道</w:t>
      </w:r>
    </w:p>
    <w:p w14:paraId="73BCD87A">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kern w:val="0"/>
          <w:sz w:val="32"/>
          <w:szCs w:val="32"/>
          <w:shd w:val="clear" w:fill="FFFFFF"/>
        </w:rPr>
        <w:t>本单位决算公开信息反馈和联系方式：</w:t>
      </w:r>
      <w:r>
        <w:rPr>
          <w:rFonts w:hint="default" w:ascii="Times New Roman" w:hAnsi="Times New Roman" w:eastAsia="方正仿宋_GBK" w:cs="Times New Roman"/>
          <w:color w:val="auto"/>
          <w:kern w:val="0"/>
          <w:sz w:val="32"/>
          <w:szCs w:val="32"/>
          <w:shd w:val="clear" w:fill="FFFFFF"/>
        </w:rPr>
        <w:t>023-68954786</w:t>
      </w:r>
    </w:p>
    <w:p w14:paraId="7F4FC73E">
      <w:pPr>
        <w:pStyle w:val="12"/>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1"/>
          <w:rFonts w:ascii="方正仿宋_GBK" w:hAnsi="方正仿宋_GBK" w:eastAsia="方正仿宋_GBK" w:cs="方正仿宋_GBK"/>
          <w:color w:val="auto"/>
          <w:sz w:val="32"/>
          <w:szCs w:val="32"/>
          <w:shd w:val="clear" w:color="auto" w:fill="FFFF00"/>
        </w:rPr>
        <w:sectPr>
          <w:footerReference r:id="rId3" w:type="default"/>
          <w:pgSz w:w="11915" w:h="16840"/>
          <w:pgMar w:top="1984" w:right="1446" w:bottom="1644" w:left="1446" w:header="851" w:footer="992" w:gutter="0"/>
          <w:pgNumType w:fmt="numberInDash"/>
          <w:cols w:space="720" w:num="1"/>
          <w:docGrid w:type="lines" w:linePitch="312" w:charSpace="0"/>
        </w:sectPr>
      </w:pPr>
    </w:p>
    <w:tbl>
      <w:tblPr>
        <w:tblStyle w:val="8"/>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7EB33C17">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14:paraId="65872B6C">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38F3915B">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14:paraId="51144F71">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14:paraId="30F7AE3F">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14:paraId="0EDAC02C">
            <w:pPr>
              <w:tabs>
                <w:tab w:val="left" w:pos="2745"/>
              </w:tabs>
              <w:spacing w:line="200" w:lineRule="exact"/>
              <w:rPr>
                <w:rFonts w:hint="eastAsia" w:ascii="Arial" w:hAnsi="Arial" w:eastAsia="宋体" w:cs="Arial"/>
                <w:color w:val="000000"/>
                <w:sz w:val="20"/>
                <w:szCs w:val="20"/>
                <w:lang w:eastAsia="zh-CN"/>
              </w:rPr>
            </w:pPr>
            <w:r>
              <w:rPr>
                <w:rFonts w:hint="eastAsia" w:ascii="Arial" w:hAnsi="Arial" w:cs="Arial"/>
                <w:color w:val="000000"/>
                <w:sz w:val="20"/>
                <w:szCs w:val="20"/>
                <w:lang w:eastAsia="zh-CN"/>
              </w:rPr>
              <w:tab/>
            </w:r>
          </w:p>
        </w:tc>
        <w:tc>
          <w:tcPr>
            <w:tcW w:w="2841" w:type="dxa"/>
            <w:tcBorders>
              <w:top w:val="nil"/>
              <w:left w:val="nil"/>
              <w:bottom w:val="nil"/>
              <w:right w:val="nil"/>
            </w:tcBorders>
            <w:shd w:val="clear" w:color="auto" w:fill="auto"/>
            <w:tcMar>
              <w:top w:w="15" w:type="dxa"/>
              <w:left w:w="15" w:type="dxa"/>
              <w:right w:w="15" w:type="dxa"/>
            </w:tcMar>
            <w:vAlign w:val="bottom"/>
          </w:tcPr>
          <w:p w14:paraId="1299A5C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00061B8B">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14:paraId="6556B29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重庆市大渡口区文物管理所</w:t>
            </w:r>
          </w:p>
        </w:tc>
        <w:tc>
          <w:tcPr>
            <w:tcW w:w="4044" w:type="dxa"/>
            <w:tcBorders>
              <w:top w:val="nil"/>
              <w:left w:val="nil"/>
              <w:bottom w:val="nil"/>
              <w:right w:val="nil"/>
            </w:tcBorders>
            <w:shd w:val="clear" w:color="auto" w:fill="auto"/>
            <w:tcMar>
              <w:top w:w="15" w:type="dxa"/>
              <w:left w:w="15" w:type="dxa"/>
              <w:right w:w="15" w:type="dxa"/>
            </w:tcMar>
            <w:vAlign w:val="bottom"/>
          </w:tcPr>
          <w:p w14:paraId="54EBBCEC">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14:paraId="084D982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DBFCBAD">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33E55">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365AF07">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49002BA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3F7CC">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80C124">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CB3A13">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B9311E">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1E020A2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8604D">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E27CC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471.68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A8206E">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E09EE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17B41B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A3D89">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88BA0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F87234">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9543B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D3861B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A720A">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62057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902CC8">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A49D6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CDA28F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1D564">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6E8BE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6D1974">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CFF5B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D9B54C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4638B">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5084C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7CD001">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173FB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3F865C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4D8BB">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6206B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92B43A">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8B135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2B8EA6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77385">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6060D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702642">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27AB0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449.63</w:t>
            </w:r>
            <w:r>
              <w:rPr>
                <w:rFonts w:ascii="Times New Roman" w:hAnsi="Times New Roman"/>
                <w:color w:val="000000"/>
                <w:sz w:val="20"/>
                <w:u w:color="auto"/>
              </w:rPr>
              <w:t xml:space="preserve"> </w:t>
            </w:r>
          </w:p>
        </w:tc>
      </w:tr>
      <w:tr w14:paraId="30586E6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D7C2B">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14:paraId="727023B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2E250C">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40AF8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11.81</w:t>
            </w:r>
            <w:r>
              <w:rPr>
                <w:rFonts w:ascii="Times New Roman" w:hAnsi="Times New Roman"/>
                <w:color w:val="000000"/>
                <w:sz w:val="20"/>
                <w:u w:color="auto"/>
              </w:rPr>
              <w:t xml:space="preserve"> </w:t>
            </w:r>
          </w:p>
        </w:tc>
      </w:tr>
      <w:tr w14:paraId="0F8D519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0693B">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43B291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8B2FA3">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6331E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3.85</w:t>
            </w:r>
            <w:r>
              <w:rPr>
                <w:rFonts w:ascii="Times New Roman" w:hAnsi="Times New Roman"/>
                <w:color w:val="000000"/>
                <w:sz w:val="20"/>
                <w:u w:color="auto"/>
              </w:rPr>
              <w:t xml:space="preserve"> </w:t>
            </w:r>
          </w:p>
        </w:tc>
      </w:tr>
      <w:tr w14:paraId="547DA1E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B6EE5">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02276C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E34960">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2DC27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267655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96FE3">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B6453B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804924">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E2C28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BFDA62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82605">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B0C95B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0FC3BF">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731DD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90C270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0276A">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776A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8E5909">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5504D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0B1D09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EF21E">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96A46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9AB438">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19D25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AB7245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DDF56">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509B31">
            <w:pPr>
              <w:tabs>
                <w:tab w:val="left" w:pos="2269"/>
              </w:tabs>
              <w:wordWrap w:val="0"/>
              <w:spacing w:line="200" w:lineRule="exact"/>
              <w:jc w:val="left"/>
              <w:textAlignment w:val="center"/>
              <w:rPr>
                <w:rFonts w:hint="eastAsia" w:ascii="Times New Roman" w:hAnsi="Times New Roman" w:eastAsia="宋体"/>
                <w:color w:val="000000"/>
                <w:sz w:val="20"/>
                <w:szCs w:val="20"/>
                <w:lang w:eastAsia="zh-CN"/>
              </w:rPr>
            </w:pPr>
            <w:r>
              <w:rPr>
                <w:rFonts w:hint="eastAsia" w:ascii="Times New Roman" w:hAnsi="Times New Roman"/>
                <w:color w:val="000000"/>
                <w:sz w:val="20"/>
                <w:szCs w:val="20"/>
                <w:lang w:eastAsia="zh-CN"/>
              </w:rPr>
              <w:tab/>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A8A0E0">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CCE0A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31A725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F68E0">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0644D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BCA403">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FEDD3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AD5CD0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82BCB">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2CC1C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C3ED53">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CB559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564BEB1">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42D14">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9CA22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06FF58">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0945D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F410AD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FA293">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C6D68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81C129">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3545A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6.39</w:t>
            </w:r>
            <w:r>
              <w:rPr>
                <w:rFonts w:ascii="Times New Roman" w:hAnsi="Times New Roman"/>
                <w:color w:val="000000"/>
                <w:sz w:val="20"/>
                <w:u w:color="auto"/>
              </w:rPr>
              <w:t xml:space="preserve"> </w:t>
            </w:r>
          </w:p>
        </w:tc>
      </w:tr>
      <w:tr w14:paraId="46AFE49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B42CE">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01C73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FB4E13">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1CEC8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41ECD6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D7C69">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1DDAE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3C6FC8">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1F1EC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501DDA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2CC60">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4F5E2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F667EB">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C95F6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426B4E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4410F">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42E06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A6341D">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4519D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FF38CC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260A9">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54B9E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D7350E">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9BCDC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2B2D73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B39EF">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0392D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2D6B2A">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65F92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DAFCE8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8233C">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6F98E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C19673">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A4054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90B179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5C716">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DECDF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471.68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C1DBAD">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F8741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471.68</w:t>
            </w:r>
            <w:r>
              <w:rPr>
                <w:rFonts w:ascii="Times New Roman" w:hAnsi="Times New Roman"/>
                <w:color w:val="000000"/>
                <w:sz w:val="20"/>
                <w:u w:color="auto"/>
              </w:rPr>
              <w:t xml:space="preserve"> </w:t>
            </w:r>
          </w:p>
        </w:tc>
      </w:tr>
      <w:tr w14:paraId="2B6FAE7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A398A">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5E99B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C5F57F">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5A5DD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0726A1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79301">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5C3D9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FCE0B0">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6A0C838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CE2B959">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97348">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6C1C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471.68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4228C096">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1FD89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471.68</w:t>
            </w:r>
            <w:r>
              <w:rPr>
                <w:rFonts w:ascii="Times New Roman" w:hAnsi="Times New Roman"/>
                <w:color w:val="000000"/>
                <w:sz w:val="20"/>
                <w:u w:color="auto"/>
              </w:rPr>
              <w:t xml:space="preserve"> </w:t>
            </w:r>
          </w:p>
        </w:tc>
      </w:tr>
    </w:tbl>
    <w:p w14:paraId="37EC80DF">
      <w:pPr>
        <w:rPr>
          <w:rFonts w:hint="default" w:cs="宋体"/>
          <w:sz w:val="21"/>
          <w:szCs w:val="21"/>
        </w:rPr>
      </w:pPr>
    </w:p>
    <w:p w14:paraId="62F26F39">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8"/>
        <w:tblW w:w="5000" w:type="pct"/>
        <w:tblInd w:w="0" w:type="dxa"/>
        <w:tblLayout w:type="autofit"/>
        <w:tblCellMar>
          <w:top w:w="0" w:type="dxa"/>
          <w:left w:w="0" w:type="dxa"/>
          <w:bottom w:w="0" w:type="dxa"/>
          <w:right w:w="0" w:type="dxa"/>
        </w:tblCellMar>
      </w:tblPr>
      <w:tblGrid>
        <w:gridCol w:w="1415"/>
        <w:gridCol w:w="3360"/>
        <w:gridCol w:w="1194"/>
        <w:gridCol w:w="1648"/>
        <w:gridCol w:w="1271"/>
        <w:gridCol w:w="1044"/>
        <w:gridCol w:w="1447"/>
        <w:gridCol w:w="1046"/>
        <w:gridCol w:w="1203"/>
        <w:gridCol w:w="1111"/>
      </w:tblGrid>
      <w:tr w14:paraId="0B352BA2">
        <w:tblPrEx>
          <w:tblCellMar>
            <w:top w:w="0" w:type="dxa"/>
            <w:left w:w="0" w:type="dxa"/>
            <w:bottom w:w="0" w:type="dxa"/>
            <w:right w:w="0" w:type="dxa"/>
          </w:tblCellMar>
        </w:tblPrEx>
        <w:trPr>
          <w:trHeight w:val="57" w:hRule="atLeast"/>
        </w:trPr>
        <w:tc>
          <w:tcPr>
            <w:tcW w:w="5000" w:type="pct"/>
            <w:gridSpan w:val="10"/>
            <w:tcBorders>
              <w:top w:val="nil"/>
              <w:left w:val="nil"/>
              <w:bottom w:val="nil"/>
              <w:right w:val="nil"/>
            </w:tcBorders>
            <w:shd w:val="clear" w:color="auto" w:fill="auto"/>
            <w:tcMar>
              <w:top w:w="15" w:type="dxa"/>
              <w:left w:w="15" w:type="dxa"/>
              <w:right w:w="15" w:type="dxa"/>
            </w:tcMar>
            <w:vAlign w:val="bottom"/>
          </w:tcPr>
          <w:p w14:paraId="2C2778B7">
            <w:pPr>
              <w:jc w:val="center"/>
              <w:textAlignment w:val="bottom"/>
              <w:rPr>
                <w:rFonts w:hint="default" w:cs="宋体"/>
                <w:b/>
                <w:color w:val="000000"/>
                <w:sz w:val="32"/>
                <w:szCs w:val="32"/>
              </w:rPr>
            </w:pPr>
            <w:r>
              <w:rPr>
                <w:rFonts w:cs="宋体"/>
                <w:b/>
                <w:color w:val="000000"/>
                <w:sz w:val="32"/>
                <w:szCs w:val="32"/>
              </w:rPr>
              <w:t>收入决算表</w:t>
            </w:r>
          </w:p>
        </w:tc>
      </w:tr>
      <w:tr w14:paraId="465BAC47">
        <w:tblPrEx>
          <w:tblCellMar>
            <w:top w:w="0" w:type="dxa"/>
            <w:left w:w="0" w:type="dxa"/>
            <w:bottom w:w="0" w:type="dxa"/>
            <w:right w:w="0" w:type="dxa"/>
          </w:tblCellMar>
        </w:tblPrEx>
        <w:trPr>
          <w:trHeight w:val="57" w:hRule="atLeast"/>
        </w:trPr>
        <w:tc>
          <w:tcPr>
            <w:tcW w:w="2025" w:type="pct"/>
            <w:gridSpan w:val="3"/>
            <w:vMerge w:val="restart"/>
            <w:tcBorders>
              <w:top w:val="nil"/>
              <w:left w:val="nil"/>
              <w:right w:val="nil"/>
            </w:tcBorders>
            <w:shd w:val="clear" w:color="auto" w:fill="auto"/>
            <w:tcMar>
              <w:top w:w="15" w:type="dxa"/>
              <w:left w:w="15" w:type="dxa"/>
              <w:right w:w="15" w:type="dxa"/>
            </w:tcMar>
            <w:vAlign w:val="bottom"/>
          </w:tcPr>
          <w:p w14:paraId="5A119EA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重庆市大渡口区文物管理所</w:t>
            </w:r>
          </w:p>
        </w:tc>
        <w:tc>
          <w:tcPr>
            <w:tcW w:w="559" w:type="pct"/>
            <w:tcBorders>
              <w:top w:val="nil"/>
              <w:left w:val="nil"/>
              <w:bottom w:val="nil"/>
              <w:right w:val="nil"/>
            </w:tcBorders>
            <w:shd w:val="clear" w:color="auto" w:fill="auto"/>
            <w:tcMar>
              <w:top w:w="15" w:type="dxa"/>
              <w:left w:w="15" w:type="dxa"/>
              <w:right w:w="15" w:type="dxa"/>
            </w:tcMar>
            <w:vAlign w:val="bottom"/>
          </w:tcPr>
          <w:p w14:paraId="35BEA691">
            <w:pPr>
              <w:rPr>
                <w:rFonts w:hint="default" w:cs="宋体"/>
                <w:color w:val="000000"/>
                <w:sz w:val="20"/>
                <w:szCs w:val="20"/>
              </w:rPr>
            </w:pPr>
          </w:p>
        </w:tc>
        <w:tc>
          <w:tcPr>
            <w:tcW w:w="431" w:type="pct"/>
            <w:tcBorders>
              <w:top w:val="nil"/>
              <w:left w:val="nil"/>
              <w:bottom w:val="nil"/>
              <w:right w:val="nil"/>
            </w:tcBorders>
            <w:shd w:val="clear" w:color="auto" w:fill="auto"/>
            <w:tcMar>
              <w:top w:w="15" w:type="dxa"/>
              <w:left w:w="15" w:type="dxa"/>
              <w:right w:w="15" w:type="dxa"/>
            </w:tcMar>
            <w:vAlign w:val="bottom"/>
          </w:tcPr>
          <w:p w14:paraId="2CAC113B">
            <w:pPr>
              <w:rPr>
                <w:rFonts w:hint="default" w:cs="宋体"/>
                <w:color w:val="000000"/>
                <w:sz w:val="20"/>
                <w:szCs w:val="20"/>
              </w:rPr>
            </w:pPr>
          </w:p>
        </w:tc>
        <w:tc>
          <w:tcPr>
            <w:tcW w:w="354" w:type="pct"/>
            <w:tcBorders>
              <w:top w:val="nil"/>
              <w:left w:val="nil"/>
              <w:bottom w:val="nil"/>
              <w:right w:val="nil"/>
            </w:tcBorders>
            <w:shd w:val="clear" w:color="auto" w:fill="auto"/>
            <w:tcMar>
              <w:top w:w="15" w:type="dxa"/>
              <w:left w:w="15" w:type="dxa"/>
              <w:right w:w="15" w:type="dxa"/>
            </w:tcMar>
            <w:vAlign w:val="bottom"/>
          </w:tcPr>
          <w:p w14:paraId="4C3F99C3">
            <w:pPr>
              <w:rPr>
                <w:rFonts w:hint="default" w:cs="宋体"/>
                <w:color w:val="000000"/>
                <w:sz w:val="20"/>
                <w:szCs w:val="20"/>
              </w:rPr>
            </w:pPr>
          </w:p>
        </w:tc>
        <w:tc>
          <w:tcPr>
            <w:tcW w:w="490" w:type="pct"/>
            <w:tcBorders>
              <w:top w:val="nil"/>
              <w:left w:val="nil"/>
              <w:bottom w:val="nil"/>
              <w:right w:val="nil"/>
            </w:tcBorders>
            <w:shd w:val="clear" w:color="auto" w:fill="auto"/>
            <w:tcMar>
              <w:top w:w="15" w:type="dxa"/>
              <w:left w:w="15" w:type="dxa"/>
              <w:right w:w="15" w:type="dxa"/>
            </w:tcMar>
            <w:vAlign w:val="bottom"/>
          </w:tcPr>
          <w:p w14:paraId="4AC45341">
            <w:pPr>
              <w:rPr>
                <w:rFonts w:hint="default" w:cs="宋体"/>
                <w:color w:val="000000"/>
                <w:sz w:val="20"/>
                <w:szCs w:val="20"/>
              </w:rPr>
            </w:pPr>
          </w:p>
        </w:tc>
        <w:tc>
          <w:tcPr>
            <w:tcW w:w="355" w:type="pct"/>
            <w:tcBorders>
              <w:top w:val="nil"/>
              <w:left w:val="nil"/>
              <w:bottom w:val="nil"/>
              <w:right w:val="nil"/>
            </w:tcBorders>
            <w:shd w:val="clear" w:color="auto" w:fill="auto"/>
            <w:tcMar>
              <w:top w:w="15" w:type="dxa"/>
              <w:left w:w="15" w:type="dxa"/>
              <w:right w:w="15" w:type="dxa"/>
            </w:tcMar>
            <w:vAlign w:val="bottom"/>
          </w:tcPr>
          <w:p w14:paraId="2CAD3BA5">
            <w:pPr>
              <w:rPr>
                <w:rFonts w:hint="default" w:cs="宋体"/>
                <w:color w:val="000000"/>
                <w:sz w:val="20"/>
                <w:szCs w:val="20"/>
              </w:rPr>
            </w:pPr>
          </w:p>
        </w:tc>
        <w:tc>
          <w:tcPr>
            <w:tcW w:w="408" w:type="pct"/>
            <w:tcBorders>
              <w:top w:val="nil"/>
              <w:left w:val="nil"/>
              <w:bottom w:val="nil"/>
              <w:right w:val="nil"/>
            </w:tcBorders>
            <w:shd w:val="clear" w:color="auto" w:fill="auto"/>
            <w:tcMar>
              <w:top w:w="15" w:type="dxa"/>
              <w:left w:w="15" w:type="dxa"/>
              <w:right w:w="15" w:type="dxa"/>
            </w:tcMar>
            <w:vAlign w:val="bottom"/>
          </w:tcPr>
          <w:p w14:paraId="3F0EECE7">
            <w:pPr>
              <w:rPr>
                <w:rFonts w:hint="default" w:cs="宋体"/>
                <w:color w:val="000000"/>
                <w:sz w:val="20"/>
                <w:szCs w:val="20"/>
              </w:rPr>
            </w:pPr>
          </w:p>
        </w:tc>
        <w:tc>
          <w:tcPr>
            <w:tcW w:w="373" w:type="pct"/>
            <w:tcBorders>
              <w:top w:val="nil"/>
              <w:left w:val="nil"/>
              <w:bottom w:val="nil"/>
              <w:right w:val="nil"/>
            </w:tcBorders>
            <w:shd w:val="clear" w:color="auto" w:fill="auto"/>
            <w:tcMar>
              <w:top w:w="15" w:type="dxa"/>
              <w:left w:w="15" w:type="dxa"/>
              <w:right w:w="15" w:type="dxa"/>
            </w:tcMar>
            <w:vAlign w:val="bottom"/>
          </w:tcPr>
          <w:p w14:paraId="6893CEE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246C407B">
        <w:tblPrEx>
          <w:tblCellMar>
            <w:top w:w="0" w:type="dxa"/>
            <w:left w:w="0" w:type="dxa"/>
            <w:bottom w:w="0" w:type="dxa"/>
            <w:right w:w="0" w:type="dxa"/>
          </w:tblCellMar>
        </w:tblPrEx>
        <w:trPr>
          <w:trHeight w:val="57" w:hRule="atLeast"/>
        </w:trPr>
        <w:tc>
          <w:tcPr>
            <w:tcW w:w="2025" w:type="pct"/>
            <w:gridSpan w:val="3"/>
            <w:vMerge w:val="continue"/>
            <w:tcBorders>
              <w:left w:val="nil"/>
              <w:bottom w:val="nil"/>
              <w:right w:val="nil"/>
            </w:tcBorders>
            <w:shd w:val="clear" w:color="auto" w:fill="auto"/>
            <w:tcMar>
              <w:top w:w="15" w:type="dxa"/>
              <w:left w:w="15" w:type="dxa"/>
              <w:right w:w="15" w:type="dxa"/>
            </w:tcMar>
            <w:vAlign w:val="bottom"/>
          </w:tcPr>
          <w:p w14:paraId="36C04886">
            <w:pPr>
              <w:rPr>
                <w:rFonts w:hint="default" w:cs="宋体"/>
                <w:color w:val="000000"/>
                <w:sz w:val="20"/>
                <w:szCs w:val="20"/>
              </w:rPr>
            </w:pPr>
          </w:p>
        </w:tc>
        <w:tc>
          <w:tcPr>
            <w:tcW w:w="559" w:type="pct"/>
            <w:tcBorders>
              <w:top w:val="nil"/>
              <w:left w:val="nil"/>
              <w:bottom w:val="nil"/>
              <w:right w:val="nil"/>
            </w:tcBorders>
            <w:shd w:val="clear" w:color="auto" w:fill="auto"/>
            <w:tcMar>
              <w:top w:w="15" w:type="dxa"/>
              <w:left w:w="15" w:type="dxa"/>
              <w:right w:w="15" w:type="dxa"/>
            </w:tcMar>
            <w:vAlign w:val="bottom"/>
          </w:tcPr>
          <w:p w14:paraId="21D57F69">
            <w:pPr>
              <w:rPr>
                <w:rFonts w:hint="default" w:cs="宋体"/>
                <w:color w:val="000000"/>
                <w:sz w:val="20"/>
                <w:szCs w:val="20"/>
              </w:rPr>
            </w:pPr>
          </w:p>
        </w:tc>
        <w:tc>
          <w:tcPr>
            <w:tcW w:w="431" w:type="pct"/>
            <w:tcBorders>
              <w:top w:val="nil"/>
              <w:left w:val="nil"/>
              <w:bottom w:val="nil"/>
              <w:right w:val="nil"/>
            </w:tcBorders>
            <w:shd w:val="clear" w:color="auto" w:fill="auto"/>
            <w:tcMar>
              <w:top w:w="15" w:type="dxa"/>
              <w:left w:w="15" w:type="dxa"/>
              <w:right w:w="15" w:type="dxa"/>
            </w:tcMar>
            <w:vAlign w:val="bottom"/>
          </w:tcPr>
          <w:p w14:paraId="390A246E">
            <w:pPr>
              <w:rPr>
                <w:rFonts w:hint="default" w:cs="宋体"/>
                <w:color w:val="000000"/>
                <w:sz w:val="20"/>
                <w:szCs w:val="20"/>
              </w:rPr>
            </w:pPr>
          </w:p>
        </w:tc>
        <w:tc>
          <w:tcPr>
            <w:tcW w:w="354" w:type="pct"/>
            <w:tcBorders>
              <w:top w:val="nil"/>
              <w:left w:val="nil"/>
              <w:bottom w:val="nil"/>
              <w:right w:val="nil"/>
            </w:tcBorders>
            <w:shd w:val="clear" w:color="auto" w:fill="auto"/>
            <w:tcMar>
              <w:top w:w="15" w:type="dxa"/>
              <w:left w:w="15" w:type="dxa"/>
              <w:right w:w="15" w:type="dxa"/>
            </w:tcMar>
            <w:vAlign w:val="bottom"/>
          </w:tcPr>
          <w:p w14:paraId="40106E10">
            <w:pPr>
              <w:rPr>
                <w:rFonts w:hint="default" w:cs="宋体"/>
                <w:color w:val="000000"/>
                <w:sz w:val="20"/>
                <w:szCs w:val="20"/>
              </w:rPr>
            </w:pPr>
          </w:p>
        </w:tc>
        <w:tc>
          <w:tcPr>
            <w:tcW w:w="490" w:type="pct"/>
            <w:tcBorders>
              <w:top w:val="nil"/>
              <w:left w:val="nil"/>
              <w:bottom w:val="nil"/>
              <w:right w:val="nil"/>
            </w:tcBorders>
            <w:shd w:val="clear" w:color="auto" w:fill="auto"/>
            <w:tcMar>
              <w:top w:w="15" w:type="dxa"/>
              <w:left w:w="15" w:type="dxa"/>
              <w:right w:w="15" w:type="dxa"/>
            </w:tcMar>
            <w:vAlign w:val="bottom"/>
          </w:tcPr>
          <w:p w14:paraId="62910B66">
            <w:pPr>
              <w:rPr>
                <w:rFonts w:hint="default" w:cs="宋体"/>
                <w:color w:val="000000"/>
                <w:sz w:val="20"/>
                <w:szCs w:val="20"/>
              </w:rPr>
            </w:pPr>
          </w:p>
        </w:tc>
        <w:tc>
          <w:tcPr>
            <w:tcW w:w="355" w:type="pct"/>
            <w:tcBorders>
              <w:top w:val="nil"/>
              <w:left w:val="nil"/>
              <w:bottom w:val="nil"/>
              <w:right w:val="nil"/>
            </w:tcBorders>
            <w:shd w:val="clear" w:color="auto" w:fill="auto"/>
            <w:tcMar>
              <w:top w:w="15" w:type="dxa"/>
              <w:left w:w="15" w:type="dxa"/>
              <w:right w:w="15" w:type="dxa"/>
            </w:tcMar>
            <w:vAlign w:val="bottom"/>
          </w:tcPr>
          <w:p w14:paraId="1282438C">
            <w:pPr>
              <w:rPr>
                <w:rFonts w:hint="default" w:cs="宋体"/>
                <w:color w:val="000000"/>
                <w:sz w:val="20"/>
                <w:szCs w:val="20"/>
              </w:rPr>
            </w:pPr>
          </w:p>
        </w:tc>
        <w:tc>
          <w:tcPr>
            <w:tcW w:w="408" w:type="pct"/>
            <w:tcBorders>
              <w:top w:val="nil"/>
              <w:left w:val="nil"/>
              <w:bottom w:val="nil"/>
              <w:right w:val="nil"/>
            </w:tcBorders>
            <w:shd w:val="clear" w:color="auto" w:fill="auto"/>
            <w:tcMar>
              <w:top w:w="15" w:type="dxa"/>
              <w:left w:w="15" w:type="dxa"/>
              <w:right w:w="15" w:type="dxa"/>
            </w:tcMar>
            <w:vAlign w:val="bottom"/>
          </w:tcPr>
          <w:p w14:paraId="5AFAF7DF">
            <w:pPr>
              <w:rPr>
                <w:rFonts w:hint="default" w:cs="宋体"/>
                <w:color w:val="000000"/>
                <w:sz w:val="20"/>
                <w:szCs w:val="20"/>
              </w:rPr>
            </w:pPr>
          </w:p>
        </w:tc>
        <w:tc>
          <w:tcPr>
            <w:tcW w:w="373" w:type="pct"/>
            <w:tcBorders>
              <w:top w:val="nil"/>
              <w:left w:val="nil"/>
              <w:bottom w:val="nil"/>
              <w:right w:val="nil"/>
            </w:tcBorders>
            <w:shd w:val="clear" w:color="auto" w:fill="auto"/>
            <w:tcMar>
              <w:top w:w="15" w:type="dxa"/>
              <w:left w:w="15" w:type="dxa"/>
              <w:right w:w="15" w:type="dxa"/>
            </w:tcMar>
            <w:vAlign w:val="bottom"/>
          </w:tcPr>
          <w:p w14:paraId="5D46FBB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3AF45E6">
        <w:tblPrEx>
          <w:tblCellMar>
            <w:top w:w="0" w:type="dxa"/>
            <w:left w:w="0" w:type="dxa"/>
            <w:bottom w:w="0" w:type="dxa"/>
            <w:right w:w="0" w:type="dxa"/>
          </w:tblCellMar>
        </w:tblPrEx>
        <w:trPr>
          <w:trHeight w:val="57" w:hRule="atLeast"/>
        </w:trPr>
        <w:tc>
          <w:tcPr>
            <w:tcW w:w="1620" w:type="pct"/>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14:paraId="16C25952">
            <w:pPr>
              <w:keepNext w:val="0"/>
              <w:keepLines w:val="0"/>
              <w:pageBreakBefore w:val="0"/>
              <w:widowControl/>
              <w:kinsoku/>
              <w:wordWrap/>
              <w:overflowPunct/>
              <w:topLinePunct w:val="0"/>
              <w:autoSpaceDE/>
              <w:autoSpaceDN/>
              <w:bidi w:val="0"/>
              <w:adjustRightInd/>
              <w:snapToGrid/>
              <w:spacing w:line="0" w:lineRule="atLeast"/>
              <w:jc w:val="center"/>
              <w:textAlignment w:val="bottom"/>
              <w:rPr>
                <w:rFonts w:hint="default" w:cs="宋体"/>
                <w:b/>
                <w:color w:val="000000"/>
                <w:sz w:val="20"/>
                <w:szCs w:val="20"/>
              </w:rPr>
            </w:pPr>
            <w:r>
              <w:rPr>
                <w:rFonts w:cs="宋体"/>
                <w:b/>
                <w:color w:val="000000"/>
                <w:sz w:val="20"/>
                <w:szCs w:val="20"/>
              </w:rPr>
              <w:t>项目</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079F8">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cs="宋体"/>
                <w:b/>
                <w:color w:val="000000"/>
                <w:sz w:val="20"/>
                <w:szCs w:val="20"/>
              </w:rPr>
            </w:pPr>
            <w:r>
              <w:rPr>
                <w:rFonts w:cs="宋体"/>
                <w:b/>
                <w:color w:val="000000"/>
                <w:sz w:val="20"/>
                <w:szCs w:val="20"/>
              </w:rPr>
              <w:t>本年收入合计</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80C18">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cs="宋体"/>
                <w:b/>
                <w:color w:val="000000"/>
                <w:sz w:val="20"/>
                <w:szCs w:val="20"/>
              </w:rPr>
            </w:pPr>
            <w:r>
              <w:rPr>
                <w:rFonts w:cs="宋体"/>
                <w:b/>
                <w:color w:val="000000"/>
                <w:sz w:val="20"/>
                <w:szCs w:val="20"/>
              </w:rPr>
              <w:t>财政拨款收入</w:t>
            </w:r>
          </w:p>
        </w:tc>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27584">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cs="宋体"/>
                <w:b/>
                <w:color w:val="000000"/>
                <w:sz w:val="20"/>
                <w:szCs w:val="20"/>
              </w:rPr>
            </w:pPr>
            <w:r>
              <w:rPr>
                <w:rFonts w:cs="宋体"/>
                <w:b/>
                <w:color w:val="000000"/>
                <w:sz w:val="20"/>
                <w:szCs w:val="20"/>
              </w:rPr>
              <w:t>上级补助收入</w:t>
            </w:r>
          </w:p>
        </w:tc>
        <w:tc>
          <w:tcPr>
            <w:tcW w:w="84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2231EB4">
            <w:pPr>
              <w:keepNext w:val="0"/>
              <w:keepLines w:val="0"/>
              <w:pageBreakBefore w:val="0"/>
              <w:widowControl/>
              <w:kinsoku/>
              <w:wordWrap/>
              <w:overflowPunct/>
              <w:topLinePunct w:val="0"/>
              <w:autoSpaceDE/>
              <w:autoSpaceDN/>
              <w:bidi w:val="0"/>
              <w:adjustRightInd/>
              <w:snapToGrid/>
              <w:spacing w:line="0" w:lineRule="atLeast"/>
              <w:jc w:val="center"/>
              <w:textAlignment w:val="bottom"/>
              <w:rPr>
                <w:rFonts w:hint="default" w:cs="宋体"/>
                <w:b/>
                <w:color w:val="000000"/>
                <w:sz w:val="20"/>
                <w:szCs w:val="20"/>
              </w:rPr>
            </w:pPr>
            <w:r>
              <w:rPr>
                <w:rFonts w:cs="宋体"/>
                <w:b/>
                <w:color w:val="000000"/>
                <w:sz w:val="20"/>
                <w:szCs w:val="20"/>
              </w:rPr>
              <w:t>事业收入</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4FDC9">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cs="宋体"/>
                <w:b/>
                <w:color w:val="000000"/>
                <w:sz w:val="20"/>
                <w:szCs w:val="20"/>
              </w:rPr>
            </w:pPr>
            <w:r>
              <w:rPr>
                <w:rFonts w:cs="宋体"/>
                <w:b/>
                <w:color w:val="000000"/>
                <w:sz w:val="20"/>
                <w:szCs w:val="20"/>
              </w:rPr>
              <w:t>经营收入</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892BE">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cs="宋体"/>
                <w:b/>
                <w:color w:val="000000"/>
                <w:sz w:val="20"/>
                <w:szCs w:val="20"/>
              </w:rPr>
            </w:pPr>
            <w:r>
              <w:rPr>
                <w:rFonts w:cs="宋体"/>
                <w:b/>
                <w:color w:val="000000"/>
                <w:sz w:val="20"/>
                <w:szCs w:val="20"/>
              </w:rPr>
              <w:t>附属单位上缴收入</w:t>
            </w:r>
          </w:p>
        </w:tc>
        <w:tc>
          <w:tcPr>
            <w:tcW w:w="3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A5BFF">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cs="宋体"/>
                <w:b/>
                <w:color w:val="000000"/>
                <w:sz w:val="20"/>
                <w:szCs w:val="20"/>
              </w:rPr>
            </w:pPr>
            <w:r>
              <w:rPr>
                <w:rFonts w:cs="宋体"/>
                <w:b/>
                <w:color w:val="000000"/>
                <w:sz w:val="20"/>
                <w:szCs w:val="20"/>
              </w:rPr>
              <w:t>其他收入</w:t>
            </w:r>
          </w:p>
        </w:tc>
      </w:tr>
      <w:tr w14:paraId="69B05F4D">
        <w:tblPrEx>
          <w:tblCellMar>
            <w:top w:w="0" w:type="dxa"/>
            <w:left w:w="0" w:type="dxa"/>
            <w:bottom w:w="0" w:type="dxa"/>
            <w:right w:w="0" w:type="dxa"/>
          </w:tblCellMar>
        </w:tblPrEx>
        <w:trPr>
          <w:trHeight w:val="312" w:hRule="atLeast"/>
        </w:trPr>
        <w:tc>
          <w:tcPr>
            <w:tcW w:w="480" w:type="pct"/>
            <w:vMerge w:val="restart"/>
            <w:tcBorders>
              <w:top w:val="nil"/>
              <w:left w:val="single" w:color="000000" w:sz="4" w:space="0"/>
              <w:right w:val="single" w:color="000000" w:sz="4" w:space="0"/>
            </w:tcBorders>
            <w:shd w:val="clear" w:color="auto" w:fill="auto"/>
            <w:tcMar>
              <w:top w:w="15" w:type="dxa"/>
              <w:left w:w="15" w:type="dxa"/>
              <w:right w:w="15" w:type="dxa"/>
            </w:tcMar>
            <w:vAlign w:val="center"/>
          </w:tcPr>
          <w:p w14:paraId="7E9F2391">
            <w:pPr>
              <w:jc w:val="center"/>
              <w:rPr>
                <w:rFonts w:hint="default" w:cs="宋体"/>
                <w:b/>
                <w:color w:val="000000"/>
                <w:sz w:val="20"/>
                <w:szCs w:val="20"/>
              </w:rPr>
            </w:pPr>
            <w:r>
              <w:rPr>
                <w:rFonts w:cs="宋体"/>
                <w:b/>
                <w:color w:val="000000"/>
                <w:sz w:val="20"/>
                <w:szCs w:val="20"/>
              </w:rPr>
              <w:t>功能分类科目编码</w:t>
            </w:r>
          </w:p>
        </w:tc>
        <w:tc>
          <w:tcPr>
            <w:tcW w:w="1140" w:type="pct"/>
            <w:vMerge w:val="restart"/>
            <w:tcBorders>
              <w:top w:val="nil"/>
              <w:left w:val="nil"/>
              <w:right w:val="nil"/>
            </w:tcBorders>
            <w:shd w:val="clear" w:color="auto" w:fill="auto"/>
            <w:tcMar>
              <w:top w:w="15" w:type="dxa"/>
              <w:left w:w="15" w:type="dxa"/>
              <w:right w:w="15" w:type="dxa"/>
            </w:tcMar>
            <w:vAlign w:val="center"/>
          </w:tcPr>
          <w:p w14:paraId="1B49461E">
            <w:pPr>
              <w:jc w:val="center"/>
              <w:rPr>
                <w:rFonts w:hint="default" w:cs="宋体"/>
                <w:b/>
                <w:color w:val="000000"/>
                <w:sz w:val="20"/>
                <w:szCs w:val="20"/>
              </w:rPr>
            </w:pPr>
            <w:r>
              <w:rPr>
                <w:rFonts w:cs="宋体"/>
                <w:b/>
                <w:color w:val="000000"/>
                <w:sz w:val="20"/>
                <w:szCs w:val="20"/>
              </w:rPr>
              <w:t>项目（按“项”级功能分类科目）</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87BEE">
            <w:pPr>
              <w:jc w:val="center"/>
              <w:rPr>
                <w:rFonts w:hint="default" w:cs="宋体"/>
                <w:b/>
                <w:color w:val="000000"/>
                <w:sz w:val="20"/>
                <w:szCs w:val="20"/>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463CA">
            <w:pPr>
              <w:jc w:val="center"/>
              <w:rPr>
                <w:rFonts w:hint="default" w:cs="宋体"/>
                <w:b/>
                <w:color w:val="000000"/>
                <w:sz w:val="20"/>
                <w:szCs w:val="20"/>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1C6E9">
            <w:pPr>
              <w:jc w:val="center"/>
              <w:rPr>
                <w:rFonts w:hint="default" w:cs="宋体"/>
                <w:b/>
                <w:color w:val="000000"/>
                <w:sz w:val="20"/>
                <w:szCs w:val="20"/>
              </w:rPr>
            </w:pPr>
          </w:p>
        </w:tc>
        <w:tc>
          <w:tcPr>
            <w:tcW w:w="354"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4BEB5C0F">
            <w:pPr>
              <w:jc w:val="center"/>
              <w:rPr>
                <w:rFonts w:hint="default" w:cs="宋体"/>
                <w:b/>
                <w:color w:val="000000"/>
                <w:sz w:val="20"/>
                <w:szCs w:val="20"/>
              </w:rPr>
            </w:pPr>
            <w:r>
              <w:rPr>
                <w:rFonts w:cs="宋体"/>
                <w:b/>
                <w:color w:val="000000"/>
                <w:sz w:val="20"/>
                <w:szCs w:val="20"/>
              </w:rPr>
              <w:t>小计</w:t>
            </w:r>
          </w:p>
        </w:tc>
        <w:tc>
          <w:tcPr>
            <w:tcW w:w="490"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0390F011">
            <w:pPr>
              <w:jc w:val="center"/>
              <w:rPr>
                <w:rFonts w:hint="default" w:cs="宋体"/>
                <w:b/>
                <w:color w:val="000000"/>
                <w:sz w:val="20"/>
                <w:szCs w:val="20"/>
              </w:rPr>
            </w:pPr>
            <w:r>
              <w:rPr>
                <w:rFonts w:cs="宋体"/>
                <w:b/>
                <w:color w:val="000000"/>
                <w:sz w:val="20"/>
                <w:szCs w:val="20"/>
              </w:rPr>
              <w:t>其中：教育收费</w:t>
            </w: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B26EE">
            <w:pPr>
              <w:jc w:val="center"/>
              <w:rPr>
                <w:rFonts w:hint="default" w:cs="宋体"/>
                <w:b/>
                <w:color w:val="000000"/>
                <w:sz w:val="20"/>
                <w:szCs w:val="20"/>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92496">
            <w:pPr>
              <w:jc w:val="center"/>
              <w:rPr>
                <w:rFonts w:hint="default" w:cs="宋体"/>
                <w:b/>
                <w:color w:val="000000"/>
                <w:sz w:val="20"/>
                <w:szCs w:val="20"/>
              </w:rPr>
            </w:pP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708B3">
            <w:pPr>
              <w:jc w:val="center"/>
              <w:rPr>
                <w:rFonts w:hint="default" w:cs="宋体"/>
                <w:b/>
                <w:color w:val="000000"/>
                <w:sz w:val="20"/>
                <w:szCs w:val="20"/>
              </w:rPr>
            </w:pPr>
          </w:p>
        </w:tc>
      </w:tr>
      <w:tr w14:paraId="46FAAD78">
        <w:tblPrEx>
          <w:tblCellMar>
            <w:top w:w="0" w:type="dxa"/>
            <w:left w:w="0" w:type="dxa"/>
            <w:bottom w:w="0" w:type="dxa"/>
            <w:right w:w="0" w:type="dxa"/>
          </w:tblCellMar>
        </w:tblPrEx>
        <w:trPr>
          <w:trHeight w:val="312" w:hRule="atLeast"/>
        </w:trPr>
        <w:tc>
          <w:tcPr>
            <w:tcW w:w="480"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E035B">
            <w:pPr>
              <w:jc w:val="center"/>
              <w:rPr>
                <w:rFonts w:hint="default" w:cs="宋体"/>
                <w:b/>
                <w:color w:val="000000"/>
                <w:sz w:val="20"/>
                <w:szCs w:val="20"/>
              </w:rPr>
            </w:pPr>
          </w:p>
        </w:tc>
        <w:tc>
          <w:tcPr>
            <w:tcW w:w="1140" w:type="pct"/>
            <w:vMerge w:val="continue"/>
            <w:tcBorders>
              <w:top w:val="nil"/>
              <w:left w:val="nil"/>
              <w:bottom w:val="single" w:color="000000" w:sz="4" w:space="0"/>
              <w:right w:val="nil"/>
            </w:tcBorders>
            <w:shd w:val="clear" w:color="auto" w:fill="auto"/>
            <w:tcMar>
              <w:top w:w="15" w:type="dxa"/>
              <w:left w:w="15" w:type="dxa"/>
              <w:right w:w="15" w:type="dxa"/>
            </w:tcMar>
            <w:vAlign w:val="center"/>
          </w:tcPr>
          <w:p w14:paraId="5A06C2E6">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1EFFD">
            <w:pPr>
              <w:jc w:val="center"/>
              <w:rPr>
                <w:rFonts w:hint="default" w:cs="宋体"/>
                <w:b/>
                <w:color w:val="000000"/>
                <w:sz w:val="20"/>
                <w:szCs w:val="20"/>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F06FB">
            <w:pPr>
              <w:jc w:val="center"/>
              <w:rPr>
                <w:rFonts w:hint="default" w:cs="宋体"/>
                <w:b/>
                <w:color w:val="000000"/>
                <w:sz w:val="20"/>
                <w:szCs w:val="20"/>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F067B">
            <w:pPr>
              <w:jc w:val="center"/>
              <w:rPr>
                <w:rFonts w:hint="default" w:cs="宋体"/>
                <w:b/>
                <w:color w:val="000000"/>
                <w:sz w:val="20"/>
                <w:szCs w:val="20"/>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A4001">
            <w:pPr>
              <w:jc w:val="center"/>
              <w:rPr>
                <w:rFonts w:hint="default" w:cs="宋体"/>
                <w:b/>
                <w:color w:val="000000"/>
                <w:sz w:val="20"/>
                <w:szCs w:val="20"/>
              </w:rPr>
            </w:pPr>
          </w:p>
        </w:tc>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986BF">
            <w:pPr>
              <w:jc w:val="center"/>
              <w:rPr>
                <w:rFonts w:hint="default" w:cs="宋体"/>
                <w:b/>
                <w:color w:val="000000"/>
                <w:sz w:val="20"/>
                <w:szCs w:val="20"/>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45C09">
            <w:pPr>
              <w:jc w:val="center"/>
              <w:rPr>
                <w:rFonts w:hint="default" w:cs="宋体"/>
                <w:b/>
                <w:color w:val="000000"/>
                <w:sz w:val="20"/>
                <w:szCs w:val="20"/>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396B6">
            <w:pPr>
              <w:jc w:val="center"/>
              <w:rPr>
                <w:rFonts w:hint="default" w:cs="宋体"/>
                <w:b/>
                <w:color w:val="000000"/>
                <w:sz w:val="20"/>
                <w:szCs w:val="20"/>
              </w:rPr>
            </w:pP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F6544">
            <w:pPr>
              <w:jc w:val="center"/>
              <w:rPr>
                <w:rFonts w:hint="default" w:cs="宋体"/>
                <w:b/>
                <w:color w:val="000000"/>
                <w:sz w:val="20"/>
                <w:szCs w:val="20"/>
              </w:rPr>
            </w:pPr>
          </w:p>
        </w:tc>
      </w:tr>
      <w:tr w14:paraId="1FEF1035">
        <w:tblPrEx>
          <w:tblCellMar>
            <w:top w:w="0" w:type="dxa"/>
            <w:left w:w="0" w:type="dxa"/>
            <w:bottom w:w="0" w:type="dxa"/>
            <w:right w:w="0" w:type="dxa"/>
          </w:tblCellMar>
        </w:tblPrEx>
        <w:trPr>
          <w:trHeight w:val="312" w:hRule="atLeast"/>
        </w:trPr>
        <w:tc>
          <w:tcPr>
            <w:tcW w:w="480"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CBECD">
            <w:pPr>
              <w:jc w:val="center"/>
              <w:rPr>
                <w:rFonts w:hint="default" w:cs="宋体"/>
                <w:b/>
                <w:color w:val="000000"/>
                <w:sz w:val="20"/>
                <w:szCs w:val="20"/>
              </w:rPr>
            </w:pPr>
          </w:p>
        </w:tc>
        <w:tc>
          <w:tcPr>
            <w:tcW w:w="1140" w:type="pct"/>
            <w:vMerge w:val="continue"/>
            <w:tcBorders>
              <w:top w:val="nil"/>
              <w:left w:val="nil"/>
              <w:bottom w:val="single" w:color="000000" w:sz="4" w:space="0"/>
              <w:right w:val="nil"/>
            </w:tcBorders>
            <w:shd w:val="clear" w:color="auto" w:fill="auto"/>
            <w:tcMar>
              <w:top w:w="15" w:type="dxa"/>
              <w:left w:w="15" w:type="dxa"/>
              <w:right w:w="15" w:type="dxa"/>
            </w:tcMar>
            <w:vAlign w:val="center"/>
          </w:tcPr>
          <w:p w14:paraId="1FC62053">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D3A2A">
            <w:pPr>
              <w:jc w:val="center"/>
              <w:rPr>
                <w:rFonts w:hint="default" w:cs="宋体"/>
                <w:b/>
                <w:color w:val="000000"/>
                <w:sz w:val="20"/>
                <w:szCs w:val="20"/>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8DB90">
            <w:pPr>
              <w:jc w:val="center"/>
              <w:rPr>
                <w:rFonts w:hint="default" w:cs="宋体"/>
                <w:b/>
                <w:color w:val="000000"/>
                <w:sz w:val="20"/>
                <w:szCs w:val="20"/>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0D7CD">
            <w:pPr>
              <w:jc w:val="center"/>
              <w:rPr>
                <w:rFonts w:hint="default" w:cs="宋体"/>
                <w:b/>
                <w:color w:val="000000"/>
                <w:sz w:val="20"/>
                <w:szCs w:val="20"/>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0D542">
            <w:pPr>
              <w:jc w:val="center"/>
              <w:rPr>
                <w:rFonts w:hint="default" w:cs="宋体"/>
                <w:b/>
                <w:color w:val="000000"/>
                <w:sz w:val="20"/>
                <w:szCs w:val="20"/>
              </w:rPr>
            </w:pPr>
          </w:p>
        </w:tc>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D98D2">
            <w:pPr>
              <w:jc w:val="center"/>
              <w:rPr>
                <w:rFonts w:hint="default" w:cs="宋体"/>
                <w:b/>
                <w:color w:val="000000"/>
                <w:sz w:val="20"/>
                <w:szCs w:val="20"/>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B2A15">
            <w:pPr>
              <w:jc w:val="center"/>
              <w:rPr>
                <w:rFonts w:hint="default" w:cs="宋体"/>
                <w:b/>
                <w:color w:val="000000"/>
                <w:sz w:val="20"/>
                <w:szCs w:val="20"/>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87958">
            <w:pPr>
              <w:jc w:val="center"/>
              <w:rPr>
                <w:rFonts w:hint="default" w:cs="宋体"/>
                <w:b/>
                <w:color w:val="000000"/>
                <w:sz w:val="20"/>
                <w:szCs w:val="20"/>
              </w:rPr>
            </w:pP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D9723">
            <w:pPr>
              <w:jc w:val="center"/>
              <w:rPr>
                <w:rFonts w:hint="default" w:cs="宋体"/>
                <w:b/>
                <w:color w:val="000000"/>
                <w:sz w:val="20"/>
                <w:szCs w:val="20"/>
              </w:rPr>
            </w:pPr>
          </w:p>
        </w:tc>
      </w:tr>
      <w:tr w14:paraId="08F7215E">
        <w:tblPrEx>
          <w:tblCellMar>
            <w:top w:w="0" w:type="dxa"/>
            <w:left w:w="0" w:type="dxa"/>
            <w:bottom w:w="0" w:type="dxa"/>
            <w:right w:w="0" w:type="dxa"/>
          </w:tblCellMar>
        </w:tblPrEx>
        <w:trPr>
          <w:trHeight w:val="57" w:hRule="atLeast"/>
        </w:trPr>
        <w:tc>
          <w:tcPr>
            <w:tcW w:w="162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1BBAC">
            <w:pPr>
              <w:jc w:val="center"/>
              <w:textAlignment w:val="center"/>
              <w:rPr>
                <w:rFonts w:hint="default" w:cs="宋体"/>
                <w:b/>
                <w:color w:val="000000"/>
                <w:sz w:val="20"/>
                <w:szCs w:val="20"/>
              </w:rPr>
            </w:pPr>
            <w:r>
              <w:rPr>
                <w:rFonts w:cs="宋体"/>
                <w:b/>
                <w:color w:val="000000"/>
                <w:sz w:val="20"/>
                <w:szCs w:val="20"/>
              </w:rPr>
              <w:t>合计</w:t>
            </w:r>
          </w:p>
        </w:tc>
        <w:tc>
          <w:tcPr>
            <w:tcW w:w="405"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9FF1F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471.68</w:t>
            </w:r>
            <w:r>
              <w:rPr>
                <w:rFonts w:ascii="Times New Roman" w:hAnsi="Times New Roman"/>
                <w:b/>
                <w:color w:val="000000"/>
                <w:sz w:val="20"/>
                <w:u w:color="auto"/>
              </w:rPr>
              <w:t xml:space="preserve"> </w:t>
            </w:r>
          </w:p>
        </w:tc>
        <w:tc>
          <w:tcPr>
            <w:tcW w:w="559"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5CB92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471.68</w:t>
            </w:r>
            <w:r>
              <w:rPr>
                <w:rFonts w:ascii="Times New Roman" w:hAnsi="Times New Roman"/>
                <w:b/>
                <w:color w:val="000000"/>
                <w:sz w:val="20"/>
                <w:u w:color="auto"/>
              </w:rPr>
              <w:t xml:space="preserve"> </w:t>
            </w:r>
          </w:p>
        </w:tc>
        <w:tc>
          <w:tcPr>
            <w:tcW w:w="431"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041C2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5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C54C1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90"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01AD4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55"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F4F99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8"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622F7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73"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9DB8F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7CF8892">
        <w:tblPrEx>
          <w:tblCellMar>
            <w:top w:w="0" w:type="dxa"/>
            <w:left w:w="0" w:type="dxa"/>
            <w:bottom w:w="0" w:type="dxa"/>
            <w:right w:w="0" w:type="dxa"/>
          </w:tblCellMar>
        </w:tblPrEx>
        <w:trPr>
          <w:trHeight w:val="57" w:hRule="atLeast"/>
        </w:trPr>
        <w:tc>
          <w:tcPr>
            <w:tcW w:w="480"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234DA">
            <w:pPr>
              <w:textAlignment w:val="center"/>
              <w:rPr>
                <w:rFonts w:hint="default" w:cs="宋体"/>
                <w:color w:val="000000"/>
                <w:sz w:val="20"/>
                <w:szCs w:val="20"/>
              </w:rPr>
            </w:pPr>
            <w:r>
              <w:rPr>
                <w:rFonts w:cs="宋体"/>
                <w:b/>
                <w:color w:val="000000"/>
                <w:sz w:val="20"/>
                <w:szCs w:val="20"/>
              </w:rPr>
              <w:t>207</w:t>
            </w:r>
          </w:p>
        </w:tc>
        <w:tc>
          <w:tcPr>
            <w:tcW w:w="1140"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28D2EE">
            <w:pPr>
              <w:textAlignment w:val="center"/>
              <w:rPr>
                <w:rFonts w:hint="default" w:cs="宋体"/>
                <w:color w:val="000000"/>
                <w:sz w:val="20"/>
                <w:szCs w:val="20"/>
              </w:rPr>
            </w:pPr>
            <w:r>
              <w:rPr>
                <w:rFonts w:cs="宋体"/>
                <w:b/>
                <w:color w:val="000000"/>
                <w:sz w:val="20"/>
                <w:szCs w:val="20"/>
              </w:rPr>
              <w:t>文化旅游体育与传媒支出</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7AE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449.63</w:t>
            </w:r>
            <w:r>
              <w:rPr>
                <w:rFonts w:ascii="Times New Roman" w:hAnsi="Times New Roman"/>
                <w:b/>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DB4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449.63</w:t>
            </w:r>
            <w:r>
              <w:rPr>
                <w:rFonts w:ascii="Times New Roman" w:hAnsi="Times New Roman"/>
                <w:b/>
                <w:color w:val="000000"/>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C25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2F9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7F1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4B9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38D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6F5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90FF2E4">
        <w:tblPrEx>
          <w:tblCellMar>
            <w:top w:w="0" w:type="dxa"/>
            <w:left w:w="0" w:type="dxa"/>
            <w:bottom w:w="0" w:type="dxa"/>
            <w:right w:w="0" w:type="dxa"/>
          </w:tblCellMar>
        </w:tblPrEx>
        <w:trPr>
          <w:trHeight w:val="57" w:hRule="atLeast"/>
        </w:trPr>
        <w:tc>
          <w:tcPr>
            <w:tcW w:w="480"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74755">
            <w:pPr>
              <w:textAlignment w:val="center"/>
              <w:rPr>
                <w:rFonts w:hint="default" w:cs="宋体"/>
                <w:color w:val="000000"/>
                <w:sz w:val="20"/>
                <w:szCs w:val="20"/>
              </w:rPr>
            </w:pPr>
            <w:r>
              <w:rPr>
                <w:rFonts w:cs="宋体"/>
                <w:b/>
                <w:color w:val="000000"/>
                <w:sz w:val="20"/>
                <w:szCs w:val="20"/>
              </w:rPr>
              <w:t>20701</w:t>
            </w:r>
          </w:p>
        </w:tc>
        <w:tc>
          <w:tcPr>
            <w:tcW w:w="1140"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939572">
            <w:pPr>
              <w:textAlignment w:val="center"/>
              <w:rPr>
                <w:rFonts w:hint="default" w:cs="宋体"/>
                <w:color w:val="000000"/>
                <w:sz w:val="20"/>
                <w:szCs w:val="20"/>
              </w:rPr>
            </w:pPr>
            <w:r>
              <w:rPr>
                <w:rFonts w:cs="宋体"/>
                <w:b/>
                <w:color w:val="000000"/>
                <w:sz w:val="20"/>
                <w:szCs w:val="20"/>
              </w:rPr>
              <w:t>文化和旅游</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24D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31.00</w:t>
            </w:r>
            <w:r>
              <w:rPr>
                <w:rFonts w:ascii="Times New Roman" w:hAnsi="Times New Roman"/>
                <w:b/>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15A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31.00</w:t>
            </w:r>
            <w:r>
              <w:rPr>
                <w:rFonts w:ascii="Times New Roman" w:hAnsi="Times New Roman"/>
                <w:b/>
                <w:color w:val="000000"/>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EF1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D49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A5B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DE5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7A4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227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2A8EAE">
        <w:tblPrEx>
          <w:tblCellMar>
            <w:top w:w="0" w:type="dxa"/>
            <w:left w:w="0" w:type="dxa"/>
            <w:bottom w:w="0" w:type="dxa"/>
            <w:right w:w="0" w:type="dxa"/>
          </w:tblCellMar>
        </w:tblPrEx>
        <w:trPr>
          <w:trHeight w:val="57" w:hRule="atLeast"/>
        </w:trPr>
        <w:tc>
          <w:tcPr>
            <w:tcW w:w="480"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459F9">
            <w:pPr>
              <w:textAlignment w:val="center"/>
              <w:rPr>
                <w:rFonts w:hint="default" w:cs="宋体"/>
                <w:color w:val="000000"/>
                <w:sz w:val="20"/>
                <w:szCs w:val="20"/>
              </w:rPr>
            </w:pPr>
            <w:r>
              <w:rPr>
                <w:rFonts w:cs="宋体"/>
                <w:color w:val="000000"/>
                <w:sz w:val="20"/>
                <w:szCs w:val="20"/>
              </w:rPr>
              <w:t>2070111</w:t>
            </w:r>
          </w:p>
        </w:tc>
        <w:tc>
          <w:tcPr>
            <w:tcW w:w="1140"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9B4753">
            <w:pPr>
              <w:textAlignment w:val="center"/>
              <w:rPr>
                <w:rFonts w:hint="default" w:cs="宋体"/>
                <w:color w:val="000000"/>
                <w:sz w:val="20"/>
                <w:szCs w:val="20"/>
              </w:rPr>
            </w:pPr>
            <w:r>
              <w:rPr>
                <w:rFonts w:cs="宋体"/>
                <w:color w:val="000000"/>
                <w:sz w:val="20"/>
                <w:szCs w:val="20"/>
              </w:rPr>
              <w:t>文化创作与保护</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276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349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E48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BC0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C7D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AFE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0A8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047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00AA40">
        <w:tblPrEx>
          <w:tblCellMar>
            <w:top w:w="0" w:type="dxa"/>
            <w:left w:w="0" w:type="dxa"/>
            <w:bottom w:w="0" w:type="dxa"/>
            <w:right w:w="0" w:type="dxa"/>
          </w:tblCellMar>
        </w:tblPrEx>
        <w:trPr>
          <w:trHeight w:val="57" w:hRule="atLeast"/>
        </w:trPr>
        <w:tc>
          <w:tcPr>
            <w:tcW w:w="480"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7CECE">
            <w:pPr>
              <w:textAlignment w:val="center"/>
              <w:rPr>
                <w:rFonts w:hint="default" w:cs="宋体"/>
                <w:color w:val="000000"/>
                <w:sz w:val="20"/>
                <w:szCs w:val="20"/>
              </w:rPr>
            </w:pPr>
            <w:r>
              <w:rPr>
                <w:rFonts w:cs="宋体"/>
                <w:color w:val="000000"/>
                <w:sz w:val="20"/>
                <w:szCs w:val="20"/>
              </w:rPr>
              <w:t>2070199</w:t>
            </w:r>
          </w:p>
        </w:tc>
        <w:tc>
          <w:tcPr>
            <w:tcW w:w="1140"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A94CF1">
            <w:pPr>
              <w:textAlignment w:val="center"/>
              <w:rPr>
                <w:rFonts w:hint="default" w:cs="宋体"/>
                <w:color w:val="000000"/>
                <w:sz w:val="20"/>
                <w:szCs w:val="20"/>
              </w:rPr>
            </w:pPr>
            <w:r>
              <w:rPr>
                <w:rFonts w:cs="宋体"/>
                <w:color w:val="000000"/>
                <w:sz w:val="20"/>
                <w:szCs w:val="20"/>
              </w:rPr>
              <w:t>其他文化和旅游支出</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17A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F30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ACA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CC1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966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5CC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A7D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772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2F24512">
        <w:tblPrEx>
          <w:tblCellMar>
            <w:top w:w="0" w:type="dxa"/>
            <w:left w:w="0" w:type="dxa"/>
            <w:bottom w:w="0" w:type="dxa"/>
            <w:right w:w="0" w:type="dxa"/>
          </w:tblCellMar>
        </w:tblPrEx>
        <w:trPr>
          <w:trHeight w:val="57" w:hRule="atLeast"/>
        </w:trPr>
        <w:tc>
          <w:tcPr>
            <w:tcW w:w="480"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F0C7B">
            <w:pPr>
              <w:textAlignment w:val="center"/>
              <w:rPr>
                <w:rFonts w:hint="default" w:cs="宋体"/>
                <w:color w:val="000000"/>
                <w:sz w:val="20"/>
                <w:szCs w:val="20"/>
              </w:rPr>
            </w:pPr>
            <w:r>
              <w:rPr>
                <w:rFonts w:cs="宋体"/>
                <w:b/>
                <w:color w:val="000000"/>
                <w:sz w:val="20"/>
                <w:szCs w:val="20"/>
              </w:rPr>
              <w:t>20702</w:t>
            </w:r>
          </w:p>
        </w:tc>
        <w:tc>
          <w:tcPr>
            <w:tcW w:w="1140"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0798EB">
            <w:pPr>
              <w:textAlignment w:val="center"/>
              <w:rPr>
                <w:rFonts w:hint="default" w:cs="宋体"/>
                <w:color w:val="000000"/>
                <w:sz w:val="20"/>
                <w:szCs w:val="20"/>
              </w:rPr>
            </w:pPr>
            <w:r>
              <w:rPr>
                <w:rFonts w:cs="宋体"/>
                <w:b/>
                <w:color w:val="000000"/>
                <w:sz w:val="20"/>
                <w:szCs w:val="20"/>
              </w:rPr>
              <w:t>文物</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858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418.63</w:t>
            </w:r>
            <w:r>
              <w:rPr>
                <w:rFonts w:ascii="Times New Roman" w:hAnsi="Times New Roman"/>
                <w:b/>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0A2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418.63</w:t>
            </w:r>
            <w:r>
              <w:rPr>
                <w:rFonts w:ascii="Times New Roman" w:hAnsi="Times New Roman"/>
                <w:b/>
                <w:color w:val="000000"/>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DD7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24D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FB9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494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6EE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27E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0D0A876">
        <w:tblPrEx>
          <w:tblCellMar>
            <w:top w:w="0" w:type="dxa"/>
            <w:left w:w="0" w:type="dxa"/>
            <w:bottom w:w="0" w:type="dxa"/>
            <w:right w:w="0" w:type="dxa"/>
          </w:tblCellMar>
        </w:tblPrEx>
        <w:trPr>
          <w:trHeight w:val="57" w:hRule="atLeast"/>
        </w:trPr>
        <w:tc>
          <w:tcPr>
            <w:tcW w:w="480"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9CAE0">
            <w:pPr>
              <w:textAlignment w:val="center"/>
              <w:rPr>
                <w:rFonts w:hint="default" w:cs="宋体"/>
                <w:color w:val="000000"/>
                <w:sz w:val="20"/>
                <w:szCs w:val="20"/>
              </w:rPr>
            </w:pPr>
            <w:r>
              <w:rPr>
                <w:rFonts w:cs="宋体"/>
                <w:color w:val="000000"/>
                <w:sz w:val="20"/>
                <w:szCs w:val="20"/>
              </w:rPr>
              <w:t>2070204</w:t>
            </w:r>
          </w:p>
        </w:tc>
        <w:tc>
          <w:tcPr>
            <w:tcW w:w="1140"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79E7F3">
            <w:pPr>
              <w:textAlignment w:val="center"/>
              <w:rPr>
                <w:rFonts w:hint="default" w:cs="宋体"/>
                <w:color w:val="000000"/>
                <w:sz w:val="20"/>
                <w:szCs w:val="20"/>
              </w:rPr>
            </w:pPr>
            <w:r>
              <w:rPr>
                <w:rFonts w:cs="宋体"/>
                <w:color w:val="000000"/>
                <w:sz w:val="20"/>
                <w:szCs w:val="20"/>
              </w:rPr>
              <w:t>文物保护</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615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42.00</w:t>
            </w:r>
            <w:r>
              <w:rPr>
                <w:rFonts w:ascii="Times New Roman" w:hAnsi="Times New Roman"/>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036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42.00</w:t>
            </w:r>
            <w:r>
              <w:rPr>
                <w:rFonts w:ascii="Times New Roman" w:hAnsi="Times New Roman"/>
                <w:color w:val="000000"/>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794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662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495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8A8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B7D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E60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9F9E07">
        <w:tblPrEx>
          <w:tblCellMar>
            <w:top w:w="0" w:type="dxa"/>
            <w:left w:w="0" w:type="dxa"/>
            <w:bottom w:w="0" w:type="dxa"/>
            <w:right w:w="0" w:type="dxa"/>
          </w:tblCellMar>
        </w:tblPrEx>
        <w:trPr>
          <w:trHeight w:val="57" w:hRule="atLeast"/>
        </w:trPr>
        <w:tc>
          <w:tcPr>
            <w:tcW w:w="480"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CB9FB">
            <w:pPr>
              <w:textAlignment w:val="center"/>
              <w:rPr>
                <w:rFonts w:hint="default" w:cs="宋体"/>
                <w:color w:val="000000"/>
                <w:sz w:val="20"/>
                <w:szCs w:val="20"/>
              </w:rPr>
            </w:pPr>
            <w:r>
              <w:rPr>
                <w:rFonts w:cs="宋体"/>
                <w:color w:val="000000"/>
                <w:sz w:val="20"/>
                <w:szCs w:val="20"/>
              </w:rPr>
              <w:t>2070205</w:t>
            </w:r>
          </w:p>
        </w:tc>
        <w:tc>
          <w:tcPr>
            <w:tcW w:w="1140"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F22211">
            <w:pPr>
              <w:textAlignment w:val="center"/>
              <w:rPr>
                <w:rFonts w:hint="default" w:cs="宋体"/>
                <w:color w:val="000000"/>
                <w:sz w:val="20"/>
                <w:szCs w:val="20"/>
              </w:rPr>
            </w:pPr>
            <w:r>
              <w:rPr>
                <w:rFonts w:cs="宋体"/>
                <w:color w:val="000000"/>
                <w:sz w:val="20"/>
                <w:szCs w:val="20"/>
              </w:rPr>
              <w:t>博物馆</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6E8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138.83</w:t>
            </w:r>
            <w:r>
              <w:rPr>
                <w:rFonts w:ascii="Times New Roman" w:hAnsi="Times New Roman"/>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28D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138.83</w:t>
            </w:r>
            <w:r>
              <w:rPr>
                <w:rFonts w:ascii="Times New Roman" w:hAnsi="Times New Roman"/>
                <w:color w:val="000000"/>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F0B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E02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BB3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7C9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27E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3A7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EE4006">
        <w:tblPrEx>
          <w:tblCellMar>
            <w:top w:w="0" w:type="dxa"/>
            <w:left w:w="0" w:type="dxa"/>
            <w:bottom w:w="0" w:type="dxa"/>
            <w:right w:w="0" w:type="dxa"/>
          </w:tblCellMar>
        </w:tblPrEx>
        <w:trPr>
          <w:trHeight w:val="57" w:hRule="atLeast"/>
        </w:trPr>
        <w:tc>
          <w:tcPr>
            <w:tcW w:w="480"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20FF4">
            <w:pPr>
              <w:textAlignment w:val="center"/>
              <w:rPr>
                <w:rFonts w:hint="default" w:cs="宋体"/>
                <w:color w:val="000000"/>
                <w:sz w:val="20"/>
                <w:szCs w:val="20"/>
              </w:rPr>
            </w:pPr>
            <w:r>
              <w:rPr>
                <w:rFonts w:cs="宋体"/>
                <w:color w:val="000000"/>
                <w:sz w:val="20"/>
                <w:szCs w:val="20"/>
              </w:rPr>
              <w:t>2070299</w:t>
            </w:r>
          </w:p>
        </w:tc>
        <w:tc>
          <w:tcPr>
            <w:tcW w:w="1140"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5FF223">
            <w:pPr>
              <w:textAlignment w:val="center"/>
              <w:rPr>
                <w:rFonts w:hint="default" w:cs="宋体"/>
                <w:color w:val="000000"/>
                <w:sz w:val="20"/>
                <w:szCs w:val="20"/>
              </w:rPr>
            </w:pPr>
            <w:r>
              <w:rPr>
                <w:rFonts w:cs="宋体"/>
                <w:color w:val="000000"/>
                <w:sz w:val="20"/>
                <w:szCs w:val="20"/>
              </w:rPr>
              <w:t>其他文物支出</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BED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237.80</w:t>
            </w:r>
            <w:r>
              <w:rPr>
                <w:rFonts w:ascii="Times New Roman" w:hAnsi="Times New Roman"/>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0BD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237.80</w:t>
            </w:r>
            <w:r>
              <w:rPr>
                <w:rFonts w:ascii="Times New Roman" w:hAnsi="Times New Roman"/>
                <w:color w:val="000000"/>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7D4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7E6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84A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4FF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3BA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FED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EDD76B">
        <w:tblPrEx>
          <w:tblCellMar>
            <w:top w:w="0" w:type="dxa"/>
            <w:left w:w="0" w:type="dxa"/>
            <w:bottom w:w="0" w:type="dxa"/>
            <w:right w:w="0" w:type="dxa"/>
          </w:tblCellMar>
        </w:tblPrEx>
        <w:trPr>
          <w:trHeight w:val="57" w:hRule="atLeast"/>
        </w:trPr>
        <w:tc>
          <w:tcPr>
            <w:tcW w:w="480"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4B875">
            <w:pPr>
              <w:textAlignment w:val="center"/>
              <w:rPr>
                <w:rFonts w:hint="default" w:cs="宋体"/>
                <w:color w:val="000000"/>
                <w:sz w:val="20"/>
                <w:szCs w:val="20"/>
              </w:rPr>
            </w:pPr>
            <w:r>
              <w:rPr>
                <w:rFonts w:cs="宋体"/>
                <w:b/>
                <w:color w:val="000000"/>
                <w:sz w:val="20"/>
                <w:szCs w:val="20"/>
              </w:rPr>
              <w:t>208</w:t>
            </w:r>
          </w:p>
        </w:tc>
        <w:tc>
          <w:tcPr>
            <w:tcW w:w="1140"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72AF7B">
            <w:pPr>
              <w:textAlignment w:val="center"/>
              <w:rPr>
                <w:rFonts w:hint="default" w:cs="宋体"/>
                <w:color w:val="000000"/>
                <w:sz w:val="20"/>
                <w:szCs w:val="20"/>
              </w:rPr>
            </w:pPr>
            <w:r>
              <w:rPr>
                <w:rFonts w:cs="宋体"/>
                <w:b/>
                <w:color w:val="000000"/>
                <w:sz w:val="20"/>
                <w:szCs w:val="20"/>
              </w:rPr>
              <w:t>社会保障和就业支出</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116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11.81</w:t>
            </w:r>
            <w:r>
              <w:rPr>
                <w:rFonts w:ascii="Times New Roman" w:hAnsi="Times New Roman"/>
                <w:b/>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8CD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11.81</w:t>
            </w:r>
            <w:r>
              <w:rPr>
                <w:rFonts w:ascii="Times New Roman" w:hAnsi="Times New Roman"/>
                <w:b/>
                <w:color w:val="000000"/>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CED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E61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A55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CC9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4FF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F79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7C629DC">
        <w:tblPrEx>
          <w:tblCellMar>
            <w:top w:w="0" w:type="dxa"/>
            <w:left w:w="0" w:type="dxa"/>
            <w:bottom w:w="0" w:type="dxa"/>
            <w:right w:w="0" w:type="dxa"/>
          </w:tblCellMar>
        </w:tblPrEx>
        <w:trPr>
          <w:trHeight w:val="57" w:hRule="atLeast"/>
        </w:trPr>
        <w:tc>
          <w:tcPr>
            <w:tcW w:w="480"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DAAF9">
            <w:pPr>
              <w:textAlignment w:val="center"/>
              <w:rPr>
                <w:rFonts w:hint="default" w:cs="宋体"/>
                <w:color w:val="000000"/>
                <w:sz w:val="20"/>
                <w:szCs w:val="20"/>
              </w:rPr>
            </w:pPr>
            <w:r>
              <w:rPr>
                <w:rFonts w:cs="宋体"/>
                <w:b/>
                <w:color w:val="000000"/>
                <w:sz w:val="20"/>
                <w:szCs w:val="20"/>
              </w:rPr>
              <w:t>20805</w:t>
            </w:r>
          </w:p>
        </w:tc>
        <w:tc>
          <w:tcPr>
            <w:tcW w:w="1140"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9487A3">
            <w:pPr>
              <w:textAlignment w:val="center"/>
              <w:rPr>
                <w:rFonts w:hint="default" w:cs="宋体"/>
                <w:color w:val="000000"/>
                <w:sz w:val="20"/>
                <w:szCs w:val="20"/>
              </w:rPr>
            </w:pPr>
            <w:r>
              <w:rPr>
                <w:rFonts w:cs="宋体"/>
                <w:b/>
                <w:color w:val="000000"/>
                <w:sz w:val="20"/>
                <w:szCs w:val="20"/>
              </w:rPr>
              <w:t>行政事业单位养老支出</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B14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11.81</w:t>
            </w:r>
            <w:r>
              <w:rPr>
                <w:rFonts w:ascii="Times New Roman" w:hAnsi="Times New Roman"/>
                <w:b/>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B6B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11.81</w:t>
            </w:r>
            <w:r>
              <w:rPr>
                <w:rFonts w:ascii="Times New Roman" w:hAnsi="Times New Roman"/>
                <w:b/>
                <w:color w:val="000000"/>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6FC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2D4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13D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07F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DF0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8C5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0B468D2">
        <w:tblPrEx>
          <w:tblCellMar>
            <w:top w:w="0" w:type="dxa"/>
            <w:left w:w="0" w:type="dxa"/>
            <w:bottom w:w="0" w:type="dxa"/>
            <w:right w:w="0" w:type="dxa"/>
          </w:tblCellMar>
        </w:tblPrEx>
        <w:trPr>
          <w:trHeight w:val="57" w:hRule="atLeast"/>
        </w:trPr>
        <w:tc>
          <w:tcPr>
            <w:tcW w:w="480"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07146">
            <w:pPr>
              <w:textAlignment w:val="center"/>
              <w:rPr>
                <w:rFonts w:hint="default" w:cs="宋体"/>
                <w:color w:val="000000"/>
                <w:sz w:val="20"/>
                <w:szCs w:val="20"/>
              </w:rPr>
            </w:pPr>
            <w:r>
              <w:rPr>
                <w:rFonts w:cs="宋体"/>
                <w:color w:val="000000"/>
                <w:sz w:val="20"/>
                <w:szCs w:val="20"/>
              </w:rPr>
              <w:t>2080505</w:t>
            </w:r>
          </w:p>
        </w:tc>
        <w:tc>
          <w:tcPr>
            <w:tcW w:w="1140"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227A52">
            <w:pPr>
              <w:textAlignment w:val="center"/>
              <w:rPr>
                <w:rFonts w:hint="default" w:cs="宋体"/>
                <w:color w:val="000000"/>
                <w:sz w:val="20"/>
                <w:szCs w:val="20"/>
              </w:rPr>
            </w:pPr>
            <w:r>
              <w:rPr>
                <w:rFonts w:cs="宋体"/>
                <w:color w:val="000000"/>
                <w:sz w:val="20"/>
                <w:szCs w:val="20"/>
              </w:rPr>
              <w:t>机关事业单位基本养老保险缴费支出</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A24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7.87</w:t>
            </w:r>
            <w:r>
              <w:rPr>
                <w:rFonts w:ascii="Times New Roman" w:hAnsi="Times New Roman"/>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A4F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7.87</w:t>
            </w:r>
            <w:r>
              <w:rPr>
                <w:rFonts w:ascii="Times New Roman" w:hAnsi="Times New Roman"/>
                <w:color w:val="000000"/>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C34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AD5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64C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518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00A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161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CBDE8F5">
        <w:tblPrEx>
          <w:tblCellMar>
            <w:top w:w="0" w:type="dxa"/>
            <w:left w:w="0" w:type="dxa"/>
            <w:bottom w:w="0" w:type="dxa"/>
            <w:right w:w="0" w:type="dxa"/>
          </w:tblCellMar>
        </w:tblPrEx>
        <w:trPr>
          <w:trHeight w:val="57" w:hRule="atLeast"/>
        </w:trPr>
        <w:tc>
          <w:tcPr>
            <w:tcW w:w="480"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4EC9C">
            <w:pPr>
              <w:textAlignment w:val="center"/>
              <w:rPr>
                <w:rFonts w:hint="default" w:cs="宋体"/>
                <w:color w:val="000000"/>
                <w:sz w:val="20"/>
                <w:szCs w:val="20"/>
              </w:rPr>
            </w:pPr>
            <w:r>
              <w:rPr>
                <w:rFonts w:cs="宋体"/>
                <w:color w:val="000000"/>
                <w:sz w:val="20"/>
                <w:szCs w:val="20"/>
              </w:rPr>
              <w:t>2080506</w:t>
            </w:r>
          </w:p>
        </w:tc>
        <w:tc>
          <w:tcPr>
            <w:tcW w:w="1140"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55FD31">
            <w:pPr>
              <w:textAlignment w:val="center"/>
              <w:rPr>
                <w:rFonts w:hint="default" w:cs="宋体"/>
                <w:color w:val="000000"/>
                <w:sz w:val="20"/>
                <w:szCs w:val="20"/>
              </w:rPr>
            </w:pPr>
            <w:r>
              <w:rPr>
                <w:rFonts w:cs="宋体"/>
                <w:color w:val="000000"/>
                <w:sz w:val="20"/>
                <w:szCs w:val="20"/>
              </w:rPr>
              <w:t>机关事业单位职业年金缴费支出</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721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w:t>
            </w:r>
            <w:r>
              <w:rPr>
                <w:rFonts w:ascii="Times New Roman" w:hAnsi="Times New Roman"/>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DF7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w:t>
            </w:r>
            <w:r>
              <w:rPr>
                <w:rFonts w:ascii="Times New Roman" w:hAnsi="Times New Roman"/>
                <w:color w:val="000000"/>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B89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29B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5E7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B84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2D9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2D0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379E284">
        <w:tblPrEx>
          <w:tblCellMar>
            <w:top w:w="0" w:type="dxa"/>
            <w:left w:w="0" w:type="dxa"/>
            <w:bottom w:w="0" w:type="dxa"/>
            <w:right w:w="0" w:type="dxa"/>
          </w:tblCellMar>
        </w:tblPrEx>
        <w:trPr>
          <w:trHeight w:val="57" w:hRule="atLeast"/>
        </w:trPr>
        <w:tc>
          <w:tcPr>
            <w:tcW w:w="480"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6411D">
            <w:pPr>
              <w:textAlignment w:val="center"/>
              <w:rPr>
                <w:rFonts w:hint="default" w:cs="宋体"/>
                <w:color w:val="000000"/>
                <w:sz w:val="20"/>
                <w:szCs w:val="20"/>
              </w:rPr>
            </w:pPr>
            <w:r>
              <w:rPr>
                <w:rFonts w:cs="宋体"/>
                <w:b/>
                <w:color w:val="000000"/>
                <w:sz w:val="20"/>
                <w:szCs w:val="20"/>
              </w:rPr>
              <w:t>210</w:t>
            </w:r>
          </w:p>
        </w:tc>
        <w:tc>
          <w:tcPr>
            <w:tcW w:w="1140"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26E1B7">
            <w:pPr>
              <w:textAlignment w:val="center"/>
              <w:rPr>
                <w:rFonts w:hint="default" w:cs="宋体"/>
                <w:color w:val="000000"/>
                <w:sz w:val="20"/>
                <w:szCs w:val="20"/>
              </w:rPr>
            </w:pPr>
            <w:r>
              <w:rPr>
                <w:rFonts w:cs="宋体"/>
                <w:b/>
                <w:color w:val="000000"/>
                <w:sz w:val="20"/>
                <w:szCs w:val="20"/>
              </w:rPr>
              <w:t>卫生健康支出</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AF2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3.85</w:t>
            </w:r>
            <w:r>
              <w:rPr>
                <w:rFonts w:ascii="Times New Roman" w:hAnsi="Times New Roman"/>
                <w:b/>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AA0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3.85</w:t>
            </w:r>
            <w:r>
              <w:rPr>
                <w:rFonts w:ascii="Times New Roman" w:hAnsi="Times New Roman"/>
                <w:b/>
                <w:color w:val="000000"/>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C85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BC5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40F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C47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9E5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EF6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FFC6C4">
        <w:tblPrEx>
          <w:tblCellMar>
            <w:top w:w="0" w:type="dxa"/>
            <w:left w:w="0" w:type="dxa"/>
            <w:bottom w:w="0" w:type="dxa"/>
            <w:right w:w="0" w:type="dxa"/>
          </w:tblCellMar>
        </w:tblPrEx>
        <w:trPr>
          <w:trHeight w:val="57" w:hRule="atLeast"/>
        </w:trPr>
        <w:tc>
          <w:tcPr>
            <w:tcW w:w="480"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AA21F">
            <w:pPr>
              <w:textAlignment w:val="center"/>
              <w:rPr>
                <w:rFonts w:hint="default" w:cs="宋体"/>
                <w:color w:val="000000"/>
                <w:sz w:val="20"/>
                <w:szCs w:val="20"/>
              </w:rPr>
            </w:pPr>
            <w:r>
              <w:rPr>
                <w:rFonts w:cs="宋体"/>
                <w:b/>
                <w:color w:val="000000"/>
                <w:sz w:val="20"/>
                <w:szCs w:val="20"/>
              </w:rPr>
              <w:t>21011</w:t>
            </w:r>
          </w:p>
        </w:tc>
        <w:tc>
          <w:tcPr>
            <w:tcW w:w="1140"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D861F0">
            <w:pPr>
              <w:textAlignment w:val="center"/>
              <w:rPr>
                <w:rFonts w:hint="default" w:cs="宋体"/>
                <w:color w:val="000000"/>
                <w:sz w:val="20"/>
                <w:szCs w:val="20"/>
              </w:rPr>
            </w:pPr>
            <w:r>
              <w:rPr>
                <w:rFonts w:cs="宋体"/>
                <w:b/>
                <w:color w:val="000000"/>
                <w:sz w:val="20"/>
                <w:szCs w:val="20"/>
              </w:rPr>
              <w:t>行政事业单位医疗</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F3D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3.85</w:t>
            </w:r>
            <w:r>
              <w:rPr>
                <w:rFonts w:ascii="Times New Roman" w:hAnsi="Times New Roman"/>
                <w:b/>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005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3.85</w:t>
            </w:r>
            <w:r>
              <w:rPr>
                <w:rFonts w:ascii="Times New Roman" w:hAnsi="Times New Roman"/>
                <w:b/>
                <w:color w:val="000000"/>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7B6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AFE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0A1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9DA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DE1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6EA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4B69906">
        <w:tblPrEx>
          <w:tblCellMar>
            <w:top w:w="0" w:type="dxa"/>
            <w:left w:w="0" w:type="dxa"/>
            <w:bottom w:w="0" w:type="dxa"/>
            <w:right w:w="0" w:type="dxa"/>
          </w:tblCellMar>
        </w:tblPrEx>
        <w:trPr>
          <w:trHeight w:val="57" w:hRule="atLeast"/>
        </w:trPr>
        <w:tc>
          <w:tcPr>
            <w:tcW w:w="480"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1EA7E">
            <w:pPr>
              <w:textAlignment w:val="center"/>
              <w:rPr>
                <w:rFonts w:hint="default" w:cs="宋体"/>
                <w:color w:val="000000"/>
                <w:sz w:val="20"/>
                <w:szCs w:val="20"/>
              </w:rPr>
            </w:pPr>
            <w:r>
              <w:rPr>
                <w:rFonts w:cs="宋体"/>
                <w:color w:val="000000"/>
                <w:sz w:val="20"/>
                <w:szCs w:val="20"/>
              </w:rPr>
              <w:t>2101102</w:t>
            </w:r>
          </w:p>
        </w:tc>
        <w:tc>
          <w:tcPr>
            <w:tcW w:w="1140"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06B6A2">
            <w:pPr>
              <w:textAlignment w:val="center"/>
              <w:rPr>
                <w:rFonts w:hint="default" w:cs="宋体"/>
                <w:color w:val="000000"/>
                <w:sz w:val="20"/>
                <w:szCs w:val="20"/>
              </w:rPr>
            </w:pPr>
            <w:r>
              <w:rPr>
                <w:rFonts w:cs="宋体"/>
                <w:color w:val="000000"/>
                <w:sz w:val="20"/>
                <w:szCs w:val="20"/>
              </w:rPr>
              <w:t>事业单位医疗</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E02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w:t>
            </w:r>
            <w:r>
              <w:rPr>
                <w:rFonts w:ascii="Times New Roman" w:hAnsi="Times New Roman"/>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640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w:t>
            </w:r>
            <w:r>
              <w:rPr>
                <w:rFonts w:ascii="Times New Roman" w:hAnsi="Times New Roman"/>
                <w:color w:val="000000"/>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F06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244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CCA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E0E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639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C23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B08F05">
        <w:tblPrEx>
          <w:tblCellMar>
            <w:top w:w="0" w:type="dxa"/>
            <w:left w:w="0" w:type="dxa"/>
            <w:bottom w:w="0" w:type="dxa"/>
            <w:right w:w="0" w:type="dxa"/>
          </w:tblCellMar>
        </w:tblPrEx>
        <w:trPr>
          <w:trHeight w:val="57" w:hRule="atLeast"/>
        </w:trPr>
        <w:tc>
          <w:tcPr>
            <w:tcW w:w="480"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D820F">
            <w:pPr>
              <w:textAlignment w:val="center"/>
              <w:rPr>
                <w:rFonts w:hint="default" w:cs="宋体"/>
                <w:color w:val="000000"/>
                <w:sz w:val="20"/>
                <w:szCs w:val="20"/>
              </w:rPr>
            </w:pPr>
            <w:r>
              <w:rPr>
                <w:rFonts w:cs="宋体"/>
                <w:color w:val="000000"/>
                <w:sz w:val="20"/>
                <w:szCs w:val="20"/>
              </w:rPr>
              <w:t>2101199</w:t>
            </w:r>
          </w:p>
        </w:tc>
        <w:tc>
          <w:tcPr>
            <w:tcW w:w="1140"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E82F2F">
            <w:pPr>
              <w:textAlignment w:val="center"/>
              <w:rPr>
                <w:rFonts w:hint="default" w:cs="宋体"/>
                <w:color w:val="000000"/>
                <w:sz w:val="20"/>
                <w:szCs w:val="20"/>
              </w:rPr>
            </w:pPr>
            <w:r>
              <w:rPr>
                <w:rFonts w:cs="宋体"/>
                <w:color w:val="000000"/>
                <w:sz w:val="20"/>
                <w:szCs w:val="20"/>
              </w:rPr>
              <w:t>其他行政事业单位医疗支出</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A1A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w:t>
            </w:r>
            <w:r>
              <w:rPr>
                <w:rFonts w:ascii="Times New Roman" w:hAnsi="Times New Roman"/>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304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w:t>
            </w:r>
            <w:r>
              <w:rPr>
                <w:rFonts w:ascii="Times New Roman" w:hAnsi="Times New Roman"/>
                <w:color w:val="000000"/>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A5B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334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DBD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505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3C4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FB2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F730F6">
        <w:tblPrEx>
          <w:tblCellMar>
            <w:top w:w="0" w:type="dxa"/>
            <w:left w:w="0" w:type="dxa"/>
            <w:bottom w:w="0" w:type="dxa"/>
            <w:right w:w="0" w:type="dxa"/>
          </w:tblCellMar>
        </w:tblPrEx>
        <w:trPr>
          <w:trHeight w:val="57" w:hRule="atLeast"/>
        </w:trPr>
        <w:tc>
          <w:tcPr>
            <w:tcW w:w="480"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08A6D">
            <w:pPr>
              <w:textAlignment w:val="center"/>
              <w:rPr>
                <w:rFonts w:hint="default" w:cs="宋体"/>
                <w:color w:val="000000"/>
                <w:sz w:val="20"/>
                <w:szCs w:val="20"/>
              </w:rPr>
            </w:pPr>
            <w:r>
              <w:rPr>
                <w:rFonts w:cs="宋体"/>
                <w:b/>
                <w:color w:val="000000"/>
                <w:sz w:val="20"/>
                <w:szCs w:val="20"/>
              </w:rPr>
              <w:t>221</w:t>
            </w:r>
          </w:p>
        </w:tc>
        <w:tc>
          <w:tcPr>
            <w:tcW w:w="1140"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1AC3C0">
            <w:pPr>
              <w:textAlignment w:val="center"/>
              <w:rPr>
                <w:rFonts w:hint="default" w:cs="宋体"/>
                <w:color w:val="000000"/>
                <w:sz w:val="20"/>
                <w:szCs w:val="20"/>
              </w:rPr>
            </w:pPr>
            <w:r>
              <w:rPr>
                <w:rFonts w:cs="宋体"/>
                <w:b/>
                <w:color w:val="000000"/>
                <w:sz w:val="20"/>
                <w:szCs w:val="20"/>
              </w:rPr>
              <w:t>住房保障支出</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0A6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6.39</w:t>
            </w:r>
            <w:r>
              <w:rPr>
                <w:rFonts w:ascii="Times New Roman" w:hAnsi="Times New Roman"/>
                <w:b/>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860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6.39</w:t>
            </w:r>
            <w:r>
              <w:rPr>
                <w:rFonts w:ascii="Times New Roman" w:hAnsi="Times New Roman"/>
                <w:b/>
                <w:color w:val="000000"/>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4C1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B6F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CC9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B06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7F5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90A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9799883">
        <w:tblPrEx>
          <w:tblCellMar>
            <w:top w:w="0" w:type="dxa"/>
            <w:left w:w="0" w:type="dxa"/>
            <w:bottom w:w="0" w:type="dxa"/>
            <w:right w:w="0" w:type="dxa"/>
          </w:tblCellMar>
        </w:tblPrEx>
        <w:trPr>
          <w:trHeight w:val="57" w:hRule="atLeast"/>
        </w:trPr>
        <w:tc>
          <w:tcPr>
            <w:tcW w:w="480"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569E0">
            <w:pPr>
              <w:textAlignment w:val="center"/>
              <w:rPr>
                <w:rFonts w:hint="default" w:cs="宋体"/>
                <w:color w:val="000000"/>
                <w:sz w:val="20"/>
                <w:szCs w:val="20"/>
              </w:rPr>
            </w:pPr>
            <w:r>
              <w:rPr>
                <w:rFonts w:cs="宋体"/>
                <w:b/>
                <w:color w:val="000000"/>
                <w:sz w:val="20"/>
                <w:szCs w:val="20"/>
              </w:rPr>
              <w:t>22102</w:t>
            </w:r>
          </w:p>
        </w:tc>
        <w:tc>
          <w:tcPr>
            <w:tcW w:w="1140"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83B80D">
            <w:pPr>
              <w:textAlignment w:val="center"/>
              <w:rPr>
                <w:rFonts w:hint="default" w:cs="宋体"/>
                <w:color w:val="000000"/>
                <w:sz w:val="20"/>
                <w:szCs w:val="20"/>
              </w:rPr>
            </w:pPr>
            <w:r>
              <w:rPr>
                <w:rFonts w:cs="宋体"/>
                <w:b/>
                <w:color w:val="000000"/>
                <w:sz w:val="20"/>
                <w:szCs w:val="20"/>
              </w:rPr>
              <w:t>住房改革支出</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488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6.39</w:t>
            </w:r>
            <w:r>
              <w:rPr>
                <w:rFonts w:ascii="Times New Roman" w:hAnsi="Times New Roman"/>
                <w:b/>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B60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6.39</w:t>
            </w:r>
            <w:r>
              <w:rPr>
                <w:rFonts w:ascii="Times New Roman" w:hAnsi="Times New Roman"/>
                <w:b/>
                <w:color w:val="000000"/>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1B4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899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620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D01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ABF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343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9F385DC">
        <w:tblPrEx>
          <w:tblCellMar>
            <w:top w:w="0" w:type="dxa"/>
            <w:left w:w="0" w:type="dxa"/>
            <w:bottom w:w="0" w:type="dxa"/>
            <w:right w:w="0" w:type="dxa"/>
          </w:tblCellMar>
        </w:tblPrEx>
        <w:trPr>
          <w:trHeight w:val="57" w:hRule="atLeast"/>
        </w:trPr>
        <w:tc>
          <w:tcPr>
            <w:tcW w:w="480"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EE08A">
            <w:pPr>
              <w:textAlignment w:val="center"/>
              <w:rPr>
                <w:rFonts w:hint="default" w:cs="宋体"/>
                <w:color w:val="000000"/>
                <w:sz w:val="20"/>
                <w:szCs w:val="20"/>
              </w:rPr>
            </w:pPr>
            <w:r>
              <w:rPr>
                <w:rFonts w:cs="宋体"/>
                <w:color w:val="000000"/>
                <w:sz w:val="20"/>
                <w:szCs w:val="20"/>
              </w:rPr>
              <w:t>2210201</w:t>
            </w:r>
          </w:p>
        </w:tc>
        <w:tc>
          <w:tcPr>
            <w:tcW w:w="1140"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FC9013">
            <w:pPr>
              <w:textAlignment w:val="center"/>
              <w:rPr>
                <w:rFonts w:hint="default" w:cs="宋体"/>
                <w:color w:val="000000"/>
                <w:sz w:val="20"/>
                <w:szCs w:val="20"/>
              </w:rPr>
            </w:pPr>
            <w:r>
              <w:rPr>
                <w:rFonts w:cs="宋体"/>
                <w:color w:val="000000"/>
                <w:sz w:val="20"/>
                <w:szCs w:val="20"/>
              </w:rPr>
              <w:t>住房公积金</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6B2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4.05</w:t>
            </w:r>
            <w:r>
              <w:rPr>
                <w:rFonts w:ascii="Times New Roman" w:hAnsi="Times New Roman"/>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E91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4.05</w:t>
            </w:r>
            <w:r>
              <w:rPr>
                <w:rFonts w:ascii="Times New Roman" w:hAnsi="Times New Roman"/>
                <w:color w:val="000000"/>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62B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066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C35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D3C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120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63B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E396133">
        <w:tblPrEx>
          <w:tblCellMar>
            <w:top w:w="0" w:type="dxa"/>
            <w:left w:w="0" w:type="dxa"/>
            <w:bottom w:w="0" w:type="dxa"/>
            <w:right w:w="0" w:type="dxa"/>
          </w:tblCellMar>
        </w:tblPrEx>
        <w:trPr>
          <w:trHeight w:val="57" w:hRule="atLeast"/>
        </w:trPr>
        <w:tc>
          <w:tcPr>
            <w:tcW w:w="480"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20D56">
            <w:pPr>
              <w:textAlignment w:val="center"/>
              <w:rPr>
                <w:rFonts w:hint="default" w:cs="宋体"/>
                <w:color w:val="000000"/>
                <w:sz w:val="20"/>
                <w:szCs w:val="20"/>
              </w:rPr>
            </w:pPr>
            <w:r>
              <w:rPr>
                <w:rFonts w:cs="宋体"/>
                <w:color w:val="000000"/>
                <w:sz w:val="20"/>
                <w:szCs w:val="20"/>
              </w:rPr>
              <w:t>2210203</w:t>
            </w:r>
          </w:p>
        </w:tc>
        <w:tc>
          <w:tcPr>
            <w:tcW w:w="1140"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EC1DC3">
            <w:pPr>
              <w:textAlignment w:val="center"/>
              <w:rPr>
                <w:rFonts w:hint="default" w:cs="宋体"/>
                <w:color w:val="000000"/>
                <w:sz w:val="20"/>
                <w:szCs w:val="20"/>
              </w:rPr>
            </w:pPr>
            <w:r>
              <w:rPr>
                <w:rFonts w:cs="宋体"/>
                <w:color w:val="000000"/>
                <w:sz w:val="20"/>
                <w:szCs w:val="20"/>
              </w:rPr>
              <w:t>购房补贴</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EA5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w:t>
            </w:r>
            <w:r>
              <w:rPr>
                <w:rFonts w:ascii="Times New Roman" w:hAnsi="Times New Roman"/>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57E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w:t>
            </w:r>
            <w:r>
              <w:rPr>
                <w:rFonts w:ascii="Times New Roman" w:hAnsi="Times New Roman"/>
                <w:color w:val="000000"/>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05E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22D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ED7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EEF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9C6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675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05F9CFD">
      <w:pPr>
        <w:ind w:left="600" w:hanging="600" w:hangingChars="300"/>
        <w:rPr>
          <w:rFonts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1699DE48">
      <w:pPr>
        <w:pStyle w:val="2"/>
        <w:keepNext w:val="0"/>
        <w:keepLines w:val="0"/>
        <w:pageBreakBefore w:val="0"/>
        <w:widowControl/>
        <w:kinsoku/>
        <w:wordWrap/>
        <w:overflowPunct/>
        <w:topLinePunct w:val="0"/>
        <w:autoSpaceDE/>
        <w:autoSpaceDN/>
        <w:bidi w:val="0"/>
        <w:adjustRightInd/>
        <w:snapToGrid/>
        <w:spacing w:line="0" w:lineRule="atLeast"/>
        <w:textAlignment w:val="baseline"/>
        <w:rPr>
          <w:rFonts w:hint="default"/>
        </w:rPr>
      </w:pPr>
    </w:p>
    <w:tbl>
      <w:tblPr>
        <w:tblStyle w:val="8"/>
        <w:tblpPr w:leftFromText="180" w:rightFromText="180" w:vertAnchor="text" w:horzAnchor="page" w:tblpX="930" w:tblpY="-41"/>
        <w:tblOverlap w:val="never"/>
        <w:tblW w:w="14880"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507"/>
      </w:tblGrid>
      <w:tr w14:paraId="4DA5699C">
        <w:tblPrEx>
          <w:tblCellMar>
            <w:top w:w="0" w:type="dxa"/>
            <w:left w:w="0" w:type="dxa"/>
            <w:bottom w:w="0" w:type="dxa"/>
            <w:right w:w="0" w:type="dxa"/>
          </w:tblCellMar>
        </w:tblPrEx>
        <w:trPr>
          <w:cantSplit/>
          <w:trHeight w:val="170" w:hRule="atLeast"/>
        </w:trPr>
        <w:tc>
          <w:tcPr>
            <w:tcW w:w="14880" w:type="dxa"/>
            <w:gridSpan w:val="8"/>
            <w:tcBorders>
              <w:top w:val="nil"/>
              <w:left w:val="nil"/>
              <w:bottom w:val="nil"/>
              <w:right w:val="nil"/>
            </w:tcBorders>
            <w:shd w:val="clear" w:color="auto" w:fill="auto"/>
            <w:tcMar>
              <w:top w:w="15" w:type="dxa"/>
              <w:left w:w="15" w:type="dxa"/>
              <w:right w:w="15" w:type="dxa"/>
            </w:tcMar>
            <w:vAlign w:val="bottom"/>
          </w:tcPr>
          <w:p w14:paraId="1DE8AFEC">
            <w:pPr>
              <w:keepNext w:val="0"/>
              <w:keepLines w:val="0"/>
              <w:pageBreakBefore w:val="0"/>
              <w:widowControl/>
              <w:kinsoku/>
              <w:overflowPunct/>
              <w:topLinePunct w:val="0"/>
              <w:autoSpaceDE/>
              <w:autoSpaceDN/>
              <w:bidi w:val="0"/>
              <w:adjustRightInd/>
              <w:snapToGrid/>
              <w:spacing w:line="0" w:lineRule="atLeast"/>
              <w:jc w:val="center"/>
              <w:textAlignment w:val="bottom"/>
              <w:rPr>
                <w:rFonts w:hint="default" w:cs="宋体"/>
                <w:b/>
                <w:color w:val="000000"/>
                <w:sz w:val="32"/>
                <w:szCs w:val="32"/>
              </w:rPr>
            </w:pPr>
            <w:r>
              <w:rPr>
                <w:rFonts w:cs="宋体"/>
                <w:b/>
                <w:color w:val="000000"/>
                <w:sz w:val="32"/>
                <w:szCs w:val="32"/>
              </w:rPr>
              <w:t>支出决算表</w:t>
            </w:r>
          </w:p>
        </w:tc>
      </w:tr>
      <w:tr w14:paraId="1EB359C8">
        <w:tblPrEx>
          <w:tblCellMar>
            <w:top w:w="0" w:type="dxa"/>
            <w:left w:w="0" w:type="dxa"/>
            <w:bottom w:w="0" w:type="dxa"/>
            <w:right w:w="0" w:type="dxa"/>
          </w:tblCellMar>
        </w:tblPrEx>
        <w:trPr>
          <w:cantSplit/>
          <w:trHeight w:val="170" w:hRule="atLeast"/>
        </w:trPr>
        <w:tc>
          <w:tcPr>
            <w:tcW w:w="6735" w:type="dxa"/>
            <w:gridSpan w:val="3"/>
            <w:vMerge w:val="restart"/>
            <w:tcBorders>
              <w:top w:val="nil"/>
              <w:left w:val="nil"/>
              <w:right w:val="nil"/>
            </w:tcBorders>
            <w:shd w:val="clear" w:color="auto" w:fill="auto"/>
            <w:tcMar>
              <w:top w:w="15" w:type="dxa"/>
              <w:left w:w="15" w:type="dxa"/>
              <w:right w:w="15" w:type="dxa"/>
            </w:tcMar>
            <w:vAlign w:val="bottom"/>
          </w:tcPr>
          <w:p w14:paraId="0CE9F584">
            <w:pPr>
              <w:keepNext w:val="0"/>
              <w:keepLines w:val="0"/>
              <w:pageBreakBefore w:val="0"/>
              <w:widowControl/>
              <w:kinsoku/>
              <w:overflowPunct/>
              <w:topLinePunct w:val="0"/>
              <w:autoSpaceDE/>
              <w:autoSpaceDN/>
              <w:bidi w:val="0"/>
              <w:adjustRightInd/>
              <w:snapToGrid/>
              <w:spacing w:line="0" w:lineRule="atLeast"/>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重庆市大渡口区文物管理所 </w:t>
            </w:r>
          </w:p>
        </w:tc>
        <w:tc>
          <w:tcPr>
            <w:tcW w:w="1765" w:type="dxa"/>
            <w:tcBorders>
              <w:top w:val="nil"/>
              <w:left w:val="nil"/>
              <w:bottom w:val="nil"/>
              <w:right w:val="nil"/>
            </w:tcBorders>
            <w:shd w:val="clear" w:color="auto" w:fill="auto"/>
            <w:tcMar>
              <w:top w:w="15" w:type="dxa"/>
              <w:left w:w="15" w:type="dxa"/>
              <w:right w:w="15" w:type="dxa"/>
            </w:tcMar>
            <w:vAlign w:val="bottom"/>
          </w:tcPr>
          <w:p w14:paraId="14E30AE0">
            <w:pPr>
              <w:keepNext w:val="0"/>
              <w:keepLines w:val="0"/>
              <w:pageBreakBefore w:val="0"/>
              <w:widowControl/>
              <w:kinsoku/>
              <w:overflowPunct/>
              <w:topLinePunct w:val="0"/>
              <w:autoSpaceDE/>
              <w:autoSpaceDN/>
              <w:bidi w:val="0"/>
              <w:adjustRightInd/>
              <w:snapToGrid/>
              <w:spacing w:line="0" w:lineRule="atLeast"/>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14:paraId="4EF7F733">
            <w:pPr>
              <w:keepNext w:val="0"/>
              <w:keepLines w:val="0"/>
              <w:pageBreakBefore w:val="0"/>
              <w:widowControl/>
              <w:kinsoku/>
              <w:overflowPunct/>
              <w:topLinePunct w:val="0"/>
              <w:autoSpaceDE/>
              <w:autoSpaceDN/>
              <w:bidi w:val="0"/>
              <w:adjustRightInd/>
              <w:snapToGrid/>
              <w:spacing w:line="0" w:lineRule="atLeast"/>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14:paraId="031F525A">
            <w:pPr>
              <w:keepNext w:val="0"/>
              <w:keepLines w:val="0"/>
              <w:pageBreakBefore w:val="0"/>
              <w:widowControl/>
              <w:kinsoku/>
              <w:overflowPunct/>
              <w:topLinePunct w:val="0"/>
              <w:autoSpaceDE/>
              <w:autoSpaceDN/>
              <w:bidi w:val="0"/>
              <w:adjustRightInd/>
              <w:snapToGrid/>
              <w:spacing w:line="0" w:lineRule="atLeast"/>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14:paraId="5378E974">
            <w:pPr>
              <w:keepNext w:val="0"/>
              <w:keepLines w:val="0"/>
              <w:pageBreakBefore w:val="0"/>
              <w:widowControl/>
              <w:kinsoku/>
              <w:overflowPunct/>
              <w:topLinePunct w:val="0"/>
              <w:autoSpaceDE/>
              <w:autoSpaceDN/>
              <w:bidi w:val="0"/>
              <w:adjustRightInd/>
              <w:snapToGrid/>
              <w:spacing w:line="0" w:lineRule="atLeast"/>
              <w:rPr>
                <w:rFonts w:hint="default" w:cs="宋体"/>
                <w:color w:val="000000"/>
                <w:sz w:val="20"/>
                <w:szCs w:val="20"/>
              </w:rPr>
            </w:pPr>
          </w:p>
        </w:tc>
        <w:tc>
          <w:tcPr>
            <w:tcW w:w="1507" w:type="dxa"/>
            <w:tcBorders>
              <w:top w:val="nil"/>
              <w:left w:val="nil"/>
              <w:bottom w:val="nil"/>
              <w:right w:val="nil"/>
            </w:tcBorders>
            <w:shd w:val="clear" w:color="auto" w:fill="auto"/>
            <w:tcMar>
              <w:top w:w="15" w:type="dxa"/>
              <w:left w:w="15" w:type="dxa"/>
              <w:right w:w="15" w:type="dxa"/>
            </w:tcMar>
            <w:vAlign w:val="bottom"/>
          </w:tcPr>
          <w:p w14:paraId="77E57307">
            <w:pPr>
              <w:keepNext w:val="0"/>
              <w:keepLines w:val="0"/>
              <w:pageBreakBefore w:val="0"/>
              <w:widowControl/>
              <w:kinsoku/>
              <w:wordWrap/>
              <w:overflowPunct/>
              <w:topLinePunct w:val="0"/>
              <w:autoSpaceDE/>
              <w:autoSpaceDN/>
              <w:bidi w:val="0"/>
              <w:adjustRightInd/>
              <w:snapToGrid/>
              <w:spacing w:line="0" w:lineRule="atLeas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72CEDB78">
        <w:tblPrEx>
          <w:tblCellMar>
            <w:top w:w="0" w:type="dxa"/>
            <w:left w:w="0" w:type="dxa"/>
            <w:bottom w:w="0" w:type="dxa"/>
            <w:right w:w="0" w:type="dxa"/>
          </w:tblCellMar>
        </w:tblPrEx>
        <w:trPr>
          <w:cantSplit/>
          <w:trHeight w:val="170" w:hRule="atLeast"/>
        </w:trPr>
        <w:tc>
          <w:tcPr>
            <w:tcW w:w="6735" w:type="dxa"/>
            <w:gridSpan w:val="3"/>
            <w:vMerge w:val="continue"/>
            <w:tcBorders>
              <w:left w:val="nil"/>
              <w:bottom w:val="nil"/>
              <w:right w:val="nil"/>
            </w:tcBorders>
            <w:shd w:val="clear" w:color="auto" w:fill="auto"/>
            <w:tcMar>
              <w:top w:w="15" w:type="dxa"/>
              <w:left w:w="15" w:type="dxa"/>
              <w:right w:w="15" w:type="dxa"/>
            </w:tcMar>
            <w:vAlign w:val="bottom"/>
          </w:tcPr>
          <w:p w14:paraId="615A9B00">
            <w:pPr>
              <w:keepNext w:val="0"/>
              <w:keepLines w:val="0"/>
              <w:pageBreakBefore w:val="0"/>
              <w:widowControl/>
              <w:kinsoku/>
              <w:overflowPunct/>
              <w:topLinePunct w:val="0"/>
              <w:autoSpaceDE/>
              <w:autoSpaceDN/>
              <w:bidi w:val="0"/>
              <w:adjustRightInd/>
              <w:snapToGrid/>
              <w:spacing w:line="0" w:lineRule="atLeast"/>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14:paraId="557FE4FC">
            <w:pPr>
              <w:keepNext w:val="0"/>
              <w:keepLines w:val="0"/>
              <w:pageBreakBefore w:val="0"/>
              <w:widowControl/>
              <w:kinsoku/>
              <w:overflowPunct/>
              <w:topLinePunct w:val="0"/>
              <w:autoSpaceDE/>
              <w:autoSpaceDN/>
              <w:bidi w:val="0"/>
              <w:adjustRightInd/>
              <w:snapToGrid/>
              <w:spacing w:line="0" w:lineRule="atLeast"/>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14:paraId="421652C5">
            <w:pPr>
              <w:keepNext w:val="0"/>
              <w:keepLines w:val="0"/>
              <w:pageBreakBefore w:val="0"/>
              <w:widowControl/>
              <w:kinsoku/>
              <w:overflowPunct/>
              <w:topLinePunct w:val="0"/>
              <w:autoSpaceDE/>
              <w:autoSpaceDN/>
              <w:bidi w:val="0"/>
              <w:adjustRightInd/>
              <w:snapToGrid/>
              <w:spacing w:line="0" w:lineRule="atLeast"/>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14:paraId="71ED743A">
            <w:pPr>
              <w:keepNext w:val="0"/>
              <w:keepLines w:val="0"/>
              <w:pageBreakBefore w:val="0"/>
              <w:widowControl/>
              <w:kinsoku/>
              <w:overflowPunct/>
              <w:topLinePunct w:val="0"/>
              <w:autoSpaceDE/>
              <w:autoSpaceDN/>
              <w:bidi w:val="0"/>
              <w:adjustRightInd/>
              <w:snapToGrid/>
              <w:spacing w:line="0" w:lineRule="atLeast"/>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14:paraId="0A7C30FC">
            <w:pPr>
              <w:keepNext w:val="0"/>
              <w:keepLines w:val="0"/>
              <w:pageBreakBefore w:val="0"/>
              <w:widowControl/>
              <w:kinsoku/>
              <w:overflowPunct/>
              <w:topLinePunct w:val="0"/>
              <w:autoSpaceDE/>
              <w:autoSpaceDN/>
              <w:bidi w:val="0"/>
              <w:adjustRightInd/>
              <w:snapToGrid/>
              <w:spacing w:line="0" w:lineRule="atLeast"/>
              <w:rPr>
                <w:rFonts w:hint="default" w:cs="宋体"/>
                <w:color w:val="000000"/>
                <w:sz w:val="20"/>
                <w:szCs w:val="20"/>
              </w:rPr>
            </w:pPr>
          </w:p>
        </w:tc>
        <w:tc>
          <w:tcPr>
            <w:tcW w:w="1507" w:type="dxa"/>
            <w:tcBorders>
              <w:top w:val="nil"/>
              <w:left w:val="nil"/>
              <w:bottom w:val="nil"/>
              <w:right w:val="nil"/>
            </w:tcBorders>
            <w:shd w:val="clear" w:color="auto" w:fill="auto"/>
            <w:tcMar>
              <w:top w:w="15" w:type="dxa"/>
              <w:left w:w="15" w:type="dxa"/>
              <w:right w:w="15" w:type="dxa"/>
            </w:tcMar>
            <w:vAlign w:val="bottom"/>
          </w:tcPr>
          <w:p w14:paraId="4DA520C5">
            <w:pPr>
              <w:keepNext w:val="0"/>
              <w:keepLines w:val="0"/>
              <w:pageBreakBefore w:val="0"/>
              <w:widowControl/>
              <w:kinsoku/>
              <w:wordWrap/>
              <w:overflowPunct/>
              <w:topLinePunct w:val="0"/>
              <w:autoSpaceDE/>
              <w:autoSpaceDN/>
              <w:bidi w:val="0"/>
              <w:adjustRightInd/>
              <w:snapToGrid/>
              <w:spacing w:line="0" w:lineRule="atLeas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905DF26">
        <w:tblPrEx>
          <w:tblCellMar>
            <w:top w:w="0" w:type="dxa"/>
            <w:left w:w="0" w:type="dxa"/>
            <w:bottom w:w="0" w:type="dxa"/>
            <w:right w:w="0" w:type="dxa"/>
          </w:tblCellMar>
        </w:tblPrEx>
        <w:trPr>
          <w:cantSplit/>
          <w:trHeight w:val="170"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7693FF1">
            <w:pPr>
              <w:keepNext w:val="0"/>
              <w:keepLines w:val="0"/>
              <w:pageBreakBefore w:val="0"/>
              <w:widowControl/>
              <w:kinsoku/>
              <w:overflowPunct/>
              <w:topLinePunct w:val="0"/>
              <w:autoSpaceDE/>
              <w:autoSpaceDN/>
              <w:bidi w:val="0"/>
              <w:adjustRightInd/>
              <w:snapToGrid/>
              <w:spacing w:line="0" w:lineRule="atLeast"/>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2D889">
            <w:pPr>
              <w:keepNext w:val="0"/>
              <w:keepLines w:val="0"/>
              <w:pageBreakBefore w:val="0"/>
              <w:widowControl/>
              <w:kinsoku/>
              <w:overflowPunct/>
              <w:topLinePunct w:val="0"/>
              <w:autoSpaceDE/>
              <w:autoSpaceDN/>
              <w:bidi w:val="0"/>
              <w:adjustRightInd/>
              <w:snapToGrid/>
              <w:spacing w:line="0" w:lineRule="atLeast"/>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7D596">
            <w:pPr>
              <w:keepNext w:val="0"/>
              <w:keepLines w:val="0"/>
              <w:pageBreakBefore w:val="0"/>
              <w:widowControl/>
              <w:kinsoku/>
              <w:overflowPunct/>
              <w:topLinePunct w:val="0"/>
              <w:autoSpaceDE/>
              <w:autoSpaceDN/>
              <w:bidi w:val="0"/>
              <w:adjustRightInd/>
              <w:snapToGrid/>
              <w:spacing w:line="0" w:lineRule="atLeast"/>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AF308">
            <w:pPr>
              <w:keepNext w:val="0"/>
              <w:keepLines w:val="0"/>
              <w:pageBreakBefore w:val="0"/>
              <w:widowControl/>
              <w:kinsoku/>
              <w:overflowPunct/>
              <w:topLinePunct w:val="0"/>
              <w:autoSpaceDE/>
              <w:autoSpaceDN/>
              <w:bidi w:val="0"/>
              <w:adjustRightInd/>
              <w:snapToGrid/>
              <w:spacing w:line="0" w:lineRule="atLeast"/>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9CB87">
            <w:pPr>
              <w:keepNext w:val="0"/>
              <w:keepLines w:val="0"/>
              <w:pageBreakBefore w:val="0"/>
              <w:widowControl/>
              <w:kinsoku/>
              <w:overflowPunct/>
              <w:topLinePunct w:val="0"/>
              <w:autoSpaceDE/>
              <w:autoSpaceDN/>
              <w:bidi w:val="0"/>
              <w:adjustRightInd/>
              <w:snapToGrid/>
              <w:spacing w:line="0" w:lineRule="atLeast"/>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4653A">
            <w:pPr>
              <w:keepNext w:val="0"/>
              <w:keepLines w:val="0"/>
              <w:pageBreakBefore w:val="0"/>
              <w:widowControl/>
              <w:kinsoku/>
              <w:overflowPunct/>
              <w:topLinePunct w:val="0"/>
              <w:autoSpaceDE/>
              <w:autoSpaceDN/>
              <w:bidi w:val="0"/>
              <w:adjustRightInd/>
              <w:snapToGrid/>
              <w:spacing w:line="0" w:lineRule="atLeast"/>
              <w:jc w:val="center"/>
              <w:textAlignment w:val="center"/>
              <w:rPr>
                <w:rFonts w:hint="default" w:cs="宋体"/>
                <w:b/>
                <w:color w:val="000000"/>
                <w:sz w:val="20"/>
                <w:szCs w:val="20"/>
              </w:rPr>
            </w:pPr>
            <w:r>
              <w:rPr>
                <w:rFonts w:cs="宋体"/>
                <w:b/>
                <w:color w:val="000000"/>
                <w:sz w:val="20"/>
                <w:szCs w:val="20"/>
              </w:rPr>
              <w:t>经营支出</w:t>
            </w:r>
          </w:p>
        </w:tc>
        <w:tc>
          <w:tcPr>
            <w:tcW w:w="15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99EFB">
            <w:pPr>
              <w:keepNext w:val="0"/>
              <w:keepLines w:val="0"/>
              <w:pageBreakBefore w:val="0"/>
              <w:widowControl/>
              <w:kinsoku/>
              <w:overflowPunct/>
              <w:topLinePunct w:val="0"/>
              <w:autoSpaceDE/>
              <w:autoSpaceDN/>
              <w:bidi w:val="0"/>
              <w:adjustRightInd/>
              <w:snapToGrid/>
              <w:spacing w:line="0" w:lineRule="atLeast"/>
              <w:jc w:val="center"/>
              <w:textAlignment w:val="center"/>
              <w:rPr>
                <w:rFonts w:hint="default" w:cs="宋体"/>
                <w:b/>
                <w:color w:val="000000"/>
                <w:sz w:val="20"/>
                <w:szCs w:val="20"/>
              </w:rPr>
            </w:pPr>
            <w:r>
              <w:rPr>
                <w:rFonts w:cs="宋体"/>
                <w:b/>
                <w:color w:val="000000"/>
                <w:sz w:val="20"/>
                <w:szCs w:val="20"/>
              </w:rPr>
              <w:t>对附属单位补助支出</w:t>
            </w:r>
          </w:p>
        </w:tc>
      </w:tr>
      <w:tr w14:paraId="6275D973">
        <w:tblPrEx>
          <w:tblCellMar>
            <w:top w:w="0" w:type="dxa"/>
            <w:left w:w="0" w:type="dxa"/>
            <w:bottom w:w="0" w:type="dxa"/>
            <w:right w:w="0" w:type="dxa"/>
          </w:tblCellMar>
        </w:tblPrEx>
        <w:trPr>
          <w:cantSplit/>
          <w:trHeight w:val="312" w:hRule="atLeast"/>
        </w:trPr>
        <w:tc>
          <w:tcPr>
            <w:tcW w:w="1292" w:type="dxa"/>
            <w:vMerge w:val="restart"/>
            <w:tcBorders>
              <w:top w:val="nil"/>
              <w:left w:val="single" w:color="000000" w:sz="4" w:space="0"/>
              <w:right w:val="single" w:color="000000" w:sz="4" w:space="0"/>
            </w:tcBorders>
            <w:shd w:val="clear" w:color="auto" w:fill="auto"/>
            <w:tcMar>
              <w:top w:w="15" w:type="dxa"/>
              <w:left w:w="15" w:type="dxa"/>
              <w:right w:w="15" w:type="dxa"/>
            </w:tcMar>
            <w:vAlign w:val="center"/>
          </w:tcPr>
          <w:p w14:paraId="6BCAC14F">
            <w:pPr>
              <w:keepNext w:val="0"/>
              <w:keepLines w:val="0"/>
              <w:pageBreakBefore w:val="0"/>
              <w:widowControl/>
              <w:kinsoku/>
              <w:overflowPunct/>
              <w:topLinePunct w:val="0"/>
              <w:autoSpaceDE/>
              <w:autoSpaceDN/>
              <w:bidi w:val="0"/>
              <w:adjustRightInd/>
              <w:snapToGrid/>
              <w:spacing w:line="0" w:lineRule="atLeast"/>
              <w:jc w:val="center"/>
              <w:rPr>
                <w:rFonts w:hint="default" w:cs="宋体"/>
                <w:b/>
                <w:color w:val="000000"/>
                <w:sz w:val="20"/>
                <w:szCs w:val="20"/>
              </w:rPr>
            </w:pPr>
          </w:p>
        </w:tc>
        <w:tc>
          <w:tcPr>
            <w:tcW w:w="3602" w:type="dxa"/>
            <w:vMerge w:val="restart"/>
            <w:tcBorders>
              <w:top w:val="nil"/>
              <w:left w:val="nil"/>
              <w:right w:val="nil"/>
            </w:tcBorders>
            <w:shd w:val="clear" w:color="auto" w:fill="auto"/>
            <w:tcMar>
              <w:top w:w="15" w:type="dxa"/>
              <w:left w:w="15" w:type="dxa"/>
              <w:right w:w="15" w:type="dxa"/>
            </w:tcMar>
            <w:vAlign w:val="center"/>
          </w:tcPr>
          <w:p w14:paraId="48160550">
            <w:pPr>
              <w:keepNext w:val="0"/>
              <w:keepLines w:val="0"/>
              <w:pageBreakBefore w:val="0"/>
              <w:widowControl/>
              <w:kinsoku/>
              <w:overflowPunct/>
              <w:topLinePunct w:val="0"/>
              <w:autoSpaceDE/>
              <w:autoSpaceDN/>
              <w:bidi w:val="0"/>
              <w:adjustRightInd/>
              <w:snapToGrid/>
              <w:spacing w:line="0" w:lineRule="atLeast"/>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DD491">
            <w:pPr>
              <w:keepNext w:val="0"/>
              <w:keepLines w:val="0"/>
              <w:pageBreakBefore w:val="0"/>
              <w:widowControl/>
              <w:kinsoku/>
              <w:overflowPunct/>
              <w:topLinePunct w:val="0"/>
              <w:autoSpaceDE/>
              <w:autoSpaceDN/>
              <w:bidi w:val="0"/>
              <w:adjustRightInd/>
              <w:snapToGrid/>
              <w:spacing w:line="0" w:lineRule="atLeast"/>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4F237">
            <w:pPr>
              <w:keepNext w:val="0"/>
              <w:keepLines w:val="0"/>
              <w:pageBreakBefore w:val="0"/>
              <w:widowControl/>
              <w:kinsoku/>
              <w:overflowPunct/>
              <w:topLinePunct w:val="0"/>
              <w:autoSpaceDE/>
              <w:autoSpaceDN/>
              <w:bidi w:val="0"/>
              <w:adjustRightInd/>
              <w:snapToGrid/>
              <w:spacing w:line="0" w:lineRule="atLeast"/>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EDA6E">
            <w:pPr>
              <w:keepNext w:val="0"/>
              <w:keepLines w:val="0"/>
              <w:pageBreakBefore w:val="0"/>
              <w:widowControl/>
              <w:kinsoku/>
              <w:overflowPunct/>
              <w:topLinePunct w:val="0"/>
              <w:autoSpaceDE/>
              <w:autoSpaceDN/>
              <w:bidi w:val="0"/>
              <w:adjustRightInd/>
              <w:snapToGrid/>
              <w:spacing w:line="0" w:lineRule="atLeast"/>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C4606">
            <w:pPr>
              <w:keepNext w:val="0"/>
              <w:keepLines w:val="0"/>
              <w:pageBreakBefore w:val="0"/>
              <w:widowControl/>
              <w:kinsoku/>
              <w:overflowPunct/>
              <w:topLinePunct w:val="0"/>
              <w:autoSpaceDE/>
              <w:autoSpaceDN/>
              <w:bidi w:val="0"/>
              <w:adjustRightInd/>
              <w:snapToGrid/>
              <w:spacing w:line="0" w:lineRule="atLeast"/>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50C1B">
            <w:pPr>
              <w:keepNext w:val="0"/>
              <w:keepLines w:val="0"/>
              <w:pageBreakBefore w:val="0"/>
              <w:widowControl/>
              <w:kinsoku/>
              <w:overflowPunct/>
              <w:topLinePunct w:val="0"/>
              <w:autoSpaceDE/>
              <w:autoSpaceDN/>
              <w:bidi w:val="0"/>
              <w:adjustRightInd/>
              <w:snapToGrid/>
              <w:spacing w:line="0" w:lineRule="atLeast"/>
              <w:jc w:val="center"/>
              <w:rPr>
                <w:rFonts w:hint="default" w:cs="宋体"/>
                <w:b/>
                <w:color w:val="000000"/>
                <w:sz w:val="20"/>
                <w:szCs w:val="20"/>
              </w:rPr>
            </w:pPr>
          </w:p>
        </w:tc>
        <w:tc>
          <w:tcPr>
            <w:tcW w:w="15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A0A54">
            <w:pPr>
              <w:keepNext w:val="0"/>
              <w:keepLines w:val="0"/>
              <w:pageBreakBefore w:val="0"/>
              <w:widowControl/>
              <w:kinsoku/>
              <w:overflowPunct/>
              <w:topLinePunct w:val="0"/>
              <w:autoSpaceDE/>
              <w:autoSpaceDN/>
              <w:bidi w:val="0"/>
              <w:adjustRightInd/>
              <w:snapToGrid/>
              <w:spacing w:line="0" w:lineRule="atLeast"/>
              <w:jc w:val="center"/>
              <w:rPr>
                <w:rFonts w:hint="default" w:cs="宋体"/>
                <w:b/>
                <w:color w:val="000000"/>
                <w:sz w:val="20"/>
                <w:szCs w:val="20"/>
              </w:rPr>
            </w:pPr>
          </w:p>
        </w:tc>
      </w:tr>
      <w:tr w14:paraId="586AC368">
        <w:tblPrEx>
          <w:tblCellMar>
            <w:top w:w="0" w:type="dxa"/>
            <w:left w:w="0" w:type="dxa"/>
            <w:bottom w:w="0" w:type="dxa"/>
            <w:right w:w="0" w:type="dxa"/>
          </w:tblCellMar>
        </w:tblPrEx>
        <w:trPr>
          <w:cantSplit/>
          <w:trHeight w:val="312"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34615">
            <w:pPr>
              <w:keepNext w:val="0"/>
              <w:keepLines w:val="0"/>
              <w:pageBreakBefore w:val="0"/>
              <w:widowControl/>
              <w:kinsoku/>
              <w:overflowPunct/>
              <w:topLinePunct w:val="0"/>
              <w:autoSpaceDE/>
              <w:autoSpaceDN/>
              <w:bidi w:val="0"/>
              <w:adjustRightInd/>
              <w:snapToGrid/>
              <w:spacing w:line="0" w:lineRule="atLeast"/>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4F24656B">
            <w:pPr>
              <w:keepNext w:val="0"/>
              <w:keepLines w:val="0"/>
              <w:pageBreakBefore w:val="0"/>
              <w:widowControl/>
              <w:kinsoku/>
              <w:overflowPunct/>
              <w:topLinePunct w:val="0"/>
              <w:autoSpaceDE/>
              <w:autoSpaceDN/>
              <w:bidi w:val="0"/>
              <w:adjustRightInd/>
              <w:snapToGrid/>
              <w:spacing w:line="0" w:lineRule="atLeast"/>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0A5B4">
            <w:pPr>
              <w:keepNext w:val="0"/>
              <w:keepLines w:val="0"/>
              <w:pageBreakBefore w:val="0"/>
              <w:widowControl/>
              <w:kinsoku/>
              <w:overflowPunct/>
              <w:topLinePunct w:val="0"/>
              <w:autoSpaceDE/>
              <w:autoSpaceDN/>
              <w:bidi w:val="0"/>
              <w:adjustRightInd/>
              <w:snapToGrid/>
              <w:spacing w:line="0" w:lineRule="atLeast"/>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4178B">
            <w:pPr>
              <w:keepNext w:val="0"/>
              <w:keepLines w:val="0"/>
              <w:pageBreakBefore w:val="0"/>
              <w:widowControl/>
              <w:kinsoku/>
              <w:overflowPunct/>
              <w:topLinePunct w:val="0"/>
              <w:autoSpaceDE/>
              <w:autoSpaceDN/>
              <w:bidi w:val="0"/>
              <w:adjustRightInd/>
              <w:snapToGrid/>
              <w:spacing w:line="0" w:lineRule="atLeast"/>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1B1C2">
            <w:pPr>
              <w:keepNext w:val="0"/>
              <w:keepLines w:val="0"/>
              <w:pageBreakBefore w:val="0"/>
              <w:widowControl/>
              <w:kinsoku/>
              <w:overflowPunct/>
              <w:topLinePunct w:val="0"/>
              <w:autoSpaceDE/>
              <w:autoSpaceDN/>
              <w:bidi w:val="0"/>
              <w:adjustRightInd/>
              <w:snapToGrid/>
              <w:spacing w:line="0" w:lineRule="atLeast"/>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1B23B">
            <w:pPr>
              <w:keepNext w:val="0"/>
              <w:keepLines w:val="0"/>
              <w:pageBreakBefore w:val="0"/>
              <w:widowControl/>
              <w:kinsoku/>
              <w:overflowPunct/>
              <w:topLinePunct w:val="0"/>
              <w:autoSpaceDE/>
              <w:autoSpaceDN/>
              <w:bidi w:val="0"/>
              <w:adjustRightInd/>
              <w:snapToGrid/>
              <w:spacing w:line="0" w:lineRule="atLeast"/>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93619">
            <w:pPr>
              <w:keepNext w:val="0"/>
              <w:keepLines w:val="0"/>
              <w:pageBreakBefore w:val="0"/>
              <w:widowControl/>
              <w:kinsoku/>
              <w:overflowPunct/>
              <w:topLinePunct w:val="0"/>
              <w:autoSpaceDE/>
              <w:autoSpaceDN/>
              <w:bidi w:val="0"/>
              <w:adjustRightInd/>
              <w:snapToGrid/>
              <w:spacing w:line="0" w:lineRule="atLeast"/>
              <w:jc w:val="center"/>
              <w:rPr>
                <w:rFonts w:hint="default" w:cs="宋体"/>
                <w:b/>
                <w:color w:val="000000"/>
                <w:sz w:val="20"/>
                <w:szCs w:val="20"/>
              </w:rPr>
            </w:pPr>
          </w:p>
        </w:tc>
        <w:tc>
          <w:tcPr>
            <w:tcW w:w="15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13135">
            <w:pPr>
              <w:keepNext w:val="0"/>
              <w:keepLines w:val="0"/>
              <w:pageBreakBefore w:val="0"/>
              <w:widowControl/>
              <w:kinsoku/>
              <w:overflowPunct/>
              <w:topLinePunct w:val="0"/>
              <w:autoSpaceDE/>
              <w:autoSpaceDN/>
              <w:bidi w:val="0"/>
              <w:adjustRightInd/>
              <w:snapToGrid/>
              <w:spacing w:line="0" w:lineRule="atLeast"/>
              <w:jc w:val="center"/>
              <w:rPr>
                <w:rFonts w:hint="default" w:cs="宋体"/>
                <w:b/>
                <w:color w:val="000000"/>
                <w:sz w:val="20"/>
                <w:szCs w:val="20"/>
              </w:rPr>
            </w:pPr>
          </w:p>
        </w:tc>
      </w:tr>
      <w:tr w14:paraId="13FA29A6">
        <w:tblPrEx>
          <w:tblCellMar>
            <w:top w:w="0" w:type="dxa"/>
            <w:left w:w="0" w:type="dxa"/>
            <w:bottom w:w="0" w:type="dxa"/>
            <w:right w:w="0" w:type="dxa"/>
          </w:tblCellMar>
        </w:tblPrEx>
        <w:trPr>
          <w:cantSplit/>
          <w:trHeight w:val="312"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A408F">
            <w:pPr>
              <w:keepNext w:val="0"/>
              <w:keepLines w:val="0"/>
              <w:pageBreakBefore w:val="0"/>
              <w:widowControl/>
              <w:kinsoku/>
              <w:overflowPunct/>
              <w:topLinePunct w:val="0"/>
              <w:autoSpaceDE/>
              <w:autoSpaceDN/>
              <w:bidi w:val="0"/>
              <w:adjustRightInd/>
              <w:snapToGrid/>
              <w:spacing w:line="0" w:lineRule="atLeast"/>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5B79A78A">
            <w:pPr>
              <w:keepNext w:val="0"/>
              <w:keepLines w:val="0"/>
              <w:pageBreakBefore w:val="0"/>
              <w:widowControl/>
              <w:kinsoku/>
              <w:overflowPunct/>
              <w:topLinePunct w:val="0"/>
              <w:autoSpaceDE/>
              <w:autoSpaceDN/>
              <w:bidi w:val="0"/>
              <w:adjustRightInd/>
              <w:snapToGrid/>
              <w:spacing w:line="0" w:lineRule="atLeast"/>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8B40D">
            <w:pPr>
              <w:keepNext w:val="0"/>
              <w:keepLines w:val="0"/>
              <w:pageBreakBefore w:val="0"/>
              <w:widowControl/>
              <w:kinsoku/>
              <w:overflowPunct/>
              <w:topLinePunct w:val="0"/>
              <w:autoSpaceDE/>
              <w:autoSpaceDN/>
              <w:bidi w:val="0"/>
              <w:adjustRightInd/>
              <w:snapToGrid/>
              <w:spacing w:line="0" w:lineRule="atLeast"/>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422B7">
            <w:pPr>
              <w:keepNext w:val="0"/>
              <w:keepLines w:val="0"/>
              <w:pageBreakBefore w:val="0"/>
              <w:widowControl/>
              <w:kinsoku/>
              <w:overflowPunct/>
              <w:topLinePunct w:val="0"/>
              <w:autoSpaceDE/>
              <w:autoSpaceDN/>
              <w:bidi w:val="0"/>
              <w:adjustRightInd/>
              <w:snapToGrid/>
              <w:spacing w:line="0" w:lineRule="atLeast"/>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9730A">
            <w:pPr>
              <w:keepNext w:val="0"/>
              <w:keepLines w:val="0"/>
              <w:pageBreakBefore w:val="0"/>
              <w:widowControl/>
              <w:kinsoku/>
              <w:overflowPunct/>
              <w:topLinePunct w:val="0"/>
              <w:autoSpaceDE/>
              <w:autoSpaceDN/>
              <w:bidi w:val="0"/>
              <w:adjustRightInd/>
              <w:snapToGrid/>
              <w:spacing w:line="0" w:lineRule="atLeast"/>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7E19B">
            <w:pPr>
              <w:keepNext w:val="0"/>
              <w:keepLines w:val="0"/>
              <w:pageBreakBefore w:val="0"/>
              <w:widowControl/>
              <w:kinsoku/>
              <w:overflowPunct/>
              <w:topLinePunct w:val="0"/>
              <w:autoSpaceDE/>
              <w:autoSpaceDN/>
              <w:bidi w:val="0"/>
              <w:adjustRightInd/>
              <w:snapToGrid/>
              <w:spacing w:line="0" w:lineRule="atLeast"/>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E9F90">
            <w:pPr>
              <w:keepNext w:val="0"/>
              <w:keepLines w:val="0"/>
              <w:pageBreakBefore w:val="0"/>
              <w:widowControl/>
              <w:kinsoku/>
              <w:overflowPunct/>
              <w:topLinePunct w:val="0"/>
              <w:autoSpaceDE/>
              <w:autoSpaceDN/>
              <w:bidi w:val="0"/>
              <w:adjustRightInd/>
              <w:snapToGrid/>
              <w:spacing w:line="0" w:lineRule="atLeast"/>
              <w:jc w:val="center"/>
              <w:rPr>
                <w:rFonts w:hint="default" w:cs="宋体"/>
                <w:b/>
                <w:color w:val="000000"/>
                <w:sz w:val="20"/>
                <w:szCs w:val="20"/>
              </w:rPr>
            </w:pPr>
          </w:p>
        </w:tc>
        <w:tc>
          <w:tcPr>
            <w:tcW w:w="15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88AA9">
            <w:pPr>
              <w:keepNext w:val="0"/>
              <w:keepLines w:val="0"/>
              <w:pageBreakBefore w:val="0"/>
              <w:widowControl/>
              <w:kinsoku/>
              <w:overflowPunct/>
              <w:topLinePunct w:val="0"/>
              <w:autoSpaceDE/>
              <w:autoSpaceDN/>
              <w:bidi w:val="0"/>
              <w:adjustRightInd/>
              <w:snapToGrid/>
              <w:spacing w:line="0" w:lineRule="atLeast"/>
              <w:jc w:val="center"/>
              <w:rPr>
                <w:rFonts w:hint="default" w:cs="宋体"/>
                <w:b/>
                <w:color w:val="000000"/>
                <w:sz w:val="20"/>
                <w:szCs w:val="20"/>
              </w:rPr>
            </w:pPr>
          </w:p>
        </w:tc>
      </w:tr>
      <w:tr w14:paraId="714FBB16">
        <w:tblPrEx>
          <w:tblCellMar>
            <w:top w:w="0" w:type="dxa"/>
            <w:left w:w="0" w:type="dxa"/>
            <w:bottom w:w="0" w:type="dxa"/>
            <w:right w:w="0" w:type="dxa"/>
          </w:tblCellMar>
        </w:tblPrEx>
        <w:trPr>
          <w:cantSplit/>
          <w:trHeight w:val="116"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3B468">
            <w:pPr>
              <w:keepNext w:val="0"/>
              <w:keepLines w:val="0"/>
              <w:pageBreakBefore w:val="0"/>
              <w:widowControl/>
              <w:kinsoku/>
              <w:overflowPunct/>
              <w:topLinePunct w:val="0"/>
              <w:autoSpaceDE/>
              <w:autoSpaceDN/>
              <w:bidi w:val="0"/>
              <w:adjustRightInd/>
              <w:snapToGrid/>
              <w:spacing w:line="0" w:lineRule="atLeast"/>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3D9581">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471.68</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E6FDD9">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111.05</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697CA3">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360.63</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C8779D">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E03618">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99AE01">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6C68E45">
        <w:tblPrEx>
          <w:tblCellMar>
            <w:top w:w="0" w:type="dxa"/>
            <w:left w:w="0" w:type="dxa"/>
            <w:bottom w:w="0" w:type="dxa"/>
            <w:right w:w="0" w:type="dxa"/>
          </w:tblCellMar>
        </w:tblPrEx>
        <w:trPr>
          <w:cantSplit/>
          <w:trHeight w:val="170"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2B8CA">
            <w:pPr>
              <w:keepNext w:val="0"/>
              <w:keepLines w:val="0"/>
              <w:pageBreakBefore w:val="0"/>
              <w:widowControl/>
              <w:kinsoku/>
              <w:overflowPunct/>
              <w:topLinePunct w:val="0"/>
              <w:autoSpaceDE/>
              <w:autoSpaceDN/>
              <w:bidi w:val="0"/>
              <w:adjustRightInd/>
              <w:snapToGrid/>
              <w:spacing w:line="0" w:lineRule="atLeast"/>
              <w:textAlignment w:val="center"/>
              <w:rPr>
                <w:rFonts w:hint="default" w:cs="宋体"/>
                <w:color w:val="000000"/>
                <w:sz w:val="20"/>
                <w:szCs w:val="20"/>
              </w:rPr>
            </w:pPr>
            <w:r>
              <w:rPr>
                <w:rFonts w:cs="宋体"/>
                <w:b/>
                <w:color w:val="000000"/>
                <w:sz w:val="20"/>
                <w:szCs w:val="20"/>
              </w:rPr>
              <w:t>207</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1F0095">
            <w:pPr>
              <w:keepNext w:val="0"/>
              <w:keepLines w:val="0"/>
              <w:pageBreakBefore w:val="0"/>
              <w:widowControl/>
              <w:kinsoku/>
              <w:overflowPunct/>
              <w:topLinePunct w:val="0"/>
              <w:autoSpaceDE/>
              <w:autoSpaceDN/>
              <w:bidi w:val="0"/>
              <w:adjustRightInd/>
              <w:snapToGrid/>
              <w:spacing w:line="0" w:lineRule="atLeast"/>
              <w:textAlignment w:val="center"/>
              <w:rPr>
                <w:rFonts w:hint="default" w:cs="宋体"/>
                <w:color w:val="000000"/>
                <w:sz w:val="20"/>
                <w:szCs w:val="20"/>
              </w:rPr>
            </w:pPr>
            <w:r>
              <w:rPr>
                <w:rFonts w:cs="宋体"/>
                <w:b/>
                <w:color w:val="000000"/>
                <w:sz w:val="20"/>
                <w:szCs w:val="20"/>
              </w:rPr>
              <w:t>文化旅游体育与传媒支出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F7AB3">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449.63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29618">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89.01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B82DD">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360.63</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8D910">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2470C">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FEDAA">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8D9F231">
        <w:tblPrEx>
          <w:tblCellMar>
            <w:top w:w="0" w:type="dxa"/>
            <w:left w:w="0" w:type="dxa"/>
            <w:bottom w:w="0" w:type="dxa"/>
            <w:right w:w="0" w:type="dxa"/>
          </w:tblCellMar>
        </w:tblPrEx>
        <w:trPr>
          <w:cantSplit/>
          <w:trHeight w:val="90"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94049">
            <w:pPr>
              <w:keepNext w:val="0"/>
              <w:keepLines w:val="0"/>
              <w:pageBreakBefore w:val="0"/>
              <w:widowControl/>
              <w:kinsoku/>
              <w:overflowPunct/>
              <w:topLinePunct w:val="0"/>
              <w:autoSpaceDE/>
              <w:autoSpaceDN/>
              <w:bidi w:val="0"/>
              <w:adjustRightInd/>
              <w:snapToGrid/>
              <w:spacing w:line="0" w:lineRule="atLeast"/>
              <w:textAlignment w:val="center"/>
              <w:rPr>
                <w:rFonts w:hint="default" w:cs="宋体"/>
                <w:color w:val="000000"/>
                <w:sz w:val="20"/>
                <w:szCs w:val="20"/>
              </w:rPr>
            </w:pPr>
            <w:r>
              <w:rPr>
                <w:rFonts w:cs="宋体"/>
                <w:b/>
                <w:color w:val="000000"/>
                <w:sz w:val="20"/>
                <w:szCs w:val="20"/>
              </w:rPr>
              <w:t>20701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62C3D5">
            <w:pPr>
              <w:keepNext w:val="0"/>
              <w:keepLines w:val="0"/>
              <w:pageBreakBefore w:val="0"/>
              <w:widowControl/>
              <w:kinsoku/>
              <w:overflowPunct/>
              <w:topLinePunct w:val="0"/>
              <w:autoSpaceDE/>
              <w:autoSpaceDN/>
              <w:bidi w:val="0"/>
              <w:adjustRightInd/>
              <w:snapToGrid/>
              <w:spacing w:line="0" w:lineRule="atLeast"/>
              <w:textAlignment w:val="center"/>
              <w:rPr>
                <w:rFonts w:hint="default" w:cs="宋体"/>
                <w:color w:val="000000"/>
                <w:sz w:val="20"/>
                <w:szCs w:val="20"/>
              </w:rPr>
            </w:pPr>
            <w:r>
              <w:rPr>
                <w:rFonts w:cs="宋体"/>
                <w:b/>
                <w:color w:val="000000"/>
                <w:sz w:val="20"/>
                <w:szCs w:val="20"/>
              </w:rPr>
              <w:t>文化和旅游</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F6571">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27908">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41482">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B2EC1">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FC3E9">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13B6D">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527E840">
        <w:tblPrEx>
          <w:tblCellMar>
            <w:top w:w="0" w:type="dxa"/>
            <w:left w:w="0" w:type="dxa"/>
            <w:bottom w:w="0" w:type="dxa"/>
            <w:right w:w="0" w:type="dxa"/>
          </w:tblCellMar>
        </w:tblPrEx>
        <w:trPr>
          <w:cantSplit/>
          <w:trHeight w:val="170"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37B19">
            <w:pPr>
              <w:keepNext w:val="0"/>
              <w:keepLines w:val="0"/>
              <w:pageBreakBefore w:val="0"/>
              <w:widowControl/>
              <w:kinsoku/>
              <w:overflowPunct/>
              <w:topLinePunct w:val="0"/>
              <w:autoSpaceDE/>
              <w:autoSpaceDN/>
              <w:bidi w:val="0"/>
              <w:adjustRightInd/>
              <w:snapToGrid/>
              <w:spacing w:line="0" w:lineRule="atLeast"/>
              <w:textAlignment w:val="center"/>
              <w:rPr>
                <w:rFonts w:hint="default" w:cs="宋体"/>
                <w:color w:val="000000"/>
                <w:sz w:val="20"/>
                <w:szCs w:val="20"/>
              </w:rPr>
            </w:pPr>
            <w:r>
              <w:rPr>
                <w:rFonts w:cs="宋体"/>
                <w:color w:val="000000"/>
                <w:sz w:val="20"/>
                <w:szCs w:val="20"/>
              </w:rPr>
              <w:t>2070111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1C9FF5">
            <w:pPr>
              <w:keepNext w:val="0"/>
              <w:keepLines w:val="0"/>
              <w:pageBreakBefore w:val="0"/>
              <w:widowControl/>
              <w:kinsoku/>
              <w:overflowPunct/>
              <w:topLinePunct w:val="0"/>
              <w:autoSpaceDE/>
              <w:autoSpaceDN/>
              <w:bidi w:val="0"/>
              <w:adjustRightInd/>
              <w:snapToGrid/>
              <w:spacing w:line="0" w:lineRule="atLeast"/>
              <w:textAlignment w:val="center"/>
              <w:rPr>
                <w:rFonts w:hint="default" w:cs="宋体"/>
                <w:color w:val="000000"/>
                <w:sz w:val="20"/>
                <w:szCs w:val="20"/>
              </w:rPr>
            </w:pPr>
            <w:r>
              <w:rPr>
                <w:rFonts w:cs="宋体"/>
                <w:color w:val="000000"/>
                <w:sz w:val="20"/>
                <w:szCs w:val="20"/>
              </w:rPr>
              <w:t>文化创作与保护</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B63E5">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641BA">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44CD5">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EABC5">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CF4DB">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5BC43">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5F4505">
        <w:tblPrEx>
          <w:tblCellMar>
            <w:top w:w="0" w:type="dxa"/>
            <w:left w:w="0" w:type="dxa"/>
            <w:bottom w:w="0" w:type="dxa"/>
            <w:right w:w="0" w:type="dxa"/>
          </w:tblCellMar>
        </w:tblPrEx>
        <w:trPr>
          <w:cantSplit/>
          <w:trHeight w:val="170"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22033">
            <w:pPr>
              <w:keepNext w:val="0"/>
              <w:keepLines w:val="0"/>
              <w:pageBreakBefore w:val="0"/>
              <w:widowControl/>
              <w:kinsoku/>
              <w:overflowPunct/>
              <w:topLinePunct w:val="0"/>
              <w:autoSpaceDE/>
              <w:autoSpaceDN/>
              <w:bidi w:val="0"/>
              <w:adjustRightInd/>
              <w:snapToGrid/>
              <w:spacing w:line="0" w:lineRule="atLeast"/>
              <w:textAlignment w:val="center"/>
              <w:rPr>
                <w:rFonts w:hint="default" w:cs="宋体"/>
                <w:color w:val="000000"/>
                <w:sz w:val="20"/>
                <w:szCs w:val="20"/>
              </w:rPr>
            </w:pPr>
            <w:r>
              <w:rPr>
                <w:rFonts w:cs="宋体"/>
                <w:color w:val="000000"/>
                <w:sz w:val="20"/>
                <w:szCs w:val="20"/>
              </w:rPr>
              <w:t>2070199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49FFF9">
            <w:pPr>
              <w:keepNext w:val="0"/>
              <w:keepLines w:val="0"/>
              <w:pageBreakBefore w:val="0"/>
              <w:widowControl/>
              <w:kinsoku/>
              <w:overflowPunct/>
              <w:topLinePunct w:val="0"/>
              <w:autoSpaceDE/>
              <w:autoSpaceDN/>
              <w:bidi w:val="0"/>
              <w:adjustRightInd/>
              <w:snapToGrid/>
              <w:spacing w:line="0" w:lineRule="atLeast"/>
              <w:textAlignment w:val="center"/>
              <w:rPr>
                <w:rFonts w:hint="default" w:cs="宋体"/>
                <w:color w:val="000000"/>
                <w:sz w:val="20"/>
                <w:szCs w:val="20"/>
              </w:rPr>
            </w:pPr>
            <w:r>
              <w:rPr>
                <w:rFonts w:cs="宋体"/>
                <w:color w:val="000000"/>
                <w:sz w:val="20"/>
                <w:szCs w:val="20"/>
              </w:rPr>
              <w:t>其他文化和旅游支出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4FC3F">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1A4F4">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276D4">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29996">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FB685">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AB069">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0913FA">
        <w:tblPrEx>
          <w:tblCellMar>
            <w:top w:w="0" w:type="dxa"/>
            <w:left w:w="0" w:type="dxa"/>
            <w:bottom w:w="0" w:type="dxa"/>
            <w:right w:w="0" w:type="dxa"/>
          </w:tblCellMar>
        </w:tblPrEx>
        <w:trPr>
          <w:cantSplit/>
          <w:trHeight w:val="176"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37416">
            <w:pPr>
              <w:keepNext w:val="0"/>
              <w:keepLines w:val="0"/>
              <w:pageBreakBefore w:val="0"/>
              <w:widowControl/>
              <w:kinsoku/>
              <w:overflowPunct/>
              <w:topLinePunct w:val="0"/>
              <w:autoSpaceDE/>
              <w:autoSpaceDN/>
              <w:bidi w:val="0"/>
              <w:adjustRightInd/>
              <w:snapToGrid/>
              <w:spacing w:line="0" w:lineRule="atLeast"/>
              <w:textAlignment w:val="center"/>
              <w:rPr>
                <w:rFonts w:hint="default" w:cs="宋体"/>
                <w:color w:val="000000"/>
                <w:sz w:val="20"/>
                <w:szCs w:val="20"/>
              </w:rPr>
            </w:pPr>
            <w:r>
              <w:rPr>
                <w:rFonts w:cs="宋体"/>
                <w:b/>
                <w:color w:val="000000"/>
                <w:sz w:val="20"/>
                <w:szCs w:val="20"/>
              </w:rPr>
              <w:t>20702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982786">
            <w:pPr>
              <w:keepNext w:val="0"/>
              <w:keepLines w:val="0"/>
              <w:pageBreakBefore w:val="0"/>
              <w:widowControl/>
              <w:kinsoku/>
              <w:overflowPunct/>
              <w:topLinePunct w:val="0"/>
              <w:autoSpaceDE/>
              <w:autoSpaceDN/>
              <w:bidi w:val="0"/>
              <w:adjustRightInd/>
              <w:snapToGrid/>
              <w:spacing w:line="0" w:lineRule="atLeast"/>
              <w:textAlignment w:val="center"/>
              <w:rPr>
                <w:rFonts w:hint="default" w:cs="宋体"/>
                <w:color w:val="000000"/>
                <w:sz w:val="20"/>
                <w:szCs w:val="20"/>
              </w:rPr>
            </w:pPr>
            <w:r>
              <w:rPr>
                <w:rFonts w:cs="宋体"/>
                <w:b/>
                <w:color w:val="000000"/>
                <w:sz w:val="20"/>
                <w:szCs w:val="20"/>
              </w:rPr>
              <w:t>文物</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DF157">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418.63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3B8B3">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89.01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983EE">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329.63</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8397F">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5467B">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80321">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251DADB">
        <w:tblPrEx>
          <w:tblCellMar>
            <w:top w:w="0" w:type="dxa"/>
            <w:left w:w="0" w:type="dxa"/>
            <w:bottom w:w="0" w:type="dxa"/>
            <w:right w:w="0" w:type="dxa"/>
          </w:tblCellMar>
        </w:tblPrEx>
        <w:trPr>
          <w:cantSplit/>
          <w:trHeight w:val="170"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8673E">
            <w:pPr>
              <w:keepNext w:val="0"/>
              <w:keepLines w:val="0"/>
              <w:pageBreakBefore w:val="0"/>
              <w:widowControl/>
              <w:kinsoku/>
              <w:overflowPunct/>
              <w:topLinePunct w:val="0"/>
              <w:autoSpaceDE/>
              <w:autoSpaceDN/>
              <w:bidi w:val="0"/>
              <w:adjustRightInd/>
              <w:snapToGrid/>
              <w:spacing w:line="0" w:lineRule="atLeast"/>
              <w:textAlignment w:val="center"/>
              <w:rPr>
                <w:rFonts w:hint="default" w:cs="宋体"/>
                <w:color w:val="000000"/>
                <w:sz w:val="20"/>
                <w:szCs w:val="20"/>
              </w:rPr>
            </w:pPr>
            <w:r>
              <w:rPr>
                <w:rFonts w:cs="宋体"/>
                <w:color w:val="000000"/>
                <w:sz w:val="20"/>
                <w:szCs w:val="20"/>
              </w:rPr>
              <w:t>2070204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B11970">
            <w:pPr>
              <w:keepNext w:val="0"/>
              <w:keepLines w:val="0"/>
              <w:pageBreakBefore w:val="0"/>
              <w:widowControl/>
              <w:kinsoku/>
              <w:overflowPunct/>
              <w:topLinePunct w:val="0"/>
              <w:autoSpaceDE/>
              <w:autoSpaceDN/>
              <w:bidi w:val="0"/>
              <w:adjustRightInd/>
              <w:snapToGrid/>
              <w:spacing w:line="0" w:lineRule="atLeast"/>
              <w:textAlignment w:val="center"/>
              <w:rPr>
                <w:rFonts w:hint="default" w:cs="宋体"/>
                <w:color w:val="000000"/>
                <w:sz w:val="20"/>
                <w:szCs w:val="20"/>
              </w:rPr>
            </w:pPr>
            <w:r>
              <w:rPr>
                <w:rFonts w:cs="宋体"/>
                <w:color w:val="000000"/>
                <w:sz w:val="20"/>
                <w:szCs w:val="20"/>
              </w:rPr>
              <w:t>文物保护</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42241">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42.00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B7B72">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04FB6">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297DF">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4DBBD">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B6739">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1582A4">
        <w:tblPrEx>
          <w:tblCellMar>
            <w:top w:w="0" w:type="dxa"/>
            <w:left w:w="0" w:type="dxa"/>
            <w:bottom w:w="0" w:type="dxa"/>
            <w:right w:w="0" w:type="dxa"/>
          </w:tblCellMar>
        </w:tblPrEx>
        <w:trPr>
          <w:cantSplit/>
          <w:trHeight w:val="170"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E4D9D">
            <w:pPr>
              <w:keepNext w:val="0"/>
              <w:keepLines w:val="0"/>
              <w:pageBreakBefore w:val="0"/>
              <w:widowControl/>
              <w:kinsoku/>
              <w:overflowPunct/>
              <w:topLinePunct w:val="0"/>
              <w:autoSpaceDE/>
              <w:autoSpaceDN/>
              <w:bidi w:val="0"/>
              <w:adjustRightInd/>
              <w:snapToGrid/>
              <w:spacing w:line="0" w:lineRule="atLeast"/>
              <w:textAlignment w:val="center"/>
              <w:rPr>
                <w:rFonts w:hint="default" w:cs="宋体"/>
                <w:color w:val="000000"/>
                <w:sz w:val="20"/>
                <w:szCs w:val="20"/>
              </w:rPr>
            </w:pPr>
            <w:r>
              <w:rPr>
                <w:rFonts w:cs="宋体"/>
                <w:color w:val="000000"/>
                <w:sz w:val="20"/>
                <w:szCs w:val="20"/>
              </w:rPr>
              <w:t>2070205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2BF89B">
            <w:pPr>
              <w:keepNext w:val="0"/>
              <w:keepLines w:val="0"/>
              <w:pageBreakBefore w:val="0"/>
              <w:widowControl/>
              <w:kinsoku/>
              <w:overflowPunct/>
              <w:topLinePunct w:val="0"/>
              <w:autoSpaceDE/>
              <w:autoSpaceDN/>
              <w:bidi w:val="0"/>
              <w:adjustRightInd/>
              <w:snapToGrid/>
              <w:spacing w:line="0" w:lineRule="atLeast"/>
              <w:textAlignment w:val="center"/>
              <w:rPr>
                <w:rFonts w:hint="default" w:cs="宋体"/>
                <w:color w:val="000000"/>
                <w:sz w:val="20"/>
                <w:szCs w:val="20"/>
              </w:rPr>
            </w:pPr>
            <w:r>
              <w:rPr>
                <w:rFonts w:cs="宋体"/>
                <w:color w:val="000000"/>
                <w:sz w:val="20"/>
                <w:szCs w:val="20"/>
              </w:rPr>
              <w:t>博物馆</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F4820">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138.83</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D485A">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4B3BB">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138.83</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8D669">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36D7B">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08A62">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FE7FBC7">
        <w:tblPrEx>
          <w:tblCellMar>
            <w:top w:w="0" w:type="dxa"/>
            <w:left w:w="0" w:type="dxa"/>
            <w:bottom w:w="0" w:type="dxa"/>
            <w:right w:w="0" w:type="dxa"/>
          </w:tblCellMar>
        </w:tblPrEx>
        <w:trPr>
          <w:cantSplit/>
          <w:trHeight w:val="170"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8C335">
            <w:pPr>
              <w:keepNext w:val="0"/>
              <w:keepLines w:val="0"/>
              <w:pageBreakBefore w:val="0"/>
              <w:widowControl/>
              <w:kinsoku/>
              <w:overflowPunct/>
              <w:topLinePunct w:val="0"/>
              <w:autoSpaceDE/>
              <w:autoSpaceDN/>
              <w:bidi w:val="0"/>
              <w:adjustRightInd/>
              <w:snapToGrid/>
              <w:spacing w:line="0" w:lineRule="atLeast"/>
              <w:textAlignment w:val="center"/>
              <w:rPr>
                <w:rFonts w:hint="default" w:cs="宋体"/>
                <w:color w:val="000000"/>
                <w:sz w:val="20"/>
                <w:szCs w:val="20"/>
              </w:rPr>
            </w:pPr>
            <w:r>
              <w:rPr>
                <w:rFonts w:cs="宋体"/>
                <w:color w:val="000000"/>
                <w:sz w:val="20"/>
                <w:szCs w:val="20"/>
              </w:rPr>
              <w:t>2070299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375EF9">
            <w:pPr>
              <w:keepNext w:val="0"/>
              <w:keepLines w:val="0"/>
              <w:pageBreakBefore w:val="0"/>
              <w:widowControl/>
              <w:kinsoku/>
              <w:overflowPunct/>
              <w:topLinePunct w:val="0"/>
              <w:autoSpaceDE/>
              <w:autoSpaceDN/>
              <w:bidi w:val="0"/>
              <w:adjustRightInd/>
              <w:snapToGrid/>
              <w:spacing w:line="0" w:lineRule="atLeast"/>
              <w:textAlignment w:val="center"/>
              <w:rPr>
                <w:rFonts w:hint="default" w:cs="宋体"/>
                <w:color w:val="000000"/>
                <w:sz w:val="20"/>
                <w:szCs w:val="20"/>
              </w:rPr>
            </w:pPr>
            <w:r>
              <w:rPr>
                <w:rFonts w:cs="宋体"/>
                <w:color w:val="000000"/>
                <w:sz w:val="20"/>
                <w:szCs w:val="20"/>
              </w:rPr>
              <w:t>其他文物支出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20CE8">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237.80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7C792">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89.01</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74DCA">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148.80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01EC2">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16D1C">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601D1">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58AAFF">
        <w:tblPrEx>
          <w:tblCellMar>
            <w:top w:w="0" w:type="dxa"/>
            <w:left w:w="0" w:type="dxa"/>
            <w:bottom w:w="0" w:type="dxa"/>
            <w:right w:w="0" w:type="dxa"/>
          </w:tblCellMar>
        </w:tblPrEx>
        <w:trPr>
          <w:cantSplit/>
          <w:trHeight w:val="170"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10462">
            <w:pPr>
              <w:keepNext w:val="0"/>
              <w:keepLines w:val="0"/>
              <w:pageBreakBefore w:val="0"/>
              <w:widowControl/>
              <w:kinsoku/>
              <w:overflowPunct/>
              <w:topLinePunct w:val="0"/>
              <w:autoSpaceDE/>
              <w:autoSpaceDN/>
              <w:bidi w:val="0"/>
              <w:adjustRightInd/>
              <w:snapToGrid/>
              <w:spacing w:line="0" w:lineRule="atLeast"/>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6EFA14">
            <w:pPr>
              <w:keepNext w:val="0"/>
              <w:keepLines w:val="0"/>
              <w:pageBreakBefore w:val="0"/>
              <w:widowControl/>
              <w:kinsoku/>
              <w:overflowPunct/>
              <w:topLinePunct w:val="0"/>
              <w:autoSpaceDE/>
              <w:autoSpaceDN/>
              <w:bidi w:val="0"/>
              <w:adjustRightInd/>
              <w:snapToGrid/>
              <w:spacing w:line="0" w:lineRule="atLeast"/>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CD1C4">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CE0AE">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03532">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2000F">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4B2BB">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5802F">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C1B257">
        <w:tblPrEx>
          <w:tblCellMar>
            <w:top w:w="0" w:type="dxa"/>
            <w:left w:w="0" w:type="dxa"/>
            <w:bottom w:w="0" w:type="dxa"/>
            <w:right w:w="0" w:type="dxa"/>
          </w:tblCellMar>
        </w:tblPrEx>
        <w:trPr>
          <w:cantSplit/>
          <w:trHeight w:val="131"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02C91">
            <w:pPr>
              <w:keepNext w:val="0"/>
              <w:keepLines w:val="0"/>
              <w:pageBreakBefore w:val="0"/>
              <w:widowControl/>
              <w:kinsoku/>
              <w:overflowPunct/>
              <w:topLinePunct w:val="0"/>
              <w:autoSpaceDE/>
              <w:autoSpaceDN/>
              <w:bidi w:val="0"/>
              <w:adjustRightInd/>
              <w:snapToGrid/>
              <w:spacing w:line="0" w:lineRule="atLeast"/>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611C32">
            <w:pPr>
              <w:keepNext w:val="0"/>
              <w:keepLines w:val="0"/>
              <w:pageBreakBefore w:val="0"/>
              <w:widowControl/>
              <w:kinsoku/>
              <w:overflowPunct/>
              <w:topLinePunct w:val="0"/>
              <w:autoSpaceDE/>
              <w:autoSpaceDN/>
              <w:bidi w:val="0"/>
              <w:adjustRightInd/>
              <w:snapToGrid/>
              <w:spacing w:line="0" w:lineRule="atLeast"/>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BA18E">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76205">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39E81">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1E715">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DDA08">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046FD">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7A47227">
        <w:tblPrEx>
          <w:tblCellMar>
            <w:top w:w="0" w:type="dxa"/>
            <w:left w:w="0" w:type="dxa"/>
            <w:bottom w:w="0" w:type="dxa"/>
            <w:right w:w="0" w:type="dxa"/>
          </w:tblCellMar>
        </w:tblPrEx>
        <w:trPr>
          <w:cantSplit/>
          <w:trHeight w:val="170"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F3EF1">
            <w:pPr>
              <w:keepNext w:val="0"/>
              <w:keepLines w:val="0"/>
              <w:pageBreakBefore w:val="0"/>
              <w:widowControl/>
              <w:kinsoku/>
              <w:overflowPunct/>
              <w:topLinePunct w:val="0"/>
              <w:autoSpaceDE/>
              <w:autoSpaceDN/>
              <w:bidi w:val="0"/>
              <w:adjustRightInd/>
              <w:snapToGrid/>
              <w:spacing w:line="0" w:lineRule="atLeast"/>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728FDC">
            <w:pPr>
              <w:keepNext w:val="0"/>
              <w:keepLines w:val="0"/>
              <w:pageBreakBefore w:val="0"/>
              <w:widowControl/>
              <w:kinsoku/>
              <w:overflowPunct/>
              <w:topLinePunct w:val="0"/>
              <w:autoSpaceDE/>
              <w:autoSpaceDN/>
              <w:bidi w:val="0"/>
              <w:adjustRightInd/>
              <w:snapToGrid/>
              <w:spacing w:line="0" w:lineRule="atLeast"/>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28BE7">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7.87</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EC220">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7.87</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62A60">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5AE14">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42E9A">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AA9DA">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7E2461">
        <w:tblPrEx>
          <w:tblCellMar>
            <w:top w:w="0" w:type="dxa"/>
            <w:left w:w="0" w:type="dxa"/>
            <w:bottom w:w="0" w:type="dxa"/>
            <w:right w:w="0" w:type="dxa"/>
          </w:tblCellMar>
        </w:tblPrEx>
        <w:trPr>
          <w:cantSplit/>
          <w:trHeight w:val="170"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CA841">
            <w:pPr>
              <w:keepNext w:val="0"/>
              <w:keepLines w:val="0"/>
              <w:pageBreakBefore w:val="0"/>
              <w:widowControl/>
              <w:kinsoku/>
              <w:overflowPunct/>
              <w:topLinePunct w:val="0"/>
              <w:autoSpaceDE/>
              <w:autoSpaceDN/>
              <w:bidi w:val="0"/>
              <w:adjustRightInd/>
              <w:snapToGrid/>
              <w:spacing w:line="0" w:lineRule="atLeast"/>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C4B39C">
            <w:pPr>
              <w:keepNext w:val="0"/>
              <w:keepLines w:val="0"/>
              <w:pageBreakBefore w:val="0"/>
              <w:widowControl/>
              <w:kinsoku/>
              <w:overflowPunct/>
              <w:topLinePunct w:val="0"/>
              <w:autoSpaceDE/>
              <w:autoSpaceDN/>
              <w:bidi w:val="0"/>
              <w:adjustRightInd/>
              <w:snapToGrid/>
              <w:spacing w:line="0" w:lineRule="atLeast"/>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B4A23">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EFB30">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B4B6B">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F642A">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B44DF">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9959D">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80AA37C">
        <w:tblPrEx>
          <w:tblCellMar>
            <w:top w:w="0" w:type="dxa"/>
            <w:left w:w="0" w:type="dxa"/>
            <w:bottom w:w="0" w:type="dxa"/>
            <w:right w:w="0" w:type="dxa"/>
          </w:tblCellMar>
        </w:tblPrEx>
        <w:trPr>
          <w:cantSplit/>
          <w:trHeight w:val="170"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7EC32">
            <w:pPr>
              <w:keepNext w:val="0"/>
              <w:keepLines w:val="0"/>
              <w:pageBreakBefore w:val="0"/>
              <w:widowControl/>
              <w:kinsoku/>
              <w:overflowPunct/>
              <w:topLinePunct w:val="0"/>
              <w:autoSpaceDE/>
              <w:autoSpaceDN/>
              <w:bidi w:val="0"/>
              <w:adjustRightInd/>
              <w:snapToGrid/>
              <w:spacing w:line="0" w:lineRule="atLeast"/>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B2F8E8">
            <w:pPr>
              <w:keepNext w:val="0"/>
              <w:keepLines w:val="0"/>
              <w:pageBreakBefore w:val="0"/>
              <w:widowControl/>
              <w:kinsoku/>
              <w:overflowPunct/>
              <w:topLinePunct w:val="0"/>
              <w:autoSpaceDE/>
              <w:autoSpaceDN/>
              <w:bidi w:val="0"/>
              <w:adjustRightInd/>
              <w:snapToGrid/>
              <w:spacing w:line="0" w:lineRule="atLeast"/>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A61E8">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D05B6">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3.85</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9DE30">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DAD64">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4C144">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372F7">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D38D31A">
        <w:tblPrEx>
          <w:tblCellMar>
            <w:top w:w="0" w:type="dxa"/>
            <w:left w:w="0" w:type="dxa"/>
            <w:bottom w:w="0" w:type="dxa"/>
            <w:right w:w="0" w:type="dxa"/>
          </w:tblCellMar>
        </w:tblPrEx>
        <w:trPr>
          <w:cantSplit/>
          <w:trHeight w:val="170"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6CF88">
            <w:pPr>
              <w:keepNext w:val="0"/>
              <w:keepLines w:val="0"/>
              <w:pageBreakBefore w:val="0"/>
              <w:widowControl/>
              <w:kinsoku/>
              <w:overflowPunct/>
              <w:topLinePunct w:val="0"/>
              <w:autoSpaceDE/>
              <w:autoSpaceDN/>
              <w:bidi w:val="0"/>
              <w:adjustRightInd/>
              <w:snapToGrid/>
              <w:spacing w:line="0" w:lineRule="atLeast"/>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EFC84D">
            <w:pPr>
              <w:keepNext w:val="0"/>
              <w:keepLines w:val="0"/>
              <w:pageBreakBefore w:val="0"/>
              <w:widowControl/>
              <w:kinsoku/>
              <w:overflowPunct/>
              <w:topLinePunct w:val="0"/>
              <w:autoSpaceDE/>
              <w:autoSpaceDN/>
              <w:bidi w:val="0"/>
              <w:adjustRightInd/>
              <w:snapToGrid/>
              <w:spacing w:line="0" w:lineRule="atLeast"/>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598FA">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62A08">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3.85</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C4E56">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B7839">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A177F">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81E36">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31B3C6">
        <w:tblPrEx>
          <w:tblCellMar>
            <w:top w:w="0" w:type="dxa"/>
            <w:left w:w="0" w:type="dxa"/>
            <w:bottom w:w="0" w:type="dxa"/>
            <w:right w:w="0" w:type="dxa"/>
          </w:tblCellMar>
        </w:tblPrEx>
        <w:trPr>
          <w:cantSplit/>
          <w:trHeight w:val="170"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7583A">
            <w:pPr>
              <w:keepNext w:val="0"/>
              <w:keepLines w:val="0"/>
              <w:pageBreakBefore w:val="0"/>
              <w:widowControl/>
              <w:kinsoku/>
              <w:overflowPunct/>
              <w:topLinePunct w:val="0"/>
              <w:autoSpaceDE/>
              <w:autoSpaceDN/>
              <w:bidi w:val="0"/>
              <w:adjustRightInd/>
              <w:snapToGrid/>
              <w:spacing w:line="0" w:lineRule="atLeast"/>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EEC98F">
            <w:pPr>
              <w:keepNext w:val="0"/>
              <w:keepLines w:val="0"/>
              <w:pageBreakBefore w:val="0"/>
              <w:widowControl/>
              <w:kinsoku/>
              <w:overflowPunct/>
              <w:topLinePunct w:val="0"/>
              <w:autoSpaceDE/>
              <w:autoSpaceDN/>
              <w:bidi w:val="0"/>
              <w:adjustRightInd/>
              <w:snapToGrid/>
              <w:spacing w:line="0" w:lineRule="atLeast"/>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C26AA">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8B2BB">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13ACD">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20318">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E80C4">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439BA">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9031C7">
        <w:tblPrEx>
          <w:tblCellMar>
            <w:top w:w="0" w:type="dxa"/>
            <w:left w:w="0" w:type="dxa"/>
            <w:bottom w:w="0" w:type="dxa"/>
            <w:right w:w="0" w:type="dxa"/>
          </w:tblCellMar>
        </w:tblPrEx>
        <w:trPr>
          <w:cantSplit/>
          <w:trHeight w:val="170"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9A310">
            <w:pPr>
              <w:keepNext w:val="0"/>
              <w:keepLines w:val="0"/>
              <w:pageBreakBefore w:val="0"/>
              <w:widowControl/>
              <w:kinsoku/>
              <w:overflowPunct/>
              <w:topLinePunct w:val="0"/>
              <w:autoSpaceDE/>
              <w:autoSpaceDN/>
              <w:bidi w:val="0"/>
              <w:adjustRightInd/>
              <w:snapToGrid/>
              <w:spacing w:line="0" w:lineRule="atLeast"/>
              <w:textAlignment w:val="center"/>
              <w:rPr>
                <w:rFonts w:hint="default" w:cs="宋体"/>
                <w:color w:val="000000"/>
                <w:sz w:val="20"/>
                <w:szCs w:val="20"/>
              </w:rPr>
            </w:pPr>
            <w:r>
              <w:rPr>
                <w:rFonts w:cs="宋体"/>
                <w:color w:val="000000"/>
                <w:sz w:val="20"/>
                <w:szCs w:val="20"/>
              </w:rPr>
              <w:t>2101199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A75E2C">
            <w:pPr>
              <w:keepNext w:val="0"/>
              <w:keepLines w:val="0"/>
              <w:pageBreakBefore w:val="0"/>
              <w:widowControl/>
              <w:kinsoku/>
              <w:overflowPunct/>
              <w:topLinePunct w:val="0"/>
              <w:autoSpaceDE/>
              <w:autoSpaceDN/>
              <w:bidi w:val="0"/>
              <w:adjustRightInd/>
              <w:snapToGrid/>
              <w:spacing w:line="0" w:lineRule="atLeast"/>
              <w:textAlignment w:val="center"/>
              <w:rPr>
                <w:rFonts w:hint="default" w:cs="宋体"/>
                <w:color w:val="000000"/>
                <w:sz w:val="20"/>
                <w:szCs w:val="20"/>
              </w:rPr>
            </w:pPr>
            <w:r>
              <w:rPr>
                <w:rFonts w:cs="宋体"/>
                <w:color w:val="000000"/>
                <w:sz w:val="20"/>
                <w:szCs w:val="20"/>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D06DD">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0CB97">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5CC5D">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B7C5A">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4D16F">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66A48">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FDD7E97">
        <w:tblPrEx>
          <w:tblCellMar>
            <w:top w:w="0" w:type="dxa"/>
            <w:left w:w="0" w:type="dxa"/>
            <w:bottom w:w="0" w:type="dxa"/>
            <w:right w:w="0" w:type="dxa"/>
          </w:tblCellMar>
        </w:tblPrEx>
        <w:trPr>
          <w:cantSplit/>
          <w:trHeight w:val="170"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C20C1">
            <w:pPr>
              <w:keepNext w:val="0"/>
              <w:keepLines w:val="0"/>
              <w:pageBreakBefore w:val="0"/>
              <w:widowControl/>
              <w:kinsoku/>
              <w:overflowPunct/>
              <w:topLinePunct w:val="0"/>
              <w:autoSpaceDE/>
              <w:autoSpaceDN/>
              <w:bidi w:val="0"/>
              <w:adjustRightInd/>
              <w:snapToGrid/>
              <w:spacing w:line="0" w:lineRule="atLeast"/>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720F3C">
            <w:pPr>
              <w:keepNext w:val="0"/>
              <w:keepLines w:val="0"/>
              <w:pageBreakBefore w:val="0"/>
              <w:widowControl/>
              <w:kinsoku/>
              <w:overflowPunct/>
              <w:topLinePunct w:val="0"/>
              <w:autoSpaceDE/>
              <w:autoSpaceDN/>
              <w:bidi w:val="0"/>
              <w:adjustRightInd/>
              <w:snapToGrid/>
              <w:spacing w:line="0" w:lineRule="atLeast"/>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F0E99">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6.39</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2C678">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6.39</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C74B7">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DB8BF">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70E2A">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12BC8">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60834B">
        <w:tblPrEx>
          <w:tblCellMar>
            <w:top w:w="0" w:type="dxa"/>
            <w:left w:w="0" w:type="dxa"/>
            <w:bottom w:w="0" w:type="dxa"/>
            <w:right w:w="0" w:type="dxa"/>
          </w:tblCellMar>
        </w:tblPrEx>
        <w:trPr>
          <w:cantSplit/>
          <w:trHeight w:val="170"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D6E1D">
            <w:pPr>
              <w:keepNext w:val="0"/>
              <w:keepLines w:val="0"/>
              <w:pageBreakBefore w:val="0"/>
              <w:widowControl/>
              <w:kinsoku/>
              <w:overflowPunct/>
              <w:topLinePunct w:val="0"/>
              <w:autoSpaceDE/>
              <w:autoSpaceDN/>
              <w:bidi w:val="0"/>
              <w:adjustRightInd/>
              <w:snapToGrid/>
              <w:spacing w:line="0" w:lineRule="atLeast"/>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7DAD5D">
            <w:pPr>
              <w:keepNext w:val="0"/>
              <w:keepLines w:val="0"/>
              <w:pageBreakBefore w:val="0"/>
              <w:widowControl/>
              <w:kinsoku/>
              <w:overflowPunct/>
              <w:topLinePunct w:val="0"/>
              <w:autoSpaceDE/>
              <w:autoSpaceDN/>
              <w:bidi w:val="0"/>
              <w:adjustRightInd/>
              <w:snapToGrid/>
              <w:spacing w:line="0" w:lineRule="atLeast"/>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6712D">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6.39</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6D382">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6.39</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01A9C">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A1993">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2669C">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31CEE">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6131C9">
        <w:tblPrEx>
          <w:tblCellMar>
            <w:top w:w="0" w:type="dxa"/>
            <w:left w:w="0" w:type="dxa"/>
            <w:bottom w:w="0" w:type="dxa"/>
            <w:right w:w="0" w:type="dxa"/>
          </w:tblCellMar>
        </w:tblPrEx>
        <w:trPr>
          <w:cantSplit/>
          <w:trHeight w:val="170"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7375B">
            <w:pPr>
              <w:keepNext w:val="0"/>
              <w:keepLines w:val="0"/>
              <w:pageBreakBefore w:val="0"/>
              <w:widowControl/>
              <w:kinsoku/>
              <w:overflowPunct/>
              <w:topLinePunct w:val="0"/>
              <w:autoSpaceDE/>
              <w:autoSpaceDN/>
              <w:bidi w:val="0"/>
              <w:adjustRightInd/>
              <w:snapToGrid/>
              <w:spacing w:line="0" w:lineRule="atLeast"/>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C58F5B">
            <w:pPr>
              <w:keepNext w:val="0"/>
              <w:keepLines w:val="0"/>
              <w:pageBreakBefore w:val="0"/>
              <w:widowControl/>
              <w:kinsoku/>
              <w:overflowPunct/>
              <w:topLinePunct w:val="0"/>
              <w:autoSpaceDE/>
              <w:autoSpaceDN/>
              <w:bidi w:val="0"/>
              <w:adjustRightInd/>
              <w:snapToGrid/>
              <w:spacing w:line="0" w:lineRule="atLeast"/>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4128A">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4.05</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5748D">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4.05</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5CD58">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E81C5">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7E22F">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1B773">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16FBD1">
        <w:tblPrEx>
          <w:tblCellMar>
            <w:top w:w="0" w:type="dxa"/>
            <w:left w:w="0" w:type="dxa"/>
            <w:bottom w:w="0" w:type="dxa"/>
            <w:right w:w="0" w:type="dxa"/>
          </w:tblCellMar>
        </w:tblPrEx>
        <w:trPr>
          <w:cantSplit/>
          <w:trHeight w:val="170"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80655">
            <w:pPr>
              <w:keepNext w:val="0"/>
              <w:keepLines w:val="0"/>
              <w:pageBreakBefore w:val="0"/>
              <w:widowControl/>
              <w:kinsoku/>
              <w:overflowPunct/>
              <w:topLinePunct w:val="0"/>
              <w:autoSpaceDE/>
              <w:autoSpaceDN/>
              <w:bidi w:val="0"/>
              <w:adjustRightInd/>
              <w:snapToGrid/>
              <w:spacing w:line="0" w:lineRule="atLeast"/>
              <w:textAlignment w:val="center"/>
              <w:rPr>
                <w:rFonts w:hint="default" w:cs="宋体"/>
                <w:color w:val="000000"/>
                <w:sz w:val="20"/>
                <w:szCs w:val="20"/>
              </w:rPr>
            </w:pPr>
            <w:r>
              <w:rPr>
                <w:rFonts w:cs="宋体"/>
                <w:color w:val="000000"/>
                <w:sz w:val="20"/>
                <w:szCs w:val="20"/>
              </w:rPr>
              <w:t>2210203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36726A">
            <w:pPr>
              <w:keepNext w:val="0"/>
              <w:keepLines w:val="0"/>
              <w:pageBreakBefore w:val="0"/>
              <w:widowControl/>
              <w:kinsoku/>
              <w:overflowPunct/>
              <w:topLinePunct w:val="0"/>
              <w:autoSpaceDE/>
              <w:autoSpaceDN/>
              <w:bidi w:val="0"/>
              <w:adjustRightInd/>
              <w:snapToGrid/>
              <w:spacing w:line="0" w:lineRule="atLeast"/>
              <w:textAlignment w:val="center"/>
              <w:rPr>
                <w:rFonts w:hint="default" w:cs="宋体"/>
                <w:color w:val="000000"/>
                <w:sz w:val="20"/>
                <w:szCs w:val="20"/>
              </w:rPr>
            </w:pPr>
            <w:r>
              <w:rPr>
                <w:rFonts w:cs="宋体"/>
                <w:color w:val="000000"/>
                <w:sz w:val="20"/>
                <w:szCs w:val="20"/>
              </w:rPr>
              <w:t>购房补贴</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E3B63">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ED0B4">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1D6F9">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6E5E6">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ADA98">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2A506">
            <w:pPr>
              <w:keepNext w:val="0"/>
              <w:keepLines w:val="0"/>
              <w:pageBreakBefore w:val="0"/>
              <w:widowControl/>
              <w:kinsoku/>
              <w:wordWrap w:val="0"/>
              <w:overflowPunct/>
              <w:topLinePunct w:val="0"/>
              <w:autoSpaceDE/>
              <w:autoSpaceDN/>
              <w:bidi w:val="0"/>
              <w:adjustRightInd/>
              <w:snapToGrid/>
              <w:spacing w:line="0" w:lineRule="atLeas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B7BC0FA">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page"/>
      </w:r>
    </w:p>
    <w:p w14:paraId="259D0FFC">
      <w:pPr>
        <w:rPr>
          <w:rFonts w:hint="default" w:cs="宋体"/>
          <w:sz w:val="21"/>
          <w:szCs w:val="21"/>
        </w:rPr>
      </w:pPr>
    </w:p>
    <w:tbl>
      <w:tblPr>
        <w:tblStyle w:val="8"/>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7EC42E67">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14:paraId="1946B4CC">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2F6EFE57">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14:paraId="4C57F12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重庆市大渡口区文物管理所</w:t>
            </w:r>
          </w:p>
        </w:tc>
        <w:tc>
          <w:tcPr>
            <w:tcW w:w="1694" w:type="dxa"/>
            <w:tcBorders>
              <w:top w:val="nil"/>
              <w:left w:val="nil"/>
              <w:bottom w:val="nil"/>
              <w:right w:val="nil"/>
            </w:tcBorders>
            <w:shd w:val="clear" w:color="auto" w:fill="auto"/>
            <w:tcMar>
              <w:top w:w="15" w:type="dxa"/>
              <w:left w:w="15" w:type="dxa"/>
              <w:right w:w="15" w:type="dxa"/>
            </w:tcMar>
            <w:vAlign w:val="bottom"/>
          </w:tcPr>
          <w:p w14:paraId="7256252A">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5BFE1D73">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1D9AD63D">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14:paraId="3DA70640">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54552C25">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14:paraId="40604E55">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30B8A030">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49BCA5E5">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70E8EEEE">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14:paraId="289174E4">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EF8B827">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0636D">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8A0FF">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58E25209">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C0BC5">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807F1">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AB7C9C">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001AD8">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28ACFA55">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AD228">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9A190">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8811C8">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8E759">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40E0A">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BD196">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F6A1D">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74CC899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16574">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F599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471.68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4401C">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500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E1E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2B1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7BC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91390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5F7B4">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006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9981B">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619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1DD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E8D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AB3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0BE41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9B23A">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12E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CD305">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3AF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4BF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4CF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2B3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9B83E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A1A4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F146FE6">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A12AE">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674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637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776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B93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6B30D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5C44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94AC3B5">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D8E3E">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2E0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FD5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1AE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082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535E5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C0AB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B13D6E3">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D76B0">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F95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24C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0A5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7FA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6EFDE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6ABD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433A9AA">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B670E">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F541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449.63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59CF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449.63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AE3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D8F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4F68F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804E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E736CD1">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9D98F">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F777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6493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BB9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283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8C964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D10E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3E22885">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8E70D">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6B17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D9B0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30A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11D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A2FDA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63BD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1CEE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325D9">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B68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B66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D62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09E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C77FA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1BBF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7AAC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ADB03">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AC0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5FF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095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076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0D5C1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B88A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20B5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BE5D7">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0C6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9BB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F91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F01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F13F1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D55B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E4F1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55C6F">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682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FBA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209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BE7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9C17F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E8C8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5502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2507F">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046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05B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D87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34A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FB36C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3904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919F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5F7EB">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DB8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CAD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A1E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705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FDCC5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B450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5434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275FA">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958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E5C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47E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5C0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D5CD3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A1EA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BB54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BEE69">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3D3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00F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22A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4BA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424E4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1541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29F5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4C216">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B6F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614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BFC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D33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93ACB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0C58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53E5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816EE">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2576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852E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9C7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992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6FC39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3F1B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EA86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223D9">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A53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D1E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5FB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E89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B88D5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EAD7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3950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F92CE">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E4C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108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71B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106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E24CC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136D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5785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2F6CA">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A46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8E1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1F8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1FF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94273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23C4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17D6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454E9">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085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976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750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D13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EAFFC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69541E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AF05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06EA0">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A33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27F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E7F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CB5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61B4F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DDFA84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0980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942F7">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A60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B67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708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E25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E17AB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030A4C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2D86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A526C">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330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02F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5F5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78A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999DB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6ECE4">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05C4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471.68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09F14">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F083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471.68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0D70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471.68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131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F08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CFC63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45C21">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CF8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D61FC">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44D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8CA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E13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7D3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3A217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CC6E1">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A0E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1D86CF9">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B4C2F2A">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F303474">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994D7F6">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0C729D6">
            <w:pPr>
              <w:spacing w:line="200" w:lineRule="exact"/>
              <w:rPr>
                <w:rFonts w:hint="default" w:ascii="Times New Roman" w:hAnsi="Times New Roman"/>
                <w:color w:val="000000"/>
                <w:sz w:val="18"/>
                <w:szCs w:val="18"/>
              </w:rPr>
            </w:pPr>
          </w:p>
        </w:tc>
      </w:tr>
      <w:tr w14:paraId="5A4314E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994BD">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BFB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7D6FF">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A5696">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E30D6">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49626">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5830C">
            <w:pPr>
              <w:spacing w:line="200" w:lineRule="exact"/>
              <w:jc w:val="right"/>
              <w:rPr>
                <w:rFonts w:hint="default" w:ascii="Times New Roman" w:hAnsi="Times New Roman"/>
                <w:color w:val="000000"/>
                <w:sz w:val="18"/>
                <w:szCs w:val="18"/>
              </w:rPr>
            </w:pPr>
          </w:p>
        </w:tc>
      </w:tr>
      <w:tr w14:paraId="66033B6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11507">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8E1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997CF">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3A94D">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6C141">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BDE5E">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4FFEB">
            <w:pPr>
              <w:spacing w:line="200" w:lineRule="exact"/>
              <w:jc w:val="right"/>
              <w:rPr>
                <w:rFonts w:hint="default" w:ascii="Times New Roman" w:hAnsi="Times New Roman"/>
                <w:color w:val="000000"/>
                <w:sz w:val="18"/>
                <w:szCs w:val="18"/>
              </w:rPr>
            </w:pPr>
          </w:p>
        </w:tc>
      </w:tr>
      <w:tr w14:paraId="4C96CBB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64243">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B13B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471.68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A43D4">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D5B0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471.68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BD2E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471.68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7A2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6D1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355582CC">
      <w:pPr>
        <w:rPr>
          <w:rFonts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8"/>
        <w:tblW w:w="14712" w:type="dxa"/>
        <w:tblInd w:w="0" w:type="dxa"/>
        <w:tblLayout w:type="fixed"/>
        <w:tblCellMar>
          <w:top w:w="0" w:type="dxa"/>
          <w:left w:w="0" w:type="dxa"/>
          <w:bottom w:w="0" w:type="dxa"/>
          <w:right w:w="0" w:type="dxa"/>
        </w:tblCellMar>
      </w:tblPr>
      <w:tblGrid>
        <w:gridCol w:w="1305"/>
        <w:gridCol w:w="4073"/>
        <w:gridCol w:w="3306"/>
        <w:gridCol w:w="3297"/>
        <w:gridCol w:w="2731"/>
      </w:tblGrid>
      <w:tr w14:paraId="0810B7F2">
        <w:tblPrEx>
          <w:tblCellMar>
            <w:top w:w="0" w:type="dxa"/>
            <w:left w:w="0" w:type="dxa"/>
            <w:bottom w:w="0" w:type="dxa"/>
            <w:right w:w="0" w:type="dxa"/>
          </w:tblCellMar>
        </w:tblPrEx>
        <w:trPr>
          <w:trHeight w:val="412" w:hRule="atLeast"/>
        </w:trPr>
        <w:tc>
          <w:tcPr>
            <w:tcW w:w="14712" w:type="dxa"/>
            <w:gridSpan w:val="5"/>
            <w:tcBorders>
              <w:top w:val="nil"/>
              <w:left w:val="nil"/>
              <w:bottom w:val="nil"/>
              <w:right w:val="nil"/>
            </w:tcBorders>
            <w:shd w:val="clear" w:color="auto" w:fill="auto"/>
            <w:tcMar>
              <w:top w:w="15" w:type="dxa"/>
              <w:left w:w="15" w:type="dxa"/>
              <w:right w:w="15" w:type="dxa"/>
            </w:tcMar>
            <w:vAlign w:val="bottom"/>
          </w:tcPr>
          <w:p w14:paraId="4EAF7207">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75FB81EF">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14:paraId="351B1A9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重庆市大渡口区文物管理所</w:t>
            </w:r>
          </w:p>
        </w:tc>
        <w:tc>
          <w:tcPr>
            <w:tcW w:w="3297" w:type="dxa"/>
            <w:tcBorders>
              <w:top w:val="nil"/>
              <w:left w:val="nil"/>
              <w:bottom w:val="nil"/>
              <w:right w:val="nil"/>
            </w:tcBorders>
            <w:shd w:val="clear" w:color="auto" w:fill="auto"/>
            <w:tcMar>
              <w:top w:w="15" w:type="dxa"/>
              <w:left w:w="15" w:type="dxa"/>
              <w:right w:w="15" w:type="dxa"/>
            </w:tcMar>
            <w:vAlign w:val="bottom"/>
          </w:tcPr>
          <w:p w14:paraId="6752303C">
            <w:pPr>
              <w:rPr>
                <w:rFonts w:hint="default" w:cs="宋体"/>
                <w:color w:val="000000"/>
                <w:sz w:val="20"/>
                <w:szCs w:val="20"/>
              </w:rPr>
            </w:pPr>
          </w:p>
        </w:tc>
        <w:tc>
          <w:tcPr>
            <w:tcW w:w="2731" w:type="dxa"/>
            <w:tcBorders>
              <w:top w:val="nil"/>
              <w:left w:val="nil"/>
              <w:bottom w:val="nil"/>
              <w:right w:val="nil"/>
            </w:tcBorders>
            <w:shd w:val="clear" w:color="auto" w:fill="auto"/>
            <w:tcMar>
              <w:top w:w="15" w:type="dxa"/>
              <w:left w:w="15" w:type="dxa"/>
              <w:right w:w="15" w:type="dxa"/>
            </w:tcMar>
            <w:vAlign w:val="bottom"/>
          </w:tcPr>
          <w:p w14:paraId="3958A94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7DF8EAA8">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14:paraId="7FCA8CDD">
            <w:pPr>
              <w:rPr>
                <w:rFonts w:hint="default" w:cs="宋体"/>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14:paraId="48D8E420">
            <w:pPr>
              <w:rPr>
                <w:rFonts w:hint="default" w:cs="宋体"/>
                <w:color w:val="000000"/>
                <w:sz w:val="20"/>
                <w:szCs w:val="20"/>
              </w:rPr>
            </w:pPr>
          </w:p>
        </w:tc>
        <w:tc>
          <w:tcPr>
            <w:tcW w:w="2731" w:type="dxa"/>
            <w:tcBorders>
              <w:top w:val="nil"/>
              <w:left w:val="nil"/>
              <w:bottom w:val="nil"/>
              <w:right w:val="nil"/>
            </w:tcBorders>
            <w:shd w:val="clear" w:color="auto" w:fill="auto"/>
            <w:tcMar>
              <w:top w:w="15" w:type="dxa"/>
              <w:left w:w="15" w:type="dxa"/>
              <w:right w:w="15" w:type="dxa"/>
            </w:tcMar>
            <w:vAlign w:val="bottom"/>
          </w:tcPr>
          <w:p w14:paraId="6A00DB1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8174418">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DCB5A">
            <w:pPr>
              <w:jc w:val="center"/>
              <w:textAlignment w:val="center"/>
              <w:rPr>
                <w:rFonts w:hint="default" w:cs="宋体"/>
                <w:b/>
                <w:color w:val="000000"/>
                <w:sz w:val="20"/>
                <w:szCs w:val="20"/>
              </w:rPr>
            </w:pPr>
            <w:r>
              <w:rPr>
                <w:rFonts w:cs="宋体"/>
                <w:b/>
                <w:color w:val="000000"/>
                <w:sz w:val="20"/>
                <w:szCs w:val="20"/>
              </w:rPr>
              <w:t>项目</w:t>
            </w:r>
          </w:p>
        </w:tc>
        <w:tc>
          <w:tcPr>
            <w:tcW w:w="933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8D71137">
            <w:pPr>
              <w:jc w:val="center"/>
              <w:textAlignment w:val="center"/>
              <w:rPr>
                <w:rFonts w:hint="default" w:cs="宋体"/>
                <w:b/>
                <w:color w:val="000000"/>
                <w:sz w:val="20"/>
                <w:szCs w:val="20"/>
              </w:rPr>
            </w:pPr>
            <w:r>
              <w:rPr>
                <w:rFonts w:cs="宋体"/>
                <w:b/>
                <w:color w:val="000000"/>
                <w:sz w:val="20"/>
                <w:szCs w:val="20"/>
              </w:rPr>
              <w:t>本年支出</w:t>
            </w:r>
          </w:p>
        </w:tc>
      </w:tr>
      <w:tr w14:paraId="323671E1">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right w:val="single" w:color="000000" w:sz="4" w:space="0"/>
            </w:tcBorders>
            <w:shd w:val="clear" w:color="auto" w:fill="auto"/>
            <w:tcMar>
              <w:top w:w="15" w:type="dxa"/>
              <w:left w:w="15" w:type="dxa"/>
              <w:right w:w="15" w:type="dxa"/>
            </w:tcMar>
            <w:vAlign w:val="center"/>
          </w:tcPr>
          <w:p w14:paraId="4EFD87E2">
            <w:pPr>
              <w:jc w:val="center"/>
              <w:rPr>
                <w:rFonts w:hint="default" w:cs="宋体"/>
                <w:b/>
                <w:color w:val="000000"/>
                <w:sz w:val="20"/>
                <w:szCs w:val="20"/>
              </w:rPr>
            </w:pPr>
          </w:p>
        </w:tc>
        <w:tc>
          <w:tcPr>
            <w:tcW w:w="4073" w:type="dxa"/>
            <w:vMerge w:val="restart"/>
            <w:tcBorders>
              <w:top w:val="nil"/>
              <w:left w:val="nil"/>
              <w:right w:val="single" w:color="000000" w:sz="4" w:space="0"/>
            </w:tcBorders>
            <w:shd w:val="clear" w:color="auto" w:fill="auto"/>
            <w:tcMar>
              <w:top w:w="15" w:type="dxa"/>
              <w:left w:w="15" w:type="dxa"/>
              <w:right w:w="15" w:type="dxa"/>
            </w:tcMar>
            <w:vAlign w:val="center"/>
          </w:tcPr>
          <w:p w14:paraId="2FCA1411">
            <w:pPr>
              <w:jc w:val="center"/>
              <w:rPr>
                <w:rFonts w:hint="default" w:cs="宋体"/>
                <w:b/>
                <w:color w:val="000000"/>
                <w:sz w:val="20"/>
                <w:szCs w:val="20"/>
              </w:rPr>
            </w:pPr>
          </w:p>
        </w:tc>
        <w:tc>
          <w:tcPr>
            <w:tcW w:w="3306" w:type="dxa"/>
            <w:vMerge w:val="restart"/>
            <w:tcBorders>
              <w:top w:val="nil"/>
              <w:left w:val="nil"/>
              <w:right w:val="single" w:color="000000" w:sz="4" w:space="0"/>
            </w:tcBorders>
            <w:shd w:val="clear" w:color="auto" w:fill="auto"/>
            <w:tcMar>
              <w:top w:w="15" w:type="dxa"/>
              <w:left w:w="15" w:type="dxa"/>
              <w:right w:w="15" w:type="dxa"/>
            </w:tcMar>
            <w:vAlign w:val="center"/>
          </w:tcPr>
          <w:p w14:paraId="7767714C">
            <w:pPr>
              <w:jc w:val="center"/>
              <w:rPr>
                <w:rFonts w:hint="default" w:cs="宋体"/>
                <w:b/>
                <w:color w:val="000000"/>
                <w:sz w:val="20"/>
                <w:szCs w:val="20"/>
              </w:rPr>
            </w:pPr>
          </w:p>
        </w:tc>
        <w:tc>
          <w:tcPr>
            <w:tcW w:w="3297" w:type="dxa"/>
            <w:vMerge w:val="restart"/>
            <w:tcBorders>
              <w:top w:val="nil"/>
              <w:left w:val="nil"/>
              <w:right w:val="single" w:color="000000" w:sz="4" w:space="0"/>
            </w:tcBorders>
            <w:shd w:val="clear" w:color="auto" w:fill="auto"/>
            <w:tcMar>
              <w:top w:w="15" w:type="dxa"/>
              <w:left w:w="15" w:type="dxa"/>
              <w:right w:w="15" w:type="dxa"/>
            </w:tcMar>
            <w:vAlign w:val="center"/>
          </w:tcPr>
          <w:p w14:paraId="513E6ED2">
            <w:pPr>
              <w:jc w:val="center"/>
              <w:rPr>
                <w:rFonts w:hint="default" w:cs="宋体"/>
                <w:b/>
                <w:color w:val="000000"/>
                <w:sz w:val="20"/>
                <w:szCs w:val="20"/>
              </w:rPr>
            </w:pPr>
          </w:p>
        </w:tc>
        <w:tc>
          <w:tcPr>
            <w:tcW w:w="2731" w:type="dxa"/>
            <w:vMerge w:val="restart"/>
            <w:tcBorders>
              <w:top w:val="nil"/>
              <w:left w:val="nil"/>
              <w:right w:val="single" w:color="000000" w:sz="4" w:space="0"/>
            </w:tcBorders>
            <w:shd w:val="clear" w:color="auto" w:fill="auto"/>
            <w:tcMar>
              <w:top w:w="15" w:type="dxa"/>
              <w:left w:w="15" w:type="dxa"/>
              <w:right w:w="15" w:type="dxa"/>
            </w:tcMar>
            <w:vAlign w:val="center"/>
          </w:tcPr>
          <w:p w14:paraId="680C3256">
            <w:pPr>
              <w:jc w:val="center"/>
              <w:rPr>
                <w:rFonts w:hint="default" w:cs="宋体"/>
                <w:b/>
                <w:color w:val="000000"/>
                <w:sz w:val="20"/>
                <w:szCs w:val="20"/>
              </w:rPr>
            </w:pPr>
          </w:p>
        </w:tc>
      </w:tr>
      <w:tr w14:paraId="29C28895">
        <w:tblPrEx>
          <w:tblCellMar>
            <w:top w:w="0" w:type="dxa"/>
            <w:left w:w="0" w:type="dxa"/>
            <w:bottom w:w="0" w:type="dxa"/>
            <w:right w:w="0" w:type="dxa"/>
          </w:tblCellMar>
        </w:tblPrEx>
        <w:trPr>
          <w:trHeight w:val="312"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8B341">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8CBC5E">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928253">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CA4DEF">
            <w:pPr>
              <w:jc w:val="center"/>
              <w:rPr>
                <w:rFonts w:hint="default" w:cs="宋体"/>
                <w:b/>
                <w:color w:val="000000"/>
                <w:sz w:val="20"/>
                <w:szCs w:val="20"/>
              </w:rPr>
            </w:pPr>
          </w:p>
        </w:tc>
        <w:tc>
          <w:tcPr>
            <w:tcW w:w="273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7FA142">
            <w:pPr>
              <w:jc w:val="center"/>
              <w:rPr>
                <w:rFonts w:hint="default" w:cs="宋体"/>
                <w:b/>
                <w:color w:val="000000"/>
                <w:sz w:val="20"/>
                <w:szCs w:val="20"/>
              </w:rPr>
            </w:pPr>
          </w:p>
        </w:tc>
      </w:tr>
      <w:tr w14:paraId="2E67D0AE">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52B79">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27E2C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471.68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9117D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111.05</w:t>
            </w:r>
            <w:r>
              <w:rPr>
                <w:rFonts w:ascii="Times New Roman" w:hAnsi="Times New Roman"/>
                <w:b/>
                <w:color w:val="000000"/>
                <w:sz w:val="20"/>
                <w:u w:color="auto"/>
              </w:rPr>
              <w:t xml:space="preserve"> </w:t>
            </w:r>
          </w:p>
        </w:tc>
        <w:tc>
          <w:tcPr>
            <w:tcW w:w="2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18CD9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360.63</w:t>
            </w:r>
            <w:r>
              <w:rPr>
                <w:rFonts w:ascii="Times New Roman" w:hAnsi="Times New Roman"/>
                <w:b/>
                <w:color w:val="000000"/>
                <w:sz w:val="20"/>
                <w:u w:color="auto"/>
              </w:rPr>
              <w:t xml:space="preserve"> </w:t>
            </w:r>
          </w:p>
        </w:tc>
      </w:tr>
      <w:tr w14:paraId="6A4F2FF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D2F31">
            <w:pPr>
              <w:textAlignment w:val="center"/>
              <w:rPr>
                <w:rFonts w:hint="default" w:cs="宋体"/>
                <w:color w:val="000000"/>
                <w:sz w:val="20"/>
                <w:szCs w:val="20"/>
              </w:rPr>
            </w:pPr>
            <w:r>
              <w:rPr>
                <w:rFonts w:cs="宋体"/>
                <w:b/>
                <w:color w:val="000000"/>
                <w:sz w:val="20"/>
                <w:szCs w:val="20"/>
              </w:rPr>
              <w:t>207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8F2D60">
            <w:pPr>
              <w:textAlignment w:val="center"/>
              <w:rPr>
                <w:rFonts w:hint="default" w:cs="宋体"/>
                <w:color w:val="000000"/>
                <w:sz w:val="20"/>
                <w:szCs w:val="20"/>
              </w:rPr>
            </w:pPr>
            <w:r>
              <w:rPr>
                <w:rFonts w:cs="宋体"/>
                <w:b/>
                <w:color w:val="000000"/>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9202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449.63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3ACE2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89.01</w:t>
            </w:r>
            <w:r>
              <w:rPr>
                <w:rFonts w:ascii="Times New Roman" w:hAnsi="Times New Roman"/>
                <w:b/>
                <w:color w:val="000000"/>
                <w:sz w:val="20"/>
                <w:u w:color="auto"/>
              </w:rPr>
              <w:t xml:space="preserve"> </w:t>
            </w:r>
          </w:p>
        </w:tc>
        <w:tc>
          <w:tcPr>
            <w:tcW w:w="2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A651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360.63</w:t>
            </w:r>
            <w:r>
              <w:rPr>
                <w:rFonts w:ascii="Times New Roman" w:hAnsi="Times New Roman"/>
                <w:b/>
                <w:color w:val="000000"/>
                <w:sz w:val="20"/>
                <w:u w:color="auto"/>
              </w:rPr>
              <w:t xml:space="preserve"> </w:t>
            </w:r>
          </w:p>
        </w:tc>
      </w:tr>
      <w:tr w14:paraId="56CE28F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C17AA">
            <w:pPr>
              <w:textAlignment w:val="center"/>
              <w:rPr>
                <w:rFonts w:hint="default" w:cs="宋体"/>
                <w:color w:val="000000"/>
                <w:sz w:val="20"/>
                <w:szCs w:val="20"/>
              </w:rPr>
            </w:pPr>
            <w:r>
              <w:rPr>
                <w:rFonts w:cs="宋体"/>
                <w:b/>
                <w:color w:val="000000"/>
                <w:sz w:val="20"/>
                <w:szCs w:val="20"/>
              </w:rPr>
              <w:t>20701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B9DFE9">
            <w:pPr>
              <w:textAlignment w:val="center"/>
              <w:rPr>
                <w:rFonts w:hint="default" w:cs="宋体"/>
                <w:color w:val="000000"/>
                <w:sz w:val="20"/>
                <w:szCs w:val="20"/>
              </w:rPr>
            </w:pPr>
            <w:r>
              <w:rPr>
                <w:rFonts w:cs="宋体"/>
                <w:b/>
                <w:color w:val="000000"/>
                <w:sz w:val="20"/>
                <w:szCs w:val="20"/>
              </w:rPr>
              <w:t>文化和旅游</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42F7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39E0E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3D21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31.00</w:t>
            </w:r>
            <w:r>
              <w:rPr>
                <w:rFonts w:ascii="Times New Roman" w:hAnsi="Times New Roman"/>
                <w:b/>
                <w:color w:val="000000"/>
                <w:sz w:val="20"/>
                <w:u w:color="auto"/>
              </w:rPr>
              <w:t xml:space="preserve"> </w:t>
            </w:r>
          </w:p>
        </w:tc>
      </w:tr>
      <w:tr w14:paraId="3962D48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A89EA">
            <w:pPr>
              <w:textAlignment w:val="center"/>
              <w:rPr>
                <w:rFonts w:hint="default" w:cs="宋体"/>
                <w:color w:val="000000"/>
                <w:sz w:val="20"/>
                <w:szCs w:val="20"/>
              </w:rPr>
            </w:pPr>
            <w:r>
              <w:rPr>
                <w:rFonts w:cs="宋体"/>
                <w:color w:val="000000"/>
                <w:sz w:val="20"/>
                <w:szCs w:val="20"/>
              </w:rPr>
              <w:t>2070111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C9ED14">
            <w:pPr>
              <w:textAlignment w:val="center"/>
              <w:rPr>
                <w:rFonts w:hint="default" w:cs="宋体"/>
                <w:color w:val="000000"/>
                <w:sz w:val="20"/>
                <w:szCs w:val="20"/>
              </w:rPr>
            </w:pPr>
            <w:r>
              <w:rPr>
                <w:rFonts w:cs="宋体"/>
                <w:color w:val="000000"/>
                <w:sz w:val="20"/>
                <w:szCs w:val="20"/>
              </w:rPr>
              <w:t>文化创作与保护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82EF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51EF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ACB5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r>
      <w:tr w14:paraId="6C3CE43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81812">
            <w:pPr>
              <w:textAlignment w:val="center"/>
              <w:rPr>
                <w:rFonts w:hint="default" w:cs="宋体"/>
                <w:color w:val="000000"/>
                <w:sz w:val="20"/>
                <w:szCs w:val="20"/>
              </w:rPr>
            </w:pPr>
            <w:r>
              <w:rPr>
                <w:rFonts w:cs="宋体"/>
                <w:color w:val="000000"/>
                <w:sz w:val="20"/>
                <w:szCs w:val="20"/>
              </w:rPr>
              <w:t>2070199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5AA6AA">
            <w:pPr>
              <w:textAlignment w:val="center"/>
              <w:rPr>
                <w:rFonts w:hint="default" w:cs="宋体"/>
                <w:color w:val="000000"/>
                <w:sz w:val="20"/>
                <w:szCs w:val="20"/>
              </w:rPr>
            </w:pPr>
            <w:r>
              <w:rPr>
                <w:rFonts w:cs="宋体"/>
                <w:color w:val="000000"/>
                <w:sz w:val="20"/>
                <w:szCs w:val="20"/>
              </w:rPr>
              <w:t>其他文化和旅游支出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8716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510E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650D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r>
      <w:tr w14:paraId="36B8E92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DD3B4">
            <w:pPr>
              <w:textAlignment w:val="center"/>
              <w:rPr>
                <w:rFonts w:hint="default" w:cs="宋体"/>
                <w:color w:val="000000"/>
                <w:sz w:val="20"/>
                <w:szCs w:val="20"/>
              </w:rPr>
            </w:pPr>
            <w:r>
              <w:rPr>
                <w:rFonts w:cs="宋体"/>
                <w:b/>
                <w:color w:val="000000"/>
                <w:sz w:val="20"/>
                <w:szCs w:val="20"/>
              </w:rPr>
              <w:t>20702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2785EE">
            <w:pPr>
              <w:textAlignment w:val="center"/>
              <w:rPr>
                <w:rFonts w:hint="default" w:cs="宋体"/>
                <w:color w:val="000000"/>
                <w:sz w:val="20"/>
                <w:szCs w:val="20"/>
              </w:rPr>
            </w:pPr>
            <w:r>
              <w:rPr>
                <w:rFonts w:cs="宋体"/>
                <w:b/>
                <w:color w:val="000000"/>
                <w:sz w:val="20"/>
                <w:szCs w:val="20"/>
              </w:rPr>
              <w:t>文物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1AD2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418.63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551B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89.01</w:t>
            </w:r>
            <w:r>
              <w:rPr>
                <w:rFonts w:ascii="Times New Roman" w:hAnsi="Times New Roman"/>
                <w:b/>
                <w:color w:val="000000"/>
                <w:sz w:val="20"/>
                <w:u w:color="auto"/>
              </w:rPr>
              <w:t xml:space="preserve"> </w:t>
            </w:r>
          </w:p>
        </w:tc>
        <w:tc>
          <w:tcPr>
            <w:tcW w:w="2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7333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329.63</w:t>
            </w:r>
            <w:r>
              <w:rPr>
                <w:rFonts w:ascii="Times New Roman" w:hAnsi="Times New Roman"/>
                <w:b/>
                <w:color w:val="000000"/>
                <w:sz w:val="20"/>
                <w:u w:color="auto"/>
              </w:rPr>
              <w:t xml:space="preserve"> </w:t>
            </w:r>
          </w:p>
        </w:tc>
      </w:tr>
      <w:tr w14:paraId="3126F5E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64E10">
            <w:pPr>
              <w:textAlignment w:val="center"/>
              <w:rPr>
                <w:rFonts w:hint="default" w:cs="宋体"/>
                <w:color w:val="000000"/>
                <w:sz w:val="20"/>
                <w:szCs w:val="20"/>
              </w:rPr>
            </w:pPr>
            <w:r>
              <w:rPr>
                <w:rFonts w:cs="宋体"/>
                <w:color w:val="000000"/>
                <w:sz w:val="20"/>
                <w:szCs w:val="20"/>
              </w:rPr>
              <w:t>2070204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D1A11E">
            <w:pPr>
              <w:textAlignment w:val="center"/>
              <w:rPr>
                <w:rFonts w:hint="default" w:cs="宋体"/>
                <w:color w:val="000000"/>
                <w:sz w:val="20"/>
                <w:szCs w:val="20"/>
              </w:rPr>
            </w:pPr>
            <w:r>
              <w:rPr>
                <w:rFonts w:cs="宋体"/>
                <w:color w:val="000000"/>
                <w:sz w:val="20"/>
                <w:szCs w:val="20"/>
              </w:rPr>
              <w:t>文物保护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D2C5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6FAC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CEA6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42.00</w:t>
            </w:r>
            <w:r>
              <w:rPr>
                <w:rFonts w:ascii="Times New Roman" w:hAnsi="Times New Roman"/>
                <w:color w:val="000000"/>
                <w:sz w:val="20"/>
                <w:u w:color="auto"/>
              </w:rPr>
              <w:t xml:space="preserve"> </w:t>
            </w:r>
          </w:p>
        </w:tc>
      </w:tr>
      <w:tr w14:paraId="4F937F8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87782">
            <w:pPr>
              <w:textAlignment w:val="center"/>
              <w:rPr>
                <w:rFonts w:hint="default" w:cs="宋体"/>
                <w:color w:val="000000"/>
                <w:sz w:val="20"/>
                <w:szCs w:val="20"/>
              </w:rPr>
            </w:pPr>
            <w:r>
              <w:rPr>
                <w:rFonts w:cs="宋体"/>
                <w:color w:val="000000"/>
                <w:sz w:val="20"/>
                <w:szCs w:val="20"/>
              </w:rPr>
              <w:t>2070205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4E5099">
            <w:pPr>
              <w:textAlignment w:val="center"/>
              <w:rPr>
                <w:rFonts w:hint="default" w:cs="宋体"/>
                <w:color w:val="000000"/>
                <w:sz w:val="20"/>
                <w:szCs w:val="20"/>
              </w:rPr>
            </w:pPr>
            <w:r>
              <w:rPr>
                <w:rFonts w:cs="宋体"/>
                <w:color w:val="000000"/>
                <w:sz w:val="20"/>
                <w:szCs w:val="20"/>
              </w:rPr>
              <w:t>博物馆</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BC93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138.83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AA3D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9845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138.83</w:t>
            </w:r>
            <w:r>
              <w:rPr>
                <w:rFonts w:ascii="Times New Roman" w:hAnsi="Times New Roman"/>
                <w:color w:val="000000"/>
                <w:sz w:val="20"/>
                <w:u w:color="auto"/>
              </w:rPr>
              <w:t xml:space="preserve"> </w:t>
            </w:r>
          </w:p>
        </w:tc>
      </w:tr>
      <w:tr w14:paraId="1979642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E8744">
            <w:pPr>
              <w:textAlignment w:val="center"/>
              <w:rPr>
                <w:rFonts w:hint="default" w:cs="宋体"/>
                <w:color w:val="000000"/>
                <w:sz w:val="20"/>
                <w:szCs w:val="20"/>
              </w:rPr>
            </w:pPr>
            <w:r>
              <w:rPr>
                <w:rFonts w:cs="宋体"/>
                <w:color w:val="000000"/>
                <w:sz w:val="20"/>
                <w:szCs w:val="20"/>
              </w:rPr>
              <w:t>2070299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1FF4B6">
            <w:pPr>
              <w:textAlignment w:val="center"/>
              <w:rPr>
                <w:rFonts w:hint="default" w:cs="宋体"/>
                <w:color w:val="000000"/>
                <w:sz w:val="20"/>
                <w:szCs w:val="20"/>
              </w:rPr>
            </w:pPr>
            <w:r>
              <w:rPr>
                <w:rFonts w:cs="宋体"/>
                <w:color w:val="000000"/>
                <w:sz w:val="20"/>
                <w:szCs w:val="20"/>
              </w:rPr>
              <w:t>其他文物支出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251C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237.80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F8C6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89.01</w:t>
            </w:r>
            <w:r>
              <w:rPr>
                <w:rFonts w:ascii="Times New Roman" w:hAnsi="Times New Roman"/>
                <w:color w:val="000000"/>
                <w:sz w:val="20"/>
                <w:u w:color="auto"/>
              </w:rPr>
              <w:t xml:space="preserve"> </w:t>
            </w:r>
          </w:p>
        </w:tc>
        <w:tc>
          <w:tcPr>
            <w:tcW w:w="2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A308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148.80</w:t>
            </w:r>
            <w:r>
              <w:rPr>
                <w:rFonts w:ascii="Times New Roman" w:hAnsi="Times New Roman"/>
                <w:color w:val="000000"/>
                <w:sz w:val="20"/>
                <w:u w:color="auto"/>
              </w:rPr>
              <w:t xml:space="preserve"> </w:t>
            </w:r>
          </w:p>
        </w:tc>
      </w:tr>
      <w:tr w14:paraId="5635512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690D7">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1D2207">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AC52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11.81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BBBD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11.81</w:t>
            </w:r>
            <w:r>
              <w:rPr>
                <w:rFonts w:ascii="Times New Roman" w:hAnsi="Times New Roman"/>
                <w:b/>
                <w:color w:val="000000"/>
                <w:sz w:val="20"/>
                <w:u w:color="auto"/>
              </w:rPr>
              <w:t xml:space="preserve"> </w:t>
            </w:r>
          </w:p>
        </w:tc>
        <w:tc>
          <w:tcPr>
            <w:tcW w:w="2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8243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2DBD4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01607">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33A1B5">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CD85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11.81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E88C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11.81</w:t>
            </w:r>
            <w:r>
              <w:rPr>
                <w:rFonts w:ascii="Times New Roman" w:hAnsi="Times New Roman"/>
                <w:b/>
                <w:color w:val="000000"/>
                <w:sz w:val="20"/>
                <w:u w:color="auto"/>
              </w:rPr>
              <w:t xml:space="preserve"> </w:t>
            </w:r>
          </w:p>
        </w:tc>
        <w:tc>
          <w:tcPr>
            <w:tcW w:w="2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24992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2ABF44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34241">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91AB0D">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F862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2D2F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7.87</w:t>
            </w:r>
            <w:r>
              <w:rPr>
                <w:rFonts w:ascii="Times New Roman" w:hAnsi="Times New Roman"/>
                <w:color w:val="000000"/>
                <w:sz w:val="20"/>
                <w:u w:color="auto"/>
              </w:rPr>
              <w:t xml:space="preserve"> </w:t>
            </w:r>
          </w:p>
        </w:tc>
        <w:tc>
          <w:tcPr>
            <w:tcW w:w="2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4872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1C981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82BE5">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391B3E">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3E0AD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3326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3.94</w:t>
            </w:r>
            <w:r>
              <w:rPr>
                <w:rFonts w:ascii="Times New Roman" w:hAnsi="Times New Roman"/>
                <w:color w:val="000000"/>
                <w:sz w:val="20"/>
                <w:u w:color="auto"/>
              </w:rPr>
              <w:t xml:space="preserve"> </w:t>
            </w:r>
          </w:p>
        </w:tc>
        <w:tc>
          <w:tcPr>
            <w:tcW w:w="2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E249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A2438D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E2280">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101852">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23D3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AD42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3.85</w:t>
            </w:r>
            <w:r>
              <w:rPr>
                <w:rFonts w:ascii="Times New Roman" w:hAnsi="Times New Roman"/>
                <w:b/>
                <w:color w:val="000000"/>
                <w:sz w:val="20"/>
                <w:u w:color="auto"/>
              </w:rPr>
              <w:t xml:space="preserve"> </w:t>
            </w:r>
          </w:p>
        </w:tc>
        <w:tc>
          <w:tcPr>
            <w:tcW w:w="2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F903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EA20BF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3DB78">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01C433">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7906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5693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3.85</w:t>
            </w:r>
            <w:r>
              <w:rPr>
                <w:rFonts w:ascii="Times New Roman" w:hAnsi="Times New Roman"/>
                <w:b/>
                <w:color w:val="000000"/>
                <w:sz w:val="20"/>
                <w:u w:color="auto"/>
              </w:rPr>
              <w:t xml:space="preserve"> </w:t>
            </w:r>
          </w:p>
        </w:tc>
        <w:tc>
          <w:tcPr>
            <w:tcW w:w="2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6DFED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E4DED0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7AB2B">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675BB6">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D3A1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2C05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2.71</w:t>
            </w:r>
            <w:r>
              <w:rPr>
                <w:rFonts w:ascii="Times New Roman" w:hAnsi="Times New Roman"/>
                <w:color w:val="000000"/>
                <w:sz w:val="20"/>
                <w:u w:color="auto"/>
              </w:rPr>
              <w:t xml:space="preserve"> </w:t>
            </w:r>
          </w:p>
        </w:tc>
        <w:tc>
          <w:tcPr>
            <w:tcW w:w="2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AE2E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D3A75F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50B7C">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13407F">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E05C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98FD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w:t>
            </w:r>
            <w:r>
              <w:rPr>
                <w:rFonts w:ascii="Times New Roman" w:hAnsi="Times New Roman"/>
                <w:color w:val="000000"/>
                <w:sz w:val="20"/>
                <w:u w:color="auto"/>
              </w:rPr>
              <w:t xml:space="preserve"> </w:t>
            </w:r>
          </w:p>
        </w:tc>
        <w:tc>
          <w:tcPr>
            <w:tcW w:w="2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F628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AE3B0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70C6E">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0C6099">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D453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FA1A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6.39</w:t>
            </w:r>
            <w:r>
              <w:rPr>
                <w:rFonts w:ascii="Times New Roman" w:hAnsi="Times New Roman"/>
                <w:b/>
                <w:color w:val="000000"/>
                <w:sz w:val="20"/>
                <w:u w:color="auto"/>
              </w:rPr>
              <w:t xml:space="preserve"> </w:t>
            </w:r>
          </w:p>
        </w:tc>
        <w:tc>
          <w:tcPr>
            <w:tcW w:w="2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DF79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9328F6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C6334">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4B8585">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D06F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457C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6.39</w:t>
            </w:r>
            <w:r>
              <w:rPr>
                <w:rFonts w:ascii="Times New Roman" w:hAnsi="Times New Roman"/>
                <w:b/>
                <w:color w:val="000000"/>
                <w:sz w:val="20"/>
                <w:u w:color="auto"/>
              </w:rPr>
              <w:t xml:space="preserve"> </w:t>
            </w:r>
          </w:p>
        </w:tc>
        <w:tc>
          <w:tcPr>
            <w:tcW w:w="2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1300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B5E0C5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D63DC">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AE6D6E">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835B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5D19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4.05</w:t>
            </w:r>
            <w:r>
              <w:rPr>
                <w:rFonts w:ascii="Times New Roman" w:hAnsi="Times New Roman"/>
                <w:color w:val="000000"/>
                <w:sz w:val="20"/>
                <w:u w:color="auto"/>
              </w:rPr>
              <w:t xml:space="preserve"> </w:t>
            </w:r>
          </w:p>
        </w:tc>
        <w:tc>
          <w:tcPr>
            <w:tcW w:w="2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5DC1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FBCC12">
        <w:tblPrEx>
          <w:tblCellMar>
            <w:top w:w="0" w:type="dxa"/>
            <w:left w:w="0" w:type="dxa"/>
            <w:bottom w:w="0" w:type="dxa"/>
            <w:right w:w="0" w:type="dxa"/>
          </w:tblCellMar>
        </w:tblPrEx>
        <w:trPr>
          <w:trHeight w:val="90"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01357">
            <w:pPr>
              <w:textAlignment w:val="center"/>
              <w:rPr>
                <w:rFonts w:hint="default" w:cs="宋体"/>
                <w:color w:val="000000"/>
                <w:sz w:val="20"/>
                <w:szCs w:val="20"/>
              </w:rPr>
            </w:pPr>
            <w:r>
              <w:rPr>
                <w:rFonts w:cs="宋体"/>
                <w:color w:val="000000"/>
                <w:sz w:val="20"/>
                <w:szCs w:val="20"/>
              </w:rPr>
              <w:t>2210203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2E3B2C">
            <w:pPr>
              <w:textAlignment w:val="center"/>
              <w:rPr>
                <w:rFonts w:hint="default" w:cs="宋体"/>
                <w:color w:val="000000"/>
                <w:sz w:val="20"/>
                <w:szCs w:val="20"/>
              </w:rPr>
            </w:pPr>
            <w:r>
              <w:rPr>
                <w:rFonts w:cs="宋体"/>
                <w:color w:val="000000"/>
                <w:sz w:val="20"/>
                <w:szCs w:val="20"/>
              </w:rPr>
              <w:t>购房补贴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DBD9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1A30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2.34</w:t>
            </w:r>
            <w:r>
              <w:rPr>
                <w:rFonts w:ascii="Times New Roman" w:hAnsi="Times New Roman"/>
                <w:color w:val="000000"/>
                <w:sz w:val="20"/>
                <w:u w:color="auto"/>
              </w:rPr>
              <w:t xml:space="preserve"> </w:t>
            </w:r>
          </w:p>
        </w:tc>
        <w:tc>
          <w:tcPr>
            <w:tcW w:w="2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3AB7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027D623">
      <w:pPr>
        <w:rPr>
          <w:rFonts w:hint="default" w:cs="宋体"/>
          <w:sz w:val="20"/>
          <w:szCs w:val="20"/>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14:paraId="37096ACF">
      <w:pPr>
        <w:rPr>
          <w:rFonts w:hint="default" w:cs="宋体"/>
          <w:sz w:val="21"/>
          <w:szCs w:val="21"/>
        </w:rPr>
      </w:pPr>
      <w:r>
        <w:rPr>
          <w:rFonts w:cs="宋体"/>
          <w:sz w:val="21"/>
          <w:szCs w:val="21"/>
        </w:rPr>
        <w:br w:type="page"/>
      </w:r>
    </w:p>
    <w:tbl>
      <w:tblPr>
        <w:tblStyle w:val="8"/>
        <w:tblW w:w="14757" w:type="dxa"/>
        <w:tblInd w:w="0" w:type="dxa"/>
        <w:tblLayout w:type="fixed"/>
        <w:tblCellMar>
          <w:top w:w="0" w:type="dxa"/>
          <w:left w:w="0" w:type="dxa"/>
          <w:bottom w:w="0" w:type="dxa"/>
          <w:right w:w="0" w:type="dxa"/>
        </w:tblCellMar>
      </w:tblPr>
      <w:tblGrid>
        <w:gridCol w:w="803"/>
        <w:gridCol w:w="3139"/>
        <w:gridCol w:w="1211"/>
        <w:gridCol w:w="873"/>
        <w:gridCol w:w="2032"/>
        <w:gridCol w:w="1418"/>
        <w:gridCol w:w="873"/>
        <w:gridCol w:w="3358"/>
        <w:gridCol w:w="1050"/>
      </w:tblGrid>
      <w:tr w14:paraId="0781946A">
        <w:tblPrEx>
          <w:tblCellMar>
            <w:top w:w="0" w:type="dxa"/>
            <w:left w:w="0" w:type="dxa"/>
            <w:bottom w:w="0" w:type="dxa"/>
            <w:right w:w="0" w:type="dxa"/>
          </w:tblCellMar>
        </w:tblPrEx>
        <w:trPr>
          <w:trHeight w:val="90" w:hRule="atLeast"/>
        </w:trPr>
        <w:tc>
          <w:tcPr>
            <w:tcW w:w="14757" w:type="dxa"/>
            <w:gridSpan w:val="9"/>
            <w:tcBorders>
              <w:top w:val="nil"/>
              <w:left w:val="nil"/>
              <w:bottom w:val="nil"/>
              <w:right w:val="nil"/>
            </w:tcBorders>
            <w:shd w:val="clear" w:color="auto" w:fill="auto"/>
            <w:tcMar>
              <w:top w:w="15" w:type="dxa"/>
              <w:left w:w="15" w:type="dxa"/>
              <w:right w:w="15" w:type="dxa"/>
            </w:tcMar>
            <w:vAlign w:val="bottom"/>
          </w:tcPr>
          <w:p w14:paraId="1BF4E7D2">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70A04A4B">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tcMar>
              <w:top w:w="15" w:type="dxa"/>
              <w:left w:w="15" w:type="dxa"/>
              <w:right w:w="15" w:type="dxa"/>
            </w:tcMar>
            <w:vAlign w:val="bottom"/>
          </w:tcPr>
          <w:p w14:paraId="1C968AB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重庆市大渡口区文物管理所</w:t>
            </w:r>
          </w:p>
        </w:tc>
        <w:tc>
          <w:tcPr>
            <w:tcW w:w="1418" w:type="dxa"/>
            <w:tcBorders>
              <w:top w:val="nil"/>
              <w:left w:val="nil"/>
              <w:bottom w:val="nil"/>
              <w:right w:val="nil"/>
            </w:tcBorders>
            <w:shd w:val="clear" w:color="auto" w:fill="auto"/>
            <w:tcMar>
              <w:top w:w="15" w:type="dxa"/>
              <w:left w:w="15" w:type="dxa"/>
              <w:right w:w="15" w:type="dxa"/>
            </w:tcMar>
            <w:vAlign w:val="bottom"/>
          </w:tcPr>
          <w:p w14:paraId="0EE94EB4">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14:paraId="259DEFC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358" w:type="dxa"/>
            <w:tcBorders>
              <w:top w:val="nil"/>
              <w:left w:val="nil"/>
              <w:bottom w:val="nil"/>
              <w:right w:val="nil"/>
            </w:tcBorders>
            <w:shd w:val="clear" w:color="auto" w:fill="auto"/>
            <w:tcMar>
              <w:top w:w="15" w:type="dxa"/>
              <w:left w:w="15" w:type="dxa"/>
              <w:right w:w="15" w:type="dxa"/>
            </w:tcMar>
            <w:vAlign w:val="bottom"/>
          </w:tcPr>
          <w:p w14:paraId="2E486E9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050" w:type="dxa"/>
            <w:tcBorders>
              <w:top w:val="nil"/>
              <w:left w:val="nil"/>
              <w:bottom w:val="nil"/>
              <w:right w:val="nil"/>
            </w:tcBorders>
            <w:shd w:val="clear" w:color="auto" w:fill="auto"/>
            <w:tcMar>
              <w:top w:w="15" w:type="dxa"/>
              <w:left w:w="15" w:type="dxa"/>
              <w:right w:w="15" w:type="dxa"/>
            </w:tcMar>
            <w:vAlign w:val="bottom"/>
          </w:tcPr>
          <w:p w14:paraId="4FA6CA7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71EE685D">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tcMar>
              <w:top w:w="15" w:type="dxa"/>
              <w:left w:w="15" w:type="dxa"/>
              <w:right w:w="15" w:type="dxa"/>
            </w:tcMar>
            <w:vAlign w:val="bottom"/>
          </w:tcPr>
          <w:p w14:paraId="51AB4254">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tcMar>
              <w:top w:w="15" w:type="dxa"/>
              <w:left w:w="15" w:type="dxa"/>
              <w:right w:w="15" w:type="dxa"/>
            </w:tcMar>
            <w:vAlign w:val="bottom"/>
          </w:tcPr>
          <w:p w14:paraId="2463B9DA">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14:paraId="52DCF427">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358" w:type="dxa"/>
            <w:tcBorders>
              <w:top w:val="nil"/>
              <w:left w:val="nil"/>
              <w:bottom w:val="nil"/>
              <w:right w:val="nil"/>
            </w:tcBorders>
            <w:shd w:val="clear" w:color="auto" w:fill="auto"/>
            <w:tcMar>
              <w:top w:w="15" w:type="dxa"/>
              <w:left w:w="15" w:type="dxa"/>
              <w:right w:w="15" w:type="dxa"/>
            </w:tcMar>
            <w:vAlign w:val="bottom"/>
          </w:tcPr>
          <w:p w14:paraId="52D51ABE">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050" w:type="dxa"/>
            <w:tcBorders>
              <w:top w:val="nil"/>
              <w:left w:val="nil"/>
              <w:bottom w:val="nil"/>
              <w:right w:val="nil"/>
            </w:tcBorders>
            <w:shd w:val="clear" w:color="auto" w:fill="auto"/>
            <w:tcMar>
              <w:top w:w="15" w:type="dxa"/>
              <w:left w:w="15" w:type="dxa"/>
              <w:right w:w="15" w:type="dxa"/>
            </w:tcMar>
            <w:vAlign w:val="bottom"/>
          </w:tcPr>
          <w:p w14:paraId="0AABC92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DA54038">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B38F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20"/>
                <w:szCs w:val="20"/>
              </w:rPr>
            </w:pPr>
            <w:r>
              <w:rPr>
                <w:rFonts w:cs="宋体"/>
                <w:b/>
                <w:color w:val="000000"/>
                <w:sz w:val="20"/>
                <w:szCs w:val="20"/>
              </w:rPr>
              <w:t>人员经费</w:t>
            </w:r>
          </w:p>
        </w:tc>
        <w:tc>
          <w:tcPr>
            <w:tcW w:w="9604"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752E08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20"/>
                <w:szCs w:val="20"/>
              </w:rPr>
            </w:pPr>
            <w:r>
              <w:rPr>
                <w:rFonts w:cs="宋体"/>
                <w:b/>
                <w:color w:val="000000"/>
                <w:sz w:val="20"/>
                <w:szCs w:val="20"/>
              </w:rPr>
              <w:t>公用经费</w:t>
            </w:r>
          </w:p>
        </w:tc>
      </w:tr>
      <w:tr w14:paraId="129EA8E0">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9E4F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20"/>
                <w:szCs w:val="20"/>
              </w:rPr>
            </w:pPr>
            <w:r>
              <w:rPr>
                <w:rFonts w:cs="宋体"/>
                <w:b/>
                <w:color w:val="000000"/>
                <w:sz w:val="20"/>
                <w:szCs w:val="20"/>
              </w:rPr>
              <w:t>经济分类科目编码</w:t>
            </w:r>
          </w:p>
        </w:tc>
        <w:tc>
          <w:tcPr>
            <w:tcW w:w="313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3E37F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20"/>
                <w:szCs w:val="20"/>
              </w:rPr>
            </w:pPr>
            <w:r>
              <w:rPr>
                <w:rFonts w:cs="宋体"/>
                <w:b/>
                <w:color w:val="000000"/>
                <w:sz w:val="20"/>
                <w:szCs w:val="20"/>
              </w:rPr>
              <w:t>经济分类科目（按“款”级功能分类科目）</w:t>
            </w:r>
          </w:p>
        </w:tc>
        <w:tc>
          <w:tcPr>
            <w:tcW w:w="121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3179F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20"/>
                <w:szCs w:val="20"/>
              </w:rPr>
            </w:pPr>
            <w:r>
              <w:rPr>
                <w:rFonts w:cs="宋体"/>
                <w:b/>
                <w:color w:val="000000"/>
                <w:sz w:val="20"/>
                <w:szCs w:val="20"/>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01EF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20"/>
                <w:szCs w:val="20"/>
              </w:rPr>
            </w:pPr>
            <w:r>
              <w:rPr>
                <w:rFonts w:cs="宋体"/>
                <w:b/>
                <w:color w:val="000000"/>
                <w:sz w:val="20"/>
                <w:szCs w:val="20"/>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BFC13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20"/>
                <w:szCs w:val="20"/>
              </w:rPr>
            </w:pPr>
            <w:r>
              <w:rPr>
                <w:rFonts w:cs="宋体"/>
                <w:b/>
                <w:color w:val="000000"/>
                <w:sz w:val="20"/>
                <w:szCs w:val="20"/>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54895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20"/>
                <w:szCs w:val="20"/>
              </w:rPr>
            </w:pPr>
            <w:r>
              <w:rPr>
                <w:rFonts w:cs="宋体"/>
                <w:b/>
                <w:color w:val="000000"/>
                <w:sz w:val="20"/>
                <w:szCs w:val="20"/>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5AFD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20"/>
                <w:szCs w:val="20"/>
              </w:rPr>
            </w:pPr>
            <w:r>
              <w:rPr>
                <w:rFonts w:cs="宋体"/>
                <w:b/>
                <w:color w:val="000000"/>
                <w:sz w:val="20"/>
                <w:szCs w:val="20"/>
              </w:rPr>
              <w:t>经济分类科目编码</w:t>
            </w:r>
          </w:p>
        </w:tc>
        <w:tc>
          <w:tcPr>
            <w:tcW w:w="335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E28B3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20"/>
                <w:szCs w:val="20"/>
              </w:rPr>
            </w:pPr>
            <w:r>
              <w:rPr>
                <w:rFonts w:cs="宋体"/>
                <w:b/>
                <w:color w:val="000000"/>
                <w:sz w:val="20"/>
                <w:szCs w:val="20"/>
              </w:rPr>
              <w:t>经济分类科目（按“款”级功能分类科目）</w:t>
            </w:r>
          </w:p>
        </w:tc>
        <w:tc>
          <w:tcPr>
            <w:tcW w:w="10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1A80A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7A21AC5B">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7BEB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20"/>
                <w:szCs w:val="20"/>
              </w:rPr>
            </w:pPr>
          </w:p>
        </w:tc>
        <w:tc>
          <w:tcPr>
            <w:tcW w:w="313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AA266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20"/>
                <w:szCs w:val="20"/>
              </w:rPr>
            </w:pPr>
          </w:p>
        </w:tc>
        <w:tc>
          <w:tcPr>
            <w:tcW w:w="121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72094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20"/>
                <w:szCs w:val="20"/>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1359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20"/>
                <w:szCs w:val="20"/>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2A570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20"/>
                <w:szCs w:val="20"/>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AA369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20"/>
                <w:szCs w:val="20"/>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C6151">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20"/>
                <w:szCs w:val="20"/>
              </w:rPr>
            </w:pPr>
          </w:p>
        </w:tc>
        <w:tc>
          <w:tcPr>
            <w:tcW w:w="335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769568">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20"/>
                <w:szCs w:val="20"/>
              </w:rPr>
            </w:pPr>
          </w:p>
        </w:tc>
        <w:tc>
          <w:tcPr>
            <w:tcW w:w="10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304E8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79FAB24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F12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20"/>
                <w:szCs w:val="20"/>
              </w:rPr>
            </w:pPr>
            <w:r>
              <w:rPr>
                <w:rFonts w:cs="宋体"/>
                <w:b/>
                <w:bCs/>
                <w:color w:val="000000"/>
                <w:sz w:val="20"/>
                <w:szCs w:val="20"/>
              </w:rPr>
              <w:t>301</w:t>
            </w:r>
          </w:p>
        </w:tc>
        <w:tc>
          <w:tcPr>
            <w:tcW w:w="3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3E4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20"/>
                <w:szCs w:val="20"/>
              </w:rPr>
            </w:pPr>
            <w:r>
              <w:rPr>
                <w:rFonts w:cs="宋体"/>
                <w:b/>
                <w:bCs/>
                <w:color w:val="000000"/>
                <w:sz w:val="20"/>
                <w:szCs w:val="20"/>
              </w:rPr>
              <w:t>工资福利支出</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1AC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88.69</w:t>
            </w:r>
            <w:r>
              <w:rPr>
                <w:rFonts w:ascii="Times New Roman" w:hAnsi="Times New Roman"/>
                <w:color w:val="000000"/>
                <w:sz w:val="20"/>
                <w:szCs w:val="20"/>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C60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20"/>
                <w:szCs w:val="20"/>
              </w:rPr>
            </w:pPr>
            <w:r>
              <w:rPr>
                <w:rFonts w:cs="宋体"/>
                <w:b/>
                <w:bCs/>
                <w:color w:val="000000"/>
                <w:sz w:val="20"/>
                <w:szCs w:val="20"/>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03B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20"/>
                <w:szCs w:val="20"/>
              </w:rPr>
            </w:pPr>
            <w:r>
              <w:rPr>
                <w:rFonts w:cs="宋体"/>
                <w:b/>
                <w:bCs/>
                <w:color w:val="000000"/>
                <w:sz w:val="20"/>
                <w:szCs w:val="20"/>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1B29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22.36</w:t>
            </w:r>
            <w:r>
              <w:rPr>
                <w:rFonts w:ascii="Times New Roman" w:hAnsi="Times New Roman"/>
                <w:color w:val="000000"/>
                <w:sz w:val="20"/>
                <w:szCs w:val="20"/>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CBC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20"/>
                <w:szCs w:val="20"/>
              </w:rPr>
            </w:pPr>
            <w:r>
              <w:rPr>
                <w:rFonts w:cs="宋体"/>
                <w:b/>
                <w:bCs/>
                <w:color w:val="000000"/>
                <w:sz w:val="20"/>
                <w:szCs w:val="20"/>
              </w:rPr>
              <w:t>310</w:t>
            </w:r>
          </w:p>
        </w:tc>
        <w:tc>
          <w:tcPr>
            <w:tcW w:w="3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D86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20"/>
                <w:szCs w:val="20"/>
              </w:rPr>
            </w:pPr>
            <w:r>
              <w:rPr>
                <w:rFonts w:cs="宋体"/>
                <w:b/>
                <w:bCs/>
                <w:color w:val="000000"/>
                <w:sz w:val="20"/>
                <w:szCs w:val="20"/>
              </w:rPr>
              <w:t>资本性支出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6BD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EB20E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6EA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30101</w:t>
            </w:r>
          </w:p>
        </w:tc>
        <w:tc>
          <w:tcPr>
            <w:tcW w:w="3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D27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基本工资</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EE0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18.70</w:t>
            </w:r>
            <w:r>
              <w:rPr>
                <w:rFonts w:ascii="Times New Roman" w:hAnsi="Times New Roman"/>
                <w:color w:val="000000"/>
                <w:sz w:val="20"/>
                <w:szCs w:val="20"/>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D87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588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255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0.45</w:t>
            </w:r>
            <w:r>
              <w:rPr>
                <w:rFonts w:ascii="Times New Roman" w:hAnsi="Times New Roman"/>
                <w:color w:val="000000"/>
                <w:sz w:val="20"/>
                <w:szCs w:val="20"/>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E30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31001</w:t>
            </w:r>
          </w:p>
        </w:tc>
        <w:tc>
          <w:tcPr>
            <w:tcW w:w="3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436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房屋建筑物购建</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24C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01243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AB0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30102</w:t>
            </w:r>
          </w:p>
        </w:tc>
        <w:tc>
          <w:tcPr>
            <w:tcW w:w="3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F31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津贴补贴</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8E73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w:t>
            </w:r>
            <w:r>
              <w:rPr>
                <w:rFonts w:ascii="Times New Roman" w:hAnsi="Times New Roman"/>
                <w:color w:val="000000"/>
                <w:sz w:val="20"/>
                <w:szCs w:val="20"/>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CB5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2A6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E8F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8CA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31002</w:t>
            </w:r>
          </w:p>
        </w:tc>
        <w:tc>
          <w:tcPr>
            <w:tcW w:w="3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1ED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办公设备购置</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364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C3367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C53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30103</w:t>
            </w:r>
          </w:p>
        </w:tc>
        <w:tc>
          <w:tcPr>
            <w:tcW w:w="3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984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奖金</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7FA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5E3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DD4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10A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08C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31003</w:t>
            </w:r>
          </w:p>
        </w:tc>
        <w:tc>
          <w:tcPr>
            <w:tcW w:w="3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F43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专用设备购置</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020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C5615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CB6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30106</w:t>
            </w:r>
          </w:p>
        </w:tc>
        <w:tc>
          <w:tcPr>
            <w:tcW w:w="3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FA2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伙食补助费</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55B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10D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376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E01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871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31005</w:t>
            </w:r>
          </w:p>
        </w:tc>
        <w:tc>
          <w:tcPr>
            <w:tcW w:w="3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107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基础设施建设</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38A7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DA409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323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30107</w:t>
            </w:r>
          </w:p>
        </w:tc>
        <w:tc>
          <w:tcPr>
            <w:tcW w:w="3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1C9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绩效工资</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453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46.41</w:t>
            </w:r>
            <w:r>
              <w:rPr>
                <w:rFonts w:ascii="Times New Roman" w:hAnsi="Times New Roman"/>
                <w:color w:val="000000"/>
                <w:sz w:val="20"/>
                <w:szCs w:val="20"/>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584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0E5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61B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B26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31006</w:t>
            </w:r>
          </w:p>
        </w:tc>
        <w:tc>
          <w:tcPr>
            <w:tcW w:w="3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BC7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大型修缮</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AF8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11819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0BA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30108</w:t>
            </w:r>
          </w:p>
        </w:tc>
        <w:tc>
          <w:tcPr>
            <w:tcW w:w="3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01F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机关事业单位基本养老保险缴费</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C5B7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7.87</w:t>
            </w:r>
            <w:r>
              <w:rPr>
                <w:rFonts w:ascii="Times New Roman" w:hAnsi="Times New Roman"/>
                <w:color w:val="000000"/>
                <w:sz w:val="20"/>
                <w:szCs w:val="20"/>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B9D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FD1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AA3A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714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31007</w:t>
            </w:r>
          </w:p>
        </w:tc>
        <w:tc>
          <w:tcPr>
            <w:tcW w:w="3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35A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信息网络及软件购置更新</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F8A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E55A4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433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30109</w:t>
            </w:r>
          </w:p>
        </w:tc>
        <w:tc>
          <w:tcPr>
            <w:tcW w:w="3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364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职业年金缴费</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3EF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w:t>
            </w:r>
            <w:r>
              <w:rPr>
                <w:rFonts w:ascii="Times New Roman" w:hAnsi="Times New Roman"/>
                <w:color w:val="000000"/>
                <w:sz w:val="20"/>
                <w:szCs w:val="20"/>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D80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A5C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075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DD5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31008</w:t>
            </w:r>
          </w:p>
        </w:tc>
        <w:tc>
          <w:tcPr>
            <w:tcW w:w="3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17A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物资储备</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19D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80977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870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30110</w:t>
            </w:r>
          </w:p>
        </w:tc>
        <w:tc>
          <w:tcPr>
            <w:tcW w:w="3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1B9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职工基本医疗保险缴费</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5B1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w:t>
            </w:r>
            <w:r>
              <w:rPr>
                <w:rFonts w:ascii="Times New Roman" w:hAnsi="Times New Roman"/>
                <w:color w:val="000000"/>
                <w:sz w:val="20"/>
                <w:szCs w:val="20"/>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3B9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573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F8B3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80D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31009</w:t>
            </w:r>
          </w:p>
        </w:tc>
        <w:tc>
          <w:tcPr>
            <w:tcW w:w="3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E6F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土地补偿</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DB80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2DC6A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BF6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30111</w:t>
            </w:r>
          </w:p>
        </w:tc>
        <w:tc>
          <w:tcPr>
            <w:tcW w:w="3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F7B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公务员医疗补助缴费</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7F5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8F7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DC9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3093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287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31010</w:t>
            </w:r>
          </w:p>
        </w:tc>
        <w:tc>
          <w:tcPr>
            <w:tcW w:w="3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A15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安置补助</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CFC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53AFF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7F6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30112</w:t>
            </w:r>
          </w:p>
        </w:tc>
        <w:tc>
          <w:tcPr>
            <w:tcW w:w="3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30B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其他社会保障缴费</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71E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0.76</w:t>
            </w:r>
            <w:r>
              <w:rPr>
                <w:rFonts w:ascii="Times New Roman" w:hAnsi="Times New Roman"/>
                <w:color w:val="000000"/>
                <w:sz w:val="20"/>
                <w:szCs w:val="20"/>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D2A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A87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D888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0.91</w:t>
            </w:r>
            <w:r>
              <w:rPr>
                <w:rFonts w:ascii="Times New Roman" w:hAnsi="Times New Roman"/>
                <w:color w:val="000000"/>
                <w:sz w:val="20"/>
                <w:szCs w:val="20"/>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4FA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31011</w:t>
            </w:r>
          </w:p>
        </w:tc>
        <w:tc>
          <w:tcPr>
            <w:tcW w:w="3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5A5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地上附着物和青苗补偿</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8D8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B8EA4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6C4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30113</w:t>
            </w:r>
          </w:p>
        </w:tc>
        <w:tc>
          <w:tcPr>
            <w:tcW w:w="3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8F8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住房公积金</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508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4.05</w:t>
            </w:r>
            <w:r>
              <w:rPr>
                <w:rFonts w:ascii="Times New Roman" w:hAnsi="Times New Roman"/>
                <w:color w:val="000000"/>
                <w:sz w:val="20"/>
                <w:szCs w:val="20"/>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7DF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7FE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424A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7DA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31012</w:t>
            </w:r>
          </w:p>
        </w:tc>
        <w:tc>
          <w:tcPr>
            <w:tcW w:w="3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DC5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拆迁补偿</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351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54DCC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94B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30114</w:t>
            </w:r>
          </w:p>
        </w:tc>
        <w:tc>
          <w:tcPr>
            <w:tcW w:w="3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092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医疗费</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576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0.64</w:t>
            </w:r>
            <w:r>
              <w:rPr>
                <w:rFonts w:ascii="Times New Roman" w:hAnsi="Times New Roman"/>
                <w:color w:val="000000"/>
                <w:sz w:val="20"/>
                <w:szCs w:val="20"/>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732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1B7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C7EE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F73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31013</w:t>
            </w:r>
          </w:p>
        </w:tc>
        <w:tc>
          <w:tcPr>
            <w:tcW w:w="3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C96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公务用车购置</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439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9C004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220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30199</w:t>
            </w:r>
          </w:p>
        </w:tc>
        <w:tc>
          <w:tcPr>
            <w:tcW w:w="3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297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其他工资福利支出</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677F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0.52</w:t>
            </w:r>
            <w:r>
              <w:rPr>
                <w:rFonts w:ascii="Times New Roman" w:hAnsi="Times New Roman"/>
                <w:color w:val="000000"/>
                <w:sz w:val="20"/>
                <w:szCs w:val="20"/>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4F1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F41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2FE8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6E6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31019</w:t>
            </w:r>
          </w:p>
        </w:tc>
        <w:tc>
          <w:tcPr>
            <w:tcW w:w="3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B79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其他交通工具购置</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7182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63657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8F8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20"/>
                <w:szCs w:val="20"/>
              </w:rPr>
            </w:pPr>
            <w:r>
              <w:rPr>
                <w:rFonts w:cs="宋体"/>
                <w:b/>
                <w:bCs/>
                <w:color w:val="000000"/>
                <w:sz w:val="20"/>
                <w:szCs w:val="20"/>
              </w:rPr>
              <w:t>303</w:t>
            </w:r>
          </w:p>
        </w:tc>
        <w:tc>
          <w:tcPr>
            <w:tcW w:w="3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293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20"/>
                <w:szCs w:val="20"/>
              </w:rPr>
            </w:pPr>
            <w:r>
              <w:rPr>
                <w:rFonts w:cs="宋体"/>
                <w:b/>
                <w:bCs/>
                <w:color w:val="000000"/>
                <w:sz w:val="20"/>
                <w:szCs w:val="20"/>
              </w:rPr>
              <w:t>对个人和家庭的补助</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859A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21D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9DE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5FF0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054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31021</w:t>
            </w:r>
          </w:p>
        </w:tc>
        <w:tc>
          <w:tcPr>
            <w:tcW w:w="3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333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文物和陈列品购置</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5A5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FE4D6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181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30301</w:t>
            </w:r>
          </w:p>
        </w:tc>
        <w:tc>
          <w:tcPr>
            <w:tcW w:w="3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6E2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离休费</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5A7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C71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3F3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8FC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0.11</w:t>
            </w:r>
            <w:r>
              <w:rPr>
                <w:rFonts w:ascii="Times New Roman" w:hAnsi="Times New Roman"/>
                <w:color w:val="000000"/>
                <w:sz w:val="20"/>
                <w:szCs w:val="20"/>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88C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31022</w:t>
            </w:r>
          </w:p>
        </w:tc>
        <w:tc>
          <w:tcPr>
            <w:tcW w:w="3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7AF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无形资产购置</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37D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E77F1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FF8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30302</w:t>
            </w:r>
          </w:p>
        </w:tc>
        <w:tc>
          <w:tcPr>
            <w:tcW w:w="3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8A3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退休费</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0C35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24C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BEA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E6F5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452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31099</w:t>
            </w:r>
          </w:p>
        </w:tc>
        <w:tc>
          <w:tcPr>
            <w:tcW w:w="3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8A3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其他资本性支出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FFA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217C7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084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30303</w:t>
            </w:r>
          </w:p>
        </w:tc>
        <w:tc>
          <w:tcPr>
            <w:tcW w:w="3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5F8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退职（役）费</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924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4D5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DE4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C6A0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63E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20"/>
                <w:szCs w:val="20"/>
              </w:rPr>
            </w:pPr>
            <w:r>
              <w:rPr>
                <w:rFonts w:cs="宋体"/>
                <w:b/>
                <w:bCs/>
                <w:color w:val="000000"/>
                <w:sz w:val="20"/>
                <w:szCs w:val="20"/>
              </w:rPr>
              <w:t>312</w:t>
            </w:r>
          </w:p>
        </w:tc>
        <w:tc>
          <w:tcPr>
            <w:tcW w:w="3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338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20"/>
                <w:szCs w:val="20"/>
              </w:rPr>
            </w:pPr>
            <w:r>
              <w:rPr>
                <w:rFonts w:cs="宋体"/>
                <w:b/>
                <w:bCs/>
                <w:color w:val="000000"/>
                <w:sz w:val="20"/>
                <w:szCs w:val="20"/>
              </w:rPr>
              <w:t>对企业补助</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4794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EA21A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DA2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30304</w:t>
            </w:r>
          </w:p>
        </w:tc>
        <w:tc>
          <w:tcPr>
            <w:tcW w:w="3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9DC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抚恤金</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FCBF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0F2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8E1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FC1F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ECF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31201</w:t>
            </w:r>
          </w:p>
        </w:tc>
        <w:tc>
          <w:tcPr>
            <w:tcW w:w="3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794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资本金注入</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43F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B5056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8AD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30305</w:t>
            </w:r>
          </w:p>
        </w:tc>
        <w:tc>
          <w:tcPr>
            <w:tcW w:w="3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130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生活补助</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5795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AC9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F25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D5E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F3B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31203</w:t>
            </w:r>
          </w:p>
        </w:tc>
        <w:tc>
          <w:tcPr>
            <w:tcW w:w="3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6EA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政府投资基金股权投资</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8332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02E62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EB0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30306</w:t>
            </w:r>
          </w:p>
        </w:tc>
        <w:tc>
          <w:tcPr>
            <w:tcW w:w="3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0CA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救济费</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230F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D37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FE0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1BE9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w:t>
            </w:r>
            <w:r>
              <w:rPr>
                <w:rFonts w:ascii="Times New Roman" w:hAnsi="Times New Roman"/>
                <w:color w:val="000000"/>
                <w:sz w:val="20"/>
                <w:szCs w:val="20"/>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710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31204</w:t>
            </w:r>
          </w:p>
        </w:tc>
        <w:tc>
          <w:tcPr>
            <w:tcW w:w="3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4AE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费用补贴</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0C0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D6C26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5F1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30307</w:t>
            </w:r>
          </w:p>
        </w:tc>
        <w:tc>
          <w:tcPr>
            <w:tcW w:w="3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358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医疗费补助</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8434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17D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270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912D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w:t>
            </w:r>
            <w:r>
              <w:rPr>
                <w:rFonts w:ascii="Times New Roman" w:hAnsi="Times New Roman"/>
                <w:color w:val="000000"/>
                <w:sz w:val="20"/>
                <w:szCs w:val="20"/>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5E3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31205</w:t>
            </w:r>
          </w:p>
        </w:tc>
        <w:tc>
          <w:tcPr>
            <w:tcW w:w="3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529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利息补贴</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C43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09619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EE4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30308</w:t>
            </w:r>
          </w:p>
        </w:tc>
        <w:tc>
          <w:tcPr>
            <w:tcW w:w="3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455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助学金</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C3D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B8B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D5A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0753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w:t>
            </w:r>
            <w:r>
              <w:rPr>
                <w:rFonts w:ascii="Times New Roman" w:hAnsi="Times New Roman"/>
                <w:color w:val="000000"/>
                <w:sz w:val="20"/>
                <w:szCs w:val="20"/>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529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31206</w:t>
            </w:r>
          </w:p>
        </w:tc>
        <w:tc>
          <w:tcPr>
            <w:tcW w:w="3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262A7">
            <w:pPr>
              <w:keepNext w:val="0"/>
              <w:keepLines w:val="0"/>
              <w:pageBreakBefore w:val="0"/>
              <w:widowControl/>
              <w:kinsoku/>
              <w:wordWrap/>
              <w:overflowPunct/>
              <w:topLinePunct w:val="0"/>
              <w:autoSpaceDE/>
              <w:autoSpaceDN/>
              <w:bidi w:val="0"/>
              <w:adjustRightInd/>
              <w:snapToGrid/>
              <w:spacing w:line="192" w:lineRule="exact"/>
              <w:ind w:firstLine="200" w:firstLineChars="100"/>
              <w:textAlignment w:val="center"/>
              <w:rPr>
                <w:rFonts w:hint="default" w:cs="宋体"/>
                <w:color w:val="000000"/>
                <w:sz w:val="20"/>
                <w:szCs w:val="20"/>
              </w:rPr>
            </w:pPr>
            <w:r>
              <w:rPr>
                <w:rFonts w:cs="宋体"/>
                <w:color w:val="000000"/>
                <w:sz w:val="20"/>
                <w:szCs w:val="20"/>
              </w:rPr>
              <w:t>其他资本性补助</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18CA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B2E2C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911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30309</w:t>
            </w:r>
          </w:p>
        </w:tc>
        <w:tc>
          <w:tcPr>
            <w:tcW w:w="3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1F0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奖励金</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DBD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F92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293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ACE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w:t>
            </w:r>
            <w:r>
              <w:rPr>
                <w:rFonts w:ascii="Times New Roman" w:hAnsi="Times New Roman"/>
                <w:color w:val="000000"/>
                <w:sz w:val="20"/>
                <w:szCs w:val="20"/>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C7B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31299</w:t>
            </w:r>
          </w:p>
        </w:tc>
        <w:tc>
          <w:tcPr>
            <w:tcW w:w="3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7B6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其他对企业补助</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1A4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2FF70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BD7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30310</w:t>
            </w:r>
          </w:p>
        </w:tc>
        <w:tc>
          <w:tcPr>
            <w:tcW w:w="3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08F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个人农业生产补贴</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14E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B3A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4CD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FAE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szCs w:val="20"/>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042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20"/>
                <w:szCs w:val="20"/>
              </w:rPr>
            </w:pPr>
            <w:r>
              <w:rPr>
                <w:rFonts w:cs="宋体"/>
                <w:b/>
                <w:bCs/>
                <w:color w:val="000000"/>
                <w:sz w:val="20"/>
                <w:szCs w:val="20"/>
              </w:rPr>
              <w:t>399</w:t>
            </w:r>
          </w:p>
        </w:tc>
        <w:tc>
          <w:tcPr>
            <w:tcW w:w="3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4A6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20"/>
                <w:szCs w:val="20"/>
              </w:rPr>
            </w:pPr>
            <w:r>
              <w:rPr>
                <w:rFonts w:cs="宋体"/>
                <w:b/>
                <w:bCs/>
                <w:color w:val="000000"/>
                <w:sz w:val="20"/>
                <w:szCs w:val="20"/>
              </w:rPr>
              <w:t>其他支出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9595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D8A4A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279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30311</w:t>
            </w:r>
          </w:p>
        </w:tc>
        <w:tc>
          <w:tcPr>
            <w:tcW w:w="3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405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代缴社会保险费</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E34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B4C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5A7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FBFD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EBB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39907</w:t>
            </w:r>
          </w:p>
        </w:tc>
        <w:tc>
          <w:tcPr>
            <w:tcW w:w="3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B38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国家赔偿费用支出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355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E26E5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A6A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30399</w:t>
            </w:r>
          </w:p>
        </w:tc>
        <w:tc>
          <w:tcPr>
            <w:tcW w:w="3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351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其他对个人和家庭的补助</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8D7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F61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803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613C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287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39908</w:t>
            </w:r>
          </w:p>
        </w:tc>
        <w:tc>
          <w:tcPr>
            <w:tcW w:w="3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487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对民间非营利组织和群众性自治组织补贴</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830A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40347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502C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20"/>
                <w:szCs w:val="20"/>
              </w:rPr>
            </w:pPr>
          </w:p>
        </w:tc>
        <w:tc>
          <w:tcPr>
            <w:tcW w:w="3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4BF3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20"/>
                <w:szCs w:val="20"/>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9955D7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20"/>
                <w:szCs w:val="20"/>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F50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473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361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6.59</w:t>
            </w:r>
            <w:r>
              <w:rPr>
                <w:rFonts w:ascii="Times New Roman" w:hAnsi="Times New Roman"/>
                <w:color w:val="000000"/>
                <w:sz w:val="20"/>
                <w:szCs w:val="20"/>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0FA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39909</w:t>
            </w:r>
          </w:p>
        </w:tc>
        <w:tc>
          <w:tcPr>
            <w:tcW w:w="3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5BE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经常性赠与</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D5B7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ECC09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4ECC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20"/>
                <w:szCs w:val="20"/>
              </w:rPr>
            </w:pPr>
          </w:p>
        </w:tc>
        <w:tc>
          <w:tcPr>
            <w:tcW w:w="3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A749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20"/>
                <w:szCs w:val="20"/>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A799C0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20"/>
                <w:szCs w:val="20"/>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D23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20"/>
                <w:szCs w:val="20"/>
              </w:rPr>
            </w:pPr>
            <w:r>
              <w:rPr>
                <w:rFonts w:cs="宋体"/>
                <w:b/>
                <w:bCs/>
                <w:color w:val="000000"/>
                <w:sz w:val="20"/>
                <w:szCs w:val="20"/>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8B7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20"/>
                <w:szCs w:val="20"/>
              </w:rPr>
            </w:pPr>
            <w:r>
              <w:rPr>
                <w:rFonts w:cs="宋体"/>
                <w:b/>
                <w:bCs/>
                <w:color w:val="000000"/>
                <w:sz w:val="20"/>
                <w:szCs w:val="20"/>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98A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840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39910</w:t>
            </w:r>
          </w:p>
        </w:tc>
        <w:tc>
          <w:tcPr>
            <w:tcW w:w="3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936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资本性赠与</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3C7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BFB60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D0AC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20"/>
                <w:szCs w:val="20"/>
              </w:rPr>
            </w:pPr>
          </w:p>
        </w:tc>
        <w:tc>
          <w:tcPr>
            <w:tcW w:w="3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515C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20"/>
                <w:szCs w:val="20"/>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EEF72E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20"/>
                <w:szCs w:val="20"/>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AAA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C97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41ED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0BA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39999</w:t>
            </w:r>
          </w:p>
        </w:tc>
        <w:tc>
          <w:tcPr>
            <w:tcW w:w="3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3DC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其他支出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907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94F19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4CD0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20"/>
                <w:szCs w:val="20"/>
              </w:rPr>
            </w:pPr>
          </w:p>
        </w:tc>
        <w:tc>
          <w:tcPr>
            <w:tcW w:w="3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C2D7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20"/>
                <w:szCs w:val="20"/>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FE7464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20"/>
                <w:szCs w:val="20"/>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592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333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A23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8259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20"/>
                <w:szCs w:val="20"/>
              </w:rPr>
            </w:pPr>
          </w:p>
        </w:tc>
        <w:tc>
          <w:tcPr>
            <w:tcW w:w="3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2A9D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20"/>
                <w:szCs w:val="20"/>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F9440">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1A8EAE6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ADBD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20"/>
                <w:szCs w:val="20"/>
              </w:rPr>
            </w:pPr>
          </w:p>
        </w:tc>
        <w:tc>
          <w:tcPr>
            <w:tcW w:w="3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9737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20"/>
                <w:szCs w:val="20"/>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A92F2A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20"/>
                <w:szCs w:val="20"/>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816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C83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DF40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63C9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20"/>
                <w:szCs w:val="20"/>
              </w:rPr>
            </w:pPr>
          </w:p>
        </w:tc>
        <w:tc>
          <w:tcPr>
            <w:tcW w:w="3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6CE6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20"/>
                <w:szCs w:val="20"/>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F797C">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0DA6CB37">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513A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20"/>
                <w:szCs w:val="20"/>
              </w:rPr>
            </w:pPr>
          </w:p>
        </w:tc>
        <w:tc>
          <w:tcPr>
            <w:tcW w:w="3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4436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20"/>
                <w:szCs w:val="20"/>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0F86D1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20"/>
                <w:szCs w:val="20"/>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C73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240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20"/>
                <w:szCs w:val="20"/>
              </w:rPr>
            </w:pPr>
            <w:r>
              <w:rPr>
                <w:rFonts w:cs="宋体"/>
                <w:color w:val="000000"/>
                <w:sz w:val="20"/>
                <w:szCs w:val="20"/>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894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44D9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20"/>
                <w:szCs w:val="20"/>
              </w:rPr>
            </w:pPr>
          </w:p>
        </w:tc>
        <w:tc>
          <w:tcPr>
            <w:tcW w:w="3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C688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20"/>
                <w:szCs w:val="20"/>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593E6">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24F25CFB">
        <w:tblPrEx>
          <w:tblCellMar>
            <w:top w:w="0" w:type="dxa"/>
            <w:left w:w="0" w:type="dxa"/>
            <w:bottom w:w="0" w:type="dxa"/>
            <w:right w:w="0" w:type="dxa"/>
          </w:tblCellMar>
        </w:tblPrEx>
        <w:trPr>
          <w:trHeight w:val="310" w:hRule="atLeast"/>
        </w:trPr>
        <w:tc>
          <w:tcPr>
            <w:tcW w:w="394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3EB6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21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5666C10">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88.69</w:t>
            </w:r>
            <w:r>
              <w:rPr>
                <w:rFonts w:ascii="Times New Roman" w:hAnsi="Times New Roman"/>
                <w:color w:val="000000"/>
                <w:sz w:val="18"/>
                <w:u w:color="auto"/>
              </w:rPr>
              <w:t xml:space="preserve"> </w:t>
            </w:r>
          </w:p>
        </w:tc>
        <w:tc>
          <w:tcPr>
            <w:tcW w:w="8554"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1B980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0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3B82E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22.36</w:t>
            </w:r>
            <w:r>
              <w:rPr>
                <w:rFonts w:ascii="Times New Roman" w:hAnsi="Times New Roman"/>
                <w:color w:val="000000"/>
                <w:sz w:val="18"/>
                <w:u w:color="auto"/>
              </w:rPr>
              <w:t xml:space="preserve"> </w:t>
            </w:r>
          </w:p>
        </w:tc>
      </w:tr>
    </w:tbl>
    <w:p w14:paraId="3A16EFE8">
      <w:pPr>
        <w:rPr>
          <w:rFonts w:hint="default" w:cs="宋体"/>
          <w:sz w:val="21"/>
          <w:szCs w:val="21"/>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1"/>
          <w:szCs w:val="21"/>
        </w:rPr>
        <w:br w:type="page"/>
      </w:r>
    </w:p>
    <w:tbl>
      <w:tblPr>
        <w:tblStyle w:val="8"/>
        <w:tblW w:w="1474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259"/>
      </w:tblGrid>
      <w:tr w14:paraId="6E320D31">
        <w:tblPrEx>
          <w:tblCellMar>
            <w:top w:w="0" w:type="dxa"/>
            <w:left w:w="0" w:type="dxa"/>
            <w:bottom w:w="0" w:type="dxa"/>
            <w:right w:w="0" w:type="dxa"/>
          </w:tblCellMar>
        </w:tblPrEx>
        <w:trPr>
          <w:trHeight w:val="644" w:hRule="atLeast"/>
        </w:trPr>
        <w:tc>
          <w:tcPr>
            <w:tcW w:w="14742" w:type="dxa"/>
            <w:gridSpan w:val="8"/>
            <w:tcBorders>
              <w:top w:val="nil"/>
              <w:left w:val="nil"/>
              <w:bottom w:val="nil"/>
              <w:right w:val="nil"/>
            </w:tcBorders>
            <w:shd w:val="clear" w:color="auto" w:fill="auto"/>
            <w:tcMar>
              <w:top w:w="15" w:type="dxa"/>
              <w:left w:w="15" w:type="dxa"/>
              <w:right w:w="15" w:type="dxa"/>
            </w:tcMar>
            <w:vAlign w:val="bottom"/>
          </w:tcPr>
          <w:p w14:paraId="30E98211">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29C9AF2C">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14:paraId="13CCDE1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重庆市大渡口区文物管理所</w:t>
            </w:r>
          </w:p>
        </w:tc>
        <w:tc>
          <w:tcPr>
            <w:tcW w:w="1701" w:type="dxa"/>
            <w:tcBorders>
              <w:top w:val="nil"/>
              <w:left w:val="nil"/>
              <w:bottom w:val="nil"/>
              <w:right w:val="nil"/>
            </w:tcBorders>
            <w:shd w:val="clear" w:color="auto" w:fill="auto"/>
            <w:tcMar>
              <w:top w:w="15" w:type="dxa"/>
              <w:left w:w="15" w:type="dxa"/>
              <w:right w:w="15" w:type="dxa"/>
            </w:tcMar>
            <w:vAlign w:val="bottom"/>
          </w:tcPr>
          <w:p w14:paraId="7DDC4581">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08DB2189">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50EAEBEF">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14:paraId="603100D6">
            <w:pPr>
              <w:rPr>
                <w:rFonts w:hint="default" w:cs="宋体"/>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14:paraId="6801E43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6A62B73D">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14:paraId="7B7971E8">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4F27F7FA">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22432FC7">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6C9D9BFE">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14:paraId="192E3D56">
            <w:pPr>
              <w:rPr>
                <w:rFonts w:hint="default" w:cs="宋体"/>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14:paraId="080F61B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CC33CB0">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DD0AF">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3781328">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4A0E3">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A0FC180">
            <w:pPr>
              <w:jc w:val="center"/>
              <w:textAlignment w:val="center"/>
              <w:rPr>
                <w:rFonts w:hint="default" w:cs="宋体"/>
                <w:b/>
                <w:color w:val="000000"/>
                <w:sz w:val="20"/>
                <w:szCs w:val="20"/>
              </w:rPr>
            </w:pPr>
            <w:r>
              <w:rPr>
                <w:rFonts w:cs="宋体"/>
                <w:b/>
                <w:color w:val="000000"/>
                <w:sz w:val="20"/>
                <w:szCs w:val="20"/>
              </w:rPr>
              <w:t>本年支出</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400F7">
            <w:pPr>
              <w:jc w:val="center"/>
              <w:textAlignment w:val="center"/>
              <w:rPr>
                <w:rFonts w:hint="default" w:cs="宋体"/>
                <w:b/>
                <w:color w:val="000000"/>
                <w:sz w:val="20"/>
                <w:szCs w:val="20"/>
              </w:rPr>
            </w:pPr>
            <w:r>
              <w:rPr>
                <w:rFonts w:cs="宋体"/>
                <w:b/>
                <w:color w:val="000000"/>
                <w:sz w:val="20"/>
                <w:szCs w:val="20"/>
              </w:rPr>
              <w:t>年末结转和结余</w:t>
            </w:r>
          </w:p>
        </w:tc>
      </w:tr>
      <w:tr w14:paraId="767AD74B">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FAF48">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B6E4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49CF516">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92673">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E56B6A">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04FD9F">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FD9DD1">
            <w:pPr>
              <w:jc w:val="center"/>
              <w:textAlignment w:val="center"/>
              <w:rPr>
                <w:rFonts w:hint="default" w:cs="宋体"/>
                <w:b/>
                <w:color w:val="000000"/>
                <w:sz w:val="20"/>
                <w:szCs w:val="20"/>
              </w:rPr>
            </w:pPr>
            <w:r>
              <w:rPr>
                <w:rFonts w:cs="宋体"/>
                <w:b/>
                <w:color w:val="000000"/>
                <w:sz w:val="20"/>
                <w:szCs w:val="20"/>
              </w:rPr>
              <w:t>项目支出</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23BEC">
            <w:pPr>
              <w:jc w:val="center"/>
              <w:rPr>
                <w:rFonts w:hint="default" w:cs="宋体"/>
                <w:b/>
                <w:color w:val="000000"/>
                <w:sz w:val="20"/>
                <w:szCs w:val="20"/>
              </w:rPr>
            </w:pPr>
          </w:p>
        </w:tc>
      </w:tr>
      <w:tr w14:paraId="23F278AC">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CB246">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5CBD3">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4FBC341">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71243">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50F188">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CEA4E7">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7C5571">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FCB6E">
            <w:pPr>
              <w:jc w:val="center"/>
              <w:rPr>
                <w:rFonts w:hint="default" w:cs="宋体"/>
                <w:b/>
                <w:color w:val="000000"/>
                <w:sz w:val="20"/>
                <w:szCs w:val="20"/>
              </w:rPr>
            </w:pPr>
          </w:p>
        </w:tc>
      </w:tr>
      <w:tr w14:paraId="5ED0F896">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3C126">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0334B">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4092DF3">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B7B4F">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B97F2A">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4B0569">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9B7E30">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CC38D">
            <w:pPr>
              <w:jc w:val="center"/>
              <w:rPr>
                <w:rFonts w:hint="default" w:cs="宋体"/>
                <w:b/>
                <w:color w:val="000000"/>
                <w:sz w:val="20"/>
                <w:szCs w:val="20"/>
              </w:rPr>
            </w:pPr>
          </w:p>
        </w:tc>
      </w:tr>
      <w:tr w14:paraId="4D44611C">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13FF8">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EABC8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3D8B1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18905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5A44F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EB07D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78B7E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13DA1AA">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B5D94">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73CC54">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B304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9C56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73D8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DA07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522D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42A6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7F35DC0">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r>
        <w:rPr>
          <w:rFonts w:cs="宋体"/>
          <w:sz w:val="20"/>
          <w:szCs w:val="20"/>
        </w:rPr>
        <w:br w:type="textWrapping"/>
      </w:r>
      <w:r>
        <w:rPr>
          <w:rFonts w:cs="宋体"/>
          <w:sz w:val="20"/>
          <w:szCs w:val="20"/>
        </w:rPr>
        <w:br w:type="textWrapping"/>
      </w:r>
      <w:r>
        <w:rPr>
          <w:rFonts w:cs="宋体"/>
          <w:sz w:val="21"/>
          <w:szCs w:val="21"/>
        </w:rPr>
        <w:br w:type="page"/>
      </w:r>
    </w:p>
    <w:tbl>
      <w:tblPr>
        <w:tblStyle w:val="8"/>
        <w:tblW w:w="14757" w:type="dxa"/>
        <w:tblInd w:w="0" w:type="dxa"/>
        <w:tblLayout w:type="fixed"/>
        <w:tblCellMar>
          <w:top w:w="0" w:type="dxa"/>
          <w:left w:w="0" w:type="dxa"/>
          <w:bottom w:w="0" w:type="dxa"/>
          <w:right w:w="0" w:type="dxa"/>
        </w:tblCellMar>
      </w:tblPr>
      <w:tblGrid>
        <w:gridCol w:w="1293"/>
        <w:gridCol w:w="3616"/>
        <w:gridCol w:w="3273"/>
        <w:gridCol w:w="190"/>
        <w:gridCol w:w="3463"/>
        <w:gridCol w:w="86"/>
        <w:gridCol w:w="2836"/>
      </w:tblGrid>
      <w:tr w14:paraId="2C563C84">
        <w:tblPrEx>
          <w:tblCellMar>
            <w:top w:w="0" w:type="dxa"/>
            <w:left w:w="0" w:type="dxa"/>
            <w:bottom w:w="0" w:type="dxa"/>
            <w:right w:w="0" w:type="dxa"/>
          </w:tblCellMar>
        </w:tblPrEx>
        <w:trPr>
          <w:trHeight w:val="650" w:hRule="atLeast"/>
        </w:trPr>
        <w:tc>
          <w:tcPr>
            <w:tcW w:w="14757" w:type="dxa"/>
            <w:gridSpan w:val="7"/>
            <w:tcBorders>
              <w:top w:val="nil"/>
              <w:left w:val="nil"/>
              <w:bottom w:val="nil"/>
              <w:right w:val="nil"/>
            </w:tcBorders>
            <w:shd w:val="clear" w:color="auto" w:fill="auto"/>
            <w:tcMar>
              <w:top w:w="15" w:type="dxa"/>
              <w:left w:w="15" w:type="dxa"/>
              <w:right w:w="15" w:type="dxa"/>
            </w:tcMar>
            <w:vAlign w:val="bottom"/>
          </w:tcPr>
          <w:p w14:paraId="415A5D15">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6D93463E">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14:paraId="6C270EF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重庆市大渡口区文物管理所</w:t>
            </w:r>
          </w:p>
        </w:tc>
        <w:tc>
          <w:tcPr>
            <w:tcW w:w="3739" w:type="dxa"/>
            <w:gridSpan w:val="3"/>
            <w:tcBorders>
              <w:top w:val="nil"/>
              <w:left w:val="nil"/>
              <w:bottom w:val="nil"/>
              <w:right w:val="nil"/>
            </w:tcBorders>
            <w:shd w:val="clear" w:color="auto" w:fill="auto"/>
            <w:tcMar>
              <w:top w:w="15" w:type="dxa"/>
              <w:left w:w="15" w:type="dxa"/>
              <w:right w:w="15" w:type="dxa"/>
            </w:tcMar>
            <w:vAlign w:val="bottom"/>
          </w:tcPr>
          <w:p w14:paraId="4F611C43">
            <w:pPr>
              <w:rPr>
                <w:rFonts w:hint="default" w:cs="宋体"/>
                <w:color w:val="000000"/>
                <w:sz w:val="20"/>
                <w:szCs w:val="20"/>
              </w:rPr>
            </w:pPr>
          </w:p>
        </w:tc>
        <w:tc>
          <w:tcPr>
            <w:tcW w:w="2836" w:type="dxa"/>
            <w:tcBorders>
              <w:top w:val="nil"/>
              <w:left w:val="nil"/>
              <w:bottom w:val="nil"/>
              <w:right w:val="nil"/>
            </w:tcBorders>
            <w:shd w:val="clear" w:color="auto" w:fill="auto"/>
            <w:tcMar>
              <w:top w:w="15" w:type="dxa"/>
              <w:left w:w="15" w:type="dxa"/>
              <w:right w:w="15" w:type="dxa"/>
            </w:tcMar>
            <w:vAlign w:val="bottom"/>
          </w:tcPr>
          <w:p w14:paraId="59B87CE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78664CFF">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14:paraId="56EE821B">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14:paraId="1488B7FD">
            <w:pPr>
              <w:rPr>
                <w:rFonts w:hint="default" w:cs="宋体"/>
                <w:color w:val="000000"/>
                <w:sz w:val="20"/>
                <w:szCs w:val="20"/>
              </w:rPr>
            </w:pPr>
          </w:p>
        </w:tc>
        <w:tc>
          <w:tcPr>
            <w:tcW w:w="2836" w:type="dxa"/>
            <w:tcBorders>
              <w:top w:val="nil"/>
              <w:left w:val="nil"/>
              <w:bottom w:val="nil"/>
              <w:right w:val="nil"/>
            </w:tcBorders>
            <w:shd w:val="clear" w:color="auto" w:fill="auto"/>
            <w:tcMar>
              <w:top w:w="15" w:type="dxa"/>
              <w:left w:w="15" w:type="dxa"/>
              <w:right w:w="15" w:type="dxa"/>
            </w:tcMar>
            <w:vAlign w:val="bottom"/>
          </w:tcPr>
          <w:p w14:paraId="07DA63F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20E70D3">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7864894">
            <w:pPr>
              <w:jc w:val="center"/>
              <w:textAlignment w:val="bottom"/>
              <w:rPr>
                <w:rFonts w:hint="default" w:cs="宋体"/>
                <w:b/>
                <w:color w:val="000000"/>
                <w:sz w:val="20"/>
                <w:szCs w:val="20"/>
              </w:rPr>
            </w:pPr>
            <w:r>
              <w:rPr>
                <w:rFonts w:cs="宋体"/>
                <w:b/>
                <w:color w:val="000000"/>
                <w:sz w:val="20"/>
                <w:szCs w:val="20"/>
              </w:rPr>
              <w:t>项目</w:t>
            </w:r>
          </w:p>
        </w:tc>
        <w:tc>
          <w:tcPr>
            <w:tcW w:w="984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1DB2AB5">
            <w:pPr>
              <w:jc w:val="center"/>
              <w:textAlignment w:val="bottom"/>
              <w:rPr>
                <w:rFonts w:hint="default" w:cs="宋体"/>
                <w:b/>
                <w:color w:val="000000"/>
                <w:sz w:val="20"/>
                <w:szCs w:val="20"/>
              </w:rPr>
            </w:pPr>
            <w:r>
              <w:rPr>
                <w:rFonts w:cs="宋体"/>
                <w:b/>
                <w:color w:val="000000"/>
                <w:sz w:val="20"/>
                <w:szCs w:val="20"/>
              </w:rPr>
              <w:t>本年支出</w:t>
            </w:r>
          </w:p>
        </w:tc>
      </w:tr>
      <w:tr w14:paraId="20F070B7">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A1C38">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F643E3">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E5EAC">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95853B">
            <w:pPr>
              <w:jc w:val="center"/>
              <w:textAlignment w:val="center"/>
              <w:rPr>
                <w:rFonts w:hint="default" w:cs="宋体"/>
                <w:b/>
                <w:color w:val="000000"/>
                <w:sz w:val="20"/>
                <w:szCs w:val="20"/>
              </w:rPr>
            </w:pPr>
            <w:r>
              <w:rPr>
                <w:rFonts w:cs="宋体"/>
                <w:b/>
                <w:color w:val="000000"/>
                <w:sz w:val="20"/>
                <w:szCs w:val="20"/>
              </w:rPr>
              <w:t>基本支出</w:t>
            </w:r>
          </w:p>
        </w:tc>
        <w:tc>
          <w:tcPr>
            <w:tcW w:w="2922"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72700E">
            <w:pPr>
              <w:jc w:val="center"/>
              <w:textAlignment w:val="center"/>
              <w:rPr>
                <w:rFonts w:hint="default" w:cs="宋体"/>
                <w:b/>
                <w:color w:val="000000"/>
                <w:sz w:val="20"/>
                <w:szCs w:val="20"/>
              </w:rPr>
            </w:pPr>
            <w:r>
              <w:rPr>
                <w:rFonts w:cs="宋体"/>
                <w:b/>
                <w:color w:val="000000"/>
                <w:sz w:val="20"/>
                <w:szCs w:val="20"/>
              </w:rPr>
              <w:t>项目支出</w:t>
            </w:r>
          </w:p>
        </w:tc>
      </w:tr>
      <w:tr w14:paraId="75AD7E89">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D4213">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18BA45">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C1805">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279C11">
            <w:pPr>
              <w:jc w:val="center"/>
              <w:rPr>
                <w:rFonts w:hint="default" w:cs="宋体"/>
                <w:b/>
                <w:color w:val="000000"/>
                <w:sz w:val="20"/>
                <w:szCs w:val="20"/>
              </w:rPr>
            </w:pPr>
          </w:p>
        </w:tc>
        <w:tc>
          <w:tcPr>
            <w:tcW w:w="2922"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2B86C9">
            <w:pPr>
              <w:jc w:val="center"/>
              <w:rPr>
                <w:rFonts w:hint="default" w:cs="宋体"/>
                <w:b/>
                <w:color w:val="000000"/>
                <w:sz w:val="20"/>
                <w:szCs w:val="20"/>
              </w:rPr>
            </w:pPr>
          </w:p>
        </w:tc>
      </w:tr>
      <w:tr w14:paraId="112E3892">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31CE9">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F12007">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DE1E9">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72FEE3">
            <w:pPr>
              <w:jc w:val="center"/>
              <w:rPr>
                <w:rFonts w:hint="default" w:cs="宋体"/>
                <w:b/>
                <w:color w:val="000000"/>
                <w:sz w:val="20"/>
                <w:szCs w:val="20"/>
              </w:rPr>
            </w:pPr>
          </w:p>
        </w:tc>
        <w:tc>
          <w:tcPr>
            <w:tcW w:w="2922"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F53D1A">
            <w:pPr>
              <w:jc w:val="center"/>
              <w:rPr>
                <w:rFonts w:hint="default" w:cs="宋体"/>
                <w:b/>
                <w:color w:val="000000"/>
                <w:sz w:val="20"/>
                <w:szCs w:val="20"/>
              </w:rPr>
            </w:pPr>
          </w:p>
        </w:tc>
      </w:tr>
      <w:tr w14:paraId="7AE8924C">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9522B">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24254D">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3628F">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FFD48C">
            <w:pPr>
              <w:jc w:val="center"/>
              <w:rPr>
                <w:rFonts w:hint="default" w:cs="宋体"/>
                <w:b/>
                <w:color w:val="000000"/>
                <w:sz w:val="20"/>
                <w:szCs w:val="20"/>
              </w:rPr>
            </w:pPr>
          </w:p>
        </w:tc>
        <w:tc>
          <w:tcPr>
            <w:tcW w:w="2922"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EE81EA">
            <w:pPr>
              <w:jc w:val="center"/>
              <w:rPr>
                <w:rFonts w:hint="default" w:cs="宋体"/>
                <w:b/>
                <w:color w:val="000000"/>
                <w:sz w:val="20"/>
                <w:szCs w:val="20"/>
              </w:rPr>
            </w:pPr>
          </w:p>
        </w:tc>
      </w:tr>
      <w:tr w14:paraId="5DE07FE0">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02C94">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7E979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E53303">
            <w:pPr>
              <w:jc w:val="right"/>
              <w:rPr>
                <w:rFonts w:hint="default" w:ascii="Times New Roman" w:hAnsi="Times New Roman"/>
                <w:b/>
                <w:color w:val="000000"/>
                <w:sz w:val="20"/>
                <w:szCs w:val="20"/>
              </w:rPr>
            </w:pPr>
          </w:p>
        </w:tc>
        <w:tc>
          <w:tcPr>
            <w:tcW w:w="292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438C1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AF9B826">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C7213">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0418F0">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A7A4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D7FB56">
            <w:pPr>
              <w:jc w:val="right"/>
              <w:rPr>
                <w:rFonts w:hint="default" w:ascii="Times New Roman" w:hAnsi="Times New Roman"/>
                <w:b/>
                <w:color w:val="000000"/>
                <w:sz w:val="20"/>
                <w:szCs w:val="20"/>
              </w:rPr>
            </w:pPr>
          </w:p>
        </w:tc>
        <w:tc>
          <w:tcPr>
            <w:tcW w:w="292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2019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38B9BABE">
      <w:pPr>
        <w:rPr>
          <w:rFonts w:hint="default" w:cs="宋体"/>
          <w:sz w:val="21"/>
          <w:szCs w:val="21"/>
        </w:rPr>
      </w:pPr>
      <w:r>
        <w:rPr>
          <w:rFonts w:cs="宋体"/>
          <w:sz w:val="20"/>
          <w:szCs w:val="20"/>
        </w:rPr>
        <w:t>备注：本表反映单位本年度国有资本经营预算财政拨款支出情况。本单位无国有资本经营收支，故本表无数据。</w:t>
      </w:r>
    </w:p>
    <w:p w14:paraId="57573D3C">
      <w:pPr>
        <w:rPr>
          <w:rFonts w:hint="default" w:cs="宋体"/>
          <w:sz w:val="21"/>
          <w:szCs w:val="21"/>
        </w:rPr>
      </w:pPr>
      <w:r>
        <w:rPr>
          <w:rFonts w:cs="宋体"/>
          <w:sz w:val="21"/>
          <w:szCs w:val="21"/>
        </w:rPr>
        <w:br w:type="page"/>
      </w:r>
    </w:p>
    <w:tbl>
      <w:tblPr>
        <w:tblStyle w:val="8"/>
        <w:tblW w:w="14757" w:type="dxa"/>
        <w:tblInd w:w="0" w:type="dxa"/>
        <w:tblLayout w:type="fixed"/>
        <w:tblCellMar>
          <w:top w:w="0" w:type="dxa"/>
          <w:left w:w="170" w:type="dxa"/>
          <w:bottom w:w="0" w:type="dxa"/>
          <w:right w:w="170" w:type="dxa"/>
        </w:tblCellMar>
      </w:tblPr>
      <w:tblGrid>
        <w:gridCol w:w="3179"/>
        <w:gridCol w:w="2416"/>
        <w:gridCol w:w="2375"/>
        <w:gridCol w:w="3674"/>
        <w:gridCol w:w="3113"/>
      </w:tblGrid>
      <w:tr w14:paraId="3661FBF2">
        <w:tblPrEx>
          <w:tblCellMar>
            <w:top w:w="0" w:type="dxa"/>
            <w:left w:w="170" w:type="dxa"/>
            <w:bottom w:w="0" w:type="dxa"/>
            <w:right w:w="170" w:type="dxa"/>
          </w:tblCellMar>
        </w:tblPrEx>
        <w:trPr>
          <w:trHeight w:val="343" w:hRule="atLeast"/>
        </w:trPr>
        <w:tc>
          <w:tcPr>
            <w:tcW w:w="14757" w:type="dxa"/>
            <w:gridSpan w:val="5"/>
            <w:shd w:val="clear" w:color="auto" w:fill="auto"/>
            <w:tcMar>
              <w:top w:w="15" w:type="dxa"/>
              <w:left w:w="15" w:type="dxa"/>
              <w:right w:w="15" w:type="dxa"/>
            </w:tcMar>
            <w:vAlign w:val="bottom"/>
          </w:tcPr>
          <w:p w14:paraId="6423E0DD">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32C2AB12">
        <w:tblPrEx>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14:paraId="414C96AC">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14:paraId="7152014C">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14:paraId="42D6FD18">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14:paraId="7E965DB0">
            <w:pPr>
              <w:spacing w:line="280" w:lineRule="exact"/>
              <w:rPr>
                <w:rFonts w:hint="default" w:cs="宋体"/>
                <w:color w:val="000000"/>
                <w:kern w:val="2"/>
                <w:sz w:val="20"/>
                <w:szCs w:val="20"/>
              </w:rPr>
            </w:pPr>
          </w:p>
        </w:tc>
        <w:tc>
          <w:tcPr>
            <w:tcW w:w="3113" w:type="dxa"/>
            <w:shd w:val="clear" w:color="auto" w:fill="auto"/>
            <w:tcMar>
              <w:top w:w="15" w:type="dxa"/>
              <w:left w:w="15" w:type="dxa"/>
              <w:right w:w="15" w:type="dxa"/>
            </w:tcMar>
            <w:vAlign w:val="bottom"/>
          </w:tcPr>
          <w:p w14:paraId="356FAA83">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186920CE">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14:paraId="02013651">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重庆市大渡口区文物管理所</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14:paraId="57426593">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14:paraId="288BCC29">
            <w:pPr>
              <w:spacing w:line="280" w:lineRule="exact"/>
              <w:rPr>
                <w:rFonts w:hint="default" w:cs="宋体"/>
                <w:color w:val="000000"/>
                <w:kern w:val="2"/>
                <w:sz w:val="20"/>
                <w:szCs w:val="20"/>
              </w:rPr>
            </w:pPr>
          </w:p>
        </w:tc>
        <w:tc>
          <w:tcPr>
            <w:tcW w:w="3113" w:type="dxa"/>
            <w:tcBorders>
              <w:top w:val="nil"/>
              <w:left w:val="nil"/>
              <w:bottom w:val="single" w:color="auto" w:sz="4" w:space="0"/>
              <w:right w:val="nil"/>
            </w:tcBorders>
            <w:shd w:val="clear" w:color="auto" w:fill="auto"/>
            <w:tcMar>
              <w:top w:w="15" w:type="dxa"/>
              <w:left w:w="15" w:type="dxa"/>
              <w:right w:w="15" w:type="dxa"/>
            </w:tcMar>
            <w:vAlign w:val="bottom"/>
          </w:tcPr>
          <w:p w14:paraId="4F3C9603">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3D1835A0">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19AC2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b/>
                <w:color w:val="000000"/>
                <w:kern w:val="2"/>
                <w:sz w:val="18"/>
                <w:szCs w:val="18"/>
              </w:rPr>
            </w:pPr>
            <w:r>
              <w:rPr>
                <w:rFonts w:hint="eastAsia" w:asciiTheme="minorEastAsia" w:hAnsiTheme="minorEastAsia" w:eastAsiaTheme="minorEastAsia" w:cstheme="minorEastAsia"/>
                <w:b/>
                <w:color w:val="000000"/>
                <w:kern w:val="2"/>
                <w:sz w:val="18"/>
                <w:szCs w:val="18"/>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00CBD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b/>
                <w:color w:val="000000"/>
                <w:kern w:val="2"/>
                <w:sz w:val="18"/>
                <w:szCs w:val="18"/>
              </w:rPr>
            </w:pPr>
            <w:r>
              <w:rPr>
                <w:rFonts w:hint="eastAsia" w:asciiTheme="minorEastAsia" w:hAnsiTheme="minorEastAsia" w:eastAsiaTheme="minorEastAsia" w:cstheme="minorEastAsia"/>
                <w:b/>
                <w:color w:val="000000"/>
                <w:kern w:val="2"/>
                <w:sz w:val="18"/>
                <w:szCs w:val="18"/>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89209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b/>
                <w:color w:val="000000"/>
                <w:kern w:val="2"/>
                <w:sz w:val="18"/>
                <w:szCs w:val="18"/>
              </w:rPr>
            </w:pPr>
            <w:r>
              <w:rPr>
                <w:rFonts w:hint="eastAsia" w:asciiTheme="minorEastAsia" w:hAnsiTheme="minorEastAsia" w:eastAsiaTheme="minorEastAsia" w:cstheme="minorEastAsia"/>
                <w:b/>
                <w:color w:val="000000"/>
                <w:kern w:val="2"/>
                <w:sz w:val="18"/>
                <w:szCs w:val="18"/>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5BF56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b/>
                <w:color w:val="000000"/>
                <w:kern w:val="2"/>
                <w:sz w:val="18"/>
                <w:szCs w:val="18"/>
              </w:rPr>
            </w:pPr>
            <w:r>
              <w:rPr>
                <w:rFonts w:hint="eastAsia" w:asciiTheme="minorEastAsia" w:hAnsiTheme="minorEastAsia" w:eastAsiaTheme="minorEastAsia" w:cstheme="minorEastAsia"/>
                <w:b/>
                <w:color w:val="000000"/>
                <w:kern w:val="2"/>
                <w:sz w:val="18"/>
                <w:szCs w:val="18"/>
              </w:rPr>
              <w:t>项  目</w:t>
            </w:r>
          </w:p>
        </w:tc>
        <w:tc>
          <w:tcPr>
            <w:tcW w:w="31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DB2F3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b/>
                <w:color w:val="000000"/>
                <w:kern w:val="2"/>
                <w:sz w:val="18"/>
                <w:szCs w:val="18"/>
              </w:rPr>
            </w:pPr>
            <w:r>
              <w:rPr>
                <w:rFonts w:hint="eastAsia" w:asciiTheme="minorEastAsia" w:hAnsiTheme="minorEastAsia" w:eastAsiaTheme="minorEastAsia" w:cstheme="minorEastAsia"/>
                <w:b/>
                <w:color w:val="000000"/>
                <w:kern w:val="2"/>
                <w:sz w:val="18"/>
                <w:szCs w:val="18"/>
              </w:rPr>
              <w:t>决算数</w:t>
            </w:r>
          </w:p>
        </w:tc>
      </w:tr>
      <w:tr w14:paraId="61D1F7D2">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00834A">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kern w:val="2"/>
                <w:sz w:val="20"/>
                <w:szCs w:val="20"/>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558C0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kern w:val="2"/>
                <w:sz w:val="20"/>
                <w:szCs w:val="20"/>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DBBE0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kern w:val="2"/>
                <w:sz w:val="20"/>
                <w:szCs w:val="20"/>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39E27B">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kern w:val="2"/>
                <w:sz w:val="20"/>
                <w:szCs w:val="20"/>
              </w:rPr>
              <w:t>五、机关运行经费</w:t>
            </w:r>
          </w:p>
        </w:tc>
        <w:tc>
          <w:tcPr>
            <w:tcW w:w="31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E208DE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heme="minorEastAsia" w:hAnsiTheme="minorEastAsia" w:eastAsiaTheme="minorEastAsia" w:cstheme="minorEastAsia"/>
                <w:b w:val="0"/>
                <w:bCs/>
                <w:color w:val="000000"/>
                <w:sz w:val="20"/>
                <w:szCs w:val="20"/>
              </w:rPr>
            </w:pPr>
            <w:r>
              <w:rPr>
                <w:rFonts w:hint="eastAsia" w:asciiTheme="minorEastAsia" w:hAnsiTheme="minorEastAsia" w:eastAsiaTheme="minorEastAsia" w:cstheme="minorEastAsia"/>
                <w:b w:val="0"/>
                <w:bCs/>
                <w:color w:val="000000"/>
                <w:sz w:val="20"/>
                <w:szCs w:val="20"/>
                <w:u w:color="auto"/>
              </w:rPr>
              <w:t xml:space="preserve"> </w:t>
            </w:r>
          </w:p>
        </w:tc>
      </w:tr>
      <w:tr w14:paraId="0575366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F702D0">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kern w:val="2"/>
                <w:sz w:val="20"/>
                <w:szCs w:val="20"/>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6EF67E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kern w:val="2"/>
                <w:sz w:val="20"/>
                <w:szCs w:val="20"/>
              </w:rPr>
              <w:t>2.50</w:t>
            </w:r>
            <w:r>
              <w:rPr>
                <w:rFonts w:hint="eastAsia" w:asciiTheme="minorEastAsia" w:hAnsiTheme="minorEastAsia" w:eastAsiaTheme="minorEastAsia" w:cstheme="minorEastAsia"/>
                <w:b w:val="0"/>
                <w:bCs/>
                <w:color w:val="000000"/>
                <w:sz w:val="20"/>
                <w:szCs w:val="20"/>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AB5C75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kern w:val="2"/>
                <w:sz w:val="20"/>
                <w:szCs w:val="20"/>
              </w:rPr>
              <w:t>2.50</w:t>
            </w:r>
            <w:r>
              <w:rPr>
                <w:rFonts w:hint="eastAsia" w:asciiTheme="minorEastAsia" w:hAnsiTheme="minorEastAsia" w:eastAsiaTheme="minorEastAsia" w:cstheme="minorEastAsia"/>
                <w:b w:val="0"/>
                <w:bCs/>
                <w:color w:val="000000"/>
                <w:sz w:val="20"/>
                <w:szCs w:val="20"/>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ED4359">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kern w:val="2"/>
                <w:sz w:val="20"/>
                <w:szCs w:val="20"/>
              </w:rPr>
              <w:t xml:space="preserve">  （一）行政单位</w:t>
            </w:r>
          </w:p>
        </w:tc>
        <w:tc>
          <w:tcPr>
            <w:tcW w:w="31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4D1266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heme="minorEastAsia" w:hAnsiTheme="minorEastAsia" w:eastAsiaTheme="minorEastAsia" w:cstheme="minorEastAsia"/>
                <w:b w:val="0"/>
                <w:bCs/>
                <w:color w:val="000000"/>
                <w:sz w:val="20"/>
                <w:szCs w:val="20"/>
              </w:rPr>
            </w:pPr>
            <w:r>
              <w:rPr>
                <w:rFonts w:hint="eastAsia" w:asciiTheme="minorEastAsia" w:hAnsiTheme="minorEastAsia" w:eastAsiaTheme="minorEastAsia" w:cstheme="minorEastAsia"/>
                <w:b w:val="0"/>
                <w:bCs/>
                <w:color w:val="000000"/>
                <w:sz w:val="20"/>
                <w:szCs w:val="20"/>
                <w:u w:color="auto"/>
              </w:rPr>
              <w:t xml:space="preserve"> </w:t>
            </w:r>
          </w:p>
        </w:tc>
      </w:tr>
      <w:tr w14:paraId="631D54F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33A2CF">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kern w:val="2"/>
                <w:sz w:val="20"/>
                <w:szCs w:val="20"/>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41CEFF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sz w:val="20"/>
                <w:szCs w:val="20"/>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8A357C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sz w:val="20"/>
                <w:szCs w:val="20"/>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93229F">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kern w:val="2"/>
                <w:sz w:val="20"/>
                <w:szCs w:val="20"/>
              </w:rPr>
              <w:t xml:space="preserve">  （二）参照公务员法管理事业单位</w:t>
            </w:r>
          </w:p>
        </w:tc>
        <w:tc>
          <w:tcPr>
            <w:tcW w:w="31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07696B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heme="minorEastAsia" w:hAnsiTheme="minorEastAsia" w:eastAsiaTheme="minorEastAsia" w:cstheme="minorEastAsia"/>
                <w:b w:val="0"/>
                <w:bCs/>
                <w:color w:val="000000"/>
                <w:sz w:val="20"/>
                <w:szCs w:val="20"/>
              </w:rPr>
            </w:pPr>
            <w:r>
              <w:rPr>
                <w:rFonts w:hint="eastAsia" w:asciiTheme="minorEastAsia" w:hAnsiTheme="minorEastAsia" w:eastAsiaTheme="minorEastAsia" w:cstheme="minorEastAsia"/>
                <w:b w:val="0"/>
                <w:bCs/>
                <w:color w:val="000000"/>
                <w:sz w:val="20"/>
                <w:szCs w:val="20"/>
                <w:u w:color="auto"/>
              </w:rPr>
              <w:t xml:space="preserve"> </w:t>
            </w:r>
          </w:p>
        </w:tc>
      </w:tr>
      <w:tr w14:paraId="71A6C38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974475">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kern w:val="2"/>
                <w:sz w:val="20"/>
                <w:szCs w:val="20"/>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49ED0F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kern w:val="2"/>
                <w:sz w:val="20"/>
                <w:szCs w:val="20"/>
              </w:rPr>
              <w:t>2.50</w:t>
            </w:r>
            <w:r>
              <w:rPr>
                <w:rFonts w:hint="eastAsia" w:asciiTheme="minorEastAsia" w:hAnsiTheme="minorEastAsia" w:eastAsiaTheme="minorEastAsia" w:cstheme="minorEastAsia"/>
                <w:b w:val="0"/>
                <w:bCs/>
                <w:color w:val="000000"/>
                <w:sz w:val="20"/>
                <w:szCs w:val="20"/>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1B1A43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kern w:val="2"/>
                <w:sz w:val="20"/>
                <w:szCs w:val="20"/>
              </w:rPr>
              <w:t>2.50</w:t>
            </w:r>
            <w:r>
              <w:rPr>
                <w:rFonts w:hint="eastAsia" w:asciiTheme="minorEastAsia" w:hAnsiTheme="minorEastAsia" w:eastAsiaTheme="minorEastAsia" w:cstheme="minorEastAsia"/>
                <w:b w:val="0"/>
                <w:bCs/>
                <w:color w:val="000000"/>
                <w:sz w:val="20"/>
                <w:szCs w:val="20"/>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F2C9AF">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kern w:val="2"/>
                <w:sz w:val="20"/>
                <w:szCs w:val="20"/>
              </w:rPr>
              <w:t>六、资产信息</w:t>
            </w:r>
          </w:p>
        </w:tc>
        <w:tc>
          <w:tcPr>
            <w:tcW w:w="31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971E47">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eastAsia" w:asciiTheme="minorEastAsia" w:hAnsiTheme="minorEastAsia" w:eastAsiaTheme="minorEastAsia" w:cstheme="minorEastAsia"/>
                <w:b w:val="0"/>
                <w:bCs/>
                <w:color w:val="000000"/>
                <w:sz w:val="20"/>
                <w:szCs w:val="20"/>
              </w:rPr>
            </w:pPr>
            <w:r>
              <w:rPr>
                <w:rFonts w:hint="eastAsia" w:asciiTheme="minorEastAsia" w:hAnsiTheme="minorEastAsia" w:eastAsiaTheme="minorEastAsia" w:cstheme="minorEastAsia"/>
                <w:b w:val="0"/>
                <w:bCs/>
                <w:color w:val="000000"/>
                <w:sz w:val="20"/>
                <w:szCs w:val="20"/>
              </w:rPr>
              <w:t>—</w:t>
            </w:r>
          </w:p>
        </w:tc>
      </w:tr>
      <w:tr w14:paraId="2B2EE66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7E0968">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kern w:val="2"/>
                <w:sz w:val="20"/>
                <w:szCs w:val="20"/>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BB92B9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sz w:val="20"/>
                <w:szCs w:val="20"/>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02196E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sz w:val="20"/>
                <w:szCs w:val="20"/>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22899E">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kern w:val="2"/>
                <w:sz w:val="20"/>
                <w:szCs w:val="20"/>
              </w:rPr>
              <w:t xml:space="preserve">  （一）车辆数合计（辆）</w:t>
            </w:r>
          </w:p>
        </w:tc>
        <w:tc>
          <w:tcPr>
            <w:tcW w:w="31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F2EA23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heme="minorEastAsia" w:hAnsiTheme="minorEastAsia" w:eastAsiaTheme="minorEastAsia" w:cstheme="minorEastAsia"/>
                <w:b w:val="0"/>
                <w:bCs/>
                <w:color w:val="000000"/>
                <w:sz w:val="20"/>
                <w:szCs w:val="20"/>
              </w:rPr>
            </w:pPr>
            <w:r>
              <w:rPr>
                <w:rFonts w:hint="eastAsia" w:asciiTheme="minorEastAsia" w:hAnsiTheme="minorEastAsia" w:eastAsiaTheme="minorEastAsia" w:cstheme="minorEastAsia"/>
                <w:b w:val="0"/>
                <w:bCs/>
                <w:color w:val="000000"/>
                <w:sz w:val="20"/>
                <w:szCs w:val="20"/>
              </w:rPr>
              <w:t>1</w:t>
            </w:r>
            <w:r>
              <w:rPr>
                <w:rFonts w:hint="eastAsia" w:asciiTheme="minorEastAsia" w:hAnsiTheme="minorEastAsia" w:eastAsiaTheme="minorEastAsia" w:cstheme="minorEastAsia"/>
                <w:b w:val="0"/>
                <w:bCs/>
                <w:color w:val="000000"/>
                <w:sz w:val="20"/>
                <w:szCs w:val="20"/>
                <w:u w:color="auto"/>
              </w:rPr>
              <w:t xml:space="preserve"> </w:t>
            </w:r>
          </w:p>
        </w:tc>
      </w:tr>
      <w:tr w14:paraId="1C9F24A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B71969">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kern w:val="2"/>
                <w:sz w:val="20"/>
                <w:szCs w:val="20"/>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0211C1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kern w:val="2"/>
                <w:sz w:val="20"/>
                <w:szCs w:val="20"/>
              </w:rPr>
              <w:t>2.50</w:t>
            </w:r>
            <w:r>
              <w:rPr>
                <w:rFonts w:hint="eastAsia" w:asciiTheme="minorEastAsia" w:hAnsiTheme="minorEastAsia" w:eastAsiaTheme="minorEastAsia" w:cstheme="minorEastAsia"/>
                <w:b w:val="0"/>
                <w:bCs/>
                <w:color w:val="000000"/>
                <w:sz w:val="20"/>
                <w:szCs w:val="20"/>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6DA364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kern w:val="2"/>
                <w:sz w:val="20"/>
                <w:szCs w:val="20"/>
              </w:rPr>
              <w:t>2.50</w:t>
            </w:r>
            <w:r>
              <w:rPr>
                <w:rFonts w:hint="eastAsia" w:asciiTheme="minorEastAsia" w:hAnsiTheme="minorEastAsia" w:eastAsiaTheme="minorEastAsia" w:cstheme="minorEastAsia"/>
                <w:b w:val="0"/>
                <w:bCs/>
                <w:color w:val="000000"/>
                <w:sz w:val="20"/>
                <w:szCs w:val="20"/>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2CDE57">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kern w:val="2"/>
                <w:sz w:val="20"/>
                <w:szCs w:val="20"/>
              </w:rPr>
              <w:t xml:space="preserve">     1．副部（省）级及以上领导用车</w:t>
            </w:r>
          </w:p>
        </w:tc>
        <w:tc>
          <w:tcPr>
            <w:tcW w:w="31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C8FD69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heme="minorEastAsia" w:hAnsiTheme="minorEastAsia" w:eastAsiaTheme="minorEastAsia" w:cstheme="minorEastAsia"/>
                <w:b w:val="0"/>
                <w:bCs/>
                <w:color w:val="000000"/>
                <w:sz w:val="20"/>
                <w:szCs w:val="20"/>
              </w:rPr>
            </w:pPr>
            <w:r>
              <w:rPr>
                <w:rFonts w:hint="eastAsia" w:asciiTheme="minorEastAsia" w:hAnsiTheme="minorEastAsia" w:eastAsiaTheme="minorEastAsia" w:cstheme="minorEastAsia"/>
                <w:b w:val="0"/>
                <w:bCs/>
                <w:color w:val="000000"/>
                <w:sz w:val="20"/>
                <w:szCs w:val="20"/>
                <w:u w:color="auto"/>
              </w:rPr>
              <w:t xml:space="preserve"> </w:t>
            </w:r>
          </w:p>
        </w:tc>
      </w:tr>
      <w:tr w14:paraId="1A3B1DA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BC0EF7">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kern w:val="2"/>
                <w:sz w:val="20"/>
                <w:szCs w:val="20"/>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F9285F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sz w:val="20"/>
                <w:szCs w:val="20"/>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2DE118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sz w:val="20"/>
                <w:szCs w:val="20"/>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32597F">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kern w:val="2"/>
                <w:sz w:val="20"/>
                <w:szCs w:val="20"/>
              </w:rPr>
              <w:t xml:space="preserve">     2．主要领导干部用车</w:t>
            </w:r>
          </w:p>
        </w:tc>
        <w:tc>
          <w:tcPr>
            <w:tcW w:w="31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A69099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heme="minorEastAsia" w:hAnsiTheme="minorEastAsia" w:eastAsiaTheme="minorEastAsia" w:cstheme="minorEastAsia"/>
                <w:b w:val="0"/>
                <w:bCs/>
                <w:color w:val="000000"/>
                <w:sz w:val="20"/>
                <w:szCs w:val="20"/>
              </w:rPr>
            </w:pPr>
            <w:r>
              <w:rPr>
                <w:rFonts w:hint="eastAsia" w:asciiTheme="minorEastAsia" w:hAnsiTheme="minorEastAsia" w:eastAsiaTheme="minorEastAsia" w:cstheme="minorEastAsia"/>
                <w:b w:val="0"/>
                <w:bCs/>
                <w:color w:val="000000"/>
                <w:sz w:val="20"/>
                <w:szCs w:val="20"/>
                <w:u w:color="auto"/>
              </w:rPr>
              <w:t xml:space="preserve"> </w:t>
            </w:r>
          </w:p>
        </w:tc>
      </w:tr>
      <w:tr w14:paraId="118E08D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93F6C8">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kern w:val="2"/>
                <w:sz w:val="20"/>
                <w:szCs w:val="20"/>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E38BE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kern w:val="2"/>
                <w:sz w:val="20"/>
                <w:szCs w:val="20"/>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5D75C4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sz w:val="20"/>
                <w:szCs w:val="20"/>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AAE109">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kern w:val="2"/>
                <w:sz w:val="20"/>
                <w:szCs w:val="20"/>
              </w:rPr>
              <w:t xml:space="preserve">     3．机要通信用车</w:t>
            </w:r>
          </w:p>
        </w:tc>
        <w:tc>
          <w:tcPr>
            <w:tcW w:w="31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CA616F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heme="minorEastAsia" w:hAnsiTheme="minorEastAsia" w:eastAsiaTheme="minorEastAsia" w:cstheme="minorEastAsia"/>
                <w:b w:val="0"/>
                <w:bCs/>
                <w:color w:val="000000"/>
                <w:sz w:val="20"/>
                <w:szCs w:val="20"/>
              </w:rPr>
            </w:pPr>
            <w:r>
              <w:rPr>
                <w:rFonts w:hint="eastAsia" w:asciiTheme="minorEastAsia" w:hAnsiTheme="minorEastAsia" w:eastAsiaTheme="minorEastAsia" w:cstheme="minorEastAsia"/>
                <w:b w:val="0"/>
                <w:bCs/>
                <w:color w:val="000000"/>
                <w:sz w:val="20"/>
                <w:szCs w:val="20"/>
                <w:u w:color="auto"/>
              </w:rPr>
              <w:t xml:space="preserve"> </w:t>
            </w:r>
          </w:p>
        </w:tc>
      </w:tr>
      <w:tr w14:paraId="562AC47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75B219">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kern w:val="2"/>
                <w:sz w:val="20"/>
                <w:szCs w:val="20"/>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A09C8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kern w:val="2"/>
                <w:sz w:val="20"/>
                <w:szCs w:val="20"/>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41AF86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sz w:val="20"/>
                <w:szCs w:val="20"/>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61248F">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kern w:val="2"/>
                <w:sz w:val="20"/>
                <w:szCs w:val="20"/>
              </w:rPr>
              <w:t xml:space="preserve">     4．应急保障用车</w:t>
            </w:r>
          </w:p>
        </w:tc>
        <w:tc>
          <w:tcPr>
            <w:tcW w:w="31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2F3CF9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heme="minorEastAsia" w:hAnsiTheme="minorEastAsia" w:eastAsiaTheme="minorEastAsia" w:cstheme="minorEastAsia"/>
                <w:b w:val="0"/>
                <w:bCs/>
                <w:color w:val="000000"/>
                <w:sz w:val="20"/>
                <w:szCs w:val="20"/>
              </w:rPr>
            </w:pPr>
            <w:r>
              <w:rPr>
                <w:rFonts w:hint="eastAsia" w:asciiTheme="minorEastAsia" w:hAnsiTheme="minorEastAsia" w:eastAsiaTheme="minorEastAsia" w:cstheme="minorEastAsia"/>
                <w:b w:val="0"/>
                <w:bCs/>
                <w:color w:val="000000"/>
                <w:sz w:val="20"/>
                <w:szCs w:val="20"/>
              </w:rPr>
              <w:t>1</w:t>
            </w:r>
            <w:r>
              <w:rPr>
                <w:rFonts w:hint="eastAsia" w:asciiTheme="minorEastAsia" w:hAnsiTheme="minorEastAsia" w:eastAsiaTheme="minorEastAsia" w:cstheme="minorEastAsia"/>
                <w:b w:val="0"/>
                <w:bCs/>
                <w:color w:val="000000"/>
                <w:sz w:val="20"/>
                <w:szCs w:val="20"/>
                <w:u w:color="auto"/>
              </w:rPr>
              <w:t xml:space="preserve"> </w:t>
            </w:r>
          </w:p>
        </w:tc>
      </w:tr>
      <w:tr w14:paraId="754502A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6A7F77">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kern w:val="2"/>
                <w:sz w:val="20"/>
                <w:szCs w:val="20"/>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6F2AF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kern w:val="2"/>
                <w:sz w:val="20"/>
                <w:szCs w:val="20"/>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A2A157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sz w:val="20"/>
                <w:szCs w:val="20"/>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C95E6E">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kern w:val="2"/>
                <w:sz w:val="20"/>
                <w:szCs w:val="20"/>
              </w:rPr>
              <w:t xml:space="preserve">     5．执法执勤用车</w:t>
            </w:r>
          </w:p>
        </w:tc>
        <w:tc>
          <w:tcPr>
            <w:tcW w:w="31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7E8C5A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heme="minorEastAsia" w:hAnsiTheme="minorEastAsia" w:eastAsiaTheme="minorEastAsia" w:cstheme="minorEastAsia"/>
                <w:b w:val="0"/>
                <w:bCs/>
                <w:color w:val="000000"/>
                <w:sz w:val="20"/>
                <w:szCs w:val="20"/>
              </w:rPr>
            </w:pPr>
            <w:r>
              <w:rPr>
                <w:rFonts w:hint="eastAsia" w:asciiTheme="minorEastAsia" w:hAnsiTheme="minorEastAsia" w:eastAsiaTheme="minorEastAsia" w:cstheme="minorEastAsia"/>
                <w:b w:val="0"/>
                <w:bCs/>
                <w:color w:val="000000"/>
                <w:sz w:val="20"/>
                <w:szCs w:val="20"/>
                <w:u w:color="auto"/>
              </w:rPr>
              <w:t xml:space="preserve"> </w:t>
            </w:r>
          </w:p>
        </w:tc>
      </w:tr>
      <w:tr w14:paraId="1AF570B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916FC8">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kern w:val="2"/>
                <w:sz w:val="20"/>
                <w:szCs w:val="20"/>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D6C55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kern w:val="2"/>
                <w:sz w:val="20"/>
                <w:szCs w:val="20"/>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DCFA16">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kern w:val="2"/>
                <w:sz w:val="20"/>
                <w:szCs w:val="20"/>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C16021">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kern w:val="2"/>
                <w:sz w:val="20"/>
                <w:szCs w:val="20"/>
              </w:rPr>
              <w:t xml:space="preserve">     6．特种专业技术用车</w:t>
            </w:r>
          </w:p>
        </w:tc>
        <w:tc>
          <w:tcPr>
            <w:tcW w:w="31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CF7992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heme="minorEastAsia" w:hAnsiTheme="minorEastAsia" w:eastAsiaTheme="minorEastAsia" w:cstheme="minorEastAsia"/>
                <w:b w:val="0"/>
                <w:bCs/>
                <w:color w:val="000000"/>
                <w:sz w:val="20"/>
                <w:szCs w:val="20"/>
              </w:rPr>
            </w:pPr>
            <w:r>
              <w:rPr>
                <w:rFonts w:hint="eastAsia" w:asciiTheme="minorEastAsia" w:hAnsiTheme="minorEastAsia" w:eastAsiaTheme="minorEastAsia" w:cstheme="minorEastAsia"/>
                <w:b w:val="0"/>
                <w:bCs/>
                <w:color w:val="000000"/>
                <w:sz w:val="20"/>
                <w:szCs w:val="20"/>
                <w:u w:color="auto"/>
              </w:rPr>
              <w:t xml:space="preserve"> </w:t>
            </w:r>
          </w:p>
        </w:tc>
      </w:tr>
      <w:tr w14:paraId="6754747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EA114C">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kern w:val="2"/>
                <w:sz w:val="20"/>
                <w:szCs w:val="20"/>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39D2F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kern w:val="2"/>
                <w:sz w:val="20"/>
                <w:szCs w:val="20"/>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86041A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sz w:val="20"/>
                <w:szCs w:val="20"/>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B000C5">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kern w:val="2"/>
                <w:sz w:val="20"/>
                <w:szCs w:val="20"/>
              </w:rPr>
              <w:t xml:space="preserve">     7．离退休干部用车</w:t>
            </w:r>
          </w:p>
        </w:tc>
        <w:tc>
          <w:tcPr>
            <w:tcW w:w="31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C43F1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heme="minorEastAsia" w:hAnsiTheme="minorEastAsia" w:eastAsiaTheme="minorEastAsia" w:cstheme="minorEastAsia"/>
                <w:b w:val="0"/>
                <w:bCs/>
                <w:color w:val="000000"/>
                <w:sz w:val="20"/>
                <w:szCs w:val="20"/>
              </w:rPr>
            </w:pPr>
            <w:r>
              <w:rPr>
                <w:rFonts w:hint="eastAsia" w:asciiTheme="minorEastAsia" w:hAnsiTheme="minorEastAsia" w:eastAsiaTheme="minorEastAsia" w:cstheme="minorEastAsia"/>
                <w:b w:val="0"/>
                <w:bCs/>
                <w:color w:val="000000"/>
                <w:sz w:val="20"/>
                <w:szCs w:val="20"/>
                <w:u w:color="auto"/>
              </w:rPr>
              <w:t xml:space="preserve"> </w:t>
            </w:r>
          </w:p>
        </w:tc>
      </w:tr>
      <w:tr w14:paraId="0DE11BD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C817AA">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kern w:val="2"/>
                <w:sz w:val="20"/>
                <w:szCs w:val="20"/>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A48F4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kern w:val="2"/>
                <w:sz w:val="20"/>
                <w:szCs w:val="20"/>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A76C4E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sz w:val="20"/>
                <w:szCs w:val="20"/>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01D49D">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kern w:val="2"/>
                <w:sz w:val="20"/>
                <w:szCs w:val="20"/>
              </w:rPr>
              <w:t xml:space="preserve">     8．其他用车</w:t>
            </w:r>
          </w:p>
        </w:tc>
        <w:tc>
          <w:tcPr>
            <w:tcW w:w="31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BC347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heme="minorEastAsia" w:hAnsiTheme="minorEastAsia" w:eastAsiaTheme="minorEastAsia" w:cstheme="minorEastAsia"/>
                <w:b w:val="0"/>
                <w:bCs/>
                <w:color w:val="000000"/>
                <w:sz w:val="20"/>
                <w:szCs w:val="20"/>
              </w:rPr>
            </w:pPr>
            <w:r>
              <w:rPr>
                <w:rFonts w:hint="eastAsia" w:asciiTheme="minorEastAsia" w:hAnsiTheme="minorEastAsia" w:eastAsiaTheme="minorEastAsia" w:cstheme="minorEastAsia"/>
                <w:b w:val="0"/>
                <w:bCs/>
                <w:color w:val="000000"/>
                <w:sz w:val="20"/>
                <w:szCs w:val="20"/>
                <w:u w:color="auto"/>
              </w:rPr>
              <w:t xml:space="preserve"> </w:t>
            </w:r>
          </w:p>
        </w:tc>
      </w:tr>
      <w:tr w14:paraId="420E682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4A6E16">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kern w:val="2"/>
                <w:sz w:val="20"/>
                <w:szCs w:val="20"/>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1C465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kern w:val="2"/>
                <w:sz w:val="20"/>
                <w:szCs w:val="20"/>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308588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sz w:val="20"/>
                <w:szCs w:val="20"/>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16071D">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kern w:val="2"/>
                <w:sz w:val="20"/>
                <w:szCs w:val="20"/>
              </w:rPr>
              <w:t xml:space="preserve">  （二）单价100万元（含）以上设备（不含车辆）</w:t>
            </w:r>
          </w:p>
        </w:tc>
        <w:tc>
          <w:tcPr>
            <w:tcW w:w="31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9D1B1B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heme="minorEastAsia" w:hAnsiTheme="minorEastAsia" w:eastAsiaTheme="minorEastAsia" w:cstheme="minorEastAsia"/>
                <w:b w:val="0"/>
                <w:bCs/>
                <w:color w:val="000000"/>
                <w:sz w:val="20"/>
                <w:szCs w:val="20"/>
              </w:rPr>
            </w:pPr>
            <w:r>
              <w:rPr>
                <w:rFonts w:hint="eastAsia" w:asciiTheme="minorEastAsia" w:hAnsiTheme="minorEastAsia" w:eastAsiaTheme="minorEastAsia" w:cstheme="minorEastAsia"/>
                <w:b w:val="0"/>
                <w:bCs/>
                <w:color w:val="000000"/>
                <w:sz w:val="20"/>
                <w:szCs w:val="20"/>
                <w:u w:color="auto"/>
              </w:rPr>
              <w:t xml:space="preserve"> </w:t>
            </w:r>
          </w:p>
        </w:tc>
      </w:tr>
      <w:tr w14:paraId="431652A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F346A6">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kern w:val="2"/>
                <w:sz w:val="20"/>
                <w:szCs w:val="20"/>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71E8B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kern w:val="2"/>
                <w:sz w:val="20"/>
                <w:szCs w:val="20"/>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703603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kern w:val="2"/>
                <w:sz w:val="20"/>
                <w:szCs w:val="20"/>
              </w:rPr>
              <w:t>1</w:t>
            </w:r>
            <w:r>
              <w:rPr>
                <w:rFonts w:hint="eastAsia" w:asciiTheme="minorEastAsia" w:hAnsiTheme="minorEastAsia" w:eastAsiaTheme="minorEastAsia" w:cstheme="minorEastAsia"/>
                <w:b w:val="0"/>
                <w:bCs/>
                <w:color w:val="000000"/>
                <w:sz w:val="20"/>
                <w:szCs w:val="20"/>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5FCD46">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kern w:val="2"/>
                <w:sz w:val="20"/>
                <w:szCs w:val="20"/>
              </w:rPr>
              <w:t>七、政府采购支出信息</w:t>
            </w:r>
          </w:p>
        </w:tc>
        <w:tc>
          <w:tcPr>
            <w:tcW w:w="31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D4A082">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eastAsia" w:asciiTheme="minorEastAsia" w:hAnsiTheme="minorEastAsia" w:eastAsiaTheme="minorEastAsia" w:cstheme="minorEastAsia"/>
                <w:b w:val="0"/>
                <w:bCs/>
                <w:color w:val="000000"/>
                <w:sz w:val="20"/>
                <w:szCs w:val="20"/>
              </w:rPr>
            </w:pPr>
            <w:r>
              <w:rPr>
                <w:rFonts w:hint="eastAsia" w:asciiTheme="minorEastAsia" w:hAnsiTheme="minorEastAsia" w:eastAsiaTheme="minorEastAsia" w:cstheme="minorEastAsia"/>
                <w:b w:val="0"/>
                <w:bCs/>
                <w:color w:val="000000"/>
                <w:sz w:val="20"/>
                <w:szCs w:val="20"/>
              </w:rPr>
              <w:t>—</w:t>
            </w:r>
          </w:p>
        </w:tc>
      </w:tr>
      <w:tr w14:paraId="5527D8A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2EDD20">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kern w:val="2"/>
                <w:sz w:val="20"/>
                <w:szCs w:val="20"/>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EBF2C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kern w:val="2"/>
                <w:sz w:val="20"/>
                <w:szCs w:val="20"/>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D05381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sz w:val="20"/>
                <w:szCs w:val="20"/>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12725F">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kern w:val="2"/>
                <w:sz w:val="20"/>
                <w:szCs w:val="20"/>
              </w:rPr>
              <w:t xml:space="preserve">  （一）政府采购支出合计</w:t>
            </w:r>
          </w:p>
        </w:tc>
        <w:tc>
          <w:tcPr>
            <w:tcW w:w="31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7D52D1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heme="minorEastAsia" w:hAnsiTheme="minorEastAsia" w:eastAsiaTheme="minorEastAsia" w:cstheme="minorEastAsia"/>
                <w:b w:val="0"/>
                <w:bCs/>
                <w:color w:val="000000"/>
                <w:sz w:val="20"/>
                <w:szCs w:val="20"/>
              </w:rPr>
            </w:pPr>
            <w:r>
              <w:rPr>
                <w:rFonts w:hint="eastAsia" w:asciiTheme="minorEastAsia" w:hAnsiTheme="minorEastAsia" w:eastAsiaTheme="minorEastAsia" w:cstheme="minorEastAsia"/>
                <w:b w:val="0"/>
                <w:bCs/>
                <w:color w:val="000000"/>
                <w:sz w:val="20"/>
                <w:szCs w:val="20"/>
              </w:rPr>
              <w:t>0.09</w:t>
            </w:r>
            <w:r>
              <w:rPr>
                <w:rFonts w:hint="eastAsia" w:asciiTheme="minorEastAsia" w:hAnsiTheme="minorEastAsia" w:eastAsiaTheme="minorEastAsia" w:cstheme="minorEastAsia"/>
                <w:b w:val="0"/>
                <w:bCs/>
                <w:color w:val="000000"/>
                <w:sz w:val="20"/>
                <w:szCs w:val="20"/>
                <w:u w:color="auto"/>
              </w:rPr>
              <w:t xml:space="preserve"> </w:t>
            </w:r>
          </w:p>
        </w:tc>
      </w:tr>
      <w:tr w14:paraId="1886734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CD3A00">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kern w:val="2"/>
                <w:sz w:val="20"/>
                <w:szCs w:val="20"/>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0DFBB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kern w:val="2"/>
                <w:sz w:val="20"/>
                <w:szCs w:val="20"/>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77D502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sz w:val="20"/>
                <w:szCs w:val="20"/>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9835A2">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kern w:val="2"/>
                <w:sz w:val="20"/>
                <w:szCs w:val="20"/>
              </w:rPr>
              <w:t xml:space="preserve">     1．政府采购货物支出</w:t>
            </w:r>
          </w:p>
        </w:tc>
        <w:tc>
          <w:tcPr>
            <w:tcW w:w="31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84480A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heme="minorEastAsia" w:hAnsiTheme="minorEastAsia" w:eastAsiaTheme="minorEastAsia" w:cstheme="minorEastAsia"/>
                <w:b w:val="0"/>
                <w:bCs/>
                <w:color w:val="000000"/>
                <w:sz w:val="20"/>
                <w:szCs w:val="20"/>
              </w:rPr>
            </w:pPr>
            <w:r>
              <w:rPr>
                <w:rFonts w:hint="eastAsia" w:asciiTheme="minorEastAsia" w:hAnsiTheme="minorEastAsia" w:eastAsiaTheme="minorEastAsia" w:cstheme="minorEastAsia"/>
                <w:b w:val="0"/>
                <w:bCs/>
                <w:color w:val="000000"/>
                <w:sz w:val="20"/>
                <w:szCs w:val="20"/>
              </w:rPr>
              <w:t>0.09</w:t>
            </w:r>
            <w:r>
              <w:rPr>
                <w:rFonts w:hint="eastAsia" w:asciiTheme="minorEastAsia" w:hAnsiTheme="minorEastAsia" w:eastAsiaTheme="minorEastAsia" w:cstheme="minorEastAsia"/>
                <w:b w:val="0"/>
                <w:bCs/>
                <w:color w:val="000000"/>
                <w:sz w:val="20"/>
                <w:szCs w:val="20"/>
                <w:u w:color="auto"/>
              </w:rPr>
              <w:t xml:space="preserve"> </w:t>
            </w:r>
          </w:p>
        </w:tc>
      </w:tr>
      <w:tr w14:paraId="615C943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50A89B">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kern w:val="2"/>
                <w:sz w:val="20"/>
                <w:szCs w:val="20"/>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AF586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kern w:val="2"/>
                <w:sz w:val="20"/>
                <w:szCs w:val="20"/>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7FA06B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sz w:val="20"/>
                <w:szCs w:val="20"/>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F30558">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kern w:val="2"/>
                <w:sz w:val="20"/>
                <w:szCs w:val="20"/>
              </w:rPr>
              <w:t xml:space="preserve">     2．政府采购工程支出</w:t>
            </w:r>
          </w:p>
        </w:tc>
        <w:tc>
          <w:tcPr>
            <w:tcW w:w="31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FDBD65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heme="minorEastAsia" w:hAnsiTheme="minorEastAsia" w:eastAsiaTheme="minorEastAsia" w:cstheme="minorEastAsia"/>
                <w:b w:val="0"/>
                <w:bCs/>
                <w:color w:val="000000"/>
                <w:sz w:val="20"/>
                <w:szCs w:val="20"/>
              </w:rPr>
            </w:pPr>
            <w:r>
              <w:rPr>
                <w:rFonts w:hint="eastAsia" w:asciiTheme="minorEastAsia" w:hAnsiTheme="minorEastAsia" w:eastAsiaTheme="minorEastAsia" w:cstheme="minorEastAsia"/>
                <w:b w:val="0"/>
                <w:bCs/>
                <w:color w:val="000000"/>
                <w:sz w:val="20"/>
                <w:szCs w:val="20"/>
                <w:u w:color="auto"/>
              </w:rPr>
              <w:t xml:space="preserve"> </w:t>
            </w:r>
          </w:p>
        </w:tc>
      </w:tr>
      <w:tr w14:paraId="5316CEB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4D5C51">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kern w:val="2"/>
                <w:sz w:val="20"/>
                <w:szCs w:val="20"/>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03F43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kern w:val="2"/>
                <w:sz w:val="20"/>
                <w:szCs w:val="20"/>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F276AA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sz w:val="20"/>
                <w:szCs w:val="20"/>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7B9031">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kern w:val="2"/>
                <w:sz w:val="20"/>
                <w:szCs w:val="20"/>
              </w:rPr>
              <w:t xml:space="preserve">     3．政府采购服务支出</w:t>
            </w:r>
          </w:p>
        </w:tc>
        <w:tc>
          <w:tcPr>
            <w:tcW w:w="31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CD34E7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heme="minorEastAsia" w:hAnsiTheme="minorEastAsia" w:eastAsiaTheme="minorEastAsia" w:cstheme="minorEastAsia"/>
                <w:b w:val="0"/>
                <w:bCs/>
                <w:color w:val="000000"/>
                <w:sz w:val="20"/>
                <w:szCs w:val="20"/>
              </w:rPr>
            </w:pPr>
            <w:r>
              <w:rPr>
                <w:rFonts w:hint="eastAsia" w:asciiTheme="minorEastAsia" w:hAnsiTheme="minorEastAsia" w:eastAsiaTheme="minorEastAsia" w:cstheme="minorEastAsia"/>
                <w:b w:val="0"/>
                <w:bCs/>
                <w:color w:val="000000"/>
                <w:sz w:val="20"/>
                <w:szCs w:val="20"/>
                <w:u w:color="auto"/>
              </w:rPr>
              <w:t xml:space="preserve"> </w:t>
            </w:r>
          </w:p>
        </w:tc>
      </w:tr>
      <w:tr w14:paraId="1FB3569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B75149">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kern w:val="2"/>
                <w:sz w:val="20"/>
                <w:szCs w:val="20"/>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2D21C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kern w:val="2"/>
                <w:sz w:val="20"/>
                <w:szCs w:val="20"/>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88BD76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sz w:val="20"/>
                <w:szCs w:val="20"/>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DBD985">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kern w:val="2"/>
                <w:sz w:val="20"/>
                <w:szCs w:val="20"/>
              </w:rPr>
              <w:t xml:space="preserve">  （二）政府采购授予中小企业合同金额</w:t>
            </w:r>
          </w:p>
        </w:tc>
        <w:tc>
          <w:tcPr>
            <w:tcW w:w="31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556FBB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heme="minorEastAsia" w:hAnsiTheme="minorEastAsia" w:eastAsiaTheme="minorEastAsia" w:cstheme="minorEastAsia"/>
                <w:b w:val="0"/>
                <w:bCs/>
                <w:color w:val="000000"/>
                <w:sz w:val="20"/>
                <w:szCs w:val="20"/>
              </w:rPr>
            </w:pPr>
            <w:r>
              <w:rPr>
                <w:rFonts w:hint="eastAsia" w:asciiTheme="minorEastAsia" w:hAnsiTheme="minorEastAsia" w:eastAsiaTheme="minorEastAsia" w:cstheme="minorEastAsia"/>
                <w:b w:val="0"/>
                <w:bCs/>
                <w:color w:val="000000"/>
                <w:sz w:val="20"/>
                <w:szCs w:val="20"/>
              </w:rPr>
              <w:t>0.09</w:t>
            </w:r>
            <w:r>
              <w:rPr>
                <w:rFonts w:hint="eastAsia" w:asciiTheme="minorEastAsia" w:hAnsiTheme="minorEastAsia" w:eastAsiaTheme="minorEastAsia" w:cstheme="minorEastAsia"/>
                <w:b w:val="0"/>
                <w:bCs/>
                <w:color w:val="000000"/>
                <w:sz w:val="20"/>
                <w:szCs w:val="20"/>
                <w:u w:color="auto"/>
              </w:rPr>
              <w:t xml:space="preserve"> </w:t>
            </w:r>
          </w:p>
        </w:tc>
      </w:tr>
      <w:tr w14:paraId="3265290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BC6053">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kern w:val="2"/>
                <w:sz w:val="20"/>
                <w:szCs w:val="20"/>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17D8E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kern w:val="2"/>
                <w:sz w:val="20"/>
                <w:szCs w:val="20"/>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405554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sz w:val="20"/>
                <w:szCs w:val="20"/>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EA9404">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kern w:val="2"/>
                <w:sz w:val="20"/>
                <w:szCs w:val="20"/>
              </w:rPr>
              <w:t xml:space="preserve">        其中：授予小微企业合同金额</w:t>
            </w:r>
          </w:p>
        </w:tc>
        <w:tc>
          <w:tcPr>
            <w:tcW w:w="31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C5F651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heme="minorEastAsia" w:hAnsiTheme="minorEastAsia" w:eastAsiaTheme="minorEastAsia" w:cstheme="minorEastAsia"/>
                <w:b w:val="0"/>
                <w:bCs/>
                <w:color w:val="000000"/>
                <w:sz w:val="20"/>
                <w:szCs w:val="20"/>
              </w:rPr>
            </w:pPr>
            <w:r>
              <w:rPr>
                <w:rFonts w:hint="eastAsia" w:asciiTheme="minorEastAsia" w:hAnsiTheme="minorEastAsia" w:eastAsiaTheme="minorEastAsia" w:cstheme="minorEastAsia"/>
                <w:b w:val="0"/>
                <w:bCs/>
                <w:color w:val="000000"/>
                <w:sz w:val="20"/>
                <w:szCs w:val="20"/>
              </w:rPr>
              <w:t>0.09</w:t>
            </w:r>
            <w:r>
              <w:rPr>
                <w:rFonts w:hint="eastAsia" w:asciiTheme="minorEastAsia" w:hAnsiTheme="minorEastAsia" w:eastAsiaTheme="minorEastAsia" w:cstheme="minorEastAsia"/>
                <w:b w:val="0"/>
                <w:bCs/>
                <w:color w:val="000000"/>
                <w:sz w:val="20"/>
                <w:szCs w:val="20"/>
                <w:u w:color="auto"/>
              </w:rPr>
              <w:t xml:space="preserve"> </w:t>
            </w:r>
          </w:p>
        </w:tc>
      </w:tr>
      <w:tr w14:paraId="3D817B66">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A99435">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kern w:val="2"/>
                <w:sz w:val="20"/>
                <w:szCs w:val="20"/>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1A5E3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kern w:val="2"/>
                <w:sz w:val="20"/>
                <w:szCs w:val="20"/>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61D699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sz w:val="20"/>
                <w:szCs w:val="20"/>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53AC56">
            <w:pPr>
              <w:keepNext w:val="0"/>
              <w:keepLines w:val="0"/>
              <w:pageBreakBefore w:val="0"/>
              <w:widowControl/>
              <w:kinsoku/>
              <w:wordWrap/>
              <w:overflowPunct/>
              <w:topLinePunct w:val="0"/>
              <w:autoSpaceDE/>
              <w:autoSpaceDN/>
              <w:bidi w:val="0"/>
              <w:adjustRightInd/>
              <w:snapToGrid/>
              <w:spacing w:line="280" w:lineRule="exact"/>
              <w:rPr>
                <w:rFonts w:hint="eastAsia" w:asciiTheme="minorEastAsia" w:hAnsiTheme="minorEastAsia" w:eastAsiaTheme="minorEastAsia" w:cstheme="minorEastAsia"/>
                <w:b w:val="0"/>
                <w:bCs/>
                <w:color w:val="000000"/>
                <w:kern w:val="2"/>
                <w:sz w:val="20"/>
                <w:szCs w:val="20"/>
              </w:rPr>
            </w:pPr>
          </w:p>
        </w:tc>
        <w:tc>
          <w:tcPr>
            <w:tcW w:w="31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77A077E">
            <w:pPr>
              <w:keepNext w:val="0"/>
              <w:keepLines w:val="0"/>
              <w:pageBreakBefore w:val="0"/>
              <w:widowControl/>
              <w:kinsoku/>
              <w:wordWrap/>
              <w:overflowPunct/>
              <w:topLinePunct w:val="0"/>
              <w:autoSpaceDE/>
              <w:autoSpaceDN/>
              <w:bidi w:val="0"/>
              <w:adjustRightInd/>
              <w:snapToGrid/>
              <w:spacing w:line="280" w:lineRule="exact"/>
              <w:jc w:val="right"/>
              <w:rPr>
                <w:rFonts w:hint="eastAsia" w:asciiTheme="minorEastAsia" w:hAnsiTheme="minorEastAsia" w:eastAsiaTheme="minorEastAsia" w:cstheme="minorEastAsia"/>
                <w:b w:val="0"/>
                <w:bCs/>
                <w:color w:val="000000"/>
                <w:kern w:val="2"/>
                <w:sz w:val="20"/>
                <w:szCs w:val="20"/>
              </w:rPr>
            </w:pPr>
          </w:p>
        </w:tc>
      </w:tr>
      <w:tr w14:paraId="466940B3">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928ECB">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kern w:val="2"/>
                <w:sz w:val="20"/>
                <w:szCs w:val="20"/>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9DF7D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kern w:val="2"/>
                <w:sz w:val="20"/>
                <w:szCs w:val="20"/>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7E138D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heme="minorEastAsia" w:hAnsiTheme="minorEastAsia" w:eastAsiaTheme="minorEastAsia" w:cstheme="minorEastAsia"/>
                <w:b w:val="0"/>
                <w:bCs/>
                <w:color w:val="000000"/>
                <w:kern w:val="2"/>
                <w:sz w:val="20"/>
                <w:szCs w:val="20"/>
              </w:rPr>
            </w:pPr>
            <w:r>
              <w:rPr>
                <w:rFonts w:hint="eastAsia" w:asciiTheme="minorEastAsia" w:hAnsiTheme="minorEastAsia" w:eastAsiaTheme="minorEastAsia" w:cstheme="minorEastAsia"/>
                <w:b w:val="0"/>
                <w:bCs/>
                <w:color w:val="000000"/>
                <w:kern w:val="2"/>
                <w:sz w:val="20"/>
                <w:szCs w:val="20"/>
              </w:rPr>
              <w:t>0.22</w:t>
            </w:r>
            <w:r>
              <w:rPr>
                <w:rFonts w:hint="eastAsia" w:asciiTheme="minorEastAsia" w:hAnsiTheme="minorEastAsia" w:eastAsiaTheme="minorEastAsia" w:cstheme="minorEastAsia"/>
                <w:b w:val="0"/>
                <w:bCs/>
                <w:color w:val="000000"/>
                <w:sz w:val="20"/>
                <w:szCs w:val="20"/>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DD692E">
            <w:pPr>
              <w:keepNext w:val="0"/>
              <w:keepLines w:val="0"/>
              <w:pageBreakBefore w:val="0"/>
              <w:widowControl/>
              <w:kinsoku/>
              <w:wordWrap/>
              <w:overflowPunct/>
              <w:topLinePunct w:val="0"/>
              <w:autoSpaceDE/>
              <w:autoSpaceDN/>
              <w:bidi w:val="0"/>
              <w:adjustRightInd/>
              <w:snapToGrid/>
              <w:spacing w:line="280" w:lineRule="exact"/>
              <w:rPr>
                <w:rFonts w:hint="eastAsia" w:asciiTheme="minorEastAsia" w:hAnsiTheme="minorEastAsia" w:eastAsiaTheme="minorEastAsia" w:cstheme="minorEastAsia"/>
                <w:b w:val="0"/>
                <w:bCs/>
                <w:color w:val="000000"/>
                <w:kern w:val="2"/>
                <w:sz w:val="20"/>
                <w:szCs w:val="20"/>
              </w:rPr>
            </w:pPr>
          </w:p>
        </w:tc>
        <w:tc>
          <w:tcPr>
            <w:tcW w:w="31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B4C15B4">
            <w:pPr>
              <w:keepNext w:val="0"/>
              <w:keepLines w:val="0"/>
              <w:pageBreakBefore w:val="0"/>
              <w:widowControl/>
              <w:kinsoku/>
              <w:wordWrap/>
              <w:overflowPunct/>
              <w:topLinePunct w:val="0"/>
              <w:autoSpaceDE/>
              <w:autoSpaceDN/>
              <w:bidi w:val="0"/>
              <w:adjustRightInd/>
              <w:snapToGrid/>
              <w:spacing w:line="280" w:lineRule="exact"/>
              <w:jc w:val="right"/>
              <w:rPr>
                <w:rFonts w:hint="eastAsia" w:asciiTheme="minorEastAsia" w:hAnsiTheme="minorEastAsia" w:eastAsiaTheme="minorEastAsia" w:cstheme="minorEastAsia"/>
                <w:b w:val="0"/>
                <w:bCs/>
                <w:color w:val="000000"/>
                <w:kern w:val="2"/>
                <w:sz w:val="20"/>
                <w:szCs w:val="20"/>
              </w:rPr>
            </w:pPr>
          </w:p>
        </w:tc>
      </w:tr>
      <w:tr w14:paraId="1360C4E5">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E9166C">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Theme="minorEastAsia" w:hAnsiTheme="minorEastAsia" w:eastAsiaTheme="minorEastAsia" w:cstheme="minorEastAsia"/>
                <w:b w:val="0"/>
                <w:bCs/>
                <w:color w:val="000000"/>
                <w:sz w:val="20"/>
                <w:szCs w:val="20"/>
              </w:rPr>
            </w:pPr>
            <w:r>
              <w:rPr>
                <w:rFonts w:hint="eastAsia" w:asciiTheme="minorEastAsia" w:hAnsiTheme="minorEastAsia" w:eastAsiaTheme="minorEastAsia" w:cstheme="minorEastAsia"/>
                <w:b w:val="0"/>
                <w:bCs/>
                <w:color w:val="000000"/>
                <w:sz w:val="20"/>
                <w:szCs w:val="20"/>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785AC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b w:val="0"/>
                <w:bCs/>
                <w:color w:val="000000"/>
                <w:sz w:val="20"/>
                <w:szCs w:val="20"/>
              </w:rPr>
            </w:pPr>
            <w:r>
              <w:rPr>
                <w:rFonts w:hint="eastAsia" w:asciiTheme="minorEastAsia" w:hAnsiTheme="minorEastAsia" w:eastAsiaTheme="minorEastAsia" w:cstheme="minorEastAsia"/>
                <w:b w:val="0"/>
                <w:bCs/>
                <w:color w:val="000000"/>
                <w:sz w:val="20"/>
                <w:szCs w:val="20"/>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D8ECCE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heme="minorEastAsia" w:hAnsiTheme="minorEastAsia" w:eastAsiaTheme="minorEastAsia" w:cstheme="minorEastAsia"/>
                <w:b w:val="0"/>
                <w:bCs/>
                <w:color w:val="000000"/>
                <w:sz w:val="20"/>
                <w:szCs w:val="20"/>
              </w:rPr>
            </w:pPr>
            <w:r>
              <w:rPr>
                <w:rFonts w:hint="eastAsia" w:asciiTheme="minorEastAsia" w:hAnsiTheme="minorEastAsia" w:eastAsiaTheme="minorEastAsia" w:cstheme="minorEastAsia"/>
                <w:b w:val="0"/>
                <w:bCs/>
                <w:color w:val="000000"/>
                <w:sz w:val="20"/>
                <w:szCs w:val="20"/>
              </w:rPr>
              <w:t>3.05</w:t>
            </w:r>
            <w:r>
              <w:rPr>
                <w:rFonts w:hint="eastAsia" w:asciiTheme="minorEastAsia" w:hAnsiTheme="minorEastAsia" w:eastAsiaTheme="minorEastAsia" w:cstheme="minorEastAsia"/>
                <w:b w:val="0"/>
                <w:bCs/>
                <w:color w:val="000000"/>
                <w:sz w:val="20"/>
                <w:szCs w:val="20"/>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34179F">
            <w:pPr>
              <w:keepNext w:val="0"/>
              <w:keepLines w:val="0"/>
              <w:pageBreakBefore w:val="0"/>
              <w:widowControl/>
              <w:kinsoku/>
              <w:wordWrap/>
              <w:overflowPunct/>
              <w:topLinePunct w:val="0"/>
              <w:autoSpaceDE/>
              <w:autoSpaceDN/>
              <w:bidi w:val="0"/>
              <w:adjustRightInd/>
              <w:snapToGrid/>
              <w:spacing w:line="280" w:lineRule="exact"/>
              <w:rPr>
                <w:rFonts w:hint="eastAsia" w:asciiTheme="minorEastAsia" w:hAnsiTheme="minorEastAsia" w:eastAsiaTheme="minorEastAsia" w:cstheme="minorEastAsia"/>
                <w:b w:val="0"/>
                <w:bCs/>
                <w:color w:val="000000"/>
                <w:sz w:val="20"/>
                <w:szCs w:val="20"/>
              </w:rPr>
            </w:pPr>
          </w:p>
        </w:tc>
        <w:tc>
          <w:tcPr>
            <w:tcW w:w="31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A532A08">
            <w:pPr>
              <w:keepNext w:val="0"/>
              <w:keepLines w:val="0"/>
              <w:pageBreakBefore w:val="0"/>
              <w:widowControl/>
              <w:kinsoku/>
              <w:wordWrap/>
              <w:overflowPunct/>
              <w:topLinePunct w:val="0"/>
              <w:autoSpaceDE/>
              <w:autoSpaceDN/>
              <w:bidi w:val="0"/>
              <w:adjustRightInd/>
              <w:snapToGrid/>
              <w:spacing w:line="280" w:lineRule="exact"/>
              <w:jc w:val="right"/>
              <w:rPr>
                <w:rFonts w:hint="eastAsia" w:asciiTheme="minorEastAsia" w:hAnsiTheme="minorEastAsia" w:eastAsiaTheme="minorEastAsia" w:cstheme="minorEastAsia"/>
                <w:b w:val="0"/>
                <w:bCs/>
                <w:color w:val="000000"/>
                <w:sz w:val="20"/>
                <w:szCs w:val="20"/>
              </w:rPr>
            </w:pPr>
          </w:p>
        </w:tc>
      </w:tr>
    </w:tbl>
    <w:p w14:paraId="303686C9">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1037"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7C6D6">
    <w:pPr>
      <w:pStyle w:val="4"/>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2F53D08">
                          <w:pPr>
                            <w:pStyle w:val="4"/>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2F53D08">
                    <w:pPr>
                      <w:pStyle w:val="4"/>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5B935">
    <w:pPr>
      <w:pStyle w:val="4"/>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36E93C0">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36E93C0">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2ACECAD">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2ACECAD">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AB9BA">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AF038E"/>
    <w:multiLevelType w:val="singleLevel"/>
    <w:tmpl w:val="F8AF038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yNTE4Njk1OWI0Mzc0ZTUyN2UwNjU1ZDlmNWIyMjk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C09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2B62BE1"/>
    <w:rsid w:val="03B87EA0"/>
    <w:rsid w:val="03E3214F"/>
    <w:rsid w:val="044C50BA"/>
    <w:rsid w:val="05BC6D49"/>
    <w:rsid w:val="06194FF1"/>
    <w:rsid w:val="06A2550B"/>
    <w:rsid w:val="06F80EE2"/>
    <w:rsid w:val="07001CCA"/>
    <w:rsid w:val="075678DB"/>
    <w:rsid w:val="077B465F"/>
    <w:rsid w:val="079D7CC7"/>
    <w:rsid w:val="08051BCA"/>
    <w:rsid w:val="08202AE5"/>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E3F5867"/>
    <w:rsid w:val="0F836721"/>
    <w:rsid w:val="0FA25D96"/>
    <w:rsid w:val="107B59E5"/>
    <w:rsid w:val="10EC0126"/>
    <w:rsid w:val="10F70B9A"/>
    <w:rsid w:val="111445C7"/>
    <w:rsid w:val="114278C6"/>
    <w:rsid w:val="1158083A"/>
    <w:rsid w:val="11643A4B"/>
    <w:rsid w:val="11ED0F98"/>
    <w:rsid w:val="11F03528"/>
    <w:rsid w:val="12C921C4"/>
    <w:rsid w:val="12E74A3D"/>
    <w:rsid w:val="13871C70"/>
    <w:rsid w:val="13A71CB4"/>
    <w:rsid w:val="13AF1D43"/>
    <w:rsid w:val="13CE1647"/>
    <w:rsid w:val="13FD55AB"/>
    <w:rsid w:val="14200702"/>
    <w:rsid w:val="14370EA1"/>
    <w:rsid w:val="14EA0703"/>
    <w:rsid w:val="163A6CEE"/>
    <w:rsid w:val="173708E3"/>
    <w:rsid w:val="178D0109"/>
    <w:rsid w:val="17C374FC"/>
    <w:rsid w:val="182E4AB6"/>
    <w:rsid w:val="189079DC"/>
    <w:rsid w:val="189B0D0B"/>
    <w:rsid w:val="18B43F7C"/>
    <w:rsid w:val="191C433B"/>
    <w:rsid w:val="194A1770"/>
    <w:rsid w:val="19B906A4"/>
    <w:rsid w:val="1B156211"/>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2B0CC4"/>
    <w:rsid w:val="32770556"/>
    <w:rsid w:val="329C0913"/>
    <w:rsid w:val="32AA0460"/>
    <w:rsid w:val="3337290D"/>
    <w:rsid w:val="336F121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C8D7A42"/>
    <w:rsid w:val="3D083B3A"/>
    <w:rsid w:val="3D2757A1"/>
    <w:rsid w:val="3D3D4FC4"/>
    <w:rsid w:val="3DDF3AB1"/>
    <w:rsid w:val="3E1D0952"/>
    <w:rsid w:val="3E42660A"/>
    <w:rsid w:val="3E7555B1"/>
    <w:rsid w:val="3E787ED9"/>
    <w:rsid w:val="3F032E93"/>
    <w:rsid w:val="3F0527E5"/>
    <w:rsid w:val="3F4C52C6"/>
    <w:rsid w:val="3F694D83"/>
    <w:rsid w:val="3F885DCC"/>
    <w:rsid w:val="3FCD675E"/>
    <w:rsid w:val="3FF57DD8"/>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5FD79E7"/>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810EFD"/>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4BF1528"/>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8A386C"/>
    <w:rsid w:val="7DE94331"/>
    <w:rsid w:val="7F446A19"/>
    <w:rsid w:val="7F7452B9"/>
    <w:rsid w:val="7F9A1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0"/>
    <w:pPr>
      <w:spacing w:line="594" w:lineRule="exact"/>
      <w:ind w:firstLine="200" w:firstLineChars="200"/>
      <w:textAlignment w:val="baseline"/>
    </w:pPr>
    <w:rPr>
      <w:color w:val="000000"/>
      <w:szCs w:val="21"/>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basedOn w:val="10"/>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3"/>
    <w:qFormat/>
    <w:uiPriority w:val="0"/>
    <w:rPr>
      <w:rFonts w:ascii="宋体" w:hAnsi="宋体"/>
      <w:sz w:val="18"/>
      <w:szCs w:val="18"/>
    </w:rPr>
  </w:style>
  <w:style w:type="paragraph" w:customStyle="1" w:styleId="17">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8">
    <w:name w:val="普通(网站) Char Char"/>
    <w:basedOn w:val="1"/>
    <w:qFormat/>
    <w:uiPriority w:val="0"/>
    <w:pPr>
      <w:widowControl/>
      <w:spacing w:before="100" w:beforeAutospacing="1" w:after="100" w:afterAutospacing="1"/>
      <w:jc w:val="left"/>
    </w:pPr>
    <w:rPr>
      <w:rFonts w:ascii="宋体" w:hAnsi="宋体" w:cs="宋体"/>
      <w:kern w:val="0"/>
      <w:sz w:val="24"/>
    </w:rPr>
  </w:style>
  <w:style w:type="character" w:customStyle="1" w:styleId="19">
    <w:name w:val="font81"/>
    <w:basedOn w:val="10"/>
    <w:qFormat/>
    <w:uiPriority w:val="0"/>
    <w:rPr>
      <w:rFonts w:ascii="Arial" w:hAnsi="Arial" w:cs="Arial"/>
      <w:color w:val="000000"/>
      <w:sz w:val="18"/>
      <w:szCs w:val="18"/>
      <w:u w:val="none"/>
    </w:rPr>
  </w:style>
  <w:style w:type="character" w:customStyle="1" w:styleId="20">
    <w:name w:val="font11"/>
    <w:basedOn w:val="10"/>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1a7bd27b-f8a3-4462-8739-60c5182c3c4e</errorID>
      <errorWord>区编办</errorWord>
      <group>L1_Political</group>
      <groupName>政治性问题</groupName>
      <ability>L2_Unpolitical</ability>
      <abilityName>政治敏感错误</abilityName>
      <candidateList>
        <item>区委编办</item>
      </candidateList>
      <explain>机关单位名称不规范，请注意审核。</explain>
      <paraID>1016F59B</paraID>
      <start>14</start>
      <end>18</end>
      <status>modified</status>
      <modifiedWord>区委编办</modifiedWord>
      <trackRevisions>false</trackRevisions>
    </reviewItem>
    <reviewItem>
      <errorID>1e88d31d-b4f2-48e3-87e8-ef4f7df1ad20</errorID>
      <errorWord>利</errorWord>
      <group>L1_Grammar</group>
      <groupName>语法问题</groupName>
      <ability>L2_Order</ability>
      <abilityName>语序不当</abilityName>
      <candidateList>
        <item>运</item>
      </candidateList>
      <explain>句子可能没有遵循时空、逻辑顺序，或者介词、关联词等位置不当。</explain>
      <paraID>46E5BBC3</paraID>
      <start>97</start>
      <end>98</end>
      <status>ignored</status>
      <modifiedWord/>
      <trackRevisions>false</trackRevisions>
    </reviewItem>
    <reviewItem>
      <errorID>d563e616-e568-49d3-acf1-ba41b0bc9c96</errorID>
      <errorWord>基</errorWord>
      <group>L1_Grammar</group>
      <groupName>语法问题</groupName>
      <ability>L2_Confusion</ability>
      <abilityName>结构混乱</abilityName>
      <candidateList>
        <item>的基</item>
      </candidateList>
      <explain>句子中可能存在两种以上的句法结构，导致结构混乱。</explain>
      <paraID>5DCF98A2</paraID>
      <start>178</start>
      <end>179</end>
      <status>ignored</status>
      <modifiedWord/>
      <trackRevisions>false</trackRevisions>
    </reviewItem>
    <reviewItem>
      <errorID>684d8714-92dc-4aa7-940c-044728ec15c2</errorID>
      <errorWord>一般公共财政拨款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词汇“一般公共预算财政拨款”在特定场景下为固定表述形式，请确认此处的“一般公共财政拨款”是否存在不当。</explain>
      <paraID>46A9323C</paraID>
      <start>6</start>
      <end>16</end>
      <status>modified</status>
      <modifiedWord>一般公共预算财政拨款</modifiedWord>
      <trackRevisions>false</trackRevisions>
    </reviewItem>
    <reviewItem>
      <errorID>4baf2b90-a0e6-4dad-85fd-ae4e1b8363f5</errorID>
      <errorWord>三公经费</errorWord>
      <group>L1_Political</group>
      <groupName>政治性问题</groupName>
      <ability>L2_Keyword</ability>
      <abilityName>固定表述</abilityName>
      <candidateList>
        <item>“三公”经费</item>
      </candidateList>
      <explain>注意检查当前固定表述标点是否使用规范。</explain>
      <paraID> 673AA25</paraID>
      <start>87</start>
      <end>93</end>
      <status>modified</status>
      <modifiedWord>“三公”经费</modifiedWord>
      <trackRevisions>false</trackRevisions>
    </reviewItem>
    <reviewItem>
      <errorID>3ef21aed-17ce-4272-ae5c-a594ea777904</errorID>
      <errorWord>三公经费</errorWord>
      <group>L1_Political</group>
      <groupName>政治性问题</groupName>
      <ability>L2_Keyword</ability>
      <abilityName>固定表述</abilityName>
      <candidateList>
        <item>“三公”经费</item>
      </candidateList>
      <explain>注意检查当前固定表述标点是否使用规范。</explain>
      <paraID>16B651B8</paraID>
      <start>66</start>
      <end>72</end>
      <status>modified</status>
      <modifiedWord>“三公”经费</modifiedWord>
      <trackRevisions>false</trackRevisions>
    </reviewItem>
    <reviewItem>
      <errorID>cc4f3c8d-dd83-4469-aa72-c3daf8411080</errorID>
      <errorWord>三公经费</errorWord>
      <group>L1_Political</group>
      <groupName>政治性问题</groupName>
      <ability>L2_Keyword</ability>
      <abilityName>固定表述</abilityName>
      <candidateList>
        <item>“三公”经费</item>
      </candidateList>
      <explain>注意检查当前固定表述标点是否使用规范。</explain>
      <paraID>425C48F3</paraID>
      <start>70</start>
      <end>76</end>
      <status>modified</status>
      <modifiedWord>“三公”经费</modifiedWord>
      <trackRevisions>false</trackRevisions>
    </reviewItem>
    <reviewItem>
      <errorID>ead953ac-9037-41aa-a53d-45ff53b62ac6</errorID>
      <errorWord>-</errorWord>
      <group>L1_Format</group>
      <groupName>格式问题</groupName>
      <ability>L2_HalfPunc</ability>
      <abilityName>全半角检查</abilityName>
      <candidateList>
        <item>－</item>
      </candidateList>
      <explain>文本全半角错误。</explain>
      <paraID>116D6790</paraID>
      <start>3</start>
      <end>4</end>
      <status>ignored</status>
      <modifiedWord/>
      <trackRevisions>false</trackRevisions>
    </reviewItem>
    <reviewItem>
      <errorID>8ef6234e-ea23-40b2-ad15-189167907e5e</errorID>
      <errorWord>核</errorWord>
      <group>L1_Word</group>
      <groupName>字词问题</groupName>
      <ability>L2_Typo</ability>
      <abilityName>字词错误</abilityName>
      <candidateList>
        <item>核和</item>
      </candidateList>
      <explain/>
      <paraID>2419BE35</paraID>
      <start>50</start>
      <end>52</end>
      <status>modified</status>
      <modifiedWord>核和</modifiedWord>
      <trackRevisions>false</trackRevisions>
    </reviewItem>
    <reviewItem>
      <errorID>87491495-5286-4d9b-bca4-81f19d79ca54</errorID>
      <errorWord>核</errorWord>
      <group>L1_Word</group>
      <groupName>字词问题</groupName>
      <ability>L2_Typo</ability>
      <abilityName>字词错误</abilityName>
      <candidateList>
        <item>核和</item>
      </candidateList>
      <explain/>
      <paraID>2FF407FE</paraID>
      <start>50</start>
      <end>52</end>
      <status>modified</status>
      <modifiedWord>核和</modifiedWord>
      <trackRevisions>false</trackRevisions>
    </reviewItem>
    <reviewItem>
      <errorID>5565dc81-c9df-4beb-ab21-0188f222338c</errorID>
      <errorWord>"</errorWord>
      <group>L1_Format</group>
      <groupName>格式问题</groupName>
      <ability>L2_HalfPunc</ability>
      <abilityName>全半角检查</abilityName>
      <candidateList>
        <item>“</item>
      </candidateList>
      <explain>文本全半角错误。</explain>
      <paraID>67C71A67</paraID>
      <start>0</start>
      <end>1</end>
      <status>ignored</status>
      <modifiedWord/>
      <trackRevisions>false</trackRevisions>
    </reviewItem>
    <reviewItem>
      <errorID>ce453e02-dbb4-4562-9f80-d9de3630fe51</errorID>
      <errorWord>24节气</errorWord>
      <group>L1_Word</group>
      <groupName>字词问题</groupName>
      <ability>L2_Typo</ability>
      <abilityName>字词错误</abilityName>
      <candidateList>
        <item>二十四节气</item>
      </candidateList>
      <explain/>
      <paraID>35BDA614</paraID>
      <start>2</start>
      <end>7</end>
      <status>modified</status>
      <modifiedWord>二十四节气</modifiedWord>
      <trackRevisions>false</trackRevisions>
    </reviewItem>
    <reviewItem>
      <errorID>a2d0f472-a7bb-41d6-956c-371b65a5b2c4</errorID>
      <errorWord>-</errorWord>
      <group>L1_Format</group>
      <groupName>格式问题</groupName>
      <ability>L2_HalfPunc</ability>
      <abilityName>全半角检查</abilityName>
      <candidateList>
        <item>－</item>
      </candidateList>
      <explain>文本全半角错误。</explain>
      <paraID>7D0EB74C</paraID>
      <start>3</start>
      <end>4</end>
      <status>ignored</status>
      <modifiedWord/>
      <trackRevisions>false</trackRevisions>
    </reviewItem>
    <reviewItem>
      <errorID>7797e572-0bd3-4e14-a072-5eea19b9f3a6</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68D2827F</paraID>
      <start>325</start>
      <end>326</end>
      <status>ignored</status>
      <modifiedWord/>
      <trackRevisions>false</trackRevisions>
    </reviewItem>
    <reviewItem>
      <errorID>1f1e3e7a-9fce-45f8-b807-204c2166839c</errorID>
      <errorWord>展览有</errorWord>
      <group>L1_Word</group>
      <groupName>字词问题</groupName>
      <ability>L2_Typo</ability>
      <abilityName>字词错误</abilityName>
      <candidateList>
        <item>展览</item>
      </candidateList>
      <explain/>
      <paraID>20D78B97</paraID>
      <start>7</start>
      <end>10</end>
      <status>ignored</status>
      <modifiedWord/>
      <trackRevisions>false</trackRevisions>
    </reviewItem>
    <reviewItem>
      <errorID>4a40bcd8-ffd0-40da-a7d4-e65aab1702f1</errorID>
      <errorWord>-</errorWord>
      <group>L1_Format</group>
      <groupName>格式问题</groupName>
      <ability>L2_HalfPunc</ability>
      <abilityName>全半角检查</abilityName>
      <candidateList>
        <item>－</item>
      </candidateList>
      <explain>文本全半角错误。</explain>
      <paraID>7AFF3899</paraID>
      <start>3</start>
      <end>4</end>
      <status>ignored</status>
      <modifiedWord/>
      <trackRevisions>false</trackRevisions>
    </reviewItem>
    <reviewItem>
      <errorID>6545b783-07c1-4227-9d52-9dfe68a6e15f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9AF246E</paraID>
      <start>22</start>
      <end>24</end>
      <status>modified</status>
      <modifiedWord>”“</modifiedWord>
      <trackRevisions>false</trackRevisions>
    </reviewItem>
    <reviewItem>
      <errorID>561c7ab6-9a74-4900-95a4-1468a704062f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9AF246E</paraID>
      <start>28</start>
      <end>30</end>
      <status>modified</status>
      <modifiedWord>”“</modifiedWord>
      <trackRevisions>false</trackRevisions>
    </reviewItem>
    <reviewItem>
      <errorID>365db3f8-5281-466d-a873-521d06477c04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106B2596</paraID>
      <start>27</start>
      <end>29</end>
      <status>modified</status>
      <modifiedWord>”“</modifiedWord>
      <trackRevisions>false</trackRevisions>
    </reviewItem>
    <reviewItem>
      <errorID>ae6e808c-d2df-4b96-b39a-3941d06ae7d2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106B2596</paraID>
      <start>33</start>
      <end>35</end>
      <status>modified</status>
      <modifiedWord>”“</modifiedWord>
      <trackRevisions>false</trackRevisions>
    </reviewItem>
    <reviewItem>
      <errorID>fb6d804a-89da-44c5-9a4c-6594917b599f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106B2596</paraID>
      <start>39</start>
      <end>41</end>
      <status>modified</status>
      <modifiedWord>”“</modifiedWord>
      <trackRevisions>false</trackRevisions>
    </reviewItem>
    <reviewItem>
      <errorID>a4c3a1e1-499b-46be-8693-106d2bacc57d</errorID>
      <errorWord>与</errorWord>
      <group>L1_Word</group>
      <groupName>字词问题</groupName>
      <ability>L2_Typo</ability>
      <abilityName>字词错误</abilityName>
      <candidateList>
        <item>和</item>
      </candidateList>
      <explain>〈量〉用于洗东西换水的次数或一剂药煎的次数：衣裳已经洗了三～｜二～药。</explain>
      <paraID>78342B74</paraID>
      <start>31</start>
      <end>32</end>
      <status>ignored</status>
      <modifiedWord/>
      <trackRevisions>false</trackRevisions>
    </reviewItem>
    <reviewItem>
      <errorID>c30be5c6-46e8-4b2a-943f-f3b9602aa668</errorID>
      <errorWord>购建</errorWord>
      <group>L1_Word</group>
      <groupName>字词问题</groupName>
      <ability>L2_Typo</ability>
      <abilityName>字词错误</abilityName>
      <candidateList>
        <item>构建</item>
      </candidateList>
      <explain/>
      <paraID>2624366F</paraID>
      <start>7</start>
      <end>9</end>
      <status>ignored</status>
      <modifiedWord/>
      <trackRevisions>false</trackRevisions>
    </reviewItem>
    <reviewItem>
      <errorID>f4c2ae75-0016-46f7-855e-8e6a08d48bed</errorID>
      <errorWord>赠与</errorWord>
      <group>L1_Word</group>
      <groupName>字词问题</groupName>
      <ability>L2_Alias</ability>
      <abilityName>也作/曾用词</abilityName>
      <candidateList>
        <item>赠予</item>
      </candidateList>
      <explain>词汇[赠与]为不规范表述或旧称，其规范书面表述为[赠予]。</explain>
      <paraID>3A05BEC6</paraID>
      <start>5</start>
      <end>7</end>
      <status>ignored</status>
      <modifiedWord/>
      <trackRevisions>false</trackRevisions>
    </reviewItem>
    <reviewItem>
      <errorID>97dc9661-72e6-40c2-8be9-d9b696ef6ea3</errorID>
      <errorWord>赠与</errorWord>
      <group>L1_Word</group>
      <groupName>字词问题</groupName>
      <ability>L2_Alias</ability>
      <abilityName>也作/曾用词</abilityName>
      <candidateList>
        <item>赠予</item>
      </candidateList>
      <explain>词汇[赠与]为不规范表述或旧称，其规范书面表述为[赠予]。</explain>
      <paraID>212936BE</paraID>
      <start>5</start>
      <end>7</end>
      <status>ignored</status>
      <modifiedWord/>
      <trackRevisions>false</trackRevisions>
    </reviewItem>
    <reviewItem>
      <errorID>b85dc690-1387-4bac-ac05-9dd8538c4c63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D33A2CF</paraID>
      <start>5</start>
      <end>7</end>
      <status>ignored</status>
      <modifiedWord/>
      <trackRevisions>false</trackRevisions>
    </reviewItem>
    <reviewItem>
      <errorID>19168a28-5003-41e1-8b78-f03c2e6e5792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5B974475</paraID>
      <start>5</start>
      <end>7</end>
      <status>ignored</status>
      <modifiedWord/>
      <trackRevisions>false</trackRevisions>
    </reviewItem>
    <reviewItem>
      <errorID>9e038dfc-76a3-4b7d-8d2a-617049a43e3f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582CDE57</paraID>
      <start>5</start>
      <end>7</end>
      <status>ignored</status>
      <modifiedWord/>
      <trackRevisions>false</trackRevisions>
    </reviewItem>
    <reviewItem>
      <errorID>93a42a49-8521-4367-aa61-480916624bba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78BC0EF7</paraID>
      <start>5</start>
      <end>7</end>
      <status>ignored</status>
      <modifiedWord/>
      <trackRevisions>false</trackRevisions>
    </reviewItem>
    <reviewItem>
      <errorID>5c6700d7-50a8-4e62-83ed-ebf15aee69ab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532597F</paraID>
      <start>5</start>
      <end>7</end>
      <status>unmodified</status>
      <modifiedWord/>
      <trackRevisions>false</trackRevisions>
    </reviewItem>
    <reviewItem>
      <errorID>a98fcc3c-38f5-4ba5-ad2f-d596e5a841a1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22AAE109</paraID>
      <start>5</start>
      <end>7</end>
      <status>unmodified</status>
      <modifiedWord/>
      <trackRevisions>false</trackRevisions>
    </reviewItem>
    <reviewItem>
      <errorID>287be8d6-e28f-4f40-8589-2a6b3160bf78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2161248F</paraID>
      <start>5</start>
      <end>7</end>
      <status>unmodified</status>
      <modifiedWord/>
      <trackRevisions>false</trackRevisions>
    </reviewItem>
    <reviewItem>
      <errorID>de78813e-678d-45a0-8937-64c0dcccd2ce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16C95E6E</paraID>
      <start>5</start>
      <end>7</end>
      <status>unmodified</status>
      <modifiedWord/>
      <trackRevisions>false</trackRevisions>
    </reviewItem>
    <reviewItem>
      <errorID>c9942841-380c-4f9f-ba12-ad4311c1eda9</errorID>
      <errorWord>数</errorWord>
      <group>L1_Word</group>
      <groupName>字词问题</groupName>
      <ability>L2_Typo</ability>
      <abilityName>字词错误</abilityName>
      <candidateList>
        <item>数据</item>
      </candidateList>
      <explain/>
      <paraID>6E916FC8</paraID>
      <start>9</start>
      <end>10</end>
      <status>unmodified</status>
      <modifiedWord/>
      <trackRevisions>false</trackRevisions>
    </reviewItem>
    <reviewItem>
      <errorID>adf8ebcb-1060-420e-a315-544b6fdd9bbd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35C16021</paraID>
      <start>5</start>
      <end>7</end>
      <status>unmodified</status>
      <modifiedWord/>
      <trackRevisions>false</trackRevisions>
    </reviewItem>
    <reviewItem>
      <errorID>9edcedaf-3f99-4bc0-bfeb-73eee2145104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36EA114C</paraID>
      <start>5</start>
      <end>7</end>
      <status>unmodified</status>
      <modifiedWord/>
      <trackRevisions>false</trackRevisions>
    </reviewItem>
    <reviewItem>
      <errorID>d2be5e10-404e-4b5d-8602-68fecd9479ea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5B000C5</paraID>
      <start>5</start>
      <end>7</end>
      <status>unmodified</status>
      <modifiedWord/>
      <trackRevisions>false</trackRevisions>
    </reviewItem>
    <reviewItem>
      <errorID>d397a472-c744-43bc-a951-e392c217a67c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13C817AA</paraID>
      <start>5</start>
      <end>7</end>
      <status>unmodified</status>
      <modifiedWord/>
      <trackRevisions>false</trackRevisions>
    </reviewItem>
    <reviewItem>
      <errorID>3ff7f584-f965-404b-a90c-4514416a9df9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6B01D49D</paraID>
      <start>5</start>
      <end>7</end>
      <status>unmodified</status>
      <modifiedWord/>
      <trackRevisions>false</trackRevisions>
    </reviewItem>
    <reviewItem>
      <errorID>2abe0668-b7d4-4474-b4bb-1666f3872577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714A6E16</paraID>
      <start>5</start>
      <end>7</end>
      <status>unmodified</status>
      <modifiedWord/>
      <trackRevisions>false</trackRevisions>
    </reviewItem>
    <reviewItem>
      <errorID>0fdd9813-3b6f-44a3-aaec-b6727616402f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58F346A6</paraID>
      <start>5</start>
      <end>7</end>
      <status>unmodified</status>
      <modifiedWord/>
      <trackRevisions>false</trackRevisions>
    </reviewItem>
    <reviewItem>
      <errorID>46dc9ead-e89a-4346-8a96-e90ec76f698b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C2EDD20</paraID>
      <start>5</start>
      <end>7</end>
      <status>unmodified</status>
      <modifiedWord/>
      <trackRevisions>false</trackRevisions>
    </reviewItem>
    <reviewItem>
      <errorID>05852056-c421-425e-a7b3-3c40402a7b3f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699835A2</paraID>
      <start>5</start>
      <end>7</end>
      <status>unmodified</status>
      <modifiedWord/>
      <trackRevisions>false</trackRevisions>
    </reviewItem>
    <reviewItem>
      <errorID>e2c460db-0e08-49ba-aae2-c87434b579c4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6750A89B</paraID>
      <start>5</start>
      <end>7</end>
      <status>unmodified</status>
      <modifiedWord/>
      <trackRevisions>false</trackRevisions>
    </reviewItem>
    <reviewItem>
      <errorID>554c9833-0ecb-48d0-83b7-4d14c7c34789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57F30558</paraID>
      <start>5</start>
      <end>7</end>
      <status>unmodified</status>
      <modifiedWord/>
      <trackRevisions>false</trackRevisions>
    </reviewItem>
    <reviewItem>
      <errorID>f9499532-4981-4265-8dfa-d8146c789d23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177B9031</paraID>
      <start>5</start>
      <end>7</end>
      <status>unmodified</status>
      <modifiedWord/>
      <trackRevisions>false</trackRevisions>
    </reviewItem>
    <reviewItem>
      <errorID>15b8eefd-f875-4c3b-ac5a-b400abf43b7c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5AB75149</paraID>
      <start>5</start>
      <end>7</end>
      <status>unmodified</status>
      <modifiedWord/>
      <trackRevisions>false</trackRevisions>
    </reviewItem>
    <reviewItem>
      <errorID>f9c078f5-d16f-4d9d-8b15-a9964e395ff9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60BC6053</paraID>
      <start>5</start>
      <end>7</end>
      <status>unmodified</status>
      <modifiedWord/>
      <trackRevisions>false</trackRevisions>
    </reviewItem>
    <reviewItem>
      <errorID>f73c00e4-481d-404f-a985-50f0dab4b86d</errorID>
      <errorWord>数为</errorWord>
      <group>L1_Word</group>
      <groupName>字词问题</groupName>
      <ability>L2_Typo</ability>
      <abilityName>字词错误</abilityName>
      <candidateList>
        <item>数</item>
      </candidateList>
      <explain/>
      <paraID>303686C9</paraID>
      <start>68</start>
      <end>70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4445b4-dfce-4a5c-b3de-c14ba1f92f89}">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11462</Words>
  <Characters>14518</Characters>
  <Lines>186</Lines>
  <Paragraphs>52</Paragraphs>
  <TotalTime>27</TotalTime>
  <ScaleCrop>false</ScaleCrop>
  <LinksUpToDate>false</LinksUpToDate>
  <CharactersWithSpaces>16575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神经蛙</cp:lastModifiedBy>
  <cp:lastPrinted>2025-09-24T06:16:00Z</cp:lastPrinted>
  <dcterms:modified xsi:type="dcterms:W3CDTF">2025-12-17T02:00:33Z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BB46EABDBB2749749395447164B066B3_12</vt:lpwstr>
  </property>
  <property fmtid="{D5CDD505-2E9C-101B-9397-08002B2CF9AE}" pid="4" name="KSOTemplateDocerSaveRecord">
    <vt:lpwstr>eyJoZGlkIjoiYzczNTE3YTkwMTY4MjlhMTBjYzY3NTc2NWI1N2MwZmEiLCJ1c2VySWQiOiI5MjQ5ODI2NjIifQ==</vt:lpwstr>
  </property>
</Properties>
</file>