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2025年1月下基层和指导基层群文活动信息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5"/>
        <w:tblW w:w="10831" w:type="dxa"/>
        <w:tblInd w:w="-7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46"/>
        <w:gridCol w:w="1937"/>
        <w:gridCol w:w="3313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活动地址</w:t>
            </w:r>
          </w:p>
        </w:tc>
        <w:tc>
          <w:tcPr>
            <w:tcW w:w="3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1月1日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“品书香 庆元旦”阅读推广活动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大渡口万象汇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1月1日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“喜阅元旦·共话心愿”主题活动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1月1日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非遗贺新春—非遗里的中国年系列活动“趣玩非遗游园会”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大渡口公园湖畔广场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承办单位：大渡口区非物质文化遗产保护中心、大渡口万象汇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1月1日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辞旧迎新庆元旦，博物馆里贺新年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元旦系列活动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1月1日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1月20日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“遇见晨曦 那些藏在唐宋诗词中的日出”元旦节主题展览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大渡口区图书馆外广场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1月10日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大渡口区文化馆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年全民艺术普及成果汇报展演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风雨舞台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主办单位：大渡口区文化和旅游发展委员会</w:t>
            </w:r>
          </w:p>
          <w:p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承办单位：大渡口区文化馆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1月13日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14日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15日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16日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“我们的中国梦·文化进万家”大渡口区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年“送欢乐·下基层”文化科技卫生“三下乡”志愿服务暨全国文明城区创建文艺展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演（7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场）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九宫庙街道统战文化广场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跃进村街道渝钢社区思贤园广场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八桥镇常嘉社区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茄子溪街道惠丰小区广场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建胜镇白居寺社区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春晖路街道风雨舞台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新山村街道蓝光中央广场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主办单位：中共大渡口区委办公室、大渡口区人大常委会办公室、大渡口区人民政府办公室、大渡口区政协办公室、大渡口区纪律检查委员会、大渡口区监察委员会、中共大渡口区委组织部、中共大渡口区委宣传部、中共大渡口区委统战部、中共大渡口区委社会工作部、大渡口区政法委员会、大渡口区创建全国文明城区建设指挥部办公室、大渡口区文化和旅游发展委员会、大渡口区人力资源和社会保障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、大渡口区文学艺术界联合会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承办单位：大渡口区文化馆、大渡口区图书馆、各镇街文图分馆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实施单位：大渡口区义渡艺术团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1月16日—4月25日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“剪说中国年 花影绘春章——乙巳蛇年新春民俗展”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指导单位：重庆市非物质文化遗产保护协会、重庆市移民文化研究会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主办单位：中共大渡口区委宣传部、大渡口区创建全国文明城区指挥部办公室、大渡口区文化和旅游发展委员会、大渡口区文学艺术界联合会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承办单位：大渡口区博物馆、大渡口区非物质文化遗产保护中心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1月18日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“年味添书香 喜‘阅’过春节”沉浸式阅读体验活动进商场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新天泽国际广场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1月18日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23日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25日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“花开的声音·欢乐中国年”大渡口区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2025年新春文艺嘉年华（3场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）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大渡口万象汇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风雨舞台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中交美食街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指导单位：中共大渡口区委宣传部、大渡口区文化和旅游发展委员会</w:t>
            </w:r>
          </w:p>
          <w:p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主办单位：重庆钰鑫实业集团有限公司、重庆中交城市开发有限公司、大渡口万象汇</w:t>
            </w:r>
          </w:p>
          <w:p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承办单位：大渡口区文化馆</w:t>
            </w:r>
          </w:p>
          <w:p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执行单位：重庆大度文化艺术发展有限公司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1月18日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2月18日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大渡口区图书馆寒假志愿活动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1月22日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大地欢歌·义渡闹“村”—全国四季“村晚”示范展示重庆市大渡口区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年春节“村晚”大渡口区新春农民画展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跳磴镇南海地球村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承办单位：大渡口区文化馆、大渡口区美术馆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1月22日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全国四季“村晚”示范展示重庆市大渡口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区2025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年春节“村晚”大联欢活动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跳磴镇南海地球村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指导单位：文化和旅游部公共服务司</w:t>
            </w:r>
          </w:p>
          <w:p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支持单位：文化和旅游部全国公共文化发展中心、重庆市文化和旅游发展委员会</w:t>
            </w:r>
          </w:p>
          <w:p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主办单位：中国文化馆协会、重庆市群众艺术馆、大渡口区人大常委会办公室、中共大渡口区委宣传部、大渡口区文化和旅游发展委员会、大渡口区农业农村委员会、大渡口区文学艺术界联合会、大渡口区跳磴镇人民政府</w:t>
            </w:r>
          </w:p>
          <w:p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承办单位：大渡口区文化馆、大渡口区图书馆、大渡口区跳磴镇南海地球村</w:t>
            </w:r>
          </w:p>
          <w:p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1月22日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2月28日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“金蛇狂舞贺新春”乙巳年蛇文化主题展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大渡口区图书馆外广场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1月23日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1月24日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“喜迎蛇年颂新春”有奖猜谜活动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1月24日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“崇善尚义建新功·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凝心聚力谱新篇”大渡口区2025年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新春联谊会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钢花影剧院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主办单位：中共大渡口区委员会、大渡口区人民政府</w:t>
            </w:r>
          </w:p>
          <w:p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承办单位：中共大渡口区委宣传部、大渡口区创建全国文明城区指挥部办公室、大渡口区文化和旅游发展委员会、大渡口区文学艺术界联合会、大渡口区总工会</w:t>
            </w:r>
          </w:p>
          <w:p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实施单位：大渡口区文化馆、大渡口区非物质文化遗产保护中心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1月24日、29日、30日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非遗贺新春—非遗里的中国年系列活动之“赶个年味集”蛇年非遗大集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钢花影剧院、大渡口万象汇、新世纪大渡口商都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承办单位：大渡口区非物质文化遗产保护中心、大渡口万象汇、新世纪大渡口商都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1月26日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2月28日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2025年“金蛇献瑞 书香迎春”春节主题活动——“金蛇献瑞——乙巳蛇年春节非遗暨民俗摄影联展”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大渡口区图书馆微信公众号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主办单位：国家图书馆、中国图书馆学会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1月26日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2月28日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年“金蛇献瑞 书香迎春”春节主题活动——线上视频讲座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大渡口区图书馆微信公众号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主办单位：国家图书馆、中国图书馆学会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1月28日—2月4日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童言讲民俗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小小讲解员新春民俗故事讲述活动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1月29日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非遗贺新春—非遗里的中国年系列活动之“龙狮表演”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大渡口公园湖畔广场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承办单位：大渡口区非物质文化遗产保护中心、大渡口万象汇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1月30日—2月4日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金蛇送福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渡博陪你闹新春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春节系列活动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2024年12月3日—2025年2月5日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“长江之歌”长江流域优秀群文摄影作品展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大渡口区美术馆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主办单位：文化和旅游部全国公共文化发展中心、中国文化馆协会、重庆市文化和旅游发展委员会、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中共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重庆市大渡口区委员会、重庆市大渡口区人民政府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承办单位：重庆市群众艺术馆、中共大渡口区委宣传部、中共渝中区委宣传部、大渡口区文化和旅游发展委员会、渝中区文化和旅游发展委员会、九龙坡区文化和旅游发展委员会、巫山县文化和旅游发展委员会、中国文化馆协会基层馆站建设委员会、重庆冠达世纪游轮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联合承办单位：上海市群众艺术馆、江苏省文化馆、江西省文化馆、安徽省文化馆、湖北省群众艺术馆（湖北省非物质文化遗产保护中心）、湖南省文化馆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湖南省非物质文化遗产保护中心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、四川省文化馆、云南省文化馆、西藏自治区群众艺术馆（西藏自治区非遗保护中心）、青海省文化馆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实施单位：大渡口区文化馆（美术馆）、渝中区文化馆、九龙坡区文化馆、巫山县文化馆、渝中区图书馆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协办单位：丰都县文化馆、奉节县群众文化艺术中心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2024年9月26日—2025年2月28日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“笔墨清风·古今流芳” 庆祝中华人民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和国成立75周年近现代中国书画名家作品展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大渡口区美术馆分馆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主办单位：大渡口区纪委监委、中共大渡口区委宣传部、大渡口区文化和旅游发展委员会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承办单位：大渡口区文化馆、大渡口区美术馆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业务干部下基层辅导群文活动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大渡口区各镇街文化分馆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68906013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</w:docVars>
  <w:rsids>
    <w:rsidRoot w:val="745F2836"/>
    <w:rsid w:val="02721287"/>
    <w:rsid w:val="02A816B2"/>
    <w:rsid w:val="05D12EBF"/>
    <w:rsid w:val="06B05BBC"/>
    <w:rsid w:val="09B60D9A"/>
    <w:rsid w:val="0AA833EB"/>
    <w:rsid w:val="0DEB5F06"/>
    <w:rsid w:val="118C447D"/>
    <w:rsid w:val="124E0FE0"/>
    <w:rsid w:val="14432035"/>
    <w:rsid w:val="18BA467F"/>
    <w:rsid w:val="19962131"/>
    <w:rsid w:val="19B12C42"/>
    <w:rsid w:val="1AB54D94"/>
    <w:rsid w:val="1B115B00"/>
    <w:rsid w:val="1C0F280F"/>
    <w:rsid w:val="1ED33256"/>
    <w:rsid w:val="1F814B0A"/>
    <w:rsid w:val="1FE63CE4"/>
    <w:rsid w:val="1FE936F8"/>
    <w:rsid w:val="22F054FE"/>
    <w:rsid w:val="262E4EAF"/>
    <w:rsid w:val="27171298"/>
    <w:rsid w:val="2894204C"/>
    <w:rsid w:val="2A18254D"/>
    <w:rsid w:val="2AA21F43"/>
    <w:rsid w:val="2BAF1084"/>
    <w:rsid w:val="2BF75625"/>
    <w:rsid w:val="2D4A04F1"/>
    <w:rsid w:val="2E624D2D"/>
    <w:rsid w:val="2EDB32EE"/>
    <w:rsid w:val="2F1810BC"/>
    <w:rsid w:val="2F9D46A1"/>
    <w:rsid w:val="34C35440"/>
    <w:rsid w:val="36902915"/>
    <w:rsid w:val="36EC2ED9"/>
    <w:rsid w:val="3F797098"/>
    <w:rsid w:val="439102F1"/>
    <w:rsid w:val="4566564D"/>
    <w:rsid w:val="45A234FD"/>
    <w:rsid w:val="473271A0"/>
    <w:rsid w:val="476125C1"/>
    <w:rsid w:val="47C31B8B"/>
    <w:rsid w:val="49E75453"/>
    <w:rsid w:val="4A916751"/>
    <w:rsid w:val="4DCF253E"/>
    <w:rsid w:val="51825C0C"/>
    <w:rsid w:val="57AB7531"/>
    <w:rsid w:val="594C03AE"/>
    <w:rsid w:val="5AD463A7"/>
    <w:rsid w:val="5AF638E6"/>
    <w:rsid w:val="5C4F57B5"/>
    <w:rsid w:val="5C890F24"/>
    <w:rsid w:val="5D914631"/>
    <w:rsid w:val="5DF07357"/>
    <w:rsid w:val="5E714D80"/>
    <w:rsid w:val="5F270668"/>
    <w:rsid w:val="64C81FFF"/>
    <w:rsid w:val="6D30634A"/>
    <w:rsid w:val="6DF009D0"/>
    <w:rsid w:val="6E3516F8"/>
    <w:rsid w:val="6E932974"/>
    <w:rsid w:val="702C3C19"/>
    <w:rsid w:val="72713FB8"/>
    <w:rsid w:val="745F2836"/>
    <w:rsid w:val="75805236"/>
    <w:rsid w:val="763F5AD2"/>
    <w:rsid w:val="76DB66C6"/>
    <w:rsid w:val="78067139"/>
    <w:rsid w:val="7B105953"/>
    <w:rsid w:val="7C2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31"/>
    <w:basedOn w:val="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3130</Words>
  <Characters>3449</Characters>
  <Lines>0</Lines>
  <Paragraphs>0</Paragraphs>
  <TotalTime>2</TotalTime>
  <ScaleCrop>false</ScaleCrop>
  <LinksUpToDate>false</LinksUpToDate>
  <CharactersWithSpaces>3456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2022-01-13T03:08:00Z</dcterms:created>
  <dc:creator>山北水南阴～</dc:creator>
  <cp:lastModifiedBy>NTKO</cp:lastModifiedBy>
  <cp:lastPrinted>2025-02-07T09:16:00Z</cp:lastPrinted>
  <dcterms:modified xsi:type="dcterms:W3CDTF">2025-02-12T09:25:58Z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D81B6A5602094B5CBCE1B69CF84CF6BC_13</vt:lpwstr>
  </property>
  <property fmtid="{D5CDD505-2E9C-101B-9397-08002B2CF9AE}" pid="4" name="KSOTemplateDocerSaveRecord">
    <vt:lpwstr>eyJoZGlkIjoiMTM1NjdiZWNjZDkyYjY5M2NlYjU3ZDcwODZkNTMwNjQifQ==</vt:lpwstr>
  </property>
</Properties>
</file>