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2024年7月展览、讲座信息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4734" w:type="dxa"/>
        <w:tblInd w:w="-1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403"/>
        <w:gridCol w:w="2526"/>
        <w:gridCol w:w="3076"/>
        <w:gridCol w:w="2595"/>
        <w:gridCol w:w="92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7月3日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《老年人如何科学饮食——食养是良医》科普讲座</w:t>
            </w:r>
          </w:p>
        </w:tc>
        <w:tc>
          <w:tcPr>
            <w:tcW w:w="2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九宫庙街道文图分馆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承办单位：大渡口区图书馆、九宫庙街道文图分馆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7月3日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7月4日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木艺瑰宝——川渝地区传统家具陈设艺术展巡展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平安社区美德佳园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7月4日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7月8日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《睡眠与健康》科普讲座</w:t>
            </w:r>
          </w:p>
        </w:tc>
        <w:tc>
          <w:tcPr>
            <w:tcW w:w="25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跳磴镇幸福社区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承办单位：大渡口区图书馆、大渡口区跳磴镇综合文化服务中心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7月8日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7月9日-17日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大渡口区博物馆2024年第五届暑期小小讲解员活动配套讲座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</w:rPr>
              <w:t>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2"/>
                <w:szCs w:val="22"/>
              </w:rPr>
              <w:t>大渡口区博物馆、大渡口区非物质文化遗产保护中心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7月9日-7月17日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7月12日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《中华传统文化百部经典》专题讲座——国语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线上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7月12日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7月15日-26日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暑期亲子非遗小课堂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大渡口区万象汇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承办单位：大渡口区非物质文化遗产保护中心、大渡口区万象汇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7月15日-7月26日（每周一至周五晚上）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7月18日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木艺瑰宝—川渝地区传统家具陈设艺术展巡展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友间公寓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大渡口区博物馆、重钢集团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7月18日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《中华传统文化百部经典》专题讲座——桃花扇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线上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7月26日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</w:rPr>
              <w:t>第二十期“常青e路 幸福夕阳”老年人数字阅读系列培训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八桥镇半岛逸景图书分馆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承办单位：大渡口区图书馆、大渡口区八桥镇半岛逸景图书分馆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7月26日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7月26日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第二届重庆市“小公民”校园法治故事漫画大赛优秀作品展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主办单位：重庆市高级人民法院、重庆市教育委员会、共青团重庆市委员会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承办单位：共青团大渡口区委员会、大渡口区教育委员会、大渡口区人民法院、大渡口区关心下一代工作委员会、大渡口区文化和旅游发展委员会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协办单位：大渡口区文化馆、大渡口区美术馆、大渡口区青少年活动中心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7月26日-8月30日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7月31日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木艺瑰宝——川渝地区传统家具陈设艺术展巡展活动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大渡口区人民武装部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7月31日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7月-10月</w:t>
            </w:r>
          </w:p>
        </w:tc>
        <w:tc>
          <w:tcPr>
            <w:tcW w:w="24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百部经典图文展览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线上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7月-10月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6月28日-7月29日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“红色宝藏——革命文物背后的党史故事”图文展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1楼展厅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6月28日-7月29日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6月17日-7月5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一童一画一世界 重庆市大渡口幼儿园四十载教育成果展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指导单位：重庆美术馆、大渡口区教育委员会、大渡口区文化和旅游发展委员会、大渡口区文学艺术界联合会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主办单位：大渡口幼儿园教育集团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协办单位：大渡口区教师进修学院、大渡口区文化馆、大渡口区美术馆、大渡口区博物馆、上游新闻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6月17日-7月5日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5月10日-9月30日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大渡口区博物馆“木艺瑰宝”——川渝地区传统家具陈设艺术展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主办单位：中共大渡口区委宣传部、重庆市大渡口区文化和旅游发展委员会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承办单位：重庆市大渡口区博物馆、重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庆师范大学博物馆、重庆巴渝民俗博物馆、重庆巴南区博物馆、重庆铜梁区博物馆、重庆武隆博物馆、重庆大圆祥博物馆、四川达州市博物馆、四川广安市博物馆、四川宜宾市博物院以及四川江安夕佳山民俗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5月10日至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9月30日，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每天9：00-17：00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（每周一闭馆，逢节假日除外）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023-68428053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  <w:docVar w:name="KSO_WPS_MARK_KEY" w:val="e4b108e8-5f9c-453d-9383-a4b780b6ca76"/>
  </w:docVars>
  <w:rsids>
    <w:rsidRoot w:val="6ADE44FE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10382ECB"/>
    <w:rsid w:val="1098782F"/>
    <w:rsid w:val="10D17073"/>
    <w:rsid w:val="114F2AD5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EC18C6"/>
    <w:rsid w:val="3EFE581A"/>
    <w:rsid w:val="3F3C1D4D"/>
    <w:rsid w:val="404530F5"/>
    <w:rsid w:val="409B74E1"/>
    <w:rsid w:val="419B2813"/>
    <w:rsid w:val="426D634C"/>
    <w:rsid w:val="42B74DE5"/>
    <w:rsid w:val="439102F1"/>
    <w:rsid w:val="43D314DF"/>
    <w:rsid w:val="45A234FD"/>
    <w:rsid w:val="45D73C6D"/>
    <w:rsid w:val="48B11F3A"/>
    <w:rsid w:val="496354B4"/>
    <w:rsid w:val="49F15041"/>
    <w:rsid w:val="4BC507B3"/>
    <w:rsid w:val="4CEE4379"/>
    <w:rsid w:val="4DB35312"/>
    <w:rsid w:val="4EE12C1A"/>
    <w:rsid w:val="4F8847C5"/>
    <w:rsid w:val="512E6E25"/>
    <w:rsid w:val="514566E6"/>
    <w:rsid w:val="535227EC"/>
    <w:rsid w:val="54C10200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6D954CC"/>
    <w:rsid w:val="67064BDA"/>
    <w:rsid w:val="68CC7342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341ED4"/>
    <w:rsid w:val="705932C7"/>
    <w:rsid w:val="70A83AC0"/>
    <w:rsid w:val="740B786B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等线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429</Characters>
  <Lines>0</Lines>
  <Paragraphs>0</Paragraphs>
  <TotalTime>11</TotalTime>
  <ScaleCrop>false</ScaleCrop>
  <LinksUpToDate>false</LinksUpToDate>
  <CharactersWithSpaces>467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2024-08-05T07:13:00Z</cp:lastPrinted>
  <dcterms:modified xsi:type="dcterms:W3CDTF">2024-08-21T01:43:12Z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5B9243453FDC4A15BB568142230C6ED2_13</vt:lpwstr>
  </property>
</Properties>
</file>