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75ACE"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2024年8月展览、讲座信息</w:t>
      </w:r>
      <w:bookmarkStart w:id="0" w:name="_GoBack"/>
      <w:bookmarkEnd w:id="0"/>
    </w:p>
    <w:tbl>
      <w:tblPr>
        <w:tblStyle w:val="7"/>
        <w:tblW w:w="15079" w:type="dxa"/>
        <w:tblInd w:w="-8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2392"/>
        <w:gridCol w:w="1777"/>
        <w:gridCol w:w="3814"/>
        <w:gridCol w:w="2212"/>
        <w:gridCol w:w="1457"/>
        <w:gridCol w:w="1605"/>
      </w:tblGrid>
      <w:tr w14:paraId="3FB9B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22" w:type="dxa"/>
            <w:vAlign w:val="center"/>
          </w:tcPr>
          <w:p w14:paraId="3D906B53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392" w:type="dxa"/>
            <w:vAlign w:val="center"/>
          </w:tcPr>
          <w:p w14:paraId="5D5A251F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777" w:type="dxa"/>
            <w:vAlign w:val="center"/>
          </w:tcPr>
          <w:p w14:paraId="3279CD7E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814" w:type="dxa"/>
            <w:vAlign w:val="center"/>
          </w:tcPr>
          <w:p w14:paraId="54684638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2212" w:type="dxa"/>
            <w:vAlign w:val="center"/>
          </w:tcPr>
          <w:p w14:paraId="06093870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活动时长</w:t>
            </w:r>
          </w:p>
        </w:tc>
        <w:tc>
          <w:tcPr>
            <w:tcW w:w="1457" w:type="dxa"/>
            <w:vAlign w:val="center"/>
          </w:tcPr>
          <w:p w14:paraId="1609359D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票价</w:t>
            </w:r>
          </w:p>
        </w:tc>
        <w:tc>
          <w:tcPr>
            <w:tcW w:w="1605" w:type="dxa"/>
            <w:vAlign w:val="center"/>
          </w:tcPr>
          <w:p w14:paraId="0F66C5E1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 w14:paraId="79E4E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822" w:type="dxa"/>
            <w:shd w:val="clear" w:color="auto" w:fill="auto"/>
            <w:vAlign w:val="center"/>
          </w:tcPr>
          <w:p w14:paraId="283B1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8月13日—9月18日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2D3E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“人人都是艺术家”优秀绘画作品展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00EC6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新天泽国际广场</w:t>
            </w:r>
          </w:p>
        </w:tc>
        <w:tc>
          <w:tcPr>
            <w:tcW w:w="3814" w:type="dxa"/>
            <w:shd w:val="clear" w:color="auto" w:fill="auto"/>
            <w:vAlign w:val="center"/>
          </w:tcPr>
          <w:p w14:paraId="361CF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 w14:paraId="3D6F9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承办单位：大渡口区图书馆、涂山美术、新天泽国际广场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1F8F5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8月13日—9月18日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01C5E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06B90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023-68922063</w:t>
            </w:r>
          </w:p>
        </w:tc>
      </w:tr>
      <w:tr w14:paraId="45D32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822" w:type="dxa"/>
            <w:shd w:val="clear" w:color="auto" w:fill="auto"/>
            <w:vAlign w:val="center"/>
          </w:tcPr>
          <w:p w14:paraId="2A460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8月16日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3DEE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《弘扬人道主义，倡导助残风尚》巡展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2E1E2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春晖街道古渡社区</w:t>
            </w:r>
          </w:p>
        </w:tc>
        <w:tc>
          <w:tcPr>
            <w:tcW w:w="3814" w:type="dxa"/>
            <w:shd w:val="clear" w:color="auto" w:fill="auto"/>
            <w:vAlign w:val="center"/>
          </w:tcPr>
          <w:p w14:paraId="21274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 w14:paraId="4CA44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承办单位：大渡口区图书馆、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春晖路街道文图分馆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2BC80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8月16日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41BB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A1D4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023-68922063</w:t>
            </w:r>
          </w:p>
        </w:tc>
      </w:tr>
      <w:tr w14:paraId="3D52F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822" w:type="dxa"/>
            <w:shd w:val="clear" w:color="auto" w:fill="auto"/>
            <w:vAlign w:val="center"/>
          </w:tcPr>
          <w:p w14:paraId="4681C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7月26日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—</w:t>
            </w:r>
          </w:p>
          <w:p w14:paraId="00BFA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8月30日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4A63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第二届重庆市“小公民”校园法治故事漫画大赛优秀作品展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556D7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大渡口区美术馆</w:t>
            </w:r>
          </w:p>
        </w:tc>
        <w:tc>
          <w:tcPr>
            <w:tcW w:w="3814" w:type="dxa"/>
            <w:shd w:val="clear" w:color="auto" w:fill="auto"/>
            <w:vAlign w:val="center"/>
          </w:tcPr>
          <w:p w14:paraId="128E9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主办单位：重庆市高级人民法院、重庆市教育委员会、共青团重庆市委员会</w:t>
            </w:r>
          </w:p>
          <w:p w14:paraId="040FF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承办单位：共青团大渡口区委员会、大渡口区教育委员会、大渡口区人民法院、大渡口区关心下一代工作委员会、大渡口区文化和旅游发展委员会</w:t>
            </w:r>
          </w:p>
          <w:p w14:paraId="15208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协办单位：大渡口区文化馆、大渡口区美术馆、大渡口区青少年活动中心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7906D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7月26日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8月30日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9D73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5899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 w14:paraId="02BCC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822" w:type="dxa"/>
            <w:shd w:val="clear" w:color="auto" w:fill="auto"/>
            <w:vAlign w:val="center"/>
          </w:tcPr>
          <w:p w14:paraId="7525B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7月30日-8月29日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FBF0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静物净心——文物中的廉洁故事展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0032D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大渡口区图书馆1楼展厅</w:t>
            </w:r>
          </w:p>
        </w:tc>
        <w:tc>
          <w:tcPr>
            <w:tcW w:w="3814" w:type="dxa"/>
            <w:shd w:val="clear" w:color="auto" w:fill="auto"/>
            <w:vAlign w:val="center"/>
          </w:tcPr>
          <w:p w14:paraId="034B9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 w14:paraId="6B7C2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3A70A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7月30日-8月29日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12257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8061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023-68922063</w:t>
            </w:r>
          </w:p>
        </w:tc>
      </w:tr>
      <w:tr w14:paraId="7BACE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822" w:type="dxa"/>
            <w:shd w:val="clear" w:color="auto" w:fill="auto"/>
            <w:vAlign w:val="center"/>
          </w:tcPr>
          <w:p w14:paraId="1A231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月3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—9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10日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4D7E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“昆虫记——你所不知道的微观动物世界”图文展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6CE0F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大渡口区图书馆外广场</w:t>
            </w:r>
          </w:p>
        </w:tc>
        <w:tc>
          <w:tcPr>
            <w:tcW w:w="3814" w:type="dxa"/>
            <w:shd w:val="clear" w:color="auto" w:fill="auto"/>
            <w:vAlign w:val="center"/>
          </w:tcPr>
          <w:p w14:paraId="7CF29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 w14:paraId="7E732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2A8C2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月3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—9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10日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ECEB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0C369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023-68922063</w:t>
            </w:r>
          </w:p>
        </w:tc>
      </w:tr>
      <w:tr w14:paraId="11CD6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822" w:type="dxa"/>
            <w:shd w:val="clear" w:color="auto" w:fill="auto"/>
            <w:vAlign w:val="center"/>
          </w:tcPr>
          <w:p w14:paraId="5E9D8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5月10日—</w:t>
            </w:r>
          </w:p>
          <w:p w14:paraId="32921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9月30日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3429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“木艺瑰宝”--川渝地区传统家具陈设艺术展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73F9C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大渡口区博物馆</w:t>
            </w:r>
          </w:p>
        </w:tc>
        <w:tc>
          <w:tcPr>
            <w:tcW w:w="3814" w:type="dxa"/>
            <w:shd w:val="clear" w:color="auto" w:fill="auto"/>
            <w:vAlign w:val="center"/>
          </w:tcPr>
          <w:p w14:paraId="65A4F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主办单位：中共大渡口区委宣传部、重庆市大渡口区文化和旅游发展委员会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承办单位：重庆市大渡口区博物馆、重庆师范大学博物馆、重庆巴渝民俗博物馆、重庆巴南区博物馆、重庆铜梁区博物馆、重庆武隆博物馆、重庆大圆祥博物馆、四川达州市博物馆、四川广安市博物馆、四川宜宾市博物院以及四川江安夕佳山民俗博物馆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0026F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5月10日—9月30日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01DD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3C363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023-68428053</w:t>
            </w:r>
          </w:p>
        </w:tc>
      </w:tr>
    </w:tbl>
    <w:p w14:paraId="65802F29">
      <w:pPr>
        <w:rPr>
          <w:rFonts w:hint="eastAsia"/>
          <w:lang w:eastAsia="zh-CN"/>
        </w:rPr>
      </w:pPr>
    </w:p>
    <w:p w14:paraId="7FC1E67D">
      <w:pPr>
        <w:rPr>
          <w:rFonts w:hint="default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diZWNjZDkyYjY5M2NlYjU3ZDcwODZkNTMwNjQifQ=="/>
    <w:docVar w:name="KSO_WPS_MARK_KEY" w:val="e4b108e8-5f9c-453d-9383-a4b780b6ca76"/>
  </w:docVars>
  <w:rsids>
    <w:rsidRoot w:val="6ADE44FE"/>
    <w:rsid w:val="000E7B1F"/>
    <w:rsid w:val="00F67BB0"/>
    <w:rsid w:val="02B0168C"/>
    <w:rsid w:val="02EF5BC7"/>
    <w:rsid w:val="03542329"/>
    <w:rsid w:val="039406CB"/>
    <w:rsid w:val="04A53BB8"/>
    <w:rsid w:val="08EA253C"/>
    <w:rsid w:val="090F3959"/>
    <w:rsid w:val="09A9270D"/>
    <w:rsid w:val="0A005798"/>
    <w:rsid w:val="0BAB4A5A"/>
    <w:rsid w:val="0BEA79E9"/>
    <w:rsid w:val="0C230DF6"/>
    <w:rsid w:val="0C4D2034"/>
    <w:rsid w:val="0E4F307F"/>
    <w:rsid w:val="0EE022ED"/>
    <w:rsid w:val="10382ECB"/>
    <w:rsid w:val="109776BD"/>
    <w:rsid w:val="1098782F"/>
    <w:rsid w:val="10D17073"/>
    <w:rsid w:val="114F2AD5"/>
    <w:rsid w:val="118C447D"/>
    <w:rsid w:val="124E0FE0"/>
    <w:rsid w:val="14037F5D"/>
    <w:rsid w:val="16D167E7"/>
    <w:rsid w:val="18461628"/>
    <w:rsid w:val="18795C43"/>
    <w:rsid w:val="18A21576"/>
    <w:rsid w:val="193F3241"/>
    <w:rsid w:val="1AA66B7C"/>
    <w:rsid w:val="1AAB4E03"/>
    <w:rsid w:val="1B647A16"/>
    <w:rsid w:val="1BDD6217"/>
    <w:rsid w:val="1C7773CC"/>
    <w:rsid w:val="1CB84318"/>
    <w:rsid w:val="1CBC6DAD"/>
    <w:rsid w:val="1CC542BF"/>
    <w:rsid w:val="1CF91C8E"/>
    <w:rsid w:val="1DBD080E"/>
    <w:rsid w:val="1F645556"/>
    <w:rsid w:val="1F761CD2"/>
    <w:rsid w:val="1F814B0A"/>
    <w:rsid w:val="1F8F0916"/>
    <w:rsid w:val="204D5D1D"/>
    <w:rsid w:val="20531852"/>
    <w:rsid w:val="207D0BA7"/>
    <w:rsid w:val="20966B1E"/>
    <w:rsid w:val="2102007B"/>
    <w:rsid w:val="22051EE5"/>
    <w:rsid w:val="223429B4"/>
    <w:rsid w:val="227862BE"/>
    <w:rsid w:val="23242DFB"/>
    <w:rsid w:val="233313A1"/>
    <w:rsid w:val="24D96E1A"/>
    <w:rsid w:val="257A12FC"/>
    <w:rsid w:val="27171298"/>
    <w:rsid w:val="27A9304A"/>
    <w:rsid w:val="28140E2E"/>
    <w:rsid w:val="28641148"/>
    <w:rsid w:val="2894204C"/>
    <w:rsid w:val="28BC25CF"/>
    <w:rsid w:val="2A103E0E"/>
    <w:rsid w:val="2A726059"/>
    <w:rsid w:val="2B386836"/>
    <w:rsid w:val="2C9402D0"/>
    <w:rsid w:val="2CB429CB"/>
    <w:rsid w:val="2D137C18"/>
    <w:rsid w:val="2E624D2D"/>
    <w:rsid w:val="2EA94827"/>
    <w:rsid w:val="2ECC0CEC"/>
    <w:rsid w:val="31F664E1"/>
    <w:rsid w:val="31F66FF8"/>
    <w:rsid w:val="32103080"/>
    <w:rsid w:val="32607DFF"/>
    <w:rsid w:val="332E279F"/>
    <w:rsid w:val="34D433F1"/>
    <w:rsid w:val="370F5B09"/>
    <w:rsid w:val="377070FC"/>
    <w:rsid w:val="37AD3D69"/>
    <w:rsid w:val="38A8796B"/>
    <w:rsid w:val="39C339AF"/>
    <w:rsid w:val="3A1113FA"/>
    <w:rsid w:val="3B961912"/>
    <w:rsid w:val="3BB763BD"/>
    <w:rsid w:val="3D0A7CF5"/>
    <w:rsid w:val="3D1A10FF"/>
    <w:rsid w:val="3DEC18C6"/>
    <w:rsid w:val="3EFE581A"/>
    <w:rsid w:val="3F3C1D4D"/>
    <w:rsid w:val="404530F5"/>
    <w:rsid w:val="409B74E1"/>
    <w:rsid w:val="419B2813"/>
    <w:rsid w:val="426D634C"/>
    <w:rsid w:val="42B74DE5"/>
    <w:rsid w:val="439102F1"/>
    <w:rsid w:val="43D314DF"/>
    <w:rsid w:val="45A234FD"/>
    <w:rsid w:val="45D73C6D"/>
    <w:rsid w:val="48B11F3A"/>
    <w:rsid w:val="496354B4"/>
    <w:rsid w:val="49F15041"/>
    <w:rsid w:val="4BC507B3"/>
    <w:rsid w:val="4CEE4379"/>
    <w:rsid w:val="4DB35312"/>
    <w:rsid w:val="4F604812"/>
    <w:rsid w:val="4F8847C5"/>
    <w:rsid w:val="512E6E25"/>
    <w:rsid w:val="514566E6"/>
    <w:rsid w:val="535227EC"/>
    <w:rsid w:val="54C10200"/>
    <w:rsid w:val="57F5710D"/>
    <w:rsid w:val="581E4353"/>
    <w:rsid w:val="594E158C"/>
    <w:rsid w:val="59900424"/>
    <w:rsid w:val="59A328CE"/>
    <w:rsid w:val="59DE6DDE"/>
    <w:rsid w:val="5B517A55"/>
    <w:rsid w:val="5BB46942"/>
    <w:rsid w:val="5C4F57B5"/>
    <w:rsid w:val="5C8616F9"/>
    <w:rsid w:val="5CB03BCA"/>
    <w:rsid w:val="5D914631"/>
    <w:rsid w:val="5E245BAB"/>
    <w:rsid w:val="5ED96C10"/>
    <w:rsid w:val="605724C7"/>
    <w:rsid w:val="60B07659"/>
    <w:rsid w:val="60E87ADA"/>
    <w:rsid w:val="619C15CD"/>
    <w:rsid w:val="65C100F4"/>
    <w:rsid w:val="665D28FB"/>
    <w:rsid w:val="67064BDA"/>
    <w:rsid w:val="690868D7"/>
    <w:rsid w:val="693376B4"/>
    <w:rsid w:val="69C96B92"/>
    <w:rsid w:val="6ADE44FE"/>
    <w:rsid w:val="6CB44996"/>
    <w:rsid w:val="6D6F52CA"/>
    <w:rsid w:val="6DB422C7"/>
    <w:rsid w:val="6F1141DF"/>
    <w:rsid w:val="6FB05F73"/>
    <w:rsid w:val="70341ED4"/>
    <w:rsid w:val="705932C7"/>
    <w:rsid w:val="70A83AC0"/>
    <w:rsid w:val="740B786B"/>
    <w:rsid w:val="76FE761B"/>
    <w:rsid w:val="78302FCE"/>
    <w:rsid w:val="78C801F4"/>
    <w:rsid w:val="78F31CAA"/>
    <w:rsid w:val="7928080C"/>
    <w:rsid w:val="79CC5BB2"/>
    <w:rsid w:val="7B5B1203"/>
    <w:rsid w:val="7C105FB9"/>
    <w:rsid w:val="7C660166"/>
    <w:rsid w:val="7CBB6C7A"/>
    <w:rsid w:val="7E262910"/>
    <w:rsid w:val="7F6C6EE2"/>
    <w:rsid w:val="7F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1"/>
    <w:qFormat/>
    <w:uiPriority w:val="0"/>
    <w:rPr>
      <w:rFonts w:ascii="仿宋_GB2312" w:hAnsi="等线" w:eastAsia="仿宋_GB2312"/>
      <w:sz w:val="3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968</Words>
  <Characters>1105</Characters>
  <Lines>0</Lines>
  <Paragraphs>0</Paragraphs>
  <TotalTime>15</TotalTime>
  <ScaleCrop>false</ScaleCrop>
  <LinksUpToDate>false</LinksUpToDate>
  <CharactersWithSpaces>1105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2022-01-13T03:28:00Z</dcterms:created>
  <dc:creator>山北水南阴～</dc:creator>
  <cp:lastModifiedBy>dell</cp:lastModifiedBy>
  <cp:lastPrinted>2024-10-09T08:59:00Z</cp:lastPrinted>
  <dcterms:modified xsi:type="dcterms:W3CDTF">2024-10-14T09:52:42Z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50F89ABCD4844C058B10BD6472AE54F2_13</vt:lpwstr>
  </property>
</Properties>
</file>