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instrText xml:space="preserve"> HYPERLINK "javascript: void(0);" </w:instrTex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fldChar w:fldCharType="separate"/>
      </w:r>
      <w:r>
        <w:rPr>
          <w:rStyle w:val="5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t>大渡口重点体校游泳队在2025年全国U系列青少年游泳总决赛中创佳绩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近日，2025年全国U系列青少年游泳总决赛于在浙江杭州举行，本次赛事共有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来自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国内的338支队伍，2100名运动员参加。大渡口重点体校游泳队7名参赛队员奋勇争先，共打破三项重庆市年龄组记录。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5147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5" w:h="16838"/>
      <w:pgMar w:top="2098" w:right="1531" w:bottom="1984" w:left="1531" w:header="720" w:footer="720" w:gutter="0"/>
      <w:pgNumType w:fmt="decimalFullWidth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zY4ZmNhNGE3YmUxN2QwMjNkZWU3ZjJkZTE2ZGMifQ=="/>
  </w:docVars>
  <w:rsids>
    <w:rsidRoot w:val="00000000"/>
    <w:rsid w:val="05A002E2"/>
    <w:rsid w:val="1761390A"/>
    <w:rsid w:val="3A30118D"/>
    <w:rsid w:val="3F8C16F0"/>
    <w:rsid w:val="40090A2C"/>
    <w:rsid w:val="46ED33DE"/>
    <w:rsid w:val="66F864E4"/>
    <w:rsid w:val="69607643"/>
    <w:rsid w:val="738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156</Characters>
  <Lines>0</Lines>
  <Paragraphs>0</Paragraphs>
  <TotalTime>9</TotalTime>
  <ScaleCrop>false</ScaleCrop>
  <LinksUpToDate>false</LinksUpToDate>
  <CharactersWithSpaces>160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2024-05-10T01:45:00Z</dcterms:created>
  <dc:creator>Administrator</dc:creator>
  <cp:lastModifiedBy>NTKO</cp:lastModifiedBy>
  <cp:lastPrinted>2025-10-29T01:45:00Z</cp:lastPrinted>
  <dcterms:modified xsi:type="dcterms:W3CDTF">2025-10-30T02:22:07Z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10F312E05F0A4732B73E88FD373DE879_12</vt:lpwstr>
  </property>
</Properties>
</file>