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C3AC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shd w:val="clear" w:fill="FFFFFF"/>
        </w:rPr>
        <w:t>文艺润乡土 志愿暖民心——大渡口区文化馆党支部开展“艺起乡约”文化志愿服务活动</w:t>
      </w:r>
    </w:p>
    <w:p w14:paraId="3DC90B8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</w:rPr>
        <w:t xml:space="preserve"> </w:t>
      </w:r>
    </w:p>
    <w:p w14:paraId="4ABEB47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</w:rPr>
        <w:t>为深化新时代文明实践，推动党建与文化惠民深度融合，助力乡村文化振兴，6月15日，大渡口区文化馆党支部组织党员文化志愿者赴跳蹬镇金敖村，开展“艺起乡约”文化志愿服务活动，将优质文艺资源送到村民“家门口”。</w:t>
      </w:r>
    </w:p>
    <w:p w14:paraId="1C1FC97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</w:rPr>
        <w:t>活动紧扣村民健身需求，开设公益广场舞培训课堂。党员志愿者刘玥发挥专业优势，针对中老年群体身体特点，精心挑选节奏舒缓、易于掌握的舞曲，从基本站姿、步伐移动至队形编排，进行分解教学与耐心指导。现场气氛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</w:rPr>
        <w:t>热烈融洽，村民们在一招一式的学习中舒展身心，提升了文艺健身水平。</w:t>
      </w:r>
    </w:p>
    <w:p w14:paraId="0D217E6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</w:rPr>
        <w:t>活动中，支部党员同步开展民情走访，倾听村民文化诉求，实地摸排村级文化阵地运维及活动开展难点。通过面对面交流，精准对接后续帮扶方向，以“党建红”引领“文化暖”，切实解决基层公共文化服务供给的“最后一公里”问题。</w:t>
      </w:r>
    </w:p>
    <w:p w14:paraId="4F60242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</w:rPr>
        <w:t>此次“艺起乡约”活动，既是党员践行初心使命的生动实践，也是以文艺力量浸润乡风文明的具体举措。它不仅丰富了村民精神文化生活，厚植了乡村文明新风，更有效补齐了村级群众文艺短板，进一步擦亮了大渡口区文旅惠民服务品牌，为跳蹬镇乡村文化提质增效注入了红色动能。</w:t>
      </w:r>
    </w:p>
    <w:p w14:paraId="563982C8">
      <w:pPr>
        <w:jc w:val="center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drawing>
          <wp:inline distT="0" distB="0" distL="114300" distR="114300">
            <wp:extent cx="5232400" cy="2973070"/>
            <wp:effectExtent l="0" t="0" r="6350" b="17780"/>
            <wp:docPr id="1" name="图片 1" descr="a6fd26400b14356219b2dc2d888965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6fd26400b14356219b2dc2d888965e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97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4C44D">
      <w:pP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</w:p>
    <w:p w14:paraId="49D56B47">
      <w:pPr>
        <w:jc w:val="center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drawing>
          <wp:inline distT="0" distB="0" distL="114300" distR="114300">
            <wp:extent cx="5201920" cy="3901440"/>
            <wp:effectExtent l="0" t="0" r="17780" b="3810"/>
            <wp:docPr id="2" name="图片 2" descr="mmexport1782203727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mexport178220372738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192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5DFCF">
      <w:pP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278A3"/>
    <w:rsid w:val="798278A3"/>
    <w:rsid w:val="7FBDD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autoRedefine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2026-06-24T16:10:00Z</dcterms:created>
  <dc:creator>清风徐来</dc:creator>
  <cp:lastModifiedBy>哦</cp:lastModifiedBy>
  <cp:lastPrinted>2026-06-24T16:30:19Z</cp:lastPrinted>
  <dcterms:modified xsi:type="dcterms:W3CDTF">2026-06-24T16:30:21Z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48514FD0C8FD40FC9EF5A15E1898AE05_11</vt:lpwstr>
  </property>
  <property fmtid="{D5CDD505-2E9C-101B-9397-08002B2CF9AE}" pid="4" name="KSOTemplateDocerSaveRecord">
    <vt:lpwstr>eyJoZGlkIjoiOTc1YTAzZWNjMmI1MzU0ODBkNzNkYzUwMGRlM2QxNWMiLCJ1c2VySWQiOiI1OTk5OTY1MzEifQ==</vt:lpwstr>
  </property>
</Properties>
</file>