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Times New Roman" w:hAnsi="Times New Roman" w:eastAsia="方正仿宋_GBK"/>
          <w:color w:val="000000"/>
          <w:kern w:val="0"/>
          <w:sz w:val="28"/>
          <w:szCs w:val="28"/>
        </w:rPr>
      </w:pPr>
      <w:r>
        <w:rPr>
          <w:rFonts w:ascii="Times New Roman" w:hAnsi="Times New Roman" w:eastAsia="方正小标宋_GBK"/>
          <w:spacing w:val="15"/>
          <w:kern w:val="0"/>
          <w:sz w:val="44"/>
          <w:szCs w:val="44"/>
        </w:rPr>
        <w:t>医疗机构设置公示</w:t>
      </w:r>
    </w:p>
    <w:p>
      <w:pPr>
        <w:widowControl/>
        <w:spacing w:line="520" w:lineRule="exact"/>
        <w:ind w:firstLine="560" w:firstLineChars="200"/>
        <w:jc w:val="left"/>
        <w:rPr>
          <w:rFonts w:ascii="Times New Roman" w:hAnsi="Times New Roman" w:eastAsia="方正仿宋_GBK"/>
          <w:color w:val="000000"/>
          <w:kern w:val="0"/>
          <w:sz w:val="28"/>
          <w:szCs w:val="28"/>
        </w:rPr>
      </w:pP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根据《医疗机构管理条例》《医疗机构管理条例实施细则》和《重庆市医疗机构管理条例》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</w:rPr>
        <w:t>《关于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印发诊所备案管理暂行办法的通知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</w:rPr>
        <w:t>》（国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卫医政发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</w:rPr>
        <w:t>〔20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22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</w:rPr>
        <w:t>〕33号）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有关文件精神，现将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</w:rPr>
        <w:t>已备案诊所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有关情况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</w:rPr>
        <w:t>予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以公示。</w:t>
      </w:r>
    </w:p>
    <w:p>
      <w:pPr>
        <w:widowControl/>
        <w:spacing w:line="520" w:lineRule="exact"/>
        <w:ind w:firstLine="560" w:firstLineChars="200"/>
        <w:jc w:val="left"/>
        <w:rPr>
          <w:rFonts w:hint="eastAsia" w:ascii="Times New Roman" w:hAnsi="Times New Roman" w:eastAsia="方正仿宋_GBK"/>
          <w:color w:val="000000"/>
          <w:kern w:val="0"/>
          <w:sz w:val="24"/>
          <w:u w:val="single"/>
          <w:lang w:val="en-US" w:eastAsia="zh-CN"/>
        </w:rPr>
      </w:pPr>
      <w:r>
        <w:rPr>
          <w:rFonts w:ascii="Times New Roman" w:hAnsi="Times New Roman" w:eastAsia="方正楷体_GBK"/>
          <w:color w:val="000000"/>
          <w:kern w:val="0"/>
          <w:sz w:val="28"/>
          <w:szCs w:val="28"/>
        </w:rPr>
        <w:t>医疗机构名称：</w:t>
      </w:r>
      <w:r>
        <w:rPr>
          <w:rFonts w:hint="eastAsia" w:ascii="Times New Roman" w:hAnsi="Times New Roman" w:eastAsia="方正仿宋_GBK"/>
          <w:color w:val="000000"/>
          <w:kern w:val="0"/>
          <w:sz w:val="24"/>
          <w:u w:val="single"/>
        </w:rPr>
        <w:t>重庆天仁隆诊所管理有限公司大渡口伏牛溪大道诊所</w:t>
      </w:r>
      <w:r>
        <w:rPr>
          <w:rFonts w:hint="eastAsia" w:ascii="Times New Roman" w:hAnsi="Times New Roman" w:eastAsia="方正仿宋_GBK"/>
          <w:color w:val="000000"/>
          <w:kern w:val="0"/>
          <w:sz w:val="24"/>
          <w:u w:val="single"/>
          <w:lang w:val="en-US" w:eastAsia="zh-CN"/>
        </w:rPr>
        <w:t xml:space="preserve"> </w:t>
      </w:r>
    </w:p>
    <w:p>
      <w:pPr>
        <w:widowControl/>
        <w:spacing w:line="520" w:lineRule="exact"/>
        <w:ind w:firstLine="560" w:firstLineChars="200"/>
        <w:jc w:val="left"/>
        <w:rPr>
          <w:rFonts w:ascii="Times New Roman" w:hAnsi="Times New Roman" w:eastAsia="方正仿宋_GBK"/>
          <w:color w:val="000000"/>
          <w:kern w:val="0"/>
          <w:sz w:val="28"/>
          <w:szCs w:val="28"/>
          <w:u w:val="single"/>
        </w:rPr>
      </w:pPr>
      <w:r>
        <w:rPr>
          <w:rFonts w:ascii="Times New Roman" w:hAnsi="Times New Roman" w:eastAsia="方正楷体_GBK"/>
          <w:color w:val="000000"/>
          <w:kern w:val="0"/>
          <w:sz w:val="28"/>
          <w:szCs w:val="28"/>
        </w:rPr>
        <w:t>类别：</w:t>
      </w:r>
      <w:r>
        <w:rPr>
          <w:rFonts w:ascii="Times New Roman" w:hAnsi="Times New Roman" w:eastAsia="方正楷体_GBK"/>
          <w:color w:val="000000"/>
          <w:kern w:val="0"/>
          <w:sz w:val="28"/>
          <w:szCs w:val="28"/>
          <w:u w:val="single"/>
        </w:rPr>
        <w:t xml:space="preserve">  </w:t>
      </w:r>
      <w:r>
        <w:rPr>
          <w:rFonts w:hint="eastAsia" w:ascii="Times New Roman" w:hAnsi="Times New Roman" w:eastAsia="方正仿宋_GBK"/>
          <w:color w:val="000000"/>
          <w:kern w:val="0"/>
          <w:sz w:val="24"/>
          <w:u w:val="single"/>
        </w:rPr>
        <w:t>普通诊所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  <w:u w:val="single"/>
        </w:rPr>
        <w:t xml:space="preserve">         </w:t>
      </w:r>
    </w:p>
    <w:p>
      <w:pPr>
        <w:widowControl/>
        <w:spacing w:line="520" w:lineRule="exact"/>
        <w:ind w:left="1225" w:leftChars="250" w:hanging="700" w:hangingChars="250"/>
        <w:jc w:val="left"/>
        <w:rPr>
          <w:rFonts w:hint="eastAsia" w:ascii="Times New Roman" w:hAnsi="Times New Roman" w:eastAsia="方正仿宋_GBK"/>
          <w:color w:val="000000"/>
          <w:kern w:val="0"/>
          <w:sz w:val="24"/>
          <w:szCs w:val="28"/>
          <w:u w:val="single"/>
        </w:rPr>
      </w:pPr>
      <w:r>
        <w:rPr>
          <w:rFonts w:ascii="Times New Roman" w:hAnsi="Times New Roman" w:eastAsia="方正楷体_GBK"/>
          <w:color w:val="000000"/>
          <w:kern w:val="0"/>
          <w:sz w:val="28"/>
          <w:szCs w:val="28"/>
        </w:rPr>
        <w:t>选址：</w:t>
      </w:r>
      <w:r>
        <w:rPr>
          <w:rFonts w:hint="eastAsia" w:ascii="Times New Roman" w:hAnsi="Times New Roman" w:eastAsia="方正仿宋_GBK"/>
          <w:color w:val="000000"/>
          <w:kern w:val="0"/>
          <w:sz w:val="24"/>
          <w:u w:val="single"/>
        </w:rPr>
        <w:t>重庆市大渡口区八桥镇伏牛大道527号附2号</w:t>
      </w:r>
    </w:p>
    <w:p>
      <w:pPr>
        <w:widowControl/>
        <w:spacing w:line="520" w:lineRule="exact"/>
        <w:ind w:firstLine="560" w:firstLineChars="200"/>
        <w:jc w:val="left"/>
        <w:rPr>
          <w:rFonts w:hint="eastAsia" w:ascii="Times New Roman" w:hAnsi="Times New Roman" w:eastAsia="方正仿宋_GBK"/>
          <w:color w:val="000000"/>
          <w:kern w:val="0"/>
          <w:sz w:val="24"/>
          <w:u w:val="single"/>
        </w:rPr>
      </w:pPr>
      <w:r>
        <w:rPr>
          <w:rFonts w:ascii="Times New Roman" w:hAnsi="Times New Roman" w:eastAsia="方正楷体_GBK"/>
          <w:color w:val="000000"/>
          <w:kern w:val="0"/>
          <w:sz w:val="28"/>
          <w:szCs w:val="28"/>
        </w:rPr>
        <w:t>拟设诊疗科目：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hint="eastAsia" w:ascii="Times New Roman" w:hAnsi="Times New Roman" w:eastAsia="方正仿宋_GBK"/>
          <w:color w:val="000000"/>
          <w:kern w:val="0"/>
          <w:sz w:val="24"/>
          <w:u w:val="single"/>
        </w:rPr>
        <w:t xml:space="preserve"> 内科(准予开展输液业务)    </w:t>
      </w:r>
    </w:p>
    <w:p>
      <w:pPr>
        <w:widowControl/>
        <w:spacing w:line="520" w:lineRule="exact"/>
        <w:ind w:firstLine="560" w:firstLineChars="200"/>
        <w:jc w:val="left"/>
        <w:rPr>
          <w:rFonts w:ascii="Times New Roman" w:hAnsi="Times New Roman" w:eastAsia="方正仿宋_GBK"/>
          <w:color w:val="000000"/>
          <w:kern w:val="0"/>
          <w:sz w:val="28"/>
          <w:szCs w:val="28"/>
          <w:u w:val="single"/>
        </w:rPr>
      </w:pPr>
      <w:r>
        <w:rPr>
          <w:rFonts w:ascii="Times New Roman" w:hAnsi="Times New Roman" w:eastAsia="方正楷体_GBK"/>
          <w:color w:val="000000"/>
          <w:kern w:val="0"/>
          <w:sz w:val="28"/>
          <w:szCs w:val="28"/>
        </w:rPr>
        <w:t>设置单位（个人）：</w:t>
      </w:r>
      <w:r>
        <w:rPr>
          <w:rFonts w:hint="eastAsia" w:ascii="Times New Roman" w:hAnsi="Times New Roman" w:eastAsia="方正仿宋_GBK"/>
          <w:color w:val="000000"/>
          <w:kern w:val="0"/>
          <w:sz w:val="24"/>
          <w:u w:val="single"/>
        </w:rPr>
        <w:t>重庆天仁隆诊所管理有限公司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  <w:u w:val="single"/>
        </w:rPr>
        <w:t xml:space="preserve">  </w:t>
      </w:r>
    </w:p>
    <w:p>
      <w:pPr>
        <w:widowControl/>
        <w:spacing w:line="520" w:lineRule="exact"/>
        <w:ind w:firstLine="420" w:firstLineChars="150"/>
        <w:jc w:val="left"/>
        <w:rPr>
          <w:rFonts w:ascii="Times New Roman" w:hAnsi="Times New Roman" w:eastAsia="方正仿宋_GBK"/>
          <w:color w:val="000000"/>
          <w:kern w:val="0"/>
          <w:sz w:val="28"/>
          <w:szCs w:val="28"/>
          <w:u w:val="single"/>
        </w:rPr>
      </w:pPr>
      <w:r>
        <w:rPr>
          <w:rFonts w:hint="eastAsia" w:ascii="方正楷体_GBK" w:hAnsi="方正楷体_GBK" w:eastAsia="方正楷体_GBK" w:cs="方正楷体_GBK"/>
          <w:color w:val="000000"/>
          <w:kern w:val="0"/>
          <w:sz w:val="28"/>
          <w:szCs w:val="28"/>
        </w:rPr>
        <w:t>拟设置医疗机构服务对象</w:t>
      </w:r>
      <w:r>
        <w:rPr>
          <w:rFonts w:hint="eastAsia" w:ascii="方正楷体_GBK" w:hAnsi="方正楷体_GBK" w:eastAsia="方正楷体_GBK" w:cs="方正楷体_GBK"/>
          <w:color w:val="000000"/>
          <w:kern w:val="0"/>
          <w:sz w:val="28"/>
          <w:szCs w:val="28"/>
          <w:u w:val="single"/>
        </w:rPr>
        <w:t>：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  <w:u w:val="single"/>
        </w:rPr>
        <w:t>社会</w:t>
      </w:r>
    </w:p>
    <w:p>
      <w:pPr>
        <w:widowControl/>
        <w:spacing w:line="520" w:lineRule="exact"/>
        <w:ind w:firstLine="560" w:firstLineChars="200"/>
        <w:jc w:val="left"/>
        <w:rPr>
          <w:rFonts w:ascii="Times New Roman" w:hAnsi="Times New Roman" w:eastAsia="方正仿宋_GBK"/>
          <w:color w:val="000000"/>
          <w:kern w:val="0"/>
          <w:sz w:val="28"/>
          <w:szCs w:val="28"/>
          <w:u w:val="single"/>
        </w:rPr>
      </w:pPr>
      <w:r>
        <w:rPr>
          <w:rFonts w:hint="eastAsia" w:ascii="方正楷体_GBK" w:hAnsi="方正楷体_GBK" w:eastAsia="方正楷体_GBK" w:cs="方正楷体_GBK"/>
          <w:color w:val="000000"/>
          <w:kern w:val="0"/>
          <w:sz w:val="28"/>
          <w:szCs w:val="28"/>
        </w:rPr>
        <w:t>拟设置医疗机构所有形式</w:t>
      </w:r>
      <w:r>
        <w:rPr>
          <w:rFonts w:hint="eastAsia" w:ascii="方正楷体_GBK" w:hAnsi="方正楷体_GBK" w:eastAsia="方正楷体_GBK" w:cs="方正楷体_GBK"/>
          <w:color w:val="000000"/>
          <w:kern w:val="0"/>
          <w:sz w:val="28"/>
          <w:szCs w:val="28"/>
          <w:u w:val="single"/>
        </w:rPr>
        <w:t>：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  <w:u w:val="single"/>
        </w:rPr>
        <w:t>私人</w:t>
      </w:r>
    </w:p>
    <w:p>
      <w:pPr>
        <w:widowControl/>
        <w:spacing w:line="520" w:lineRule="exact"/>
        <w:ind w:firstLine="560" w:firstLineChars="200"/>
        <w:jc w:val="left"/>
        <w:rPr>
          <w:rFonts w:ascii="方正楷体_GBK" w:hAnsi="方正楷体_GBK" w:eastAsia="方正楷体_GBK" w:cs="方正楷体_GBK"/>
          <w:color w:val="000000"/>
          <w:kern w:val="0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color w:val="000000"/>
          <w:kern w:val="0"/>
          <w:sz w:val="28"/>
          <w:szCs w:val="28"/>
        </w:rPr>
        <w:t>拟设置医疗机构</w:t>
      </w:r>
      <w:r>
        <w:rPr>
          <w:rFonts w:ascii="方正楷体_GBK" w:hAnsi="方正楷体_GBK" w:eastAsia="方正楷体_GBK" w:cs="方正楷体_GBK"/>
          <w:color w:val="000000"/>
          <w:kern w:val="0"/>
          <w:sz w:val="28"/>
          <w:szCs w:val="28"/>
        </w:rPr>
        <w:t>床位</w:t>
      </w:r>
      <w:r>
        <w:rPr>
          <w:rFonts w:hint="eastAsia" w:ascii="方正楷体_GBK" w:hAnsi="方正楷体_GBK" w:eastAsia="方正楷体_GBK" w:cs="方正楷体_GBK"/>
          <w:color w:val="000000"/>
          <w:kern w:val="0"/>
          <w:sz w:val="28"/>
          <w:szCs w:val="28"/>
        </w:rPr>
        <w:t>：</w:t>
      </w:r>
      <w:r>
        <w:rPr>
          <w:rFonts w:hint="eastAsia" w:ascii="方正楷体_GBK" w:hAnsi="方正楷体_GBK" w:eastAsia="方正楷体_GBK" w:cs="方正楷体_GBK"/>
          <w:color w:val="000000"/>
          <w:kern w:val="0"/>
          <w:sz w:val="28"/>
          <w:szCs w:val="28"/>
          <w:u w:val="single"/>
        </w:rPr>
        <w:t>0</w:t>
      </w:r>
      <w:r>
        <w:rPr>
          <w:rFonts w:hint="eastAsia" w:ascii="方正楷体_GBK" w:hAnsi="方正楷体_GBK" w:eastAsia="方正楷体_GBK" w:cs="方正楷体_GBK"/>
          <w:color w:val="000000"/>
          <w:kern w:val="0"/>
          <w:sz w:val="28"/>
          <w:szCs w:val="28"/>
        </w:rPr>
        <w:t xml:space="preserve">  牙椅：</w:t>
      </w:r>
      <w:r>
        <w:rPr>
          <w:rFonts w:hint="eastAsia" w:ascii="方正楷体_GBK" w:hAnsi="方正楷体_GBK" w:eastAsia="方正楷体_GBK" w:cs="方正楷体_GBK"/>
          <w:color w:val="000000"/>
          <w:kern w:val="0"/>
          <w:sz w:val="28"/>
          <w:szCs w:val="28"/>
          <w:u w:val="single"/>
          <w:lang w:val="en-US" w:eastAsia="zh-CN"/>
        </w:rPr>
        <w:t>0</w:t>
      </w:r>
      <w:r>
        <w:rPr>
          <w:rFonts w:hint="eastAsia" w:ascii="方正楷体_GBK" w:hAnsi="方正楷体_GBK" w:eastAsia="方正楷体_GBK" w:cs="方正楷体_GBK"/>
          <w:color w:val="000000"/>
          <w:kern w:val="0"/>
          <w:sz w:val="28"/>
          <w:szCs w:val="28"/>
        </w:rPr>
        <w:t>张</w:t>
      </w:r>
    </w:p>
    <w:p>
      <w:pPr>
        <w:widowControl/>
        <w:spacing w:line="520" w:lineRule="exact"/>
        <w:ind w:firstLine="560" w:firstLineChars="200"/>
        <w:jc w:val="left"/>
        <w:rPr>
          <w:rFonts w:ascii="Times New Roman" w:hAnsi="Times New Roman" w:eastAsia="方正仿宋_GBK"/>
          <w:color w:val="000000"/>
          <w:kern w:val="0"/>
          <w:sz w:val="28"/>
          <w:szCs w:val="28"/>
          <w:u w:val="single"/>
        </w:rPr>
      </w:pPr>
      <w:r>
        <w:rPr>
          <w:rFonts w:hint="eastAsia" w:ascii="方正楷体_GBK" w:hAnsi="方正楷体_GBK" w:eastAsia="方正楷体_GBK" w:cs="方正楷体_GBK"/>
          <w:color w:val="000000"/>
          <w:kern w:val="0"/>
          <w:sz w:val="28"/>
          <w:szCs w:val="28"/>
        </w:rPr>
        <w:t>拟设置医疗机构经营性质：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  <w:u w:val="single"/>
        </w:rPr>
        <w:t>营利性</w:t>
      </w:r>
    </w:p>
    <w:p>
      <w:pPr>
        <w:widowControl/>
        <w:spacing w:line="520" w:lineRule="exact"/>
        <w:ind w:firstLine="560" w:firstLineChars="200"/>
        <w:jc w:val="left"/>
        <w:rPr>
          <w:rFonts w:ascii="Times New Roman" w:hAnsi="Times New Roman" w:eastAsia="方正仿宋_GBK"/>
          <w:color w:val="000000"/>
          <w:kern w:val="0"/>
          <w:sz w:val="28"/>
          <w:szCs w:val="28"/>
        </w:rPr>
      </w:pP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自本公示发布之日起5个工作日内，任何单位和个人对公示的项目如有异议，均可在公示期内以实名的形式来人来电来函向大渡口区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</w:rPr>
        <w:t>卫生健康委员会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提出，反映的情况应实事求是。以单位名义反映情况的，应加盖单位盖章；以个人名义反映情况的，须署明真实姓名、工作单位和联系电话。</w:t>
      </w:r>
    </w:p>
    <w:p>
      <w:pPr>
        <w:widowControl/>
        <w:spacing w:line="520" w:lineRule="exact"/>
        <w:ind w:firstLine="560" w:firstLineChars="200"/>
        <w:jc w:val="left"/>
        <w:rPr>
          <w:rFonts w:ascii="Times New Roman" w:hAnsi="Times New Roman" w:eastAsia="方正仿宋_GBK"/>
          <w:color w:val="000000"/>
          <w:kern w:val="0"/>
          <w:sz w:val="28"/>
          <w:szCs w:val="28"/>
        </w:rPr>
      </w:pP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公示截止日期：202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  <w:lang w:val="en-US" w:eastAsia="zh-CN"/>
        </w:rPr>
        <w:t>4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年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  <w:lang w:val="en-US" w:eastAsia="zh-CN"/>
        </w:rPr>
        <w:t>4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月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  <w:lang w:val="en-US" w:eastAsia="zh-CN"/>
        </w:rPr>
        <w:t>8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日下午4：30</w:t>
      </w:r>
    </w:p>
    <w:p>
      <w:pPr>
        <w:widowControl/>
        <w:spacing w:line="520" w:lineRule="exact"/>
        <w:ind w:firstLine="560" w:firstLineChars="200"/>
        <w:jc w:val="left"/>
        <w:rPr>
          <w:rFonts w:ascii="Times New Roman" w:hAnsi="Times New Roman" w:eastAsia="方正仿宋_GBK"/>
          <w:color w:val="000000"/>
          <w:kern w:val="0"/>
          <w:sz w:val="28"/>
          <w:szCs w:val="28"/>
        </w:rPr>
      </w:pP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联系方式：大渡口区卫生健康委员会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</w:rPr>
        <w:t>行政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审批科</w:t>
      </w:r>
    </w:p>
    <w:p>
      <w:pPr>
        <w:widowControl/>
        <w:spacing w:line="520" w:lineRule="exact"/>
        <w:ind w:firstLine="560" w:firstLineChars="200"/>
        <w:jc w:val="left"/>
        <w:rPr>
          <w:rFonts w:ascii="Times New Roman" w:hAnsi="Times New Roman" w:eastAsia="方正仿宋_GBK"/>
          <w:color w:val="000000"/>
          <w:kern w:val="0"/>
          <w:sz w:val="28"/>
          <w:szCs w:val="28"/>
        </w:rPr>
      </w:pP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电话： 68905799（传真</w:t>
      </w:r>
      <w:bookmarkStart w:id="0" w:name="_GoBack"/>
      <w:bookmarkEnd w:id="0"/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）</w:t>
      </w:r>
    </w:p>
    <w:p>
      <w:pPr>
        <w:widowControl/>
        <w:spacing w:line="520" w:lineRule="exact"/>
        <w:ind w:firstLine="560" w:firstLineChars="200"/>
        <w:jc w:val="left"/>
        <w:rPr>
          <w:rFonts w:ascii="Times New Roman" w:hAnsi="Times New Roman" w:eastAsia="方正仿宋_GBK"/>
          <w:color w:val="000000"/>
          <w:kern w:val="0"/>
          <w:sz w:val="28"/>
          <w:szCs w:val="28"/>
        </w:rPr>
      </w:pP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 xml:space="preserve">          （上午9：00---11：30，   下午2：00---4：30）</w:t>
      </w:r>
      <w:r>
        <w:rPr>
          <w:rFonts w:ascii="Times New Roman" w:hAnsi="Times New Roman" w:eastAsia="方正仿宋_GBK"/>
          <w:color w:val="000000"/>
          <w:kern w:val="0"/>
          <w:sz w:val="30"/>
          <w:szCs w:val="30"/>
        </w:rPr>
        <w:t xml:space="preserve">                     </w:t>
      </w:r>
    </w:p>
    <w:p>
      <w:pPr>
        <w:widowControl/>
        <w:spacing w:line="520" w:lineRule="exact"/>
        <w:ind w:firstLine="4900" w:firstLineChars="1750"/>
        <w:jc w:val="left"/>
        <w:rPr>
          <w:rFonts w:ascii="Times New Roman" w:hAnsi="Times New Roman" w:eastAsia="方正仿宋_GBK"/>
          <w:color w:val="000000"/>
          <w:kern w:val="0"/>
          <w:sz w:val="30"/>
          <w:szCs w:val="30"/>
        </w:rPr>
      </w:pP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大渡口区卫生健康委员会</w:t>
      </w:r>
    </w:p>
    <w:p>
      <w:pPr>
        <w:spacing w:line="520" w:lineRule="exact"/>
        <w:ind w:firstLine="5600" w:firstLineChars="2000"/>
        <w:rPr>
          <w:rFonts w:ascii="Times New Roman" w:hAnsi="Times New Roman" w:eastAsia="方正仿宋_GBK"/>
          <w:color w:val="000000"/>
          <w:kern w:val="0"/>
          <w:sz w:val="28"/>
          <w:szCs w:val="28"/>
        </w:rPr>
      </w:pP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202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  <w:lang w:val="en-US" w:eastAsia="zh-CN"/>
        </w:rPr>
        <w:t>4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年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  <w:lang w:val="en-US" w:eastAsia="zh-CN"/>
        </w:rPr>
        <w:t>3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月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  <w:lang w:val="en-US" w:eastAsia="zh-CN"/>
        </w:rPr>
        <w:t>29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FjMDUxZDhmZTlmOTM2MDNhNzU2YjdiNjliMDk3NmEifQ=="/>
  </w:docVars>
  <w:rsids>
    <w:rsidRoot w:val="19B001D0"/>
    <w:rsid w:val="00000C84"/>
    <w:rsid w:val="00006708"/>
    <w:rsid w:val="00006D64"/>
    <w:rsid w:val="00020360"/>
    <w:rsid w:val="00024176"/>
    <w:rsid w:val="0002519F"/>
    <w:rsid w:val="000335D7"/>
    <w:rsid w:val="000369B0"/>
    <w:rsid w:val="00042881"/>
    <w:rsid w:val="00053B5F"/>
    <w:rsid w:val="00070956"/>
    <w:rsid w:val="0008341D"/>
    <w:rsid w:val="00091E07"/>
    <w:rsid w:val="000950C9"/>
    <w:rsid w:val="000C7841"/>
    <w:rsid w:val="000F1E40"/>
    <w:rsid w:val="0010477F"/>
    <w:rsid w:val="0010778C"/>
    <w:rsid w:val="0011269E"/>
    <w:rsid w:val="0011371B"/>
    <w:rsid w:val="0012234B"/>
    <w:rsid w:val="00146FA2"/>
    <w:rsid w:val="0015500D"/>
    <w:rsid w:val="001648D4"/>
    <w:rsid w:val="00196B4E"/>
    <w:rsid w:val="001B1958"/>
    <w:rsid w:val="001B3A38"/>
    <w:rsid w:val="001C1629"/>
    <w:rsid w:val="001C2A15"/>
    <w:rsid w:val="001D2BAF"/>
    <w:rsid w:val="001D3253"/>
    <w:rsid w:val="002067B4"/>
    <w:rsid w:val="0024176C"/>
    <w:rsid w:val="00246CC6"/>
    <w:rsid w:val="00251896"/>
    <w:rsid w:val="00251A34"/>
    <w:rsid w:val="00253A63"/>
    <w:rsid w:val="00254623"/>
    <w:rsid w:val="00257BED"/>
    <w:rsid w:val="00265C2F"/>
    <w:rsid w:val="00272A50"/>
    <w:rsid w:val="002D1908"/>
    <w:rsid w:val="002D71ED"/>
    <w:rsid w:val="002E4512"/>
    <w:rsid w:val="002F3DEF"/>
    <w:rsid w:val="002F5C6D"/>
    <w:rsid w:val="002F64D8"/>
    <w:rsid w:val="003020E3"/>
    <w:rsid w:val="0030271D"/>
    <w:rsid w:val="00303C28"/>
    <w:rsid w:val="00310962"/>
    <w:rsid w:val="00314CEA"/>
    <w:rsid w:val="00317F36"/>
    <w:rsid w:val="00317FDD"/>
    <w:rsid w:val="00330269"/>
    <w:rsid w:val="003378D2"/>
    <w:rsid w:val="003402C1"/>
    <w:rsid w:val="00343325"/>
    <w:rsid w:val="00344539"/>
    <w:rsid w:val="003713F0"/>
    <w:rsid w:val="00380644"/>
    <w:rsid w:val="0038244D"/>
    <w:rsid w:val="00384039"/>
    <w:rsid w:val="003852A5"/>
    <w:rsid w:val="00386D03"/>
    <w:rsid w:val="00387116"/>
    <w:rsid w:val="003A24EB"/>
    <w:rsid w:val="003A3CD1"/>
    <w:rsid w:val="003C7C85"/>
    <w:rsid w:val="003D2265"/>
    <w:rsid w:val="003E46FD"/>
    <w:rsid w:val="0041788E"/>
    <w:rsid w:val="00423787"/>
    <w:rsid w:val="00424B09"/>
    <w:rsid w:val="00426BBF"/>
    <w:rsid w:val="004358D5"/>
    <w:rsid w:val="00436D1F"/>
    <w:rsid w:val="00440302"/>
    <w:rsid w:val="0045323B"/>
    <w:rsid w:val="00456CDA"/>
    <w:rsid w:val="0046341E"/>
    <w:rsid w:val="00465BE8"/>
    <w:rsid w:val="00473D9E"/>
    <w:rsid w:val="00480F68"/>
    <w:rsid w:val="004859E0"/>
    <w:rsid w:val="00494873"/>
    <w:rsid w:val="004A03C8"/>
    <w:rsid w:val="004A772C"/>
    <w:rsid w:val="004B17E3"/>
    <w:rsid w:val="004B1D64"/>
    <w:rsid w:val="004C2C86"/>
    <w:rsid w:val="004F0E01"/>
    <w:rsid w:val="004F590D"/>
    <w:rsid w:val="00511C44"/>
    <w:rsid w:val="00514FF4"/>
    <w:rsid w:val="00515B34"/>
    <w:rsid w:val="00532123"/>
    <w:rsid w:val="0053323D"/>
    <w:rsid w:val="00536B8B"/>
    <w:rsid w:val="0054241E"/>
    <w:rsid w:val="00555A7C"/>
    <w:rsid w:val="0056561C"/>
    <w:rsid w:val="005754B8"/>
    <w:rsid w:val="00577287"/>
    <w:rsid w:val="005975CA"/>
    <w:rsid w:val="005A2519"/>
    <w:rsid w:val="005B1F0D"/>
    <w:rsid w:val="005B390A"/>
    <w:rsid w:val="005B4ED5"/>
    <w:rsid w:val="005F7432"/>
    <w:rsid w:val="00604778"/>
    <w:rsid w:val="0061644A"/>
    <w:rsid w:val="00627D99"/>
    <w:rsid w:val="00630DF7"/>
    <w:rsid w:val="00640563"/>
    <w:rsid w:val="00650724"/>
    <w:rsid w:val="00666227"/>
    <w:rsid w:val="00677627"/>
    <w:rsid w:val="0068675C"/>
    <w:rsid w:val="006957E0"/>
    <w:rsid w:val="0069677B"/>
    <w:rsid w:val="006A02BC"/>
    <w:rsid w:val="006A6231"/>
    <w:rsid w:val="006B275A"/>
    <w:rsid w:val="006C27C3"/>
    <w:rsid w:val="006E0FFE"/>
    <w:rsid w:val="006E30B8"/>
    <w:rsid w:val="006E7483"/>
    <w:rsid w:val="006F354F"/>
    <w:rsid w:val="006F3C77"/>
    <w:rsid w:val="00715BC5"/>
    <w:rsid w:val="00724002"/>
    <w:rsid w:val="00742CD6"/>
    <w:rsid w:val="00762392"/>
    <w:rsid w:val="00770551"/>
    <w:rsid w:val="00771A1F"/>
    <w:rsid w:val="007926D6"/>
    <w:rsid w:val="007D3F19"/>
    <w:rsid w:val="008208E0"/>
    <w:rsid w:val="00884B88"/>
    <w:rsid w:val="00884C57"/>
    <w:rsid w:val="008874A7"/>
    <w:rsid w:val="0089443B"/>
    <w:rsid w:val="008976DA"/>
    <w:rsid w:val="008A49F4"/>
    <w:rsid w:val="008C612D"/>
    <w:rsid w:val="008F47AE"/>
    <w:rsid w:val="0090194A"/>
    <w:rsid w:val="009273B2"/>
    <w:rsid w:val="009A661D"/>
    <w:rsid w:val="009A769A"/>
    <w:rsid w:val="009B4B8D"/>
    <w:rsid w:val="009C776C"/>
    <w:rsid w:val="009D27D6"/>
    <w:rsid w:val="009E7EEB"/>
    <w:rsid w:val="009F02E0"/>
    <w:rsid w:val="00A01314"/>
    <w:rsid w:val="00A16889"/>
    <w:rsid w:val="00A27C02"/>
    <w:rsid w:val="00A340ED"/>
    <w:rsid w:val="00A34156"/>
    <w:rsid w:val="00A3714B"/>
    <w:rsid w:val="00A42602"/>
    <w:rsid w:val="00A514F8"/>
    <w:rsid w:val="00A52C9B"/>
    <w:rsid w:val="00A577D8"/>
    <w:rsid w:val="00A721D7"/>
    <w:rsid w:val="00A82772"/>
    <w:rsid w:val="00A84122"/>
    <w:rsid w:val="00A94475"/>
    <w:rsid w:val="00AC10BE"/>
    <w:rsid w:val="00AC6F72"/>
    <w:rsid w:val="00AE0766"/>
    <w:rsid w:val="00AE497E"/>
    <w:rsid w:val="00B00246"/>
    <w:rsid w:val="00B068D3"/>
    <w:rsid w:val="00B11B38"/>
    <w:rsid w:val="00B11BA1"/>
    <w:rsid w:val="00B121C9"/>
    <w:rsid w:val="00B12A6F"/>
    <w:rsid w:val="00B22EE0"/>
    <w:rsid w:val="00B25734"/>
    <w:rsid w:val="00B70C69"/>
    <w:rsid w:val="00B77932"/>
    <w:rsid w:val="00B820D7"/>
    <w:rsid w:val="00BB0EA0"/>
    <w:rsid w:val="00BC55A5"/>
    <w:rsid w:val="00BC6E00"/>
    <w:rsid w:val="00BE23DF"/>
    <w:rsid w:val="00BF07EB"/>
    <w:rsid w:val="00C0314D"/>
    <w:rsid w:val="00C462DF"/>
    <w:rsid w:val="00C54BAF"/>
    <w:rsid w:val="00C8247B"/>
    <w:rsid w:val="00C82BF2"/>
    <w:rsid w:val="00C83455"/>
    <w:rsid w:val="00C86E10"/>
    <w:rsid w:val="00C87127"/>
    <w:rsid w:val="00C94E19"/>
    <w:rsid w:val="00C97A7C"/>
    <w:rsid w:val="00CA43D7"/>
    <w:rsid w:val="00CB2292"/>
    <w:rsid w:val="00CD4EEA"/>
    <w:rsid w:val="00CE09D8"/>
    <w:rsid w:val="00CE19A9"/>
    <w:rsid w:val="00CE1D82"/>
    <w:rsid w:val="00CE2D1E"/>
    <w:rsid w:val="00CE3054"/>
    <w:rsid w:val="00CE59C7"/>
    <w:rsid w:val="00D07250"/>
    <w:rsid w:val="00D07685"/>
    <w:rsid w:val="00D131FF"/>
    <w:rsid w:val="00D134FE"/>
    <w:rsid w:val="00D22EB6"/>
    <w:rsid w:val="00D4281B"/>
    <w:rsid w:val="00D450D5"/>
    <w:rsid w:val="00D6539F"/>
    <w:rsid w:val="00D706D4"/>
    <w:rsid w:val="00D8030C"/>
    <w:rsid w:val="00D845CE"/>
    <w:rsid w:val="00D90EA0"/>
    <w:rsid w:val="00DB473F"/>
    <w:rsid w:val="00DC7294"/>
    <w:rsid w:val="00E562D0"/>
    <w:rsid w:val="00E66376"/>
    <w:rsid w:val="00E71285"/>
    <w:rsid w:val="00E821B0"/>
    <w:rsid w:val="00E87827"/>
    <w:rsid w:val="00EA1340"/>
    <w:rsid w:val="00EC65DE"/>
    <w:rsid w:val="00ED0F55"/>
    <w:rsid w:val="00EE1D00"/>
    <w:rsid w:val="00EF3142"/>
    <w:rsid w:val="00F0319F"/>
    <w:rsid w:val="00F03B02"/>
    <w:rsid w:val="00F1216A"/>
    <w:rsid w:val="00F13035"/>
    <w:rsid w:val="00F23A23"/>
    <w:rsid w:val="00F36C62"/>
    <w:rsid w:val="00F37A3D"/>
    <w:rsid w:val="00F44E4A"/>
    <w:rsid w:val="00F4514B"/>
    <w:rsid w:val="00F80799"/>
    <w:rsid w:val="00F86B55"/>
    <w:rsid w:val="00FB35E9"/>
    <w:rsid w:val="00FC64A1"/>
    <w:rsid w:val="00FE0321"/>
    <w:rsid w:val="00FE4AD1"/>
    <w:rsid w:val="00FE7C9D"/>
    <w:rsid w:val="00FF0F0B"/>
    <w:rsid w:val="02FE242D"/>
    <w:rsid w:val="04775A92"/>
    <w:rsid w:val="05171231"/>
    <w:rsid w:val="064F430A"/>
    <w:rsid w:val="079303CA"/>
    <w:rsid w:val="086305DD"/>
    <w:rsid w:val="088B7712"/>
    <w:rsid w:val="0997694A"/>
    <w:rsid w:val="0B3D51E4"/>
    <w:rsid w:val="0C80631B"/>
    <w:rsid w:val="11D13E2D"/>
    <w:rsid w:val="16B76B30"/>
    <w:rsid w:val="18E951D2"/>
    <w:rsid w:val="1940517D"/>
    <w:rsid w:val="19B001D0"/>
    <w:rsid w:val="230D5CFF"/>
    <w:rsid w:val="255F0B60"/>
    <w:rsid w:val="28CB2936"/>
    <w:rsid w:val="29F044DF"/>
    <w:rsid w:val="307F3AAA"/>
    <w:rsid w:val="348207CC"/>
    <w:rsid w:val="357B0C0F"/>
    <w:rsid w:val="382B77F4"/>
    <w:rsid w:val="38546A0E"/>
    <w:rsid w:val="3A063F42"/>
    <w:rsid w:val="3A0B323D"/>
    <w:rsid w:val="3D6C4254"/>
    <w:rsid w:val="3F150C79"/>
    <w:rsid w:val="3F795F1D"/>
    <w:rsid w:val="47276046"/>
    <w:rsid w:val="480043C2"/>
    <w:rsid w:val="496D55EC"/>
    <w:rsid w:val="49865CA1"/>
    <w:rsid w:val="4BB45D86"/>
    <w:rsid w:val="4D917E52"/>
    <w:rsid w:val="4FB00CD4"/>
    <w:rsid w:val="5098236E"/>
    <w:rsid w:val="533F6DA3"/>
    <w:rsid w:val="55843A04"/>
    <w:rsid w:val="56D56E30"/>
    <w:rsid w:val="57780712"/>
    <w:rsid w:val="58450D5F"/>
    <w:rsid w:val="584D6CF0"/>
    <w:rsid w:val="5A6F2E9E"/>
    <w:rsid w:val="5AD0299B"/>
    <w:rsid w:val="5B1D3D8B"/>
    <w:rsid w:val="5B256B4D"/>
    <w:rsid w:val="5C8B197A"/>
    <w:rsid w:val="5E024A48"/>
    <w:rsid w:val="5F8935CB"/>
    <w:rsid w:val="63B87796"/>
    <w:rsid w:val="668E76E4"/>
    <w:rsid w:val="67E977B2"/>
    <w:rsid w:val="682348BA"/>
    <w:rsid w:val="697624FF"/>
    <w:rsid w:val="6A446B4D"/>
    <w:rsid w:val="6B213BD1"/>
    <w:rsid w:val="6E64050F"/>
    <w:rsid w:val="6E734DC7"/>
    <w:rsid w:val="6EB072A6"/>
    <w:rsid w:val="6F776B93"/>
    <w:rsid w:val="71F337DC"/>
    <w:rsid w:val="72D10DCF"/>
    <w:rsid w:val="731F387A"/>
    <w:rsid w:val="742D4F68"/>
    <w:rsid w:val="74CF69A7"/>
    <w:rsid w:val="78D153C3"/>
    <w:rsid w:val="79D6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autoRedefine/>
    <w:qFormat/>
    <w:uiPriority w:val="0"/>
    <w:pPr>
      <w:ind w:left="100" w:leftChars="2500"/>
    </w:pPr>
  </w:style>
  <w:style w:type="paragraph" w:styleId="3">
    <w:name w:val="Balloon Text"/>
    <w:basedOn w:val="1"/>
    <w:link w:val="10"/>
    <w:autoRedefine/>
    <w:unhideWhenUsed/>
    <w:qFormat/>
    <w:uiPriority w:val="0"/>
    <w:rPr>
      <w:sz w:val="18"/>
      <w:szCs w:val="18"/>
    </w:rPr>
  </w:style>
  <w:style w:type="paragraph" w:styleId="4">
    <w:name w:val="footer"/>
    <w:basedOn w:val="1"/>
    <w:link w:val="8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脚 Char"/>
    <w:link w:val="4"/>
    <w:autoRedefine/>
    <w:qFormat/>
    <w:uiPriority w:val="0"/>
    <w:rPr>
      <w:kern w:val="2"/>
      <w:sz w:val="18"/>
      <w:szCs w:val="18"/>
    </w:rPr>
  </w:style>
  <w:style w:type="character" w:customStyle="1" w:styleId="9">
    <w:name w:val="页眉 Char"/>
    <w:link w:val="5"/>
    <w:autoRedefine/>
    <w:qFormat/>
    <w:uiPriority w:val="0"/>
    <w:rPr>
      <w:kern w:val="2"/>
      <w:sz w:val="18"/>
      <w:szCs w:val="18"/>
    </w:rPr>
  </w:style>
  <w:style w:type="character" w:customStyle="1" w:styleId="10">
    <w:name w:val="批注框文本 Char"/>
    <w:link w:val="3"/>
    <w:autoRedefine/>
    <w:semiHidden/>
    <w:qFormat/>
    <w:uiPriority w:val="0"/>
    <w:rPr>
      <w:kern w:val="2"/>
      <w:sz w:val="18"/>
      <w:szCs w:val="18"/>
    </w:rPr>
  </w:style>
  <w:style w:type="character" w:customStyle="1" w:styleId="11">
    <w:name w:val="日期 Char"/>
    <w:link w:val="2"/>
    <w:autoRedefine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88</Words>
  <Characters>508</Characters>
  <Lines>4</Lines>
  <Paragraphs>1</Paragraphs>
  <TotalTime>0</TotalTime>
  <ScaleCrop>false</ScaleCrop>
  <LinksUpToDate>false</LinksUpToDate>
  <CharactersWithSpaces>595</CharactersWithSpaces>
  <Application>WPS Office_12.1.0.16364_F1E327BC-269C-435d-A152-05C5408002CA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2023-12-19T07:40:00Z</dcterms:created>
  <dc:creator>Administrator</dc:creator>
  <cp:lastModifiedBy>kelly</cp:lastModifiedBy>
  <cp:lastPrinted>2024-04-02T03:23:03Z</cp:lastPrinted>
  <dcterms:modified xsi:type="dcterms:W3CDTF">2024-04-02T03:24:15Z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2052-12.1.0.16364</vt:lpwstr>
  </property>
  <property fmtid="{D5CDD505-2E9C-101B-9397-08002B2CF9AE}" pid="3" name="KSOSaveFontToCloudKey">
    <vt:lpwstr>1213897681_btnclosed</vt:lpwstr>
  </property>
  <property fmtid="{D5CDD505-2E9C-101B-9397-08002B2CF9AE}" pid="4" name="ICV">
    <vt:lpwstr>92FB1F74148344ECA9B228C02B705A59_13</vt:lpwstr>
  </property>
  <property fmtid="{D5CDD505-2E9C-101B-9397-08002B2CF9AE}" pid="5" name="commondata">
    <vt:lpwstr>eyJoZGlkIjoiNDNkMTk1OGQyZmRkMWZhYWEyZGJjNTE2MTA1OTEzZjQifQ==</vt:lpwstr>
  </property>
</Properties>
</file>