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关于注销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大渡口李育培儿科诊所等12家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医疗机构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的通告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根据《中华人民共和国行政许可法》《医疗机构管理条例》《医疗机构管理条例实施细则》《卫生行政许可管理办法》《医疗机构校验管理办法》等相关法律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法规，重庆市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大渡口区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卫生健康委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员会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依法注销了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大渡口李育培儿科诊所等12家医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疗机构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，现将相关情况通告如下：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2"/>
        <w:tblW w:w="97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84"/>
        <w:gridCol w:w="2268"/>
        <w:gridCol w:w="937"/>
        <w:gridCol w:w="1365"/>
        <w:gridCol w:w="2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kern w:val="0"/>
              </w:rPr>
            </w:pPr>
            <w:r>
              <w:rPr>
                <w:rFonts w:hint="eastAsia" w:ascii="方正黑体_GBK" w:hAnsi="宋体" w:eastAsia="方正黑体_GBK" w:cs="宋体"/>
                <w:kern w:val="0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kern w:val="0"/>
              </w:rPr>
            </w:pPr>
            <w:r>
              <w:rPr>
                <w:rFonts w:hint="eastAsia" w:ascii="方正黑体_GBK" w:hAnsi="宋体" w:eastAsia="方正黑体_GBK" w:cs="宋体"/>
                <w:kern w:val="0"/>
                <w:lang w:eastAsia="zh-CN"/>
              </w:rPr>
              <w:t>被注销</w:t>
            </w:r>
            <w:r>
              <w:rPr>
                <w:rFonts w:hint="eastAsia" w:ascii="方正黑体_GBK" w:hAnsi="宋体" w:eastAsia="方正黑体_GBK" w:cs="宋体"/>
                <w:kern w:val="0"/>
              </w:rPr>
              <w:t>医疗机构名称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kern w:val="0"/>
              </w:rPr>
            </w:pPr>
            <w:r>
              <w:rPr>
                <w:rFonts w:hint="eastAsia" w:ascii="方正黑体_GBK" w:hAnsi="宋体" w:eastAsia="方正黑体_GBK" w:cs="宋体"/>
                <w:kern w:val="0"/>
              </w:rPr>
              <w:t>地址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kern w:val="0"/>
              </w:rPr>
            </w:pPr>
            <w:r>
              <w:rPr>
                <w:rFonts w:hint="eastAsia" w:ascii="方正黑体_GBK" w:hAnsi="宋体" w:eastAsia="方正黑体_GBK" w:cs="宋体"/>
                <w:kern w:val="0"/>
              </w:rPr>
              <w:t>法人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kern w:val="0"/>
              </w:rPr>
            </w:pPr>
            <w:r>
              <w:rPr>
                <w:rFonts w:hint="eastAsia" w:ascii="方正黑体_GBK" w:hAnsi="宋体" w:eastAsia="方正黑体_GBK" w:cs="宋体"/>
                <w:kern w:val="0"/>
              </w:rPr>
              <w:t>主要负责人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kern w:val="0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kern w:val="0"/>
                <w:lang w:eastAsia="zh-CN"/>
              </w:rPr>
              <w:t>登记号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0" w:hangingChars="200"/>
              <w:jc w:val="center"/>
              <w:rPr>
                <w:rFonts w:ascii="方正仿宋_GBK" w:hAnsi="宋体" w:eastAsia="方正仿宋_GBK" w:cs="宋体"/>
                <w:kern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大渡口李育培儿科诊所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大渡口区大堰二村29栋7-8号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李育培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PDY60301350010417D2116</w:t>
            </w:r>
          </w:p>
          <w:p>
            <w:pPr>
              <w:widowControl/>
              <w:jc w:val="center"/>
              <w:rPr>
                <w:rFonts w:hint="eastAsia" w:eastAsia="方正仿宋_GBK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0" w:hangingChars="200"/>
              <w:jc w:val="center"/>
              <w:rPr>
                <w:rFonts w:ascii="方正仿宋_GBK" w:hAnsi="宋体" w:eastAsia="方正仿宋_GBK" w:cs="宋体"/>
                <w:kern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振元中西医结合门诊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重庆市大渡口区万有广场8栋1-8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田永淮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田永淮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PDY60206150010417D2132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0" w:hangingChars="200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大渡口曹成贵中医（综合）诊所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大渡口区春晖路街道湖榕路75号-20号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</w:p>
          <w:p>
            <w:pPr>
              <w:widowControl/>
              <w:jc w:val="center"/>
              <w:rPr>
                <w:rFonts w:hint="eastAsia" w:eastAsia="方正仿宋_GBK"/>
                <w:kern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曹成贵</w:t>
            </w:r>
          </w:p>
          <w:p>
            <w:pPr>
              <w:widowControl/>
              <w:jc w:val="center"/>
              <w:rPr>
                <w:rFonts w:hint="eastAsia"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 xml:space="preserve"> 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PDY60502750010417D2122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0" w:hangingChars="200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大渡口济康诊所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重庆市大渡口区翠园路金华大厦平街层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王万钧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 xml:space="preserve">PDY60412050010417D2112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0" w:hangingChars="200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重庆大渡口宜渝博口腔门诊部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重庆市大渡口区建桥大道108号大渡口万达广场3F-3001,3002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刘玉涛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罗玉兰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PDY10089750010417D1522</w:t>
            </w:r>
          </w:p>
          <w:p>
            <w:pPr>
              <w:widowControl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eastAsia="方正仿宋_GBK"/>
                <w:kern w:val="0"/>
                <w:lang w:val="en-US" w:eastAsia="zh-CN"/>
              </w:rPr>
            </w:pPr>
            <w:r>
              <w:rPr>
                <w:rFonts w:hint="eastAsia" w:eastAsia="方正仿宋_GBK"/>
                <w:kern w:val="0"/>
                <w:lang w:val="en-US" w:eastAsia="zh-CN"/>
              </w:rPr>
              <w:t>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唐代永中医骨伤诊所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重庆市大渡口区春晖路街道锡桥路8号3栋3-1-4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唐代永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PDY60131750010417D2122</w:t>
            </w:r>
          </w:p>
          <w:p>
            <w:pPr>
              <w:widowControl/>
              <w:jc w:val="center"/>
              <w:rPr>
                <w:rFonts w:hint="eastAsia" w:eastAsia="方正仿宋_GBK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eastAsia="方正仿宋_GBK"/>
                <w:kern w:val="0"/>
                <w:lang w:val="en-US" w:eastAsia="zh-CN"/>
              </w:rPr>
            </w:pPr>
            <w:r>
              <w:rPr>
                <w:rFonts w:hint="eastAsia" w:eastAsia="方正仿宋_GBK"/>
                <w:kern w:val="0"/>
                <w:lang w:val="en-US" w:eastAsia="zh-CN"/>
              </w:rPr>
              <w:t>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大渡口徐修前健城中西医结合诊所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大渡口区跃进村街道双山路58号附一号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徐修前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方正仿宋_GBK" w:cs="Times New Roman"/>
                <w:kern w:val="0"/>
                <w:lang w:val="en-US" w:eastAsia="zh-CN"/>
              </w:rPr>
            </w:pPr>
            <w:r>
              <w:rPr>
                <w:rFonts w:hint="eastAsia" w:eastAsia="方正仿宋_GBK"/>
                <w:kern w:val="0"/>
              </w:rPr>
              <w:t>PDY60115750010417D2132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eastAsia="方正仿宋_GBK"/>
                <w:kern w:val="0"/>
                <w:lang w:val="en-US" w:eastAsia="zh-CN"/>
              </w:rPr>
            </w:pPr>
            <w:r>
              <w:rPr>
                <w:rFonts w:hint="eastAsia" w:eastAsia="方正仿宋_GBK"/>
                <w:kern w:val="0"/>
                <w:lang w:val="en-US" w:eastAsia="zh-CN"/>
              </w:rPr>
              <w:t>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大渡口左汝刚诊所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重庆市大渡口区八桥镇互助二社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左汝刚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方正仿宋_GBK" w:cs="Times New Roman"/>
                <w:kern w:val="0"/>
              </w:rPr>
            </w:pPr>
            <w:r>
              <w:rPr>
                <w:rFonts w:hint="eastAsia" w:ascii="Calibri" w:hAnsi="Calibri" w:eastAsia="方正仿宋_GBK" w:cs="Times New Roman"/>
                <w:kern w:val="0"/>
                <w:lang w:val="en-US" w:eastAsia="zh-CN"/>
              </w:rPr>
              <w:t>PDY60254750010417D2112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eastAsia="方正仿宋_GBK"/>
                <w:kern w:val="0"/>
                <w:lang w:val="en-US" w:eastAsia="zh-CN"/>
              </w:rPr>
            </w:pPr>
            <w:r>
              <w:rPr>
                <w:rFonts w:hint="eastAsia" w:eastAsia="方正仿宋_GBK"/>
                <w:kern w:val="0"/>
                <w:lang w:val="en-US" w:eastAsia="zh-CN"/>
              </w:rPr>
              <w:t>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大渡口张军典范口腔诊所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大渡口区春晖路街道松青路1099号1幢28-3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张军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方正仿宋_GBK" w:cs="Times New Roman"/>
                <w:kern w:val="0"/>
              </w:rPr>
            </w:pPr>
            <w:r>
              <w:rPr>
                <w:rFonts w:hint="eastAsia" w:ascii="Calibri" w:hAnsi="Calibri" w:eastAsia="方正仿宋_GBK" w:cs="Times New Roman"/>
                <w:kern w:val="0"/>
                <w:lang w:val="en-US" w:eastAsia="zh-CN"/>
              </w:rPr>
              <w:t>PDY60247550010417D2152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eastAsia="方正仿宋_GBK"/>
                <w:kern w:val="0"/>
                <w:lang w:val="en-US" w:eastAsia="zh-CN"/>
              </w:rPr>
            </w:pPr>
            <w:r>
              <w:rPr>
                <w:rFonts w:hint="eastAsia" w:eastAsia="方正仿宋_GBK"/>
                <w:kern w:val="0"/>
                <w:lang w:val="en-US" w:eastAsia="zh-CN"/>
              </w:rPr>
              <w:t>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重庆治如堂中医文体路连锁诊所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重庆市大渡口区文体路99号7幢负2层（大渡口万象汇B158号）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周沫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盛刚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方正仿宋_GBK" w:cs="Times New Roman"/>
                <w:kern w:val="0"/>
              </w:rPr>
            </w:pPr>
            <w:r>
              <w:rPr>
                <w:rFonts w:hint="eastAsia" w:ascii="Calibri" w:hAnsi="Calibri" w:eastAsia="方正仿宋_GBK" w:cs="Times New Roman"/>
                <w:kern w:val="0"/>
                <w:lang w:val="en-US" w:eastAsia="zh-CN"/>
              </w:rPr>
              <w:t>PDY60571350010415D2182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eastAsia="方正仿宋_GBK"/>
                <w:kern w:val="0"/>
                <w:lang w:val="en-US" w:eastAsia="zh-CN"/>
              </w:rPr>
            </w:pPr>
            <w:r>
              <w:rPr>
                <w:rFonts w:hint="eastAsia" w:eastAsia="方正仿宋_GBK"/>
                <w:kern w:val="0"/>
                <w:lang w:val="en-US" w:eastAsia="zh-CN"/>
              </w:rPr>
              <w:t>11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重庆逸安精神病医院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重庆市大渡口区八桥镇民新村八社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郭天武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郑明志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方正仿宋_GBK" w:cs="Times New Roman"/>
                <w:kern w:val="0"/>
              </w:rPr>
            </w:pPr>
            <w:r>
              <w:rPr>
                <w:rFonts w:hint="eastAsia" w:eastAsia="方正仿宋_GBK"/>
                <w:kern w:val="0"/>
              </w:rPr>
              <w:t>PDY10066X50010417A5202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eastAsia="方正仿宋_GBK"/>
                <w:kern w:val="0"/>
                <w:lang w:val="en-US" w:eastAsia="zh-CN"/>
              </w:rPr>
            </w:pPr>
            <w:r>
              <w:rPr>
                <w:rFonts w:hint="eastAsia" w:eastAsia="方正仿宋_GBK"/>
                <w:kern w:val="0"/>
                <w:lang w:val="en-US" w:eastAsia="zh-CN"/>
              </w:rPr>
              <w:t>12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重庆新晶格医学检验所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重庆市大渡口区春晖路街道翠柏路101号3幢14-1.14-2.14-3.14-4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王誉锫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罗敏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方正仿宋_GBK" w:cs="Times New Roman"/>
                <w:kern w:val="0"/>
              </w:rPr>
            </w:pPr>
            <w:r>
              <w:rPr>
                <w:rFonts w:hint="eastAsia" w:ascii="Calibri" w:hAnsi="Calibri" w:eastAsia="方正仿宋_GBK" w:cs="Times New Roman"/>
                <w:kern w:val="0"/>
                <w:lang w:val="en-US" w:eastAsia="zh-CN"/>
              </w:rPr>
              <w:t>PDY10063550010417P1202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上述医疗机构已被我委依法注销，自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年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月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日起任何单位和个人不得再以被注销医疗机构名义开展诊疗活动，违者将被依法追究法律责任。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特此通告。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3520" w:firstLineChars="1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大渡口区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卫生健康委员会</w:t>
      </w:r>
    </w:p>
    <w:p>
      <w:pPr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F9585E"/>
    <w:multiLevelType w:val="multilevel"/>
    <w:tmpl w:val="7BF9585E"/>
    <w:lvl w:ilvl="0" w:tentative="0">
      <w:start w:val="1"/>
      <w:numFmt w:val="decimal"/>
      <w:lvlText w:val="%1"/>
      <w:lvlJc w:val="left"/>
      <w:pPr>
        <w:ind w:left="704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YzU5NmZjNzczOTI3ZjBhYWZiZTAxMTViZTA0MjAifQ=="/>
  </w:docVars>
  <w:rsids>
    <w:rsidRoot w:val="101B4CBD"/>
    <w:rsid w:val="101B4CBD"/>
    <w:rsid w:val="170A4535"/>
    <w:rsid w:val="1A4358C7"/>
    <w:rsid w:val="235558E1"/>
    <w:rsid w:val="27860BD9"/>
    <w:rsid w:val="3680281D"/>
    <w:rsid w:val="44073946"/>
    <w:rsid w:val="44513EF0"/>
    <w:rsid w:val="54EF47C1"/>
    <w:rsid w:val="5EDE5F2A"/>
    <w:rsid w:val="5FFA0406"/>
    <w:rsid w:val="65CE0600"/>
    <w:rsid w:val="6D9C0FE4"/>
    <w:rsid w:val="7B876E2F"/>
    <w:rsid w:val="7E260B27"/>
    <w:rsid w:val="7E6DF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434</Words>
  <Characters>612</Characters>
  <Lines>0</Lines>
  <Paragraphs>0</Paragraphs>
  <TotalTime>10</TotalTime>
  <ScaleCrop>false</ScaleCrop>
  <LinksUpToDate>false</LinksUpToDate>
  <CharactersWithSpaces>631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2024-12-04T16:09:00Z</dcterms:created>
  <dc:creator>kelly</dc:creator>
  <cp:lastModifiedBy>Administrator</cp:lastModifiedBy>
  <cp:lastPrinted>2024-12-05T02:30:00Z</cp:lastPrinted>
  <dcterms:modified xsi:type="dcterms:W3CDTF">2024-12-10T07:21:35Z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623379FEFE3F4583A5311CA094A5973E_13</vt:lpwstr>
  </property>
</Properties>
</file>