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6" w:rsidRDefault="00CD7C3B">
      <w:pPr>
        <w:spacing w:before="113" w:line="239" w:lineRule="auto"/>
        <w:ind w:left="15"/>
        <w:rPr>
          <w:rFonts w:ascii="黑体" w:eastAsia="黑体" w:hAnsi="黑体" w:cs="黑体"/>
          <w:sz w:val="31"/>
          <w:szCs w:val="31"/>
        </w:rPr>
      </w:pPr>
      <w:r>
        <w:rPr>
          <w:rFonts w:ascii="方正黑体_GBK" w:eastAsia="方正黑体_GBK" w:hAnsi="方正黑体_GBK" w:cs="方正黑体_GBK"/>
          <w:spacing w:val="-8"/>
          <w:sz w:val="31"/>
          <w:szCs w:val="31"/>
        </w:rPr>
        <w:t>附</w:t>
      </w:r>
      <w:r>
        <w:rPr>
          <w:rFonts w:ascii="方正黑体_GBK" w:eastAsia="方正黑体_GBK" w:hAnsi="方正黑体_GBK" w:cs="方正黑体_GBK"/>
          <w:spacing w:val="-6"/>
          <w:sz w:val="31"/>
          <w:szCs w:val="31"/>
        </w:rPr>
        <w:t xml:space="preserve">件 </w:t>
      </w:r>
      <w:r>
        <w:rPr>
          <w:rFonts w:ascii="黑体" w:eastAsia="黑体" w:hAnsi="黑体" w:cs="黑体"/>
          <w:spacing w:val="-6"/>
          <w:sz w:val="31"/>
          <w:szCs w:val="31"/>
        </w:rPr>
        <w:t>4</w:t>
      </w:r>
    </w:p>
    <w:p w:rsidR="00FB7C36" w:rsidRDefault="00FB7C36">
      <w:pPr>
        <w:spacing w:line="445" w:lineRule="auto"/>
      </w:pPr>
    </w:p>
    <w:p w:rsidR="00FB7C36" w:rsidRDefault="00CD7C3B">
      <w:pPr>
        <w:spacing w:before="185" w:line="215" w:lineRule="auto"/>
        <w:ind w:left="711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提高</w:t>
      </w:r>
      <w:r>
        <w:rPr>
          <w:rFonts w:ascii="微软雅黑" w:eastAsia="微软雅黑" w:hAnsi="微软雅黑" w:cs="微软雅黑"/>
          <w:spacing w:val="7"/>
          <w:sz w:val="43"/>
          <w:szCs w:val="43"/>
        </w:rPr>
        <w:t>农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民工工资保证金存储比例通知书</w:t>
      </w:r>
    </w:p>
    <w:p w:rsidR="00FB7C36" w:rsidRDefault="00FB7C36">
      <w:pPr>
        <w:spacing w:line="470" w:lineRule="auto"/>
      </w:pPr>
    </w:p>
    <w:p w:rsidR="00FB7C36" w:rsidRDefault="00CD7C3B">
      <w:pPr>
        <w:spacing w:before="133" w:line="202" w:lineRule="auto"/>
        <w:ind w:left="208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6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(企业名称)</w:t>
      </w:r>
    </w:p>
    <w:p w:rsidR="00FB7C36" w:rsidRDefault="00CD7C3B" w:rsidP="00773B83">
      <w:pPr>
        <w:spacing w:before="111" w:line="207" w:lineRule="auto"/>
        <w:ind w:left="630"/>
        <w:sectPr w:rsidR="00FB7C36">
          <w:footerReference w:type="default" r:id="rId7"/>
          <w:pgSz w:w="11906" w:h="16838"/>
          <w:pgMar w:top="1431" w:right="1435" w:bottom="1302" w:left="1606" w:header="0" w:footer="1023" w:gutter="0"/>
          <w:cols w:space="720" w:equalWidth="0">
            <w:col w:w="8864"/>
          </w:cols>
        </w:sectPr>
      </w:pPr>
      <w:r>
        <w:rPr>
          <w:rFonts w:ascii="微软雅黑" w:eastAsia="微软雅黑" w:hAnsi="微软雅黑" w:cs="微软雅黑"/>
          <w:spacing w:val="10"/>
          <w:sz w:val="31"/>
          <w:szCs w:val="31"/>
        </w:rPr>
        <w:t>根据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《重庆市工程建设领域农民工工资保证金实施办法》第</w:t>
      </w:r>
    </w:p>
    <w:p w:rsidR="00FB7C36" w:rsidRDefault="00CD7C3B" w:rsidP="00773B83">
      <w:pPr>
        <w:spacing w:before="71" w:line="207" w:lineRule="auto"/>
        <w:ind w:left="11"/>
        <w:rPr>
          <w:rFonts w:ascii="微软雅黑" w:eastAsia="微软雅黑" w:hAnsi="微软雅黑" w:cs="微软雅黑" w:hint="eastAsia"/>
          <w:spacing w:val="-8"/>
          <w:sz w:val="31"/>
          <w:szCs w:val="31"/>
        </w:rPr>
      </w:pPr>
      <w:r>
        <w:rPr>
          <w:rFonts w:ascii="微软雅黑" w:eastAsia="微软雅黑" w:hAnsi="微软雅黑" w:cs="微软雅黑"/>
          <w:spacing w:val="-9"/>
          <w:sz w:val="31"/>
          <w:szCs w:val="31"/>
        </w:rPr>
        <w:lastRenderedPageBreak/>
        <w:t>十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条第二款之规定，  因你公司</w:t>
      </w:r>
      <w:r w:rsidR="00773B83">
        <w:rPr>
          <w:rFonts w:ascii="微软雅黑" w:eastAsia="微软雅黑" w:hAnsi="微软雅黑" w:cs="微软雅黑" w:hint="eastAsia"/>
          <w:spacing w:val="-8"/>
          <w:sz w:val="31"/>
          <w:szCs w:val="31"/>
        </w:rPr>
        <w:t xml:space="preserve">                                ，现通知你公司将农民工工资保证金存储比例提高       %，并将《农民工工资保证金存款协议书》送我局备案。</w:t>
      </w:r>
    </w:p>
    <w:p w:rsidR="00773B83" w:rsidRPr="00773B83" w:rsidRDefault="00773B83" w:rsidP="00773B83">
      <w:pPr>
        <w:spacing w:before="71" w:line="207" w:lineRule="auto"/>
        <w:ind w:leftChars="5" w:left="10" w:firstLineChars="200" w:firstLine="604"/>
      </w:pPr>
      <w:r>
        <w:rPr>
          <w:rFonts w:ascii="微软雅黑" w:eastAsia="微软雅黑" w:hAnsi="微软雅黑" w:cs="微软雅黑" w:hint="eastAsia"/>
          <w:spacing w:val="-8"/>
          <w:sz w:val="31"/>
          <w:szCs w:val="31"/>
        </w:rPr>
        <w:t>特此通知。</w:t>
      </w:r>
    </w:p>
    <w:p w:rsidR="00773B83" w:rsidRDefault="00773B83">
      <w:pPr>
        <w:spacing w:before="133" w:line="562" w:lineRule="exact"/>
        <w:ind w:left="3476"/>
        <w:rPr>
          <w:rFonts w:ascii="微软雅黑" w:eastAsia="微软雅黑" w:hAnsi="微软雅黑" w:cs="微软雅黑" w:hint="eastAsia"/>
          <w:spacing w:val="8"/>
          <w:position w:val="16"/>
          <w:sz w:val="31"/>
          <w:szCs w:val="31"/>
        </w:rPr>
      </w:pPr>
    </w:p>
    <w:p w:rsidR="00773B83" w:rsidRDefault="00773B83">
      <w:pPr>
        <w:spacing w:before="133" w:line="562" w:lineRule="exact"/>
        <w:ind w:left="3476"/>
        <w:rPr>
          <w:rFonts w:ascii="微软雅黑" w:eastAsia="微软雅黑" w:hAnsi="微软雅黑" w:cs="微软雅黑" w:hint="eastAsia"/>
          <w:spacing w:val="8"/>
          <w:position w:val="16"/>
          <w:sz w:val="31"/>
          <w:szCs w:val="31"/>
        </w:rPr>
      </w:pPr>
    </w:p>
    <w:p w:rsidR="00773B83" w:rsidRDefault="00773B83">
      <w:pPr>
        <w:spacing w:before="133" w:line="562" w:lineRule="exact"/>
        <w:ind w:left="3476"/>
        <w:rPr>
          <w:rFonts w:ascii="微软雅黑" w:eastAsia="微软雅黑" w:hAnsi="微软雅黑" w:cs="微软雅黑" w:hint="eastAsia"/>
          <w:spacing w:val="8"/>
          <w:position w:val="16"/>
          <w:sz w:val="31"/>
          <w:szCs w:val="31"/>
        </w:rPr>
      </w:pPr>
    </w:p>
    <w:p w:rsidR="00FB7C36" w:rsidRDefault="00CD7C3B">
      <w:pPr>
        <w:spacing w:before="133" w:line="562" w:lineRule="exact"/>
        <w:ind w:left="347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position w:val="16"/>
          <w:sz w:val="31"/>
          <w:szCs w:val="31"/>
        </w:rPr>
        <w:t>人</w:t>
      </w:r>
      <w:r>
        <w:rPr>
          <w:rFonts w:ascii="微软雅黑" w:eastAsia="微软雅黑" w:hAnsi="微软雅黑" w:cs="微软雅黑"/>
          <w:spacing w:val="4"/>
          <w:position w:val="16"/>
          <w:sz w:val="31"/>
          <w:szCs w:val="31"/>
        </w:rPr>
        <w:t>力资源和社会保障部门</w:t>
      </w:r>
    </w:p>
    <w:p w:rsidR="00FB7C36" w:rsidRDefault="00CD7C3B">
      <w:pPr>
        <w:tabs>
          <w:tab w:val="left" w:pos="4862"/>
        </w:tabs>
        <w:spacing w:before="1" w:line="202" w:lineRule="auto"/>
        <w:ind w:left="470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37"/>
          <w:sz w:val="31"/>
          <w:szCs w:val="31"/>
        </w:rPr>
        <w:t>(盖章)</w:t>
      </w:r>
    </w:p>
    <w:p w:rsidR="00FB7C36" w:rsidRDefault="00CD7C3B">
      <w:pPr>
        <w:spacing w:before="110" w:line="162" w:lineRule="auto"/>
        <w:ind w:left="441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年     月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   日</w:t>
      </w:r>
    </w:p>
    <w:p w:rsidR="00FB7C36" w:rsidRDefault="00FB7C36">
      <w:pPr>
        <w:sectPr w:rsidR="00FB7C36">
          <w:type w:val="continuous"/>
          <w:pgSz w:w="11906" w:h="16838"/>
          <w:pgMar w:top="1431" w:right="1435" w:bottom="1302" w:left="1606" w:header="0" w:footer="1023" w:gutter="0"/>
          <w:cols w:space="720" w:equalWidth="0">
            <w:col w:w="8864"/>
          </w:cols>
        </w:sectPr>
      </w:pPr>
    </w:p>
    <w:p w:rsidR="00FB7C36" w:rsidRDefault="00FB7C36" w:rsidP="00773B83">
      <w:pPr>
        <w:spacing w:before="113" w:line="239" w:lineRule="auto"/>
        <w:ind w:left="52"/>
        <w:rPr>
          <w:rFonts w:ascii="微软雅黑" w:eastAsia="微软雅黑" w:hAnsi="微软雅黑" w:cs="微软雅黑"/>
          <w:sz w:val="28"/>
          <w:szCs w:val="28"/>
        </w:rPr>
      </w:pPr>
    </w:p>
    <w:sectPr w:rsidR="00FB7C36" w:rsidSect="00773B83">
      <w:footerReference w:type="default" r:id="rId8"/>
      <w:pgSz w:w="11906" w:h="16838"/>
      <w:pgMar w:top="1431" w:right="1785" w:bottom="1382" w:left="1568" w:header="0" w:footer="11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D3" w:rsidRDefault="008E12D3">
      <w:r>
        <w:separator/>
      </w:r>
    </w:p>
  </w:endnote>
  <w:endnote w:type="continuationSeparator" w:id="1">
    <w:p w:rsidR="008E12D3" w:rsidRDefault="008E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D3" w:rsidRDefault="008E12D3">
      <w:r>
        <w:separator/>
      </w:r>
    </w:p>
  </w:footnote>
  <w:footnote w:type="continuationSeparator" w:id="1">
    <w:p w:rsidR="008E12D3" w:rsidRDefault="008E1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I1ZDBjMTFmNzVjYzI2YjI4ZWFiMWViOWM5OGNhZGYifQ=="/>
  </w:docVars>
  <w:rsids>
    <w:rsidRoot w:val="00FB7C36"/>
    <w:rsid w:val="00773B83"/>
    <w:rsid w:val="008E12D3"/>
    <w:rsid w:val="00B27A7E"/>
    <w:rsid w:val="00CD7C3B"/>
    <w:rsid w:val="00FA692A"/>
    <w:rsid w:val="00FB7C36"/>
    <w:rsid w:val="59971C21"/>
    <w:rsid w:val="731A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7C3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B7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27A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A7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27A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A7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753E-19FE-4F7D-A6AA-2A2AE4CE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pc</dc:creator>
  <cp:lastModifiedBy>NTKO</cp:lastModifiedBy>
  <cp:revision>4</cp:revision>
  <dcterms:created xsi:type="dcterms:W3CDTF">2023-02-02T16:57:00Z</dcterms:created>
  <dcterms:modified xsi:type="dcterms:W3CDTF">2023-02-08T09:01:00Z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2023-02-02T16:58:31Z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A046A89D15D4456E80A31BB5E904ACD0</vt:lpwstr>
  </property>
</Properties>
</file>