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ind w:firstLine="640" w:firstLineChars="200"/>
        <w:outlineLvl w:val="1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附件1</w:t>
      </w:r>
    </w:p>
    <w:p>
      <w:pPr>
        <w:pStyle w:val="2"/>
        <w:spacing w:before="0" w:after="0" w:line="594" w:lineRule="exact"/>
        <w:jc w:val="center"/>
        <w:rPr>
          <w:rFonts w:hint="default" w:ascii="Times New Roman" w:hAnsi="Times New Roman" w:eastAsia="方正小标宋_GBK" w:cs="Times New Roman"/>
          <w:b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sz w:val="44"/>
          <w:szCs w:val="44"/>
        </w:rPr>
        <w:t>高校名单</w:t>
      </w:r>
    </w:p>
    <w:p>
      <w:pPr>
        <w:pStyle w:val="2"/>
        <w:spacing w:before="0" w:after="0" w:line="594" w:lineRule="exact"/>
        <w:rPr>
          <w:rFonts w:hint="default" w:ascii="Times New Roman" w:hAnsi="Times New Roman" w:cs="Times New Roman"/>
        </w:rPr>
      </w:pPr>
    </w:p>
    <w:p>
      <w:pPr>
        <w:pStyle w:val="2"/>
        <w:spacing w:before="0" w:after="0" w:line="594" w:lineRule="exact"/>
        <w:ind w:firstLine="640" w:firstLineChars="200"/>
        <w:rPr>
          <w:rFonts w:hint="default" w:ascii="Times New Roman" w:hAnsi="Times New Roman" w:eastAsia="方正黑体_GBK" w:cs="Times New Roman"/>
          <w:b w:val="0"/>
          <w:lang w:bidi="ar"/>
        </w:rPr>
      </w:pPr>
      <w:r>
        <w:rPr>
          <w:rFonts w:hint="default" w:ascii="Times New Roman" w:hAnsi="Times New Roman" w:eastAsia="方正黑体_GBK" w:cs="Times New Roman"/>
          <w:b w:val="0"/>
        </w:rPr>
        <w:t>一、</w:t>
      </w:r>
      <w:r>
        <w:rPr>
          <w:rFonts w:hint="default" w:ascii="Times New Roman" w:hAnsi="Times New Roman" w:eastAsia="方正黑体_GBK" w:cs="Times New Roman"/>
          <w:b w:val="0"/>
          <w:lang w:bidi="ar"/>
        </w:rPr>
        <w:t>国内“双一流”高校</w:t>
      </w:r>
    </w:p>
    <w:p>
      <w:pPr>
        <w:pStyle w:val="2"/>
        <w:spacing w:before="0" w:after="0" w:line="594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lang w:bidi="ar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。</w:t>
      </w:r>
    </w:p>
    <w:p>
      <w:pPr>
        <w:pStyle w:val="2"/>
        <w:spacing w:before="0" w:after="0" w:line="594" w:lineRule="exact"/>
        <w:ind w:firstLine="640" w:firstLineChars="200"/>
        <w:rPr>
          <w:rFonts w:hint="default" w:ascii="Times New Roman" w:hAnsi="Times New Roman" w:eastAsia="方正黑体_GBK" w:cs="Times New Roman"/>
          <w:b w:val="0"/>
          <w:lang w:bidi="ar"/>
        </w:rPr>
      </w:pPr>
      <w:r>
        <w:rPr>
          <w:rFonts w:hint="default" w:ascii="Times New Roman" w:hAnsi="Times New Roman" w:eastAsia="方正黑体_GBK" w:cs="Times New Roman"/>
          <w:b w:val="0"/>
          <w:lang w:bidi="ar"/>
        </w:rPr>
        <w:t>二、国（境）外高校</w:t>
      </w:r>
    </w:p>
    <w:p>
      <w:pPr>
        <w:pStyle w:val="2"/>
        <w:spacing w:before="0" w:after="0" w:line="594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lang w:bidi="ar"/>
        </w:rPr>
        <w:t>QS世界大学排行榜、THE世界大学排行榜、U.S.News世界大学排名、世界大学学术排名（ARWU）中的前200名院校。</w:t>
      </w:r>
      <w:r>
        <w:rPr>
          <w:rFonts w:hint="default" w:ascii="Times New Roman" w:hAnsi="Times New Roman" w:cs="Times New Roman"/>
        </w:rPr>
        <w:br w:type="page"/>
      </w:r>
      <w:r>
        <w:rPr>
          <w:rFonts w:hint="default" w:ascii="Times New Roman" w:hAnsi="Times New Roman" w:eastAsia="方正黑体_GBK" w:cs="Times New Roman"/>
          <w:b w:val="0"/>
        </w:rPr>
        <w:t>附件</w:t>
      </w:r>
      <w:r>
        <w:rPr>
          <w:rFonts w:hint="default" w:ascii="Times New Roman" w:hAnsi="Times New Roman" w:cs="Times New Roman"/>
          <w:b w:val="0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Calibri" w:cs="Times New Roman"/>
          <w:b/>
          <w:sz w:val="45"/>
        </w:rPr>
      </w:pPr>
      <w:r>
        <w:rPr>
          <w:rFonts w:hint="default" w:ascii="Times New Roman" w:hAnsi="Times New Roman" w:eastAsia="方正小标宋_GBK" w:cs="Times New Roman"/>
          <w:sz w:val="44"/>
        </w:rPr>
        <w:t>大渡口区人才公寓入住申请表</w:t>
      </w:r>
    </w:p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编号：</w:t>
      </w:r>
    </w:p>
    <w:tbl>
      <w:tblPr>
        <w:tblStyle w:val="4"/>
        <w:tblW w:w="4999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1266"/>
        <w:gridCol w:w="2081"/>
        <w:gridCol w:w="1289"/>
        <w:gridCol w:w="1858"/>
        <w:gridCol w:w="15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035" w:type="pct"/>
            <w:gridSpan w:val="2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用人单位名称</w:t>
            </w:r>
          </w:p>
        </w:tc>
        <w:tc>
          <w:tcPr>
            <w:tcW w:w="3067" w:type="pct"/>
            <w:gridSpan w:val="3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896" w:type="pct"/>
            <w:vMerge w:val="restar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1035" w:type="pct"/>
            <w:gridSpan w:val="2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单位联系人</w:t>
            </w:r>
          </w:p>
        </w:tc>
        <w:tc>
          <w:tcPr>
            <w:tcW w:w="1221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56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1089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896" w:type="pct"/>
            <w:vMerge w:val="continue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92" w:type="pct"/>
            <w:vMerge w:val="restar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人才基本情况</w:t>
            </w:r>
          </w:p>
        </w:tc>
        <w:tc>
          <w:tcPr>
            <w:tcW w:w="743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  <w:t>姓名</w:t>
            </w:r>
          </w:p>
        </w:tc>
        <w:tc>
          <w:tcPr>
            <w:tcW w:w="1221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56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1089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896" w:type="pct"/>
            <w:vMerge w:val="continue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92" w:type="pct"/>
            <w:vMerge w:val="continue"/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00" w:lineRule="exact"/>
              <w:contextualSpacing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43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contextualSpacing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pacing w:val="-16"/>
                <w:sz w:val="24"/>
              </w:rPr>
              <w:t>身份证号码</w:t>
            </w:r>
          </w:p>
        </w:tc>
        <w:tc>
          <w:tcPr>
            <w:tcW w:w="3964" w:type="pct"/>
            <w:gridSpan w:val="4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92" w:type="pct"/>
            <w:vMerge w:val="continue"/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00" w:lineRule="exact"/>
              <w:contextualSpacing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43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学历学位</w:t>
            </w:r>
          </w:p>
        </w:tc>
        <w:tc>
          <w:tcPr>
            <w:tcW w:w="1221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56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毕业学校及专业</w:t>
            </w:r>
          </w:p>
        </w:tc>
        <w:tc>
          <w:tcPr>
            <w:tcW w:w="1985" w:type="pct"/>
            <w:gridSpan w:val="2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92" w:type="pct"/>
            <w:vMerge w:val="continue"/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00" w:lineRule="exact"/>
              <w:contextualSpacing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43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人才类别</w:t>
            </w:r>
          </w:p>
        </w:tc>
        <w:tc>
          <w:tcPr>
            <w:tcW w:w="1221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56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租赁期限</w:t>
            </w:r>
          </w:p>
        </w:tc>
        <w:tc>
          <w:tcPr>
            <w:tcW w:w="1985" w:type="pct"/>
            <w:gridSpan w:val="2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</w:trPr>
        <w:tc>
          <w:tcPr>
            <w:tcW w:w="292" w:type="pct"/>
            <w:vMerge w:val="continue"/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00" w:lineRule="exact"/>
              <w:contextualSpacing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43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婚姻状况</w:t>
            </w:r>
          </w:p>
        </w:tc>
        <w:tc>
          <w:tcPr>
            <w:tcW w:w="1221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756" w:type="pct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1985" w:type="pct"/>
            <w:gridSpan w:val="2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035" w:type="pct"/>
            <w:gridSpan w:val="2"/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sz w:val="26"/>
              </w:rPr>
            </w:pP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sz w:val="26"/>
              </w:rPr>
            </w:pP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</w:rPr>
              <w:t>用人单位意见</w:t>
            </w:r>
          </w:p>
        </w:tc>
        <w:tc>
          <w:tcPr>
            <w:tcW w:w="3964" w:type="pct"/>
            <w:gridSpan w:val="4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contextualSpacing/>
              <w:rPr>
                <w:rFonts w:hint="default" w:ascii="Times New Roman" w:hAnsi="Times New Roman" w:eastAsia="方正仿宋_GBK" w:cs="Times New Roman"/>
                <w:sz w:val="26"/>
              </w:rPr>
            </w:pPr>
          </w:p>
          <w:p>
            <w:pPr>
              <w:spacing w:line="600" w:lineRule="exact"/>
              <w:ind w:firstLine="3380" w:firstLineChars="1300"/>
              <w:contextualSpacing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</w:rPr>
              <w:t>单位盖章:</w:t>
            </w:r>
          </w:p>
          <w:p>
            <w:pPr>
              <w:ind w:firstLine="3640" w:firstLineChars="14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atLeast"/>
        </w:trPr>
        <w:tc>
          <w:tcPr>
            <w:tcW w:w="1035" w:type="pct"/>
            <w:gridSpan w:val="2"/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FF0000"/>
                <w:sz w:val="26"/>
                <w:szCs w:val="22"/>
                <w:lang w:val="en-US" w:eastAsia="zh-CN"/>
              </w:rPr>
            </w:pPr>
          </w:p>
          <w:p>
            <w:pPr>
              <w:spacing w:line="400" w:lineRule="exact"/>
              <w:contextualSpacing/>
              <w:rPr>
                <w:rFonts w:hint="default" w:ascii="Times New Roman" w:hAnsi="Times New Roman" w:eastAsia="方正仿宋_GBK" w:cs="Times New Roman"/>
                <w:color w:val="FF0000"/>
                <w:sz w:val="2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2"/>
                <w:lang w:val="en-US" w:eastAsia="zh-CN"/>
              </w:rPr>
              <w:t>用人单位主管部门意见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（第五条第二、三款人才）</w:t>
            </w:r>
          </w:p>
        </w:tc>
        <w:tc>
          <w:tcPr>
            <w:tcW w:w="3964" w:type="pct"/>
            <w:gridSpan w:val="4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ind w:firstLine="3380" w:firstLineChars="1300"/>
              <w:contextualSpacing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>单位盖章:</w:t>
            </w:r>
          </w:p>
          <w:p>
            <w:pPr>
              <w:ind w:firstLine="3640" w:firstLineChars="1400"/>
              <w:rPr>
                <w:rFonts w:hint="default" w:ascii="Times New Roman" w:hAnsi="Times New Roman" w:eastAsia="方正仿宋_GBK" w:cs="Times New Roman"/>
                <w:color w:val="FF0000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1" w:hRule="atLeast"/>
        </w:trPr>
        <w:tc>
          <w:tcPr>
            <w:tcW w:w="1035" w:type="pct"/>
            <w:gridSpan w:val="2"/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400" w:lineRule="exact"/>
              <w:contextualSpacing/>
              <w:jc w:val="both"/>
              <w:rPr>
                <w:rFonts w:hint="default" w:ascii="Times New Roman" w:hAnsi="Times New Roman" w:eastAsia="方正仿宋_GBK" w:cs="Times New Roman"/>
                <w:sz w:val="26"/>
              </w:rPr>
            </w:pPr>
          </w:p>
          <w:p>
            <w:pPr>
              <w:spacing w:line="4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</w:rPr>
              <w:t>区住房保障</w:t>
            </w:r>
          </w:p>
          <w:p>
            <w:pPr>
              <w:spacing w:line="400" w:lineRule="exact"/>
              <w:contextualSpacing/>
              <w:jc w:val="center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</w:rPr>
              <w:t>部门意见</w:t>
            </w:r>
          </w:p>
        </w:tc>
        <w:tc>
          <w:tcPr>
            <w:tcW w:w="3964" w:type="pct"/>
            <w:gridSpan w:val="4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ind w:firstLine="3380" w:firstLineChars="1300"/>
              <w:contextualSpacing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</w:rPr>
              <w:t>单位盖章:</w:t>
            </w:r>
          </w:p>
          <w:p>
            <w:pPr>
              <w:ind w:firstLine="3640" w:firstLineChars="14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</w:rPr>
              <w:t>年  月  日</w:t>
            </w:r>
          </w:p>
        </w:tc>
      </w:tr>
    </w:tbl>
    <w:p>
      <w:pPr>
        <w:pStyle w:val="3"/>
        <w:spacing w:line="100" w:lineRule="exact"/>
        <w:ind w:firstLine="0" w:firstLineChars="0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方正楷体_GBK" w:cs="Times New Roman"/>
          <w:sz w:val="24"/>
          <w:szCs w:val="28"/>
        </w:rPr>
      </w:pPr>
      <w:r>
        <w:rPr>
          <w:rFonts w:hint="default" w:ascii="Times New Roman" w:hAnsi="Times New Roman" w:eastAsia="方正楷体_GBK" w:cs="Times New Roman"/>
          <w:sz w:val="24"/>
          <w:szCs w:val="28"/>
        </w:rPr>
        <w:t>注：一式三份打印。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jlmZDNlMjUxM2ZkNDI2YTQzNjFiMmJhOTBhYzkifQ=="/>
  </w:docVars>
  <w:rsids>
    <w:rsidRoot w:val="1F1828E2"/>
    <w:rsid w:val="1F18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2024-06-11T07:10:00Z</dcterms:created>
  <dc:creator>Administrator</dc:creator>
  <cp:lastModifiedBy>Administrator</cp:lastModifiedBy>
  <dcterms:modified xsi:type="dcterms:W3CDTF">2024-06-11T07:11:50Z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C4CEFE08FB974D31BD036AAD9880E4C0_11</vt:lpwstr>
  </property>
</Properties>
</file>