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4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八桥镇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强力推进征地拆迁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八桥镇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把征地拆迁作为重要工作，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交净地项目12个，面积641亩。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大力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攻坚互助、五一和茄子溪片区棚改项目拆迁，有序开展JK片区939项目拆迁工作。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 w:val="0"/>
        <w:bidi w:val="0"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努力促进刘家坝东片区、互助北片区出让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为全区经济发展提供用地保障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全力确保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区三甲医院、重庆（国际）小球赛事中心等重点项目建设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顺利落地。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千方百计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，综合施策，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按期完成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豪晟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141亩土地征拆任务，为西大附中来区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落地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提供了用地支撑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如期交付168亩新郭伏路隧道和1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亩三甲医院用地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，成功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攻克曾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某、吴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某、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牟某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等一批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余年“钉子户”，为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重点项目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落地扫清障碍。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组织近400人行政强拆温某、黄某违建门面7个，清除音乐大道建设堵点。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00000000"/>
    <w:rsid w:val="08A61253"/>
    <w:rsid w:val="43D01056"/>
    <w:rsid w:val="5D4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292</Characters>
  <Lines>0</Lines>
  <Paragraphs>0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2023-06-09T05:32:00Z</dcterms:created>
  <dc:creator>HP1</dc:creator>
  <cp:lastModifiedBy>洁白的翅膀</cp:lastModifiedBy>
  <dcterms:modified xsi:type="dcterms:W3CDTF">2023-06-09T05:36:05Z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76988CFEAEDA45BF9CD98BCEC4DF8B0E_12</vt:lpwstr>
  </property>
</Properties>
</file>