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重庆市大渡口区春晖路街道办事处</w:t>
      </w:r>
    </w:p>
    <w:p>
      <w:pPr>
        <w:spacing w:line="600" w:lineRule="exact"/>
        <w:ind w:firstLine="880" w:firstLineChars="200"/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2022年度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政府信息公开工作年度报告</w:t>
      </w:r>
    </w:p>
    <w:p>
      <w:pPr>
        <w:spacing w:line="600" w:lineRule="exact"/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《政府信息公开条例》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《国务院办公厅政府信息与政务公开办公室关于印发〈中华人民共和国政府信息公开工作年度报告格式〉的通知》（国办公开办函〔2021〕30号）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《中华人民共和国政府信息公开工作年度报告格式》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，春晖路街道编制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Times New Roman" w:hAnsi="Times New Roman"/>
          <w:caps w:val="0"/>
          <w:smallCaps w:val="0"/>
          <w:color w:val="000000"/>
          <w:szCs w:val="32"/>
        </w:rPr>
        <w:t>政府信息公开工作年度报告</w:t>
      </w:r>
      <w:r>
        <w:rPr>
          <w:rFonts w:hint="eastAsia"/>
          <w:caps w:val="0"/>
          <w:smallCaps w:val="0"/>
          <w:color w:val="000000"/>
          <w:szCs w:val="32"/>
          <w:lang w:eastAsia="zh-CN"/>
        </w:rPr>
        <w:t>。</w:t>
      </w:r>
      <w:r>
        <w:rPr>
          <w:rFonts w:hint="eastAsia" w:cs="方正仿宋_GBK"/>
          <w:sz w:val="32"/>
          <w:szCs w:val="32"/>
        </w:rPr>
        <w:t>年报数据统计期限为202</w:t>
      </w:r>
      <w:r>
        <w:rPr>
          <w:rFonts w:hint="eastAsia" w:cs="方正仿宋_GBK"/>
          <w:sz w:val="32"/>
          <w:szCs w:val="32"/>
          <w:lang w:val="en-US" w:eastAsia="zh-CN"/>
        </w:rPr>
        <w:t>2</w:t>
      </w:r>
      <w:r>
        <w:rPr>
          <w:rFonts w:hint="eastAsia" w:cs="方正仿宋_GBK"/>
          <w:sz w:val="32"/>
          <w:szCs w:val="32"/>
        </w:rPr>
        <w:t>年1月1日至12月31日。</w:t>
      </w:r>
    </w:p>
    <w:p>
      <w:pPr>
        <w:numPr>
          <w:ilvl w:val="0"/>
          <w:numId w:val="1"/>
        </w:numPr>
        <w:spacing w:line="600" w:lineRule="exact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right="0" w:firstLine="640" w:firstLineChars="200"/>
        <w:jc w:val="both"/>
        <w:textAlignment w:val="auto"/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2022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年，春晖路街道认真贯彻落实《政府信息公开条例》、积极做好公开工作，不断提高政府信息公开水平，政府信息公开工作稳步推进。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  <w:highlight w:val="none"/>
          <w:shd w:val="clear" w:color="auto" w:fill="FFFFFF"/>
        </w:rPr>
        <w:t>一是加强政府信息公开管理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。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街道将政府信息公开作为日常工作的重点之一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，按照“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highlight w:val="none"/>
          <w:lang w:eastAsia="zh-CN"/>
        </w:rPr>
        <w:t>三审三校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”的总体要求，明确职责分工，确定党政办公室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highlight w:val="none"/>
          <w:lang w:eastAsia="zh-CN"/>
        </w:rPr>
        <w:t>为街道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政府信息公开工作的主要部门，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highlight w:val="none"/>
          <w:lang w:eastAsia="zh-CN"/>
        </w:rPr>
        <w:t>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照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highlight w:val="none"/>
          <w:lang w:eastAsia="zh-CN"/>
        </w:rPr>
        <w:t>规定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严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highlight w:val="none"/>
          <w:lang w:eastAsia="zh-CN"/>
        </w:rPr>
        <w:t>格规范公开，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定期做好政府门户网站网页维护、资料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收集、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整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理、汇总及上传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；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  <w:highlight w:val="none"/>
          <w:shd w:val="clear" w:color="auto" w:fill="FFFFFF"/>
        </w:rPr>
        <w:t>二是加强主动公开力度</w:t>
      </w:r>
      <w:r>
        <w:rPr>
          <w:rFonts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  <w:highlight w:val="none"/>
          <w:shd w:val="clear" w:color="auto" w:fill="FFFFFF"/>
        </w:rPr>
        <w:t>。</w:t>
      </w:r>
      <w:r>
        <w:rPr>
          <w:rFonts w:ascii="Times New Roman" w:hAnsi="Times New Roman" w:eastAsia="方正仿宋_GBK"/>
          <w:color w:val="000000"/>
          <w:sz w:val="32"/>
          <w:szCs w:val="32"/>
          <w:highlight w:val="none"/>
        </w:rPr>
        <w:t>及时更新工作动态栏目，财政预决算、职能职责</w:t>
      </w:r>
      <w:r>
        <w:rPr>
          <w:rFonts w:hint="eastAsia"/>
          <w:color w:val="000000"/>
          <w:sz w:val="32"/>
          <w:szCs w:val="32"/>
          <w:highlight w:val="none"/>
          <w:lang w:eastAsia="zh-CN"/>
        </w:rPr>
        <w:t>、民生事项</w:t>
      </w:r>
      <w:r>
        <w:rPr>
          <w:rFonts w:ascii="Times New Roman" w:hAnsi="Times New Roman" w:eastAsia="方正仿宋_GBK"/>
          <w:color w:val="000000"/>
          <w:sz w:val="32"/>
          <w:szCs w:val="32"/>
          <w:highlight w:val="none"/>
        </w:rPr>
        <w:t>等内容，努力做到政府信息公开内容真实全面以及公开的及时性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</w:rPr>
        <w:t>；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  <w:highlight w:val="none"/>
          <w:shd w:val="clear" w:color="auto" w:fill="FFFFFF"/>
        </w:rPr>
        <w:t>三是做好依申请公开</w:t>
      </w:r>
      <w:r>
        <w:rPr>
          <w:rFonts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  <w:highlight w:val="none"/>
          <w:shd w:val="clear" w:color="auto" w:fill="FFFFFF"/>
        </w:rPr>
        <w:t>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shd w:val="clear" w:color="auto" w:fill="FFFFFF"/>
        </w:rPr>
        <w:t>按照《政府信息公开条例》，依法依规开展依申请公开办理。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shd w:val="clear" w:color="auto" w:fill="FFFFFF"/>
        </w:rPr>
        <w:t>年共收到和处理自然人、法人或其他组织申请政府信息公开数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  <w:highlight w:val="none"/>
          <w:shd w:val="clear" w:color="auto" w:fill="FFFFFF"/>
        </w:rPr>
        <w:t>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shd w:val="clear" w:color="auto" w:fill="FFFFFF"/>
        </w:rPr>
        <w:t>件。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四是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  <w:highlight w:val="none"/>
          <w:shd w:val="clear" w:color="auto" w:fill="FFFFFF"/>
        </w:rPr>
        <w:t>政府信息公开平台建设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。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shd w:val="clear" w:color="auto" w:fill="FFFFFF"/>
        </w:rPr>
        <w:t>按照</w:t>
      </w:r>
      <w:r>
        <w:rPr>
          <w:rFonts w:hint="eastAsia" w:ascii="方正仿宋_GBK" w:hAnsi="方正仿宋_GBK" w:cs="方正仿宋_GBK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政府网站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shd w:val="clear" w:color="auto" w:fill="FFFFFF"/>
        </w:rPr>
        <w:t>集约化要求，</w:t>
      </w:r>
      <w:r>
        <w:rPr>
          <w:rFonts w:hint="eastAsia" w:ascii="方正仿宋_GBK" w:hAnsi="方正仿宋_GBK" w:cs="方正仿宋_GBK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街道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shd w:val="clear" w:color="auto" w:fill="FFFFFF"/>
        </w:rPr>
        <w:t>相关</w:t>
      </w:r>
      <w:r>
        <w:rPr>
          <w:rFonts w:hint="eastAsia" w:ascii="方正仿宋_GBK" w:hAnsi="方正仿宋_GBK" w:cs="方正仿宋_GBK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政务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shd w:val="clear" w:color="auto" w:fill="FFFFFF"/>
        </w:rPr>
        <w:t>信息通过“</w:t>
      </w:r>
      <w:r>
        <w:rPr>
          <w:rFonts w:hint="eastAsia" w:ascii="方正仿宋_GBK" w:hAnsi="方正仿宋_GBK" w:cs="方正仿宋_GBK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重庆市大渡口区春晖路街道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shd w:val="clear" w:color="auto" w:fill="FFFFFF"/>
        </w:rPr>
        <w:t>”门户网站予以发布，保证</w:t>
      </w:r>
      <w:r>
        <w:rPr>
          <w:rFonts w:hint="eastAsia" w:ascii="方正仿宋_GBK" w:hAnsi="方正仿宋_GBK" w:cs="方正仿宋_GBK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政府信息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shd w:val="clear" w:color="auto" w:fill="FFFFFF"/>
        </w:rPr>
        <w:t>公开</w:t>
      </w:r>
      <w:bookmarkStart w:id="0" w:name="_GoBack"/>
      <w:bookmarkEnd w:id="0"/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shd w:val="clear" w:color="auto" w:fill="FFFFFF"/>
        </w:rPr>
        <w:t>工作及时准确进行。同时根据工作实际，完善信息发布审核机制，优化</w:t>
      </w:r>
      <w:r>
        <w:rPr>
          <w:rFonts w:hint="eastAsia" w:ascii="方正仿宋_GBK" w:hAnsi="方正仿宋_GBK" w:cs="方正仿宋_GBK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政府信息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shd w:val="clear" w:color="auto" w:fill="FFFFFF"/>
        </w:rPr>
        <w:t>公开各版块栏目内容。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五是强化监督保障。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制定完善政府信息公开考核评议和责任追究等制度，将政府信息公开与各项重点工作同部署、同实施、同考核。通过目标考核、社会评议和舆论监督等途径，加强监督检查，确保政府信息公开各项重点工作落到实处。</w:t>
      </w:r>
    </w:p>
    <w:p>
      <w:pPr>
        <w:spacing w:line="600" w:lineRule="exact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3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本年制发件数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3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21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 w:cs="楷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440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8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8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eastAsia="楷体" w:cs="楷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</w:tbl>
    <w:p>
      <w:pPr>
        <w:spacing w:line="600" w:lineRule="exact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428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13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1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spacing w:line="600" w:lineRule="exact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spacing w:line="600" w:lineRule="exact"/>
        <w:ind w:firstLine="640" w:firstLineChars="200"/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2022年，春晖路街道政府信息公开工作取得一定成效，但尚存在一定差距，主要存在以下问题和不足。一是街道干部职工主动信息公开意识有待增强；二是</w:t>
      </w:r>
      <w:r>
        <w:rPr>
          <w:rFonts w:hint="eastAsia"/>
          <w:color w:val="000000"/>
          <w:sz w:val="32"/>
          <w:szCs w:val="32"/>
        </w:rPr>
        <w:t>信息公开范围狭窄，涵盖</w:t>
      </w:r>
      <w:r>
        <w:rPr>
          <w:rFonts w:hint="eastAsia" w:cs="方正仿宋_GBK"/>
          <w:sz w:val="32"/>
          <w:szCs w:val="32"/>
        </w:rPr>
        <w:t>《重庆市大渡口区试点领域基层政务公开标准目录》领域较少</w:t>
      </w:r>
      <w:r>
        <w:rPr>
          <w:rFonts w:hint="eastAsia" w:cs="方正仿宋_GBK"/>
          <w:sz w:val="32"/>
          <w:szCs w:val="32"/>
          <w:lang w:eastAsia="zh-CN"/>
        </w:rPr>
        <w:t>；三是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政府信息公开的时效性、功能性、完整性、便捷性有待进一步提高等。</w:t>
      </w:r>
    </w:p>
    <w:p>
      <w:pPr>
        <w:spacing w:line="600" w:lineRule="exact"/>
        <w:ind w:firstLine="640" w:firstLineChars="200"/>
        <w:rPr>
          <w:rFonts w:hint="default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下一步，我街道将严格落实政府信息公开工作的总体要求，组织</w:t>
      </w:r>
      <w:r>
        <w:rPr>
          <w:rFonts w:hint="default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街道</w:t>
      </w:r>
      <w:r>
        <w:rPr>
          <w:rFonts w:hint="default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干部职工深入学习《中华人民共和国政府信息公开条例》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，增强干部职工主动信息公开的意识；完善信息报送审核管理机制，</w:t>
      </w:r>
      <w:r>
        <w:rPr>
          <w:rFonts w:hint="default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增强政府信息公开的及时性、全面性、规范性，以更高质量的政务公开促落实、促规范、促服务。</w:t>
      </w:r>
    </w:p>
    <w:p>
      <w:pPr>
        <w:spacing w:line="600" w:lineRule="exact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spacing w:line="600" w:lineRule="exact"/>
        <w:ind w:firstLine="640" w:firstLineChars="200"/>
      </w:pPr>
      <w:r>
        <w:rPr>
          <w:rFonts w:hint="eastAsia"/>
          <w:color w:val="000000"/>
          <w:sz w:val="32"/>
          <w:szCs w:val="32"/>
          <w:lang w:val="en-US" w:eastAsia="zh-CN"/>
        </w:rPr>
        <w:t>2022年度，依据《政府信息公开信息处理费管理办法》，本机关未收取信息处理费。</w:t>
      </w:r>
    </w:p>
    <w:sectPr>
      <w:pgSz w:w="11905" w:h="16838"/>
      <w:pgMar w:top="1803" w:right="1440" w:bottom="1803" w:left="1440" w:header="720" w:footer="1174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6EC5A9"/>
    <w:multiLevelType w:val="singleLevel"/>
    <w:tmpl w:val="BF6EC5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MWVkM2I2ZjM2Y2YwZTEzMGMyYzgzNWEyZWE4NDkifQ=="/>
  </w:docVars>
  <w:rsids>
    <w:rsidRoot w:val="00000000"/>
    <w:rsid w:val="26D07319"/>
    <w:rsid w:val="30E83EC2"/>
    <w:rsid w:val="330301F2"/>
    <w:rsid w:val="366678E8"/>
    <w:rsid w:val="3A213344"/>
    <w:rsid w:val="3DB54113"/>
    <w:rsid w:val="5A2450EA"/>
    <w:rsid w:val="65587721"/>
    <w:rsid w:val="66442B1D"/>
    <w:rsid w:val="7721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1922</Words>
  <Characters>1968</Characters>
  <Lines>0</Lines>
  <Paragraphs>0</Paragraphs>
  <TotalTime>147</TotalTime>
  <ScaleCrop>false</ScaleCrop>
  <LinksUpToDate>false</LinksUpToDate>
  <CharactersWithSpaces>2302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2022-01-27T08:04:00Z</dcterms:created>
  <dc:creator>Administrator</dc:creator>
  <cp:lastModifiedBy>NTKO</cp:lastModifiedBy>
  <cp:lastPrinted>2023-01-11T06:36:00Z</cp:lastPrinted>
  <dcterms:modified xsi:type="dcterms:W3CDTF">2023-01-17T06:59:57Z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269DAA9A723E4B09BD1DE4F818670932</vt:lpwstr>
  </property>
</Properties>
</file>