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重庆市大渡口区医疗保障局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关于确定重庆人福养老服务有限公司为重庆市长期护理保险协议护理机构的通知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渡医保发〔2024〕60号</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各长期护理保险协议护理机构：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根据《重庆市长期护理保险服务机构医疗保障定点管理暂行办法》（渝医保发〔2021〕36号）和《重庆市医药机构医疗保障定点管理经办规程（试行）》（渝医保中心发〔2021〕18号）等文件规定，经综合评定，我局确定重庆人福养老服务有限公司为重庆市长期护理保险医疗协议护理机构，现将相关名单予以公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附件：重庆人福养老服务有限公司1家养护机构名单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                 </w:t>
      </w:r>
      <w:r>
        <w:rPr>
          <w:rFonts w:hint="eastAsia" w:ascii="Times New Roman" w:hAnsi="Times New Roman" w:eastAsia="方正仿宋_GBK" w:cs="方正仿宋_GBK"/>
          <w:sz w:val="32"/>
          <w:szCs w:val="32"/>
          <w:lang w:val="en-US" w:eastAsia="zh-CN"/>
        </w:rPr>
        <w:t xml:space="preserve">   </w:t>
      </w:r>
      <w:r>
        <w:rPr>
          <w:rFonts w:hint="default" w:ascii="Times New Roman" w:hAnsi="Times New Roman" w:eastAsia="方正仿宋_GBK" w:cs="方正仿宋_GBK"/>
          <w:sz w:val="32"/>
          <w:szCs w:val="32"/>
          <w:lang w:val="en-US" w:eastAsia="zh-CN"/>
        </w:rPr>
        <w:t>  重庆市大渡口区医疗保障局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                  </w:t>
      </w:r>
      <w:r>
        <w:rPr>
          <w:rFonts w:hint="eastAsia" w:ascii="Times New Roman" w:hAnsi="Times New Roman" w:eastAsia="方正仿宋_GBK" w:cs="方正仿宋_GBK"/>
          <w:sz w:val="32"/>
          <w:szCs w:val="32"/>
          <w:lang w:val="en-US" w:eastAsia="zh-CN"/>
        </w:rPr>
        <w:t xml:space="preserve">   </w:t>
      </w:r>
      <w:r>
        <w:rPr>
          <w:rFonts w:hint="default" w:ascii="Times New Roman" w:hAnsi="Times New Roman" w:eastAsia="方正仿宋_GBK" w:cs="方正仿宋_GBK"/>
          <w:sz w:val="32"/>
          <w:szCs w:val="32"/>
          <w:lang w:val="en-US" w:eastAsia="zh-CN"/>
        </w:rPr>
        <w:t> </w:t>
      </w:r>
      <w:r>
        <w:rPr>
          <w:rFonts w:hint="eastAsia" w:ascii="Times New Roman" w:hAnsi="Times New Roman" w:eastAsia="方正仿宋_GBK" w:cs="方正仿宋_GBK"/>
          <w:sz w:val="32"/>
          <w:szCs w:val="32"/>
          <w:lang w:val="en-US" w:eastAsia="zh-CN"/>
        </w:rPr>
        <w:t xml:space="preserve">   </w:t>
      </w:r>
      <w:r>
        <w:rPr>
          <w:rFonts w:hint="default" w:ascii="Times New Roman" w:hAnsi="Times New Roman" w:eastAsia="方正仿宋_GBK" w:cs="方正仿宋_GBK"/>
          <w:sz w:val="32"/>
          <w:szCs w:val="32"/>
          <w:lang w:val="en-US" w:eastAsia="zh-CN"/>
        </w:rPr>
        <w:t> 2024年4月29日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ascii="方正黑体_GBK" w:hAnsi="方正黑体_GBK" w:eastAsia="方正黑体_GBK" w:cs="方正黑体_GBK"/>
          <w:i w:val="0"/>
          <w:iCs w:val="0"/>
          <w:caps w:val="0"/>
          <w:color w:val="333333"/>
          <w:spacing w:val="0"/>
          <w:sz w:val="32"/>
          <w:szCs w:val="32"/>
          <w:shd w:val="clear" w:fill="FFFFFF"/>
        </w:rPr>
      </w:pPr>
      <w:r>
        <w:rPr>
          <w:rFonts w:ascii="方正黑体_GBK" w:hAnsi="方正黑体_GBK" w:eastAsia="方正黑体_GBK" w:cs="方正黑体_GBK"/>
          <w:i w:val="0"/>
          <w:iCs w:val="0"/>
          <w:caps w:val="0"/>
          <w:color w:val="333333"/>
          <w:spacing w:val="0"/>
          <w:sz w:val="32"/>
          <w:szCs w:val="32"/>
          <w:shd w:val="clear" w:fill="FFFFFF"/>
        </w:rPr>
        <w:t>附件：</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方正黑体_GBK" w:hAnsi="方正黑体_GBK" w:eastAsia="方正黑体_GBK" w:cs="方正黑体_GBK"/>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重庆人福养老服务有限公司1家养护机构名单</w:t>
      </w:r>
    </w:p>
    <w:tbl>
      <w:tblPr>
        <w:tblStyle w:val="5"/>
        <w:tblpPr w:leftFromText="180" w:rightFromText="180" w:vertAnchor="text" w:horzAnchor="page" w:tblpX="1113" w:tblpY="375"/>
        <w:tblOverlap w:val="never"/>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5242"/>
        <w:gridCol w:w="3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方正仿宋_GBK"/>
                <w:sz w:val="32"/>
                <w:szCs w:val="32"/>
                <w:vertAlign w:val="baseline"/>
                <w:lang w:val="en-US" w:eastAsia="zh-CN"/>
              </w:rPr>
            </w:pPr>
            <w:r>
              <w:rPr>
                <w:rFonts w:ascii="方正黑体_GBK" w:hAnsi="方正黑体_GBK" w:eastAsia="方正黑体_GBK" w:cs="方正黑体_GBK"/>
                <w:i w:val="0"/>
                <w:iCs w:val="0"/>
                <w:caps w:val="0"/>
                <w:color w:val="333333"/>
                <w:spacing w:val="0"/>
                <w:sz w:val="32"/>
                <w:szCs w:val="32"/>
                <w:shd w:val="clear" w:fill="FFFFFF"/>
              </w:rPr>
              <w:t>序号</w:t>
            </w:r>
          </w:p>
        </w:tc>
        <w:tc>
          <w:tcPr>
            <w:tcW w:w="524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方正仿宋_GBK"/>
                <w:sz w:val="32"/>
                <w:szCs w:val="32"/>
                <w:vertAlign w:val="baseline"/>
                <w:lang w:val="en-US" w:eastAsia="zh-CN"/>
              </w:rPr>
            </w:pPr>
            <w:r>
              <w:rPr>
                <w:rFonts w:ascii="方正黑体_GBK" w:hAnsi="方正黑体_GBK" w:eastAsia="方正黑体_GBK" w:cs="方正黑体_GBK"/>
                <w:i w:val="0"/>
                <w:iCs w:val="0"/>
                <w:caps w:val="0"/>
                <w:color w:val="333333"/>
                <w:spacing w:val="0"/>
                <w:sz w:val="32"/>
                <w:szCs w:val="32"/>
                <w:shd w:val="clear" w:fill="FFFFFF"/>
              </w:rPr>
              <w:t>服务机构名称</w:t>
            </w:r>
          </w:p>
        </w:tc>
        <w:tc>
          <w:tcPr>
            <w:tcW w:w="308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方正仿宋_GBK"/>
                <w:sz w:val="32"/>
                <w:szCs w:val="32"/>
                <w:vertAlign w:val="baseline"/>
                <w:lang w:val="en-US" w:eastAsia="zh-CN"/>
              </w:rPr>
            </w:pPr>
            <w:r>
              <w:rPr>
                <w:rFonts w:ascii="方正黑体_GBK" w:hAnsi="方正黑体_GBK" w:eastAsia="方正黑体_GBK" w:cs="方正黑体_GBK"/>
                <w:i w:val="0"/>
                <w:iCs w:val="0"/>
                <w:caps w:val="0"/>
                <w:color w:val="333333"/>
                <w:spacing w:val="0"/>
                <w:sz w:val="32"/>
                <w:szCs w:val="32"/>
                <w:shd w:val="clear" w:fill="FFFFFF"/>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cs="方正仿宋_GBK"/>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1</w:t>
            </w:r>
          </w:p>
        </w:tc>
        <w:tc>
          <w:tcPr>
            <w:tcW w:w="524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_GBK" w:hAnsi="方正仿宋_GBK" w:eastAsia="方正仿宋_GBK" w:cs="方正仿宋_GBK"/>
                <w:i w:val="0"/>
                <w:iCs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方正仿宋_GBK"/>
                <w:sz w:val="32"/>
                <w:szCs w:val="32"/>
                <w:vertAlign w:val="baseline"/>
                <w:lang w:val="en-US" w:eastAsia="zh-CN"/>
              </w:rPr>
            </w:pPr>
            <w:r>
              <w:rPr>
                <w:rFonts w:ascii="方正仿宋_GBK" w:hAnsi="方正仿宋_GBK" w:eastAsia="方正仿宋_GBK" w:cs="方正仿宋_GBK"/>
                <w:i w:val="0"/>
                <w:iCs w:val="0"/>
                <w:caps w:val="0"/>
                <w:color w:val="333333"/>
                <w:spacing w:val="0"/>
                <w:sz w:val="32"/>
                <w:szCs w:val="32"/>
                <w:shd w:val="clear" w:fill="FFFFFF"/>
              </w:rPr>
              <w:t>重庆人福养老服务有限公司</w:t>
            </w:r>
          </w:p>
        </w:tc>
        <w:tc>
          <w:tcPr>
            <w:tcW w:w="308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方正仿宋_GBK"/>
                <w:sz w:val="32"/>
                <w:szCs w:val="32"/>
                <w:vertAlign w:val="baseline"/>
                <w:lang w:val="en-US" w:eastAsia="zh-CN"/>
              </w:rPr>
            </w:pPr>
            <w:r>
              <w:rPr>
                <w:rFonts w:hint="default" w:ascii="Times New Roman" w:hAnsi="Times New Roman" w:eastAsia="方正仿宋_GBK" w:cs="方正仿宋_GBK"/>
                <w:sz w:val="32"/>
                <w:szCs w:val="32"/>
                <w:lang w:val="en-US" w:eastAsia="zh-CN"/>
              </w:rPr>
              <w:t>重庆市大渡口区八桥镇金工路10</w:t>
            </w:r>
            <w:r>
              <w:rPr>
                <w:rFonts w:hint="eastAsia" w:ascii="Times New Roman" w:hAnsi="Times New Roman" w:eastAsia="方正仿宋_GBK" w:cs="方正仿宋_GBK"/>
                <w:sz w:val="32"/>
                <w:szCs w:val="32"/>
                <w:lang w:val="en-US" w:eastAsia="zh-CN"/>
              </w:rPr>
              <w:t>号楼（</w:t>
            </w:r>
            <w:r>
              <w:rPr>
                <w:rFonts w:hint="default"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val="en-US" w:eastAsia="zh-CN"/>
              </w:rPr>
              <w:t>至</w:t>
            </w:r>
            <w:r>
              <w:rPr>
                <w:rFonts w:hint="default"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val="en-US" w:eastAsia="zh-CN"/>
              </w:rPr>
              <w:t>层）</w:t>
            </w: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方正仿宋_GBK"/>
          <w:sz w:val="32"/>
          <w:szCs w:val="32"/>
          <w:lang w:val="en-US" w:eastAsia="zh-CN"/>
        </w:rPr>
      </w:pP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NjUyZGE2ZmQwYjFmYjdlOWUxODkyNmQxM2Q0MzQifQ=="/>
  </w:docVars>
  <w:rsids>
    <w:rsidRoot w:val="00000000"/>
    <w:rsid w:val="004E0863"/>
    <w:rsid w:val="00920750"/>
    <w:rsid w:val="0250441F"/>
    <w:rsid w:val="03075553"/>
    <w:rsid w:val="03125B78"/>
    <w:rsid w:val="032F04D8"/>
    <w:rsid w:val="05D215EF"/>
    <w:rsid w:val="066D7B9C"/>
    <w:rsid w:val="06F37A6F"/>
    <w:rsid w:val="07391925"/>
    <w:rsid w:val="07740BAF"/>
    <w:rsid w:val="08FC2CAB"/>
    <w:rsid w:val="09570333"/>
    <w:rsid w:val="09B40D72"/>
    <w:rsid w:val="0B187AA4"/>
    <w:rsid w:val="0B192F2D"/>
    <w:rsid w:val="0B4C59AA"/>
    <w:rsid w:val="0BED2CDE"/>
    <w:rsid w:val="0C030754"/>
    <w:rsid w:val="0C48260B"/>
    <w:rsid w:val="0CD520F0"/>
    <w:rsid w:val="0D49154E"/>
    <w:rsid w:val="0D7E2971"/>
    <w:rsid w:val="0D7F2396"/>
    <w:rsid w:val="0E211365"/>
    <w:rsid w:val="0E315F9B"/>
    <w:rsid w:val="0EB65D05"/>
    <w:rsid w:val="0F4B7334"/>
    <w:rsid w:val="0F657030"/>
    <w:rsid w:val="10374E70"/>
    <w:rsid w:val="107B59E5"/>
    <w:rsid w:val="11E15093"/>
    <w:rsid w:val="121B4BF4"/>
    <w:rsid w:val="12374CB3"/>
    <w:rsid w:val="124A7A79"/>
    <w:rsid w:val="12810624"/>
    <w:rsid w:val="12B36462"/>
    <w:rsid w:val="12D81C97"/>
    <w:rsid w:val="13030945"/>
    <w:rsid w:val="131A6D0A"/>
    <w:rsid w:val="13394A5B"/>
    <w:rsid w:val="14AE4201"/>
    <w:rsid w:val="14D233B9"/>
    <w:rsid w:val="15744262"/>
    <w:rsid w:val="159266A5"/>
    <w:rsid w:val="16924BAE"/>
    <w:rsid w:val="174C3A8E"/>
    <w:rsid w:val="174D31CB"/>
    <w:rsid w:val="175B1444"/>
    <w:rsid w:val="177249E0"/>
    <w:rsid w:val="17A16B78"/>
    <w:rsid w:val="182C2DE0"/>
    <w:rsid w:val="18434F2D"/>
    <w:rsid w:val="18BA4890"/>
    <w:rsid w:val="18D47700"/>
    <w:rsid w:val="19031D93"/>
    <w:rsid w:val="19FA4989"/>
    <w:rsid w:val="1AA72BF2"/>
    <w:rsid w:val="1CB27CF7"/>
    <w:rsid w:val="1CF77E61"/>
    <w:rsid w:val="1CFA2D00"/>
    <w:rsid w:val="1E207360"/>
    <w:rsid w:val="1E3645DC"/>
    <w:rsid w:val="1E7159F1"/>
    <w:rsid w:val="1EC024D4"/>
    <w:rsid w:val="1F5C3FAB"/>
    <w:rsid w:val="1F657EE2"/>
    <w:rsid w:val="1FF93EF0"/>
    <w:rsid w:val="200828C7"/>
    <w:rsid w:val="20A21E92"/>
    <w:rsid w:val="21EB7868"/>
    <w:rsid w:val="22691929"/>
    <w:rsid w:val="22BA5BB9"/>
    <w:rsid w:val="22E06CA1"/>
    <w:rsid w:val="22F83FEB"/>
    <w:rsid w:val="232B2584"/>
    <w:rsid w:val="24092466"/>
    <w:rsid w:val="241E4EDC"/>
    <w:rsid w:val="24996499"/>
    <w:rsid w:val="249D5A87"/>
    <w:rsid w:val="254C5B9E"/>
    <w:rsid w:val="25A142BE"/>
    <w:rsid w:val="25AE08E4"/>
    <w:rsid w:val="25D80104"/>
    <w:rsid w:val="25F33532"/>
    <w:rsid w:val="2649149C"/>
    <w:rsid w:val="269B185D"/>
    <w:rsid w:val="27901313"/>
    <w:rsid w:val="27C070A1"/>
    <w:rsid w:val="28D70B46"/>
    <w:rsid w:val="29062CC2"/>
    <w:rsid w:val="29363ABF"/>
    <w:rsid w:val="29954C89"/>
    <w:rsid w:val="29A27FCC"/>
    <w:rsid w:val="2A844B6E"/>
    <w:rsid w:val="2AA3047D"/>
    <w:rsid w:val="2AC303A5"/>
    <w:rsid w:val="2AFF0B5D"/>
    <w:rsid w:val="2B2838DB"/>
    <w:rsid w:val="2B5B41AC"/>
    <w:rsid w:val="2BCA6741"/>
    <w:rsid w:val="2C304B83"/>
    <w:rsid w:val="2D157E8F"/>
    <w:rsid w:val="2D19172E"/>
    <w:rsid w:val="2D1B36F8"/>
    <w:rsid w:val="2D31727E"/>
    <w:rsid w:val="2D984930"/>
    <w:rsid w:val="2EC24965"/>
    <w:rsid w:val="2EF84612"/>
    <w:rsid w:val="2F776BDF"/>
    <w:rsid w:val="2FC45250"/>
    <w:rsid w:val="304271ED"/>
    <w:rsid w:val="30A92DC8"/>
    <w:rsid w:val="30D616E4"/>
    <w:rsid w:val="313D0AFA"/>
    <w:rsid w:val="316E7B6E"/>
    <w:rsid w:val="31CD0D39"/>
    <w:rsid w:val="31D43E75"/>
    <w:rsid w:val="320F75A3"/>
    <w:rsid w:val="32470AEB"/>
    <w:rsid w:val="32F80037"/>
    <w:rsid w:val="33092244"/>
    <w:rsid w:val="33D01666"/>
    <w:rsid w:val="34031E9A"/>
    <w:rsid w:val="34335D23"/>
    <w:rsid w:val="34C021DD"/>
    <w:rsid w:val="35494B7A"/>
    <w:rsid w:val="365551B8"/>
    <w:rsid w:val="3666019E"/>
    <w:rsid w:val="3693762B"/>
    <w:rsid w:val="36F11025"/>
    <w:rsid w:val="373B423F"/>
    <w:rsid w:val="376E45DA"/>
    <w:rsid w:val="37AD6F51"/>
    <w:rsid w:val="37C36E66"/>
    <w:rsid w:val="37EF6532"/>
    <w:rsid w:val="37FD01C2"/>
    <w:rsid w:val="37FE7E9E"/>
    <w:rsid w:val="38571E69"/>
    <w:rsid w:val="385840CB"/>
    <w:rsid w:val="38735592"/>
    <w:rsid w:val="38AD5420"/>
    <w:rsid w:val="38C67F8C"/>
    <w:rsid w:val="395C2F4F"/>
    <w:rsid w:val="395D0BF4"/>
    <w:rsid w:val="3998528E"/>
    <w:rsid w:val="39FC040D"/>
    <w:rsid w:val="3A6B3C99"/>
    <w:rsid w:val="3A891F41"/>
    <w:rsid w:val="3A8E2126"/>
    <w:rsid w:val="3B1C6365"/>
    <w:rsid w:val="3B351894"/>
    <w:rsid w:val="3B5726FD"/>
    <w:rsid w:val="3B5A0580"/>
    <w:rsid w:val="3BCE5DD9"/>
    <w:rsid w:val="3C220AC4"/>
    <w:rsid w:val="3C5F6314"/>
    <w:rsid w:val="3C667DC0"/>
    <w:rsid w:val="3CFB0E50"/>
    <w:rsid w:val="3CFB49AC"/>
    <w:rsid w:val="3D1C23AF"/>
    <w:rsid w:val="3D8A3F82"/>
    <w:rsid w:val="3F593C0C"/>
    <w:rsid w:val="3FE23C01"/>
    <w:rsid w:val="40330482"/>
    <w:rsid w:val="40725140"/>
    <w:rsid w:val="408A49C4"/>
    <w:rsid w:val="416D1BF0"/>
    <w:rsid w:val="41F145CF"/>
    <w:rsid w:val="41FB6A60"/>
    <w:rsid w:val="421D2C9A"/>
    <w:rsid w:val="4220769D"/>
    <w:rsid w:val="422E137F"/>
    <w:rsid w:val="422F6EA6"/>
    <w:rsid w:val="434F15AD"/>
    <w:rsid w:val="43994E6F"/>
    <w:rsid w:val="43A412E7"/>
    <w:rsid w:val="43B92ECB"/>
    <w:rsid w:val="442B731A"/>
    <w:rsid w:val="44663053"/>
    <w:rsid w:val="45383381"/>
    <w:rsid w:val="45886FF9"/>
    <w:rsid w:val="45BD6482"/>
    <w:rsid w:val="45E95185"/>
    <w:rsid w:val="45F6163F"/>
    <w:rsid w:val="46050649"/>
    <w:rsid w:val="468123C6"/>
    <w:rsid w:val="47174AD8"/>
    <w:rsid w:val="47665118"/>
    <w:rsid w:val="478B35AC"/>
    <w:rsid w:val="47DF2036"/>
    <w:rsid w:val="48FA1FBB"/>
    <w:rsid w:val="49C5081B"/>
    <w:rsid w:val="49D37241"/>
    <w:rsid w:val="4B4E65EF"/>
    <w:rsid w:val="4B501EBE"/>
    <w:rsid w:val="4B980739"/>
    <w:rsid w:val="4BBA4D0E"/>
    <w:rsid w:val="4C982217"/>
    <w:rsid w:val="4C9A21E3"/>
    <w:rsid w:val="4CA23096"/>
    <w:rsid w:val="4CB60DD3"/>
    <w:rsid w:val="4D8B3B2A"/>
    <w:rsid w:val="4D930C30"/>
    <w:rsid w:val="4DA16EA9"/>
    <w:rsid w:val="4DA30E74"/>
    <w:rsid w:val="4DCC4983"/>
    <w:rsid w:val="4E870795"/>
    <w:rsid w:val="4EF23735"/>
    <w:rsid w:val="4F6E62A9"/>
    <w:rsid w:val="4F7533F3"/>
    <w:rsid w:val="4FF538D8"/>
    <w:rsid w:val="504A1A7A"/>
    <w:rsid w:val="50806CD1"/>
    <w:rsid w:val="515626A1"/>
    <w:rsid w:val="51A308DA"/>
    <w:rsid w:val="531B76FE"/>
    <w:rsid w:val="535A1922"/>
    <w:rsid w:val="53C658BC"/>
    <w:rsid w:val="540B32CF"/>
    <w:rsid w:val="54341404"/>
    <w:rsid w:val="54680721"/>
    <w:rsid w:val="5486586A"/>
    <w:rsid w:val="54BB7CA6"/>
    <w:rsid w:val="554C3D83"/>
    <w:rsid w:val="557421CB"/>
    <w:rsid w:val="55A57753"/>
    <w:rsid w:val="55DB4F23"/>
    <w:rsid w:val="56847368"/>
    <w:rsid w:val="56CE6835"/>
    <w:rsid w:val="57842F74"/>
    <w:rsid w:val="587D1A20"/>
    <w:rsid w:val="59396B30"/>
    <w:rsid w:val="598A738C"/>
    <w:rsid w:val="59941FB8"/>
    <w:rsid w:val="599D7038"/>
    <w:rsid w:val="59B86222"/>
    <w:rsid w:val="59EF5441"/>
    <w:rsid w:val="5A33532D"/>
    <w:rsid w:val="5A361820"/>
    <w:rsid w:val="5A932270"/>
    <w:rsid w:val="5B7A1528"/>
    <w:rsid w:val="5BEF34D6"/>
    <w:rsid w:val="5C3851AA"/>
    <w:rsid w:val="5CBE6948"/>
    <w:rsid w:val="5DEB1550"/>
    <w:rsid w:val="5E3653EC"/>
    <w:rsid w:val="5E3D49CC"/>
    <w:rsid w:val="5E5E00B1"/>
    <w:rsid w:val="5E8F7DB5"/>
    <w:rsid w:val="5F327411"/>
    <w:rsid w:val="5FA11E42"/>
    <w:rsid w:val="5FB32A6C"/>
    <w:rsid w:val="5FF11F12"/>
    <w:rsid w:val="60123D71"/>
    <w:rsid w:val="6017361C"/>
    <w:rsid w:val="61291238"/>
    <w:rsid w:val="61860438"/>
    <w:rsid w:val="6191575F"/>
    <w:rsid w:val="61C86CA3"/>
    <w:rsid w:val="629A59FB"/>
    <w:rsid w:val="6356208C"/>
    <w:rsid w:val="637A3FCD"/>
    <w:rsid w:val="63F142B3"/>
    <w:rsid w:val="63FC70D8"/>
    <w:rsid w:val="641B6997"/>
    <w:rsid w:val="64D23995"/>
    <w:rsid w:val="66E51F7C"/>
    <w:rsid w:val="673B7F17"/>
    <w:rsid w:val="67452B44"/>
    <w:rsid w:val="67576B17"/>
    <w:rsid w:val="68A03E0C"/>
    <w:rsid w:val="68A33FC6"/>
    <w:rsid w:val="69472BA3"/>
    <w:rsid w:val="6973190B"/>
    <w:rsid w:val="69A47FF6"/>
    <w:rsid w:val="69C91211"/>
    <w:rsid w:val="6A5455D5"/>
    <w:rsid w:val="6AB278E3"/>
    <w:rsid w:val="6AB73BFE"/>
    <w:rsid w:val="6AFE74CB"/>
    <w:rsid w:val="6C6E48EB"/>
    <w:rsid w:val="6C8A3532"/>
    <w:rsid w:val="6C9D0D2C"/>
    <w:rsid w:val="6CC24A07"/>
    <w:rsid w:val="6CD13996"/>
    <w:rsid w:val="6D5C0F9B"/>
    <w:rsid w:val="6D727597"/>
    <w:rsid w:val="6DDE5ED2"/>
    <w:rsid w:val="6E445903"/>
    <w:rsid w:val="6EBC6221"/>
    <w:rsid w:val="6EC66318"/>
    <w:rsid w:val="6EF1664A"/>
    <w:rsid w:val="6EF257AA"/>
    <w:rsid w:val="6F9208F0"/>
    <w:rsid w:val="70433998"/>
    <w:rsid w:val="70B56644"/>
    <w:rsid w:val="70DA254F"/>
    <w:rsid w:val="7192464B"/>
    <w:rsid w:val="719721EE"/>
    <w:rsid w:val="71A63499"/>
    <w:rsid w:val="71CD6690"/>
    <w:rsid w:val="71F47640"/>
    <w:rsid w:val="72273572"/>
    <w:rsid w:val="723355A8"/>
    <w:rsid w:val="72AB765B"/>
    <w:rsid w:val="735023F7"/>
    <w:rsid w:val="744A3547"/>
    <w:rsid w:val="744D235B"/>
    <w:rsid w:val="75184E64"/>
    <w:rsid w:val="757E5B9F"/>
    <w:rsid w:val="75986535"/>
    <w:rsid w:val="75E11D43"/>
    <w:rsid w:val="765B1A3C"/>
    <w:rsid w:val="76B564D1"/>
    <w:rsid w:val="76CD0A00"/>
    <w:rsid w:val="77290047"/>
    <w:rsid w:val="77642B72"/>
    <w:rsid w:val="780A371A"/>
    <w:rsid w:val="78874D6A"/>
    <w:rsid w:val="78E708E4"/>
    <w:rsid w:val="792702FB"/>
    <w:rsid w:val="794442E6"/>
    <w:rsid w:val="794E5888"/>
    <w:rsid w:val="79536451"/>
    <w:rsid w:val="79F226B7"/>
    <w:rsid w:val="7A0E02B6"/>
    <w:rsid w:val="7AE02279"/>
    <w:rsid w:val="7C9376F9"/>
    <w:rsid w:val="7D40373A"/>
    <w:rsid w:val="7DB54128"/>
    <w:rsid w:val="7E412340"/>
    <w:rsid w:val="7EBE2B3E"/>
    <w:rsid w:val="7F8F15E8"/>
    <w:rsid w:val="7F98785D"/>
    <w:rsid w:val="7FB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321</Words>
  <Characters>373</Characters>
  <Lines>0</Lines>
  <Paragraphs>0</Paragraphs>
  <TotalTime>0</TotalTime>
  <ScaleCrop>false</ScaleCrop>
  <LinksUpToDate>false</LinksUpToDate>
  <CharactersWithSpaces>382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2023-11-01T08:04:00Z</dcterms:created>
  <dc:creator>Administrator</dc:creator>
  <cp:lastModifiedBy>Administrator</cp:lastModifiedBy>
  <dcterms:modified xsi:type="dcterms:W3CDTF">2024-05-29T03:05:39Z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09245F79ECF94FCA9E789DD75F758698_12</vt:lpwstr>
  </property>
</Properties>
</file>