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078FD2">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880" w:firstLineChars="200"/>
        <w:jc w:val="center"/>
        <w:textAlignment w:val="auto"/>
        <w:rPr>
          <w:rFonts w:ascii="Times New Roman" w:hAnsi="Times New Roman" w:eastAsia="方正小标宋_GBK"/>
          <w:kern w:val="2"/>
          <w:sz w:val="44"/>
          <w:szCs w:val="44"/>
          <w:highlight w:val="none"/>
        </w:rPr>
      </w:pPr>
      <w:r>
        <w:rPr>
          <w:rFonts w:hint="eastAsia" w:ascii="Times New Roman" w:hAnsi="Times New Roman" w:eastAsia="方正小标宋_GBK"/>
          <w:kern w:val="2"/>
          <w:sz w:val="44"/>
          <w:szCs w:val="44"/>
          <w:highlight w:val="none"/>
        </w:rPr>
        <w:t>重庆市大渡口区建胜镇人民政府</w:t>
      </w:r>
    </w:p>
    <w:p w14:paraId="3E0FFD90">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880" w:firstLineChars="200"/>
        <w:jc w:val="center"/>
        <w:textAlignment w:val="auto"/>
        <w:rPr>
          <w:rFonts w:ascii="Times New Roman" w:hAnsi="Times New Roman" w:eastAsia="方正小标宋_GBK"/>
          <w:kern w:val="2"/>
          <w:sz w:val="44"/>
          <w:szCs w:val="44"/>
          <w:highlight w:val="none"/>
        </w:rPr>
      </w:pPr>
      <w:r>
        <w:rPr>
          <w:rFonts w:hint="eastAsia" w:ascii="Times New Roman" w:hAnsi="Times New Roman" w:eastAsia="方正小标宋_GBK"/>
          <w:kern w:val="2"/>
          <w:sz w:val="44"/>
          <w:szCs w:val="44"/>
          <w:highlight w:val="none"/>
        </w:rPr>
        <w:t>2018年度部门决算情况说明</w:t>
      </w:r>
    </w:p>
    <w:p w14:paraId="1E4155A3">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r>
        <w:rPr>
          <w:rFonts w:ascii="Times New Roman" w:hAnsi="Times New Roman"/>
          <w:highlight w:val="none"/>
          <w:shd w:val="clear" w:color="auto" w:fill="FFFFFF"/>
        </w:rPr>
        <w:t> </w:t>
      </w:r>
    </w:p>
    <w:p w14:paraId="13558717">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黑体_GBK"/>
          <w:kern w:val="2"/>
          <w:sz w:val="32"/>
          <w:szCs w:val="32"/>
          <w:highlight w:val="none"/>
        </w:rPr>
      </w:pPr>
      <w:r>
        <w:rPr>
          <w:rFonts w:hint="eastAsia" w:ascii="Times New Roman" w:hAnsi="Times New Roman" w:eastAsia="方正黑体_GBK"/>
          <w:kern w:val="2"/>
          <w:sz w:val="32"/>
          <w:szCs w:val="32"/>
          <w:highlight w:val="none"/>
        </w:rPr>
        <w:t xml:space="preserve"> 一、部门基本情况</w:t>
      </w:r>
    </w:p>
    <w:p w14:paraId="2A4DEDF4">
      <w:pPr>
        <w:keepNext w:val="0"/>
        <w:keepLines w:val="0"/>
        <w:pageBreakBefore w:val="0"/>
        <w:kinsoku/>
        <w:wordWrap/>
        <w:overflowPunct/>
        <w:topLinePunct w:val="0"/>
        <w:autoSpaceDE/>
        <w:autoSpaceDN/>
        <w:bidi w:val="0"/>
        <w:adjustRightInd w:val="0"/>
        <w:snapToGrid w:val="0"/>
        <w:spacing w:afterAutospacing="0" w:line="560" w:lineRule="exact"/>
        <w:ind w:firstLine="640" w:firstLineChars="20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重庆市大渡口区建胜镇人民政府是一级预算单位，内设8个综合办事机构，3个直属科级全民事业单位。</w:t>
      </w:r>
    </w:p>
    <w:p w14:paraId="4574D989">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黑体_GBK"/>
          <w:sz w:val="32"/>
          <w:szCs w:val="32"/>
          <w:highlight w:val="none"/>
        </w:rPr>
      </w:pPr>
      <w:r>
        <w:rPr>
          <w:rFonts w:hint="eastAsia" w:ascii="Times New Roman" w:hAnsi="Times New Roman" w:eastAsia="方正黑体_GBK"/>
          <w:sz w:val="32"/>
          <w:szCs w:val="32"/>
          <w:highlight w:val="none"/>
        </w:rPr>
        <w:t>（一）职能职责</w:t>
      </w:r>
    </w:p>
    <w:p w14:paraId="1CF0CDB7">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1.镇党委主要职责：</w:t>
      </w:r>
    </w:p>
    <w:p w14:paraId="57CB5D1D">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（1）贯彻执行党的路线、方针、政策和上级党组织以及本镇党员代表大会（党员大会）的决议。</w:t>
      </w:r>
    </w:p>
    <w:p w14:paraId="7DB9F2F0">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（2）讨论决定镇经济建设和社会发展的重大问题。需由镇政权机关决定的问题，由镇政权机关依法作出决定。</w:t>
      </w:r>
    </w:p>
    <w:p w14:paraId="5BD5CA1C">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（3）领导镇政权机关、集体经济组织和群众组织，支持这些机关和组织依照国家法律法规和各自章程开展工作。</w:t>
      </w:r>
    </w:p>
    <w:p w14:paraId="2EA56E4F">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（4）加强镇党委自身建设、基层组织建设和党员队伍建设。负责党代会、人代会、村民委员会、社区居民委员会的换届选举工作，协调组织人大代表、政协委员发挥参政议政作用。</w:t>
      </w:r>
    </w:p>
    <w:p w14:paraId="27DD339E">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（5）按照干部管理权限，负责对干部的教育、培养、选拔、任免、考核和监督工作。协助管理上级有关部门驻镇单位的干部。</w:t>
      </w:r>
    </w:p>
    <w:p w14:paraId="75718F9D">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（6）领导本镇社会主义政治文明、物质文明、精神文明建设，做好社会治安综合治理工作，领导镇纪律检查委员会工作和计划生育工作。</w:t>
      </w:r>
    </w:p>
    <w:p w14:paraId="027A4007">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（7）完成上级党委交办的其</w:t>
      </w:r>
      <w:r>
        <w:rPr>
          <w:rFonts w:hint="eastAsia" w:ascii="Times New Roman" w:hAnsi="Times New Roman" w:eastAsia="方正仿宋_GBK" w:cs="宋体"/>
          <w:sz w:val="32"/>
          <w:szCs w:val="32"/>
          <w:highlight w:val="none"/>
          <w:lang w:val="en-US" w:eastAsia="zh-CN"/>
        </w:rPr>
        <w:t>他</w:t>
      </w:r>
      <w:r>
        <w:rPr>
          <w:rFonts w:hint="eastAsia" w:ascii="Times New Roman" w:hAnsi="Times New Roman" w:eastAsia="方正仿宋_GBK" w:cs="宋体"/>
          <w:sz w:val="32"/>
          <w:szCs w:val="32"/>
          <w:highlight w:val="none"/>
        </w:rPr>
        <w:t>工作。</w:t>
      </w:r>
    </w:p>
    <w:p w14:paraId="27F53D82">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2.镇人大主席团主要职责：</w:t>
      </w:r>
    </w:p>
    <w:p w14:paraId="62113715">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（1）检查和督促宪法、法律、行政法规、地方性法规和上级人民代表大会及其常务委员会决议、决定在本行政区域内的遵守和执行。</w:t>
      </w:r>
    </w:p>
    <w:p w14:paraId="029AD979">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2）听取本级人民政府和有关部门（辖区内政府派出机构）工作情况的报告，监督本级人民政府和有关部门（辖区内政府派出机构）的工作，检查和督促本级人民政府对本级人民代表大会决议、决定的贯彻实施情况。</w:t>
      </w:r>
    </w:p>
    <w:p w14:paraId="2B8E8093">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（3）审查本级人民政府对本级人民代表大会通过的财政预算的部分变更，并向下次代表大会报告。</w:t>
      </w:r>
    </w:p>
    <w:p w14:paraId="6FD6B123">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（4）将代表向人民代表大会提出的议案和对各方面工作的建议交有关机关或组织研究办理，督促有关机关或组织将办理情况答复代表。</w:t>
      </w:r>
    </w:p>
    <w:p w14:paraId="23218542">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（5）组织本级人民代表大会代表进行视察，参加执法检查，对本行政区域的重大事项进行调查，听取本级人民政府的工作汇报，评议本级人民政府及其工作部门和上级国家机关派驻镇单位的工作。</w:t>
      </w:r>
    </w:p>
    <w:p w14:paraId="3F03F49D">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（6）指导和协助所在镇代表团开展活动，为其提供服务；协助人大代表联系选民，了解民意，反映人民群众的意见和要求；负责组织代表向选民述职，并接受选民评议。</w:t>
      </w:r>
    </w:p>
    <w:p w14:paraId="683B6B8D">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（7）受理人民群众对本级人民政府和国家工作人员的申诉和意见。</w:t>
      </w:r>
    </w:p>
    <w:p w14:paraId="727011B5">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（8）召集选民依法罢免、补选本级人民代表大会代表和本选区的上一级人民代表大会代表。</w:t>
      </w:r>
    </w:p>
    <w:p w14:paraId="7307F48E">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（9）可以接受个别镇人民代表大会主席团成员和镇人民政府组成人员的辞职。主席团可以作出是否接受其辞职的决定。主席团决定接受辞职后，报本级人民代表大会确认。</w:t>
      </w:r>
    </w:p>
    <w:p w14:paraId="5F472BF1">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（10）决定临时召集本级人民代表大会会议。</w:t>
      </w:r>
    </w:p>
    <w:p w14:paraId="36AAFE84">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（11）办理本级人民代表大会和上级人民代表大会常务委员会交办或者委托的工作。</w:t>
      </w:r>
    </w:p>
    <w:p w14:paraId="154422AF">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3.镇政府主要职责：</w:t>
      </w:r>
    </w:p>
    <w:p w14:paraId="175E7325">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（1）贯彻执行党的路线方针政策和国家的法律法规。</w:t>
      </w:r>
    </w:p>
    <w:p w14:paraId="78C72718">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（2）落实本级党委、人大关于政府工作的决策，改善和优化经济环境，促进辖区经济社会全面可持续发展。</w:t>
      </w:r>
    </w:p>
    <w:p w14:paraId="1CE276F1">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3）制定本行政区域经济和社会发展计划，管理本行政区域内的经济、教育、科学、文化、卫生、体育、残疾人事业和财政、民政、社区建设、城市环境卫生、公安、司法、社会治安综合治理、环保、安全生产、消防、计划生育等行政工作；负责兵役工作。</w:t>
      </w:r>
    </w:p>
    <w:p w14:paraId="79624172">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4）开展普法宣传和法律服务，化解社会矛盾和纠纷，维护社会稳定；保障社会经济组织和农民合法权益；为农民提供信息和科技服务，帮助转移农村剩余劳动力；保护全民所有的财产和镇的集体资产，保护公民私人所有的合法财产，保障公民的人身权利，民主权利和其</w:t>
      </w:r>
      <w:r>
        <w:rPr>
          <w:rFonts w:hint="eastAsia" w:ascii="Times New Roman" w:hAnsi="Times New Roman" w:eastAsia="方正仿宋_GBK" w:cs="宋体"/>
          <w:sz w:val="32"/>
          <w:szCs w:val="32"/>
          <w:highlight w:val="none"/>
          <w:lang w:val="en-US" w:eastAsia="zh-CN"/>
        </w:rPr>
        <w:t>他</w:t>
      </w:r>
      <w:r>
        <w:rPr>
          <w:rFonts w:hint="eastAsia" w:ascii="Times New Roman" w:hAnsi="Times New Roman" w:eastAsia="方正仿宋_GBK" w:cs="宋体"/>
          <w:sz w:val="32"/>
          <w:szCs w:val="32"/>
          <w:highlight w:val="none"/>
        </w:rPr>
        <w:t>权利；保护各种经济组织的合法权益。保障少数民族的权利和尊重少数民族的风俗习惯。保障宪法和法律赋予妇女的男女平等、同工同酬和婚姻自由等各项权利。</w:t>
      </w:r>
    </w:p>
    <w:p w14:paraId="07AC78F2">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（5）开展文化医疗卫生和计划生育服务，推进农民养老保险和合作医疗等社会公益事业。</w:t>
      </w:r>
    </w:p>
    <w:p w14:paraId="63D18FD7">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（6）依照《村民委员会组织法》《居民委员会组织法》加强对村、居工作的指导；充分发挥村、居民自治组织的作用，调动村、居民委员会和村、居民自我管理、自我服务的主动性和创造性。</w:t>
      </w:r>
    </w:p>
    <w:p w14:paraId="78D024C4">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 xml:space="preserve">（7）协助上级部门处理突发事件和重大事件。 </w:t>
      </w:r>
    </w:p>
    <w:p w14:paraId="3507E9BB">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（8）办理上级人民政府交办的其</w:t>
      </w:r>
      <w:r>
        <w:rPr>
          <w:rFonts w:hint="eastAsia" w:ascii="Times New Roman" w:hAnsi="Times New Roman" w:eastAsia="方正仿宋_GBK" w:cs="宋体"/>
          <w:sz w:val="32"/>
          <w:szCs w:val="32"/>
          <w:highlight w:val="none"/>
          <w:lang w:val="en-US" w:eastAsia="zh-CN"/>
        </w:rPr>
        <w:t>他</w:t>
      </w:r>
      <w:r>
        <w:rPr>
          <w:rFonts w:hint="eastAsia" w:ascii="Times New Roman" w:hAnsi="Times New Roman" w:eastAsia="方正仿宋_GBK" w:cs="宋体"/>
          <w:sz w:val="32"/>
          <w:szCs w:val="32"/>
          <w:highlight w:val="none"/>
        </w:rPr>
        <w:t>事项。</w:t>
      </w:r>
    </w:p>
    <w:p w14:paraId="5C3725CD">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（二）机构设置</w:t>
      </w:r>
    </w:p>
    <w:p w14:paraId="3CF1C736">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根据上述职责，镇机关设置8个综合办事机构。</w:t>
      </w:r>
    </w:p>
    <w:p w14:paraId="05D04D93">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1.镇党政办公室</w:t>
      </w:r>
    </w:p>
    <w:p w14:paraId="0A8DFDD2">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负责镇党务、政务以及镇人大闭会期间的工作。负责党的组织建设、纪检监察、宣传和精神文明建设、统战、武装、工青妇、老龄、人事、编制、民宗侨台、目标管理、文秘、档案、机要、保密、信息、督查、机关后勤事务以及党委、人大、政府交办的其</w:t>
      </w:r>
      <w:r>
        <w:rPr>
          <w:rFonts w:hint="eastAsia" w:ascii="Times New Roman" w:hAnsi="Times New Roman" w:eastAsia="方正仿宋_GBK" w:cs="宋体"/>
          <w:sz w:val="32"/>
          <w:szCs w:val="32"/>
          <w:highlight w:val="none"/>
          <w:lang w:val="en-US" w:eastAsia="zh-CN"/>
        </w:rPr>
        <w:t>他</w:t>
      </w:r>
      <w:r>
        <w:rPr>
          <w:rFonts w:hint="eastAsia" w:ascii="Times New Roman" w:hAnsi="Times New Roman" w:eastAsia="方正仿宋_GBK" w:cs="宋体"/>
          <w:sz w:val="32"/>
          <w:szCs w:val="32"/>
          <w:highlight w:val="none"/>
        </w:rPr>
        <w:t>工作。</w:t>
      </w:r>
    </w:p>
    <w:p w14:paraId="2C7FD2C9">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2.镇财政办公室</w:t>
      </w:r>
    </w:p>
    <w:p w14:paraId="7CC847AB">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负责全镇财政收支预算的编制执行，实施对镇行政、事业单位财务状况的监督、管理和内部审计，代表镇政府行使对全镇国有和集体资产的管理权，负责各项有偿资金的发放和回收工作，负责办理党委、政府交办的其</w:t>
      </w:r>
      <w:r>
        <w:rPr>
          <w:rFonts w:hint="eastAsia" w:ascii="Times New Roman" w:hAnsi="Times New Roman" w:eastAsia="方正仿宋_GBK" w:cs="宋体"/>
          <w:sz w:val="32"/>
          <w:szCs w:val="32"/>
          <w:highlight w:val="none"/>
          <w:lang w:val="en-US" w:eastAsia="zh-CN"/>
        </w:rPr>
        <w:t>他</w:t>
      </w:r>
      <w:r>
        <w:rPr>
          <w:rFonts w:hint="eastAsia" w:ascii="Times New Roman" w:hAnsi="Times New Roman" w:eastAsia="方正仿宋_GBK" w:cs="宋体"/>
          <w:sz w:val="32"/>
          <w:szCs w:val="32"/>
          <w:highlight w:val="none"/>
        </w:rPr>
        <w:t>工作。</w:t>
      </w:r>
    </w:p>
    <w:p w14:paraId="6B8E65ED">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3.镇经济发展办公室</w:t>
      </w:r>
    </w:p>
    <w:p w14:paraId="2640118D">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负责编制经济发展规划，研究产业结构调整，完善各类农业承包责任制，加强农业承包合同的管理，做好耕地的保护和土地资源的开发利用。对企业改革、产业结构调整、完善经营机制、农业和企业的科技推广、生产、技术、安全、质量、设备、档案、劳动人事、就业服务、社会经济统计等基础工作进行指导。协助企业搞好职工教育、培训、养老保险、计划、统计、财务核算管理，向企业提供经济技术咨询和信息服务，协调企业与有关方面的关系，帮助企业开展经济技术合作。负责办理党委、政府交办的其</w:t>
      </w:r>
      <w:r>
        <w:rPr>
          <w:rFonts w:hint="eastAsia" w:ascii="Times New Roman" w:hAnsi="Times New Roman" w:eastAsia="方正仿宋_GBK" w:cs="宋体"/>
          <w:sz w:val="32"/>
          <w:szCs w:val="32"/>
          <w:highlight w:val="none"/>
          <w:lang w:val="en-US" w:eastAsia="zh-CN"/>
        </w:rPr>
        <w:t>他</w:t>
      </w:r>
      <w:r>
        <w:rPr>
          <w:rFonts w:hint="eastAsia" w:ascii="Times New Roman" w:hAnsi="Times New Roman" w:eastAsia="方正仿宋_GBK" w:cs="宋体"/>
          <w:sz w:val="32"/>
          <w:szCs w:val="32"/>
          <w:highlight w:val="none"/>
        </w:rPr>
        <w:t>工作。</w:t>
      </w:r>
    </w:p>
    <w:p w14:paraId="2A78679E">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4.镇社会事务管理办公室</w:t>
      </w:r>
    </w:p>
    <w:p w14:paraId="5DA574DA">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负责全镇人口与计划生育管理、群众文化活动、科学技术、义务教育、成人教育、爱国卫生、群众体育运动、社区建设、农村基层民主政治建设、民政救济、五保供养、救助管理、残疾人事业、殡葬改革、双拥、优抚安置、老年、地名区划、廉租住房、劳动与社会保障、劳务输出、农村村民和城镇居民最低生活保障等工作。搞好就业培训、人才培训等工作。负责办理党委、政府交办的其</w:t>
      </w:r>
      <w:r>
        <w:rPr>
          <w:rFonts w:hint="eastAsia" w:ascii="Times New Roman" w:hAnsi="Times New Roman" w:eastAsia="方正仿宋_GBK" w:cs="宋体"/>
          <w:sz w:val="32"/>
          <w:szCs w:val="32"/>
          <w:highlight w:val="none"/>
          <w:lang w:val="en-US" w:eastAsia="zh-CN"/>
        </w:rPr>
        <w:t>他</w:t>
      </w:r>
      <w:r>
        <w:rPr>
          <w:rFonts w:hint="eastAsia" w:ascii="Times New Roman" w:hAnsi="Times New Roman" w:eastAsia="方正仿宋_GBK" w:cs="宋体"/>
          <w:sz w:val="32"/>
          <w:szCs w:val="32"/>
          <w:highlight w:val="none"/>
        </w:rPr>
        <w:t>工作。</w:t>
      </w:r>
    </w:p>
    <w:p w14:paraId="1D71E0C1">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5.镇社会治安综合治理委员会办公室</w:t>
      </w:r>
    </w:p>
    <w:p w14:paraId="4EE82A3F">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负责全镇法制建设，社会治安综合治理，人民调解，人民来信来访，公共应急事件，救灾抢险，车辆、船舶、矿山、食品卫生、消防安全，森林防火，安全生产监督管理等工作。负责办理党委、政府交办的其</w:t>
      </w:r>
      <w:r>
        <w:rPr>
          <w:rFonts w:hint="eastAsia" w:ascii="Times New Roman" w:hAnsi="Times New Roman" w:eastAsia="方正仿宋_GBK" w:cs="宋体"/>
          <w:sz w:val="32"/>
          <w:szCs w:val="32"/>
          <w:highlight w:val="none"/>
          <w:lang w:val="en-US" w:eastAsia="zh-CN"/>
        </w:rPr>
        <w:t>他</w:t>
      </w:r>
      <w:r>
        <w:rPr>
          <w:rFonts w:hint="eastAsia" w:ascii="Times New Roman" w:hAnsi="Times New Roman" w:eastAsia="方正仿宋_GBK" w:cs="宋体"/>
          <w:sz w:val="32"/>
          <w:szCs w:val="32"/>
          <w:highlight w:val="none"/>
        </w:rPr>
        <w:t>工作。</w:t>
      </w:r>
    </w:p>
    <w:p w14:paraId="1B9C67AC">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6.镇规划建设管理环保办公室</w:t>
      </w:r>
    </w:p>
    <w:p w14:paraId="025C271E">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负责全镇城市建设与管理工作。在上级规划建设行政主管部门的指导下，行使村镇规划、建设管理职能，按照规划实施城市建设。具体负责辖区农房、交通建设、城市管理、环境卫生、市政设施、园林绿化、环境保护、地质灾害预防等工作职责。综合承担辖区内规划、建设、市政、环保等管理职责。承担协助组织编制乡镇规划和村规划，农村居民住宅的乡村建设规划许可管理，辖区内规划实施的监督检查、农村居民住宅违法建设行为的查处，以及违法建筑的发现、制止、报告、拆除等工作。负责办理党委、政府交办的其</w:t>
      </w:r>
      <w:r>
        <w:rPr>
          <w:rFonts w:hint="eastAsia" w:ascii="Times New Roman" w:hAnsi="Times New Roman" w:eastAsia="方正仿宋_GBK" w:cs="宋体"/>
          <w:sz w:val="32"/>
          <w:szCs w:val="32"/>
          <w:highlight w:val="none"/>
          <w:lang w:val="en-US" w:eastAsia="zh-CN"/>
        </w:rPr>
        <w:t>他</w:t>
      </w:r>
      <w:r>
        <w:rPr>
          <w:rFonts w:hint="eastAsia" w:ascii="Times New Roman" w:hAnsi="Times New Roman" w:eastAsia="方正仿宋_GBK" w:cs="宋体"/>
          <w:sz w:val="32"/>
          <w:szCs w:val="32"/>
          <w:highlight w:val="none"/>
        </w:rPr>
        <w:t>工作。</w:t>
      </w:r>
    </w:p>
    <w:p w14:paraId="4BB7D1BD">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7.镇司法所</w:t>
      </w:r>
    </w:p>
    <w:p w14:paraId="54E532D0">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负责指导管理人民调解工作，参与调解疑难、复杂民间纠纷。承担社区矫正日常工作，组织开展对社区服刑人员管理、教育和帮助。指导管理基层法律服务工作。协调有关部门和单位开展对刑释解教人员的安置帮教工作。组织开展法制宣传教育工作。组织开展基层依法治理工作，为镇人民政府依法行政、依法管理提供法律意见和建议。协助基层政府处理社会矛盾纠纷。参与社会治安综合治理工作。承担法律援助管理站的日常管理工作。完成上级司法行政机关和当地党委、政府交办的维护社会稳定的有关工作。负责办理党委、政府交办的其</w:t>
      </w:r>
      <w:r>
        <w:rPr>
          <w:rFonts w:hint="eastAsia" w:ascii="Times New Roman" w:hAnsi="Times New Roman" w:eastAsia="方正仿宋_GBK" w:cs="宋体"/>
          <w:sz w:val="32"/>
          <w:szCs w:val="32"/>
          <w:highlight w:val="none"/>
          <w:lang w:val="en-US" w:eastAsia="zh-CN"/>
        </w:rPr>
        <w:t>他</w:t>
      </w:r>
      <w:r>
        <w:rPr>
          <w:rFonts w:hint="eastAsia" w:ascii="Times New Roman" w:hAnsi="Times New Roman" w:eastAsia="方正仿宋_GBK" w:cs="宋体"/>
          <w:sz w:val="32"/>
          <w:szCs w:val="32"/>
          <w:highlight w:val="none"/>
        </w:rPr>
        <w:t>工作。</w:t>
      </w:r>
    </w:p>
    <w:p w14:paraId="2E0C1CC9">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8.镇食品药品监督管理办公室</w:t>
      </w:r>
    </w:p>
    <w:p w14:paraId="2313BFA3">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负责食品、药品、医疗器械、保健品、化妆品相关法律、法规的宣传教育，指导食品药品监管协管员工作。参与辖区内食品、药品、化妆品和医疗器械经营使用单位日常监督检查。组织落实食品药品安全信息报送制度和安全隐患排查治理机制。承担小餐饮服务单位行政许可的现场核查工作。承担农村家宴备案管理工作。参与本辖区内立案行政处罚案件工作，承担本辖区内简易处罚案件工作。承担食品药品突发事件上报和协助处理工作。承担食品药品投诉举报受理，参与对投诉举报事项的调查工作。承担辖区食品药品监督管理所日常工作，承办镇政府和区食品药品监督管理分局交办的其他工作。</w:t>
      </w:r>
    </w:p>
    <w:p w14:paraId="17CD460B">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镇人大主席团、纪委、武装部、工会、共青团、妇联等按照宪法、党章和有关规定设置。</w:t>
      </w:r>
    </w:p>
    <w:p w14:paraId="453A47EF">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镇设置3个直属科级全民事业单位。</w:t>
      </w:r>
    </w:p>
    <w:p w14:paraId="03BAACE2">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1.镇农业服务中心</w:t>
      </w:r>
    </w:p>
    <w:p w14:paraId="59FDC61D">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负责农机管理服务体系的建设和经营管理，农机安全管理，推广农机新技术，为农业和农民做好代耕作业和各种社会化服务。负责农业科技管理、农业新技术推广，提供种子、化肥、农药的相关服务。林业新技术的推广，森林防火、森林保护。水利工程建设、农田灌溉、防汛抗旱。水产新技术的推广和渔政管理。农业产前、产中、产后的系列化服务，各种技术培训以及相关的社会服务。负责畜牧新技术推广，改良畜禽品种，畜禽疾病医治、预防，畜禽疫情测报、畜产品检疫及相关社会服务。负责办理党委、政府交办的其</w:t>
      </w:r>
      <w:r>
        <w:rPr>
          <w:rFonts w:hint="eastAsia" w:ascii="Times New Roman" w:hAnsi="Times New Roman" w:eastAsia="方正仿宋_GBK" w:cs="宋体"/>
          <w:sz w:val="32"/>
          <w:szCs w:val="32"/>
          <w:highlight w:val="none"/>
          <w:lang w:val="en-US" w:eastAsia="zh-CN"/>
        </w:rPr>
        <w:t>他</w:t>
      </w:r>
      <w:r>
        <w:rPr>
          <w:rFonts w:hint="eastAsia" w:ascii="Times New Roman" w:hAnsi="Times New Roman" w:eastAsia="方正仿宋_GBK" w:cs="宋体"/>
          <w:sz w:val="32"/>
          <w:szCs w:val="32"/>
          <w:highlight w:val="none"/>
        </w:rPr>
        <w:t>工作。</w:t>
      </w:r>
    </w:p>
    <w:p w14:paraId="4F071A18">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2.镇文化服务中心</w:t>
      </w:r>
    </w:p>
    <w:p w14:paraId="161F744E">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负责组织开展全镇群众文化、体育活动，兴办文化产业，依法加强镇辖区内文化市场的管理。开展成人教育活动，协调义务教育工作，举办科学技术培训，普及推广科技项目。负责办理党委、政府交办的其</w:t>
      </w:r>
      <w:r>
        <w:rPr>
          <w:rFonts w:hint="eastAsia" w:ascii="Times New Roman" w:hAnsi="Times New Roman" w:eastAsia="方正仿宋_GBK" w:cs="宋体"/>
          <w:sz w:val="32"/>
          <w:szCs w:val="32"/>
          <w:highlight w:val="none"/>
          <w:lang w:val="en-US" w:eastAsia="zh-CN"/>
        </w:rPr>
        <w:t>他</w:t>
      </w:r>
      <w:r>
        <w:rPr>
          <w:rFonts w:hint="eastAsia" w:ascii="Times New Roman" w:hAnsi="Times New Roman" w:eastAsia="方正仿宋_GBK" w:cs="宋体"/>
          <w:sz w:val="32"/>
          <w:szCs w:val="32"/>
          <w:highlight w:val="none"/>
        </w:rPr>
        <w:t>工作。</w:t>
      </w:r>
    </w:p>
    <w:p w14:paraId="781A53A8">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3.镇社会保障服务所</w:t>
      </w:r>
    </w:p>
    <w:p w14:paraId="42E77AE9">
      <w:pPr>
        <w:pStyle w:val="17"/>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highlight w:val="none"/>
        </w:rPr>
      </w:pPr>
      <w:r>
        <w:rPr>
          <w:rFonts w:hint="eastAsia" w:ascii="Times New Roman" w:hAnsi="Times New Roman" w:eastAsia="方正仿宋_GBK" w:cs="宋体"/>
          <w:sz w:val="32"/>
          <w:szCs w:val="32"/>
          <w:highlight w:val="none"/>
        </w:rPr>
        <w:t>负责就业、再就业以及农村富余劳动力转移、劳务输出、就业培训、人才培训、退休人员社会化管理和服务、劳动和社会保障、农村村民和城镇居民最低生活保障、优抚救济等社会保障工作。负责办理党委、政府交办的其</w:t>
      </w:r>
      <w:r>
        <w:rPr>
          <w:rFonts w:hint="eastAsia" w:ascii="Times New Roman" w:hAnsi="Times New Roman" w:eastAsia="方正仿宋_GBK" w:cs="宋体"/>
          <w:sz w:val="32"/>
          <w:szCs w:val="32"/>
          <w:highlight w:val="none"/>
          <w:lang w:val="en-US" w:eastAsia="zh-CN"/>
        </w:rPr>
        <w:t>他</w:t>
      </w:r>
      <w:r>
        <w:rPr>
          <w:rFonts w:hint="eastAsia" w:ascii="Times New Roman" w:hAnsi="Times New Roman" w:eastAsia="方正仿宋_GBK" w:cs="宋体"/>
          <w:sz w:val="32"/>
          <w:szCs w:val="32"/>
          <w:highlight w:val="none"/>
        </w:rPr>
        <w:t>工作。</w:t>
      </w:r>
    </w:p>
    <w:p w14:paraId="7E35144D">
      <w:pPr>
        <w:keepNext w:val="0"/>
        <w:keepLines w:val="0"/>
        <w:pageBreakBefore w:val="0"/>
        <w:kinsoku/>
        <w:wordWrap/>
        <w:overflowPunct/>
        <w:topLinePunct w:val="0"/>
        <w:autoSpaceDE/>
        <w:autoSpaceDN/>
        <w:bidi w:val="0"/>
        <w:adjustRightInd w:val="0"/>
        <w:snapToGrid w:val="0"/>
        <w:spacing w:afterAutospacing="0" w:line="560" w:lineRule="exact"/>
        <w:ind w:firstLine="640" w:firstLineChars="200"/>
        <w:jc w:val="both"/>
        <w:textAlignment w:val="auto"/>
        <w:rPr>
          <w:rFonts w:ascii="Times New Roman" w:hAnsi="Times New Roman" w:eastAsia="方正仿宋_GBK"/>
          <w:sz w:val="32"/>
          <w:szCs w:val="32"/>
          <w:highlight w:val="none"/>
        </w:rPr>
      </w:pPr>
      <w:r>
        <w:rPr>
          <w:rFonts w:hint="eastAsia" w:ascii="Times New Roman" w:hAnsi="Times New Roman" w:eastAsia="方正仿宋_GBK" w:cs="宋体"/>
          <w:sz w:val="32"/>
          <w:szCs w:val="32"/>
          <w:highlight w:val="none"/>
        </w:rPr>
        <w:t>（三）机构改革情况。</w:t>
      </w:r>
      <w:r>
        <w:rPr>
          <w:rFonts w:hint="eastAsia" w:ascii="Times New Roman" w:hAnsi="Times New Roman" w:eastAsia="方正仿宋_GBK"/>
          <w:sz w:val="32"/>
          <w:szCs w:val="32"/>
          <w:highlight w:val="none"/>
        </w:rPr>
        <w:t>按照大渡口区机构改革方案要求，本部门涉及机构改革，改革后职能职责和内设机构均有调整。</w:t>
      </w:r>
      <w:r>
        <w:rPr>
          <w:rFonts w:ascii="Times New Roman" w:hAnsi="Times New Roman" w:eastAsia="方正仿宋_GBK"/>
          <w:sz w:val="32"/>
          <w:szCs w:val="32"/>
          <w:highlight w:val="none"/>
        </w:rPr>
        <w:t>根据本部门2018年末财政财务管理实际，2018年度决算仅反映改革前有关情况。2019年</w:t>
      </w:r>
      <w:r>
        <w:rPr>
          <w:rFonts w:hint="eastAsia" w:ascii="Times New Roman" w:hAnsi="Times New Roman" w:eastAsia="方正仿宋_GBK"/>
          <w:sz w:val="32"/>
          <w:szCs w:val="32"/>
          <w:highlight w:val="none"/>
        </w:rPr>
        <w:t>本部门正按要求对</w:t>
      </w:r>
      <w:r>
        <w:rPr>
          <w:rFonts w:ascii="Times New Roman" w:hAnsi="Times New Roman" w:eastAsia="方正仿宋_GBK"/>
          <w:sz w:val="32"/>
          <w:szCs w:val="32"/>
          <w:highlight w:val="none"/>
        </w:rPr>
        <w:t>预算指标、财务会计、资产等进行调整</w:t>
      </w:r>
      <w:r>
        <w:rPr>
          <w:rFonts w:hint="eastAsia" w:ascii="Times New Roman" w:hAnsi="Times New Roman" w:eastAsia="方正仿宋_GBK"/>
          <w:sz w:val="32"/>
          <w:szCs w:val="32"/>
          <w:highlight w:val="none"/>
        </w:rPr>
        <w:t>。</w:t>
      </w:r>
    </w:p>
    <w:p w14:paraId="22BB8F72">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黑体_GBK"/>
          <w:kern w:val="2"/>
          <w:sz w:val="32"/>
          <w:szCs w:val="32"/>
          <w:highlight w:val="none"/>
        </w:rPr>
      </w:pPr>
      <w:r>
        <w:rPr>
          <w:rFonts w:hint="eastAsia" w:ascii="Times New Roman" w:hAnsi="Times New Roman" w:eastAsia="方正黑体_GBK"/>
          <w:kern w:val="2"/>
          <w:sz w:val="32"/>
          <w:szCs w:val="32"/>
          <w:highlight w:val="none"/>
        </w:rPr>
        <w:t>二、部门决算情况说明</w:t>
      </w:r>
    </w:p>
    <w:p w14:paraId="1F2FED6C">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黑体_GBK"/>
          <w:kern w:val="2"/>
          <w:sz w:val="32"/>
          <w:szCs w:val="32"/>
          <w:highlight w:val="none"/>
        </w:rPr>
      </w:pPr>
      <w:r>
        <w:rPr>
          <w:rFonts w:hint="eastAsia" w:ascii="Times New Roman" w:hAnsi="Times New Roman" w:eastAsia="方正黑体_GBK"/>
          <w:kern w:val="2"/>
          <w:sz w:val="32"/>
          <w:szCs w:val="32"/>
          <w:highlight w:val="none"/>
        </w:rPr>
        <w:t>（一）收入支出决算总体情况说明。</w:t>
      </w:r>
    </w:p>
    <w:p w14:paraId="71721EC1">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sz w:val="32"/>
          <w:szCs w:val="32"/>
          <w:highlight w:val="none"/>
        </w:rPr>
      </w:pPr>
      <w:r>
        <w:rPr>
          <w:rFonts w:hint="eastAsia" w:ascii="Times New Roman" w:hAnsi="Times New Roman" w:eastAsia="方正仿宋_GBK" w:cs="宋体"/>
          <w:sz w:val="32"/>
          <w:szCs w:val="32"/>
          <w:highlight w:val="none"/>
        </w:rPr>
        <w:t>1.总体情况。本部门2018年度收入总计4,022.20万元，支出总计4,022.20万元。收支较上年</w:t>
      </w:r>
      <w:r>
        <w:rPr>
          <w:rFonts w:hint="eastAsia" w:ascii="Times New Roman" w:hAnsi="Times New Roman" w:eastAsia="方正仿宋_GBK"/>
          <w:sz w:val="32"/>
          <w:szCs w:val="32"/>
          <w:highlight w:val="none"/>
        </w:rPr>
        <w:t>决算数减少126.40万元、下降3.05%，主要原因是我镇坚决贯彻落实中央八项规定和市、区有关规定，大力压缩一般性支出，降低行政运行成本。本部分的收入总计包括收入合计、用事业基金弥补收支差额、年初结转和结余，支出总计包括本年支出合计、结余分配、年末结转和结余。</w:t>
      </w:r>
    </w:p>
    <w:p w14:paraId="33EEBA7A">
      <w:pPr>
        <w:keepNext w:val="0"/>
        <w:keepLines w:val="0"/>
        <w:pageBreakBefore w:val="0"/>
        <w:kinsoku/>
        <w:wordWrap/>
        <w:overflowPunct/>
        <w:topLinePunct w:val="0"/>
        <w:autoSpaceDE/>
        <w:autoSpaceDN/>
        <w:bidi w:val="0"/>
        <w:adjustRightInd w:val="0"/>
        <w:snapToGrid w:val="0"/>
        <w:spacing w:afterAutospacing="0" w:line="560" w:lineRule="exact"/>
        <w:ind w:firstLine="640" w:firstLineChars="200"/>
        <w:jc w:val="both"/>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2.收入情况。本部门2018年度收入合计3,631.82万元，较上年决算减少276.63万元，下降7.08%，主要原因是贯彻落实中央八项规定要求，在预算</w:t>
      </w:r>
      <w:r>
        <w:rPr>
          <w:rFonts w:hint="eastAsia" w:ascii="Times New Roman" w:hAnsi="Times New Roman" w:eastAsia="方正仿宋_GBK" w:cs="宋体"/>
          <w:sz w:val="32"/>
          <w:szCs w:val="32"/>
          <w:highlight w:val="none"/>
        </w:rPr>
        <w:t>编制上，严控“三公”经费支出，大力压缩一般性支出。其中：财政拨款收入3,631.82万元，占100.00%；此外，年初结转和结余390.38万</w:t>
      </w:r>
      <w:r>
        <w:rPr>
          <w:rFonts w:hint="eastAsia" w:ascii="Times New Roman" w:hAnsi="Times New Roman" w:eastAsia="方正仿宋_GBK"/>
          <w:sz w:val="32"/>
          <w:szCs w:val="32"/>
          <w:highlight w:val="none"/>
        </w:rPr>
        <w:t>元。</w:t>
      </w:r>
    </w:p>
    <w:p w14:paraId="1F64ADE8">
      <w:pPr>
        <w:keepNext w:val="0"/>
        <w:keepLines w:val="0"/>
        <w:pageBreakBefore w:val="0"/>
        <w:kinsoku/>
        <w:wordWrap/>
        <w:overflowPunct/>
        <w:topLinePunct w:val="0"/>
        <w:autoSpaceDE/>
        <w:autoSpaceDN/>
        <w:bidi w:val="0"/>
        <w:adjustRightInd w:val="0"/>
        <w:snapToGrid w:val="0"/>
        <w:spacing w:afterAutospacing="0" w:line="560" w:lineRule="exact"/>
        <w:ind w:firstLine="640" w:firstLineChars="200"/>
        <w:jc w:val="both"/>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3.支出情况。本部门2018年度支出合计3,804.89万元，较上年决算数增加46.67万元，增长1.24%，主要原因是我镇开展扫黑除恶工作，成品油综合治理工作，强力推进城市开发建设和管理，强化城乡环境整治，加强创新和社会治理，积极丰富群众精神文化生活，保障社保、低保、医保、救助、计生关怀、优抚等惠民政策支出等重点工作，切实保障和改善民生支出。其中：基本支出1,789.00万元，占47.02%；项目支出2,015.88万元，占52.98%。</w:t>
      </w:r>
    </w:p>
    <w:p w14:paraId="3A54B373">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sz w:val="32"/>
          <w:szCs w:val="32"/>
          <w:highlight w:val="none"/>
        </w:rPr>
        <w:t>4.结转结余情况。本部门2018年度年末结转和结余217.32万元，较上年决算数减少173.06万元，下降44.33%，主要原因一是上年结转项目继续在本年度实施，使用结转资金支付；二是本年度</w:t>
      </w:r>
      <w:r>
        <w:rPr>
          <w:rFonts w:hint="eastAsia" w:ascii="Times New Roman" w:hAnsi="Times New Roman" w:eastAsia="方正仿宋_GBK" w:cs="宋体"/>
          <w:sz w:val="32"/>
          <w:szCs w:val="32"/>
          <w:highlight w:val="none"/>
        </w:rPr>
        <w:t>部分项目需跨年度实施，因此有结转资金。</w:t>
      </w:r>
    </w:p>
    <w:p w14:paraId="156B95F3">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黑体_GBK"/>
          <w:kern w:val="2"/>
          <w:sz w:val="32"/>
          <w:szCs w:val="32"/>
          <w:highlight w:val="none"/>
        </w:rPr>
      </w:pPr>
      <w:r>
        <w:rPr>
          <w:rFonts w:hint="eastAsia" w:ascii="Times New Roman" w:hAnsi="Times New Roman" w:eastAsia="方正黑体_GBK"/>
          <w:kern w:val="2"/>
          <w:sz w:val="32"/>
          <w:szCs w:val="32"/>
          <w:highlight w:val="none"/>
        </w:rPr>
        <w:t>（二）财政拨款收入支出决算总体情况说明。</w:t>
      </w:r>
    </w:p>
    <w:p w14:paraId="56FADD7F">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收入情况。本部门2018年度财政拨款收入3,631.82万元，较上年决算数减少276.63万元，下降7.08%。主要原因是我镇坚决贯彻落实中央八项规定和市、区有关规定，大力压缩一般性支出，降低行政运行成本。较年初预算数增加301.98万元，增长9.07%。主要原因一是政策性增支；二是镇政府承担的行政事务和服务群众事务增多，我镇优化农转非社区设置，强化物业管理和服务，加快美丽乡村建设，持续丰富文化服务，全面落实社会保障，年中追加基本支出和项目支出预算，因此较年初预算数增加。此外，年初财政拨款结转和结余390.38万元。</w:t>
      </w:r>
    </w:p>
    <w:p w14:paraId="48927F29">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支出情况。本部门2018年度财政拨款支出3,804.89万元，较上年决算数增加46.67万元，增长1.24%。主要原因是一是政策性增支；二是镇政府承担的行政事务和服务群众事务增多，我镇优化农转非社区设置，强化物业管理和服务，加快美丽乡村建设，持续丰富文化服务，全面落实社会保障，因此基本支出和项目支出均较上年增加。较年初预算数增加89.79万元，增长2.42%。主要原因一是部分支出年初未申请财政拨款预算，而是按规定通过使用以前年度财政拨款结转和结余资金解决；二是基本支出政策性增支，区纪委监察室派驻，各项工作任务加重。</w:t>
      </w:r>
    </w:p>
    <w:p w14:paraId="0DB76885">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3.结转结余情况。本部门2018年度年末财政拨款结转和结余217.32万元，较上年决算数减少173.06万元，下降44.33%，主要原因一是上年结转项目继续在本年度实施，使用结转资金支付；二是本年度部分项目需跨年度实施，因此有结转资金。</w:t>
      </w:r>
    </w:p>
    <w:p w14:paraId="1D5CA337">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 xml:space="preserve">4.比较情况。本部门2018年度财政拨款支出主要用于以下几个方面： </w:t>
      </w:r>
    </w:p>
    <w:p w14:paraId="7441DAAD">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（1）一般公共服务支出1,178.47万元，占30.97%，较年初预算数增加284.75万元，增长31.86%，主要原因是民调入户走访等工作任务加重。</w:t>
      </w:r>
    </w:p>
    <w:p w14:paraId="09D86DEC">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（2）国防支出20.22万元，占0.53%，较年初预算数减少12.23万元，下降37.69%，主要原因是认真贯彻落实中央八项规定精神，厉行节约 。</w:t>
      </w:r>
    </w:p>
    <w:p w14:paraId="21C80CC9">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（3）公共安全支出257.45万元，占6.77%，较年初预算数增加15.88万元，增长6.57%，主要原因是我镇大力开展扫黑除恶工作，成品油综合治理工作。</w:t>
      </w:r>
    </w:p>
    <w:p w14:paraId="4E3F1604">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（4）文化体育与传媒支出192.51万元，占5.06%，较年初预算数减少26.91万元，下降12.26%，主要原因是认真贯彻落实中央八项规定精神，厉行节约。</w:t>
      </w:r>
    </w:p>
    <w:p w14:paraId="4008D72A">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（5）社会保障与就业支出569.94万元，占14.98%，较年初预算数增加30.08万元，增长5.57%，主要原因是我镇强化做好就业精准服务，开展职业培训72人次，实现城镇新增就业1679人。</w:t>
      </w:r>
    </w:p>
    <w:p w14:paraId="4F57B25C">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（6）医疗卫生与计划生育支出109.15万元，占2.87%，较年初预算数增加0.01万元，增长0.01%，主要原因是强化了卫生健康宣传工作。</w:t>
      </w:r>
    </w:p>
    <w:p w14:paraId="7120D9B2">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（7）城乡社区支出1,059.07万元，占27.83%，较年初预算数减少269.27万元，下降20.27%，主要原因是认真贯彻落实中央八项规定精神，厉行节约。</w:t>
      </w:r>
    </w:p>
    <w:p w14:paraId="48B33D24">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（8）农林水支出324.86万元，占8.54%，较年初预算数增加80.75万元，增长33.08%，主要原因是坚持“点守线管面联动”工作制度，全面落实了河长制工作。</w:t>
      </w:r>
    </w:p>
    <w:p w14:paraId="11AE1A1C">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（9）交通运输支出16.50万元，占0.43%，较年初预算数增加0.00万元，增长0.00%，与年初预算数一致 。</w:t>
      </w:r>
    </w:p>
    <w:p w14:paraId="2E5AC550">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（10）商业服务业等支出1.00万元，占0.03%，较年初预算数增加1.00万元，增长0.00%，主要原因是增加了社区商业发展专项补助资金。</w:t>
      </w:r>
    </w:p>
    <w:p w14:paraId="07254B3B">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（11）住房保障支出70.71万元，占1.86%，较年初预算数增加10.71万元，增长17.85%，主要原因是打造了百佳园社区综合文化服务中心，加强社区文化活动设施建设。 </w:t>
      </w:r>
    </w:p>
    <w:p w14:paraId="5AEF9A2F">
      <w:pPr>
        <w:pStyle w:val="17"/>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highlight w:val="none"/>
        </w:rPr>
      </w:pPr>
      <w:r>
        <w:rPr>
          <w:rFonts w:hint="eastAsia" w:ascii="Times New Roman" w:hAnsi="Times New Roman" w:eastAsia="方正仿宋_GBK"/>
          <w:sz w:val="32"/>
          <w:szCs w:val="32"/>
          <w:highlight w:val="none"/>
        </w:rPr>
        <w:t>（12）其他支出5.00万元，占0.13%，较年初预算数减少25.00万元，下降83.33%，主要原因是认真贯彻落实中央八项规定精神，厉行节约。</w:t>
      </w:r>
    </w:p>
    <w:p w14:paraId="022489E2">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黑体_GBK"/>
          <w:kern w:val="2"/>
          <w:sz w:val="32"/>
          <w:szCs w:val="32"/>
          <w:highlight w:val="none"/>
        </w:rPr>
      </w:pPr>
      <w:r>
        <w:rPr>
          <w:rFonts w:hint="eastAsia" w:ascii="Times New Roman" w:hAnsi="Times New Roman" w:eastAsia="方正黑体_GBK"/>
          <w:kern w:val="2"/>
          <w:sz w:val="32"/>
          <w:szCs w:val="32"/>
          <w:highlight w:val="none"/>
        </w:rPr>
        <w:t>（三）一般公共预算财政拨款基本支出决算情况说明。</w:t>
      </w:r>
    </w:p>
    <w:p w14:paraId="39C5D382">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黑体_GBK"/>
          <w:kern w:val="2"/>
          <w:sz w:val="32"/>
          <w:szCs w:val="32"/>
          <w:highlight w:val="none"/>
        </w:rPr>
      </w:pPr>
      <w:r>
        <w:rPr>
          <w:rFonts w:hint="eastAsia" w:ascii="Times New Roman" w:hAnsi="Times New Roman" w:eastAsia="方正仿宋_GBK" w:cs="宋体"/>
          <w:sz w:val="32"/>
          <w:szCs w:val="32"/>
          <w:highlight w:val="none"/>
        </w:rPr>
        <w:t>本部门2018年度一般公共财政拨款基本支出1,789.00万元。其中：人员经费1,285.46万元，较上年决算数减少15.30万元，下降1.18%，主要原因是减少发放对个人和家庭的补助。人员经费用途主要包括基本工资，津贴补贴，其他社会保障缴费等工资福利支出和对个人和家庭补助支出。 公用经费503.55万元，较上年决算数增加85.20万元，增长20.37%，主要原因是区纪委监察室派驻费用，且</w:t>
      </w:r>
      <w:r>
        <w:rPr>
          <w:rFonts w:hint="eastAsia" w:ascii="Times New Roman" w:hAnsi="Times New Roman" w:eastAsia="仿宋_GB2312" w:cs="仿宋"/>
          <w:sz w:val="32"/>
          <w:szCs w:val="32"/>
          <w:highlight w:val="none"/>
        </w:rPr>
        <w:t>各项工作任务加重。</w:t>
      </w:r>
      <w:r>
        <w:rPr>
          <w:rFonts w:hint="eastAsia" w:ascii="Times New Roman" w:hAnsi="Times New Roman" w:eastAsia="方正仿宋_GBK" w:cs="宋体"/>
          <w:sz w:val="32"/>
          <w:szCs w:val="32"/>
          <w:highlight w:val="none"/>
        </w:rPr>
        <w:t>公用经费用途主要包括办公费、水电费、邮电费、公务用车运行维护费等商品和服务支出。</w:t>
      </w:r>
    </w:p>
    <w:p w14:paraId="6470E1C5">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left="0" w:leftChars="0" w:firstLine="640" w:firstLineChars="200"/>
        <w:textAlignment w:val="auto"/>
        <w:rPr>
          <w:rFonts w:ascii="Times New Roman" w:hAnsi="Times New Roman" w:eastAsia="方正黑体_GBK"/>
          <w:kern w:val="2"/>
          <w:sz w:val="32"/>
          <w:szCs w:val="32"/>
          <w:highlight w:val="none"/>
        </w:rPr>
      </w:pPr>
      <w:r>
        <w:rPr>
          <w:rFonts w:hint="eastAsia" w:ascii="Times New Roman" w:hAnsi="Times New Roman" w:eastAsia="方正黑体_GBK"/>
          <w:kern w:val="2"/>
          <w:sz w:val="32"/>
          <w:szCs w:val="32"/>
          <w:highlight w:val="none"/>
        </w:rPr>
        <w:t>（四）政府性基金预算收支决算情况说明。</w:t>
      </w:r>
    </w:p>
    <w:p w14:paraId="7FABFD11">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highlight w:val="none"/>
        </w:rPr>
      </w:pPr>
      <w:r>
        <w:rPr>
          <w:rFonts w:hint="eastAsia" w:ascii="Times New Roman" w:hAnsi="Times New Roman" w:eastAsia="方正仿宋_GBK" w:cs="宋体"/>
          <w:sz w:val="32"/>
          <w:szCs w:val="32"/>
          <w:highlight w:val="none"/>
        </w:rPr>
        <w:t>本部门2018年度政府性基金预算财政拨款年初结转结余0.00万元，年末结转结余0.00万元。本年收入5.00万元，较上年决算数增加5.00万元，</w:t>
      </w:r>
      <w:r>
        <w:rPr>
          <w:rFonts w:hint="eastAsia" w:ascii="Times New Roman" w:hAnsi="Times New Roman" w:eastAsia="方正仿宋_GBK" w:cs="宋体"/>
          <w:sz w:val="32"/>
          <w:szCs w:val="32"/>
          <w:highlight w:val="none"/>
          <w:lang w:val="en-US" w:eastAsia="zh-CN"/>
        </w:rPr>
        <w:t>增长100%，</w:t>
      </w:r>
      <w:r>
        <w:rPr>
          <w:rFonts w:hint="eastAsia" w:ascii="Times New Roman" w:hAnsi="Times New Roman" w:eastAsia="方正仿宋_GBK" w:cs="宋体"/>
          <w:sz w:val="32"/>
          <w:szCs w:val="32"/>
          <w:highlight w:val="none"/>
        </w:rPr>
        <w:t>主要原因是年中追加基金预算，根据渡财预</w:t>
      </w:r>
      <w:r>
        <w:rPr>
          <w:rFonts w:hint="eastAsia" w:ascii="Times New Roman" w:hAnsi="Times New Roman" w:eastAsia="方正仿宋_GBK" w:cs="宋体"/>
          <w:sz w:val="32"/>
          <w:szCs w:val="32"/>
          <w:highlight w:val="none"/>
          <w:lang w:eastAsia="zh-CN"/>
        </w:rPr>
        <w:t>〔2018〕225号</w:t>
      </w:r>
      <w:r>
        <w:rPr>
          <w:rFonts w:hint="eastAsia" w:ascii="Times New Roman" w:hAnsi="Times New Roman" w:eastAsia="方正仿宋_GBK" w:cs="宋体"/>
          <w:sz w:val="32"/>
          <w:szCs w:val="32"/>
          <w:highlight w:val="none"/>
        </w:rPr>
        <w:t>1号文件追加项目基金预算</w:t>
      </w:r>
      <w:r>
        <w:rPr>
          <w:rFonts w:hint="eastAsia" w:ascii="Times New Roman" w:hAnsi="Times New Roman" w:eastAsia="方正仿宋_GBK" w:cs="宋体"/>
          <w:sz w:val="32"/>
          <w:szCs w:val="32"/>
          <w:highlight w:val="none"/>
        </w:rPr>
        <w:t>5.00万元</w:t>
      </w:r>
      <w:r>
        <w:rPr>
          <w:rFonts w:hint="eastAsia" w:ascii="Times New Roman" w:hAnsi="Times New Roman" w:eastAsia="方正仿宋_GBK" w:cs="宋体"/>
          <w:sz w:val="32"/>
          <w:szCs w:val="32"/>
          <w:highlight w:val="none"/>
        </w:rPr>
        <w:t>，项目名称为渝财社</w:t>
      </w:r>
      <w:r>
        <w:rPr>
          <w:rFonts w:hint="eastAsia" w:ascii="Times New Roman" w:hAnsi="Times New Roman" w:eastAsia="方正仿宋_GBK" w:cs="宋体"/>
          <w:sz w:val="32"/>
          <w:szCs w:val="32"/>
          <w:highlight w:val="none"/>
          <w:lang w:eastAsia="zh-CN"/>
        </w:rPr>
        <w:t>〔2018〕193号</w:t>
      </w:r>
      <w:r>
        <w:rPr>
          <w:rFonts w:hint="eastAsia" w:ascii="Times New Roman" w:hAnsi="Times New Roman" w:eastAsia="方正仿宋_GBK" w:cs="宋体"/>
          <w:sz w:val="32"/>
          <w:szCs w:val="32"/>
          <w:highlight w:val="none"/>
        </w:rPr>
        <w:t>，关于下达2018年市级福彩金支持社会工作服务补助资金预算指标的通知。本年支出5.00万元，较上年决算数增加5.00万元，</w:t>
      </w:r>
      <w:r>
        <w:rPr>
          <w:rFonts w:hint="eastAsia" w:ascii="Times New Roman" w:hAnsi="Times New Roman" w:eastAsia="方正仿宋_GBK" w:cs="宋体"/>
          <w:sz w:val="32"/>
          <w:szCs w:val="32"/>
          <w:highlight w:val="none"/>
          <w:lang w:val="en-US" w:eastAsia="zh-CN"/>
        </w:rPr>
        <w:t>增长100%，</w:t>
      </w:r>
      <w:r>
        <w:rPr>
          <w:rFonts w:hint="eastAsia" w:ascii="Times New Roman" w:hAnsi="Times New Roman" w:eastAsia="方正仿宋_GBK" w:cs="宋体"/>
          <w:sz w:val="32"/>
          <w:szCs w:val="32"/>
          <w:highlight w:val="none"/>
        </w:rPr>
        <w:t>主要原因是年中追加了基金预算，新雨社区社会工作项目使用了上级补助支出。</w:t>
      </w:r>
    </w:p>
    <w:p w14:paraId="381C8A06">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640" w:firstLineChars="200"/>
        <w:jc w:val="both"/>
        <w:textAlignment w:val="auto"/>
        <w:rPr>
          <w:rFonts w:ascii="Times New Roman" w:hAnsi="Times New Roman" w:eastAsia="方正黑体_GBK"/>
          <w:kern w:val="2"/>
          <w:sz w:val="32"/>
          <w:szCs w:val="32"/>
          <w:highlight w:val="none"/>
        </w:rPr>
      </w:pPr>
      <w:r>
        <w:rPr>
          <w:rFonts w:hint="eastAsia" w:ascii="Times New Roman" w:hAnsi="Times New Roman" w:eastAsia="方正黑体_GBK"/>
          <w:kern w:val="2"/>
          <w:sz w:val="32"/>
          <w:szCs w:val="32"/>
          <w:highlight w:val="none"/>
        </w:rPr>
        <w:t>三、“三公”经费情况说明</w:t>
      </w:r>
    </w:p>
    <w:p w14:paraId="7A092BB0">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黑体_GBK"/>
          <w:kern w:val="2"/>
          <w:sz w:val="32"/>
          <w:szCs w:val="32"/>
          <w:highlight w:val="none"/>
        </w:rPr>
      </w:pPr>
      <w:r>
        <w:rPr>
          <w:rFonts w:hint="eastAsia" w:ascii="Times New Roman" w:hAnsi="Times New Roman" w:eastAsia="方正黑体_GBK"/>
          <w:kern w:val="2"/>
          <w:sz w:val="32"/>
          <w:szCs w:val="32"/>
          <w:highlight w:val="none"/>
        </w:rPr>
        <w:t>（一）“三公”经费支出总体情况说明。</w:t>
      </w:r>
    </w:p>
    <w:p w14:paraId="30BF505D">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highlight w:val="none"/>
        </w:rPr>
      </w:pPr>
      <w:r>
        <w:rPr>
          <w:rFonts w:hint="eastAsia" w:ascii="Times New Roman" w:hAnsi="Times New Roman" w:eastAsia="方正仿宋_GBK" w:cs="宋体"/>
          <w:sz w:val="32"/>
          <w:szCs w:val="32"/>
          <w:highlight w:val="none"/>
        </w:rPr>
        <w:t>2018年度本部门“三公”经费支出共计12.44万元，较年初预算数减少26.92万元，下降68.39%，主要原因是我单位认真贯彻落实中央八项规定精神和厉行节约要求，从严控制三公经费 。较上年支出数减少31.43万元，下降71.64%，主要原因是：一是认真贯彻落实中央八项规定精神和厉行节约要求，按照只减不增的要求从严控制三公经费，全年实际支出较预算和决算均有所下降。二是今年减少公务用车1辆，同时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w:t>
      </w:r>
    </w:p>
    <w:p w14:paraId="72CDFF78">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3"/>
        <w:jc w:val="both"/>
        <w:textAlignment w:val="auto"/>
        <w:rPr>
          <w:rFonts w:ascii="Times New Roman" w:hAnsi="Times New Roman" w:eastAsia="方正仿宋_GBK" w:cs="宋体"/>
          <w:b/>
          <w:sz w:val="32"/>
          <w:szCs w:val="32"/>
          <w:highlight w:val="none"/>
        </w:rPr>
      </w:pPr>
      <w:r>
        <w:rPr>
          <w:rFonts w:hint="eastAsia" w:ascii="Times New Roman" w:hAnsi="Times New Roman" w:eastAsia="方正仿宋_GBK" w:cs="宋体"/>
          <w:b/>
          <w:sz w:val="32"/>
          <w:szCs w:val="32"/>
          <w:highlight w:val="none"/>
        </w:rPr>
        <w:t>（二）“三公”经费分项支出情况。</w:t>
      </w:r>
    </w:p>
    <w:p w14:paraId="12BA10EC">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2018年度本单位因公出国（境）费用0.00万元，本单位2018年度未发生因公出国（境）费用支出，与年初预算数、上年支出数一致。</w:t>
      </w:r>
    </w:p>
    <w:p w14:paraId="0A87A6AE">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公务车购置费0.00万元，本单位2018年度未发生公务车购置费支出，与年初预算数、上年支出数一致。 </w:t>
      </w:r>
    </w:p>
    <w:p w14:paraId="3093A0B1">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公务车运行维护费12.44万元，主要用于机要文件交换、市内因公出行、财政业务检查等工作所需车辆的燃料费、维修费、过桥过路费、保险费等。费用支出较年初预算数减少19万元，下降60.33%，主要原因是我镇今年实施公车改革，严格落实公车使用规定，严禁公车私用，公车运行维护成本大幅下降。较上年支出数减少21.47万元，下降63.31%，主要原因是我镇今年实施公车改革，严格落实公车使用规定，严禁公车私用，公车运行维护成本大幅下降。</w:t>
      </w:r>
    </w:p>
    <w:p w14:paraId="76FFE1A3">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公务接待费0.00万元，本单位2018年度未发生因公出国（境）费用支出，费用支出较年初预算数减少8.00万元，下降100.00%，较上年支出数减少9.96万元，下降100.00%，主要原因是我镇认真贯彻落实中央八项规定精神，按照只减不增的要求从严控制公务接待费。</w:t>
      </w:r>
    </w:p>
    <w:p w14:paraId="0A9F0D15">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3"/>
        <w:textAlignment w:val="auto"/>
        <w:rPr>
          <w:rFonts w:ascii="Times New Roman" w:hAnsi="Times New Roman" w:eastAsia="方正仿宋_GBK" w:cs="宋体"/>
          <w:b/>
          <w:sz w:val="32"/>
          <w:szCs w:val="32"/>
          <w:highlight w:val="none"/>
        </w:rPr>
      </w:pPr>
      <w:r>
        <w:rPr>
          <w:rFonts w:hint="eastAsia" w:ascii="Times New Roman" w:hAnsi="Times New Roman" w:eastAsia="方正仿宋_GBK" w:cs="宋体"/>
          <w:b/>
          <w:sz w:val="32"/>
          <w:szCs w:val="32"/>
          <w:highlight w:val="none"/>
        </w:rPr>
        <w:t>（三）“三公”经费实物量情况。</w:t>
      </w:r>
    </w:p>
    <w:p w14:paraId="7B7EA483">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cs="宋体"/>
          <w:sz w:val="32"/>
          <w:szCs w:val="32"/>
          <w:highlight w:val="none"/>
        </w:rPr>
      </w:pPr>
      <w:r>
        <w:rPr>
          <w:rFonts w:hint="eastAsia" w:ascii="Times New Roman" w:hAnsi="Times New Roman" w:eastAsia="方正仿宋_GBK" w:cs="宋体"/>
          <w:sz w:val="32"/>
          <w:szCs w:val="32"/>
          <w:highlight w:val="none"/>
        </w:rPr>
        <w:t>2018年度本部门因公出国（境）共计0个团组，0人；公务用车购置0辆，公务车保有量为3辆；国内公务接待0批次0人，其中：国内外事接待0批次，0人；国（境）外公务接待0批次，0人。2018年本部门人均接待费0.00元，车均购置费0.00万元，车均维护费4.15万元。</w:t>
      </w:r>
    </w:p>
    <w:p w14:paraId="055D5DB1">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640" w:firstLineChars="200"/>
        <w:jc w:val="both"/>
        <w:textAlignment w:val="auto"/>
        <w:rPr>
          <w:rFonts w:ascii="Times New Roman" w:hAnsi="Times New Roman" w:eastAsia="方正黑体_GBK"/>
          <w:kern w:val="2"/>
          <w:sz w:val="32"/>
          <w:szCs w:val="32"/>
          <w:highlight w:val="none"/>
        </w:rPr>
      </w:pPr>
      <w:r>
        <w:rPr>
          <w:rFonts w:hint="eastAsia" w:ascii="Times New Roman" w:hAnsi="Times New Roman" w:eastAsia="方正黑体_GBK"/>
          <w:kern w:val="2"/>
          <w:sz w:val="32"/>
          <w:szCs w:val="32"/>
          <w:highlight w:val="none"/>
        </w:rPr>
        <w:t>四、其他需要说明的事项</w:t>
      </w:r>
    </w:p>
    <w:p w14:paraId="7481C3A7">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left="0" w:leftChars="0" w:firstLine="643" w:firstLineChars="200"/>
        <w:jc w:val="both"/>
        <w:textAlignment w:val="auto"/>
        <w:rPr>
          <w:rFonts w:ascii="Times New Roman" w:hAnsi="Times New Roman" w:eastAsia="方正仿宋_GBK"/>
          <w:kern w:val="2"/>
          <w:sz w:val="32"/>
          <w:szCs w:val="32"/>
          <w:highlight w:val="none"/>
        </w:rPr>
      </w:pPr>
      <w:r>
        <w:rPr>
          <w:rFonts w:hint="eastAsia" w:ascii="Times New Roman" w:hAnsi="Times New Roman" w:eastAsia="方正仿宋_GBK" w:cs="宋体"/>
          <w:b/>
          <w:sz w:val="32"/>
          <w:szCs w:val="32"/>
          <w:highlight w:val="none"/>
        </w:rPr>
        <w:t>（一）机关运行经费情况说明。</w:t>
      </w:r>
      <w:r>
        <w:rPr>
          <w:rFonts w:hint="eastAsia" w:ascii="Times New Roman" w:hAnsi="Times New Roman" w:eastAsia="方正仿宋_GBK"/>
          <w:kern w:val="2"/>
          <w:sz w:val="32"/>
          <w:szCs w:val="32"/>
          <w:highlight w:val="none"/>
        </w:rPr>
        <w:t>2018年度本部门机关运行经费支出372.10万元，机关运行经费主要用于开支办公费、公务车运行维护费、信息网络购置更新费。机关运行经费较上年决算数减少38.47万元，下降9.37%，主要原因是认真贯彻落实中央八项规定精神和厉行节约要求，大力压缩一般性支出，降低行政运行成本，保障民生支出。</w:t>
      </w:r>
    </w:p>
    <w:p w14:paraId="58B4940D">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left="0" w:leftChars="0" w:firstLine="643" w:firstLineChars="200"/>
        <w:jc w:val="both"/>
        <w:textAlignment w:val="auto"/>
        <w:rPr>
          <w:rFonts w:ascii="Times New Roman" w:hAnsi="Times New Roman" w:eastAsia="方正仿宋_GBK"/>
          <w:kern w:val="2"/>
          <w:sz w:val="32"/>
          <w:szCs w:val="32"/>
          <w:highlight w:val="none"/>
        </w:rPr>
      </w:pPr>
      <w:r>
        <w:rPr>
          <w:rFonts w:hint="eastAsia" w:ascii="Times New Roman" w:hAnsi="Times New Roman" w:eastAsia="方正仿宋_GBK" w:cs="宋体"/>
          <w:b/>
          <w:sz w:val="32"/>
          <w:szCs w:val="32"/>
          <w:highlight w:val="none"/>
        </w:rPr>
        <w:t>（二）国有资产占用情况说明。</w:t>
      </w:r>
      <w:r>
        <w:rPr>
          <w:rFonts w:hint="eastAsia" w:ascii="Times New Roman" w:hAnsi="Times New Roman" w:eastAsia="方正仿宋_GBK"/>
          <w:kern w:val="2"/>
          <w:sz w:val="32"/>
          <w:szCs w:val="32"/>
          <w:highlight w:val="none"/>
        </w:rPr>
        <w:t>截至2018年12月31日，本部门共有车辆3辆，其中，副部（省）级及以上领导用车0辆、主要领导干部用车0辆、机要通信用车0辆、应急保障用车1辆、执法执勤用车0辆，特种专业技术用车0辆，离退休干部用车0辆，其他用车2辆，其他用车主要是按照机关事务局核定的综合执法车2辆。单价50万元以上通用设备0台（套），单价100万元以上专用设备0台（套）。</w:t>
      </w:r>
    </w:p>
    <w:p w14:paraId="6BA55330">
      <w:pPr>
        <w:keepNext w:val="0"/>
        <w:keepLines w:val="0"/>
        <w:pageBreakBefore w:val="0"/>
        <w:kinsoku/>
        <w:wordWrap/>
        <w:overflowPunct/>
        <w:topLinePunct w:val="0"/>
        <w:autoSpaceDE/>
        <w:autoSpaceDN/>
        <w:bidi w:val="0"/>
        <w:adjustRightInd w:val="0"/>
        <w:snapToGrid w:val="0"/>
        <w:spacing w:afterAutospacing="0" w:line="560" w:lineRule="exact"/>
        <w:ind w:firstLine="643" w:firstLineChars="200"/>
        <w:jc w:val="both"/>
        <w:textAlignment w:val="auto"/>
        <w:rPr>
          <w:rFonts w:ascii="Times New Roman" w:hAnsi="Times New Roman" w:eastAsia="方正仿宋_GBK"/>
          <w:kern w:val="2"/>
          <w:sz w:val="32"/>
          <w:szCs w:val="32"/>
          <w:highlight w:val="none"/>
        </w:rPr>
      </w:pPr>
      <w:r>
        <w:rPr>
          <w:rFonts w:hint="eastAsia" w:ascii="Times New Roman" w:hAnsi="Times New Roman" w:eastAsia="方正仿宋_GBK" w:cs="宋体"/>
          <w:b/>
          <w:sz w:val="32"/>
          <w:szCs w:val="32"/>
          <w:highlight w:val="none"/>
        </w:rPr>
        <w:t>（三）政府采购支出情况说明。</w:t>
      </w:r>
      <w:r>
        <w:rPr>
          <w:rFonts w:hint="eastAsia" w:ascii="Times New Roman" w:hAnsi="Times New Roman" w:eastAsia="方正仿宋_GBK"/>
          <w:kern w:val="2"/>
          <w:sz w:val="32"/>
          <w:szCs w:val="32"/>
          <w:highlight w:val="none"/>
        </w:rPr>
        <w:t>2018年度本部门政府采购支出总额503.71万元，其中：政府采购货物支出109.05万元、政府采购工程支出170.44万元、政府采购服务支出224.23万元。授予中小企业合同金额</w:t>
      </w:r>
      <w:r>
        <w:rPr>
          <w:rFonts w:hint="eastAsia" w:ascii="Times New Roman" w:hAnsi="Times New Roman" w:eastAsia="方正仿宋_GBK"/>
          <w:kern w:val="2"/>
          <w:sz w:val="32"/>
          <w:szCs w:val="32"/>
          <w:highlight w:val="none"/>
          <w:lang w:val="en-US" w:eastAsia="zh-CN"/>
        </w:rPr>
        <w:t>482.44</w:t>
      </w:r>
      <w:r>
        <w:rPr>
          <w:rFonts w:hint="eastAsia" w:ascii="Times New Roman" w:hAnsi="Times New Roman" w:eastAsia="方正仿宋_GBK"/>
          <w:kern w:val="2"/>
          <w:sz w:val="32"/>
          <w:szCs w:val="32"/>
          <w:highlight w:val="none"/>
        </w:rPr>
        <w:t>万元，占政府采购支出总额的</w:t>
      </w:r>
      <w:r>
        <w:rPr>
          <w:rFonts w:hint="eastAsia" w:ascii="Times New Roman" w:hAnsi="Times New Roman" w:eastAsia="方正仿宋_GBK"/>
          <w:kern w:val="2"/>
          <w:sz w:val="32"/>
          <w:szCs w:val="32"/>
          <w:highlight w:val="none"/>
          <w:lang w:val="en-US" w:eastAsia="zh-CN"/>
        </w:rPr>
        <w:t>95.78</w:t>
      </w:r>
      <w:r>
        <w:rPr>
          <w:rFonts w:hint="eastAsia" w:ascii="Times New Roman" w:hAnsi="Times New Roman" w:eastAsia="方正仿宋_GBK"/>
          <w:kern w:val="2"/>
          <w:sz w:val="32"/>
          <w:szCs w:val="32"/>
          <w:highlight w:val="none"/>
        </w:rPr>
        <w:t>%</w:t>
      </w:r>
      <w:r>
        <w:rPr>
          <w:rFonts w:hint="eastAsia" w:ascii="Times New Roman" w:hAnsi="Times New Roman" w:eastAsia="方正仿宋_GBK"/>
          <w:kern w:val="2"/>
          <w:sz w:val="32"/>
          <w:szCs w:val="32"/>
          <w:highlight w:val="none"/>
          <w:lang w:eastAsia="zh-CN"/>
        </w:rPr>
        <w:t>，</w:t>
      </w:r>
      <w:r>
        <w:rPr>
          <w:rFonts w:hint="eastAsia" w:ascii="Times New Roman" w:hAnsi="Times New Roman" w:eastAsia="方正仿宋_GBK"/>
          <w:kern w:val="2"/>
          <w:sz w:val="32"/>
          <w:szCs w:val="32"/>
          <w:highlight w:val="none"/>
          <w:lang w:val="en-US" w:eastAsia="zh-CN"/>
        </w:rPr>
        <w:t>其中：授予小微企业合同金额21.27万元，</w:t>
      </w:r>
      <w:r>
        <w:rPr>
          <w:rFonts w:hint="eastAsia" w:ascii="Times New Roman" w:hAnsi="Times New Roman" w:eastAsia="方正仿宋_GBK"/>
          <w:kern w:val="2"/>
          <w:sz w:val="32"/>
          <w:szCs w:val="32"/>
          <w:highlight w:val="none"/>
        </w:rPr>
        <w:t>占政府采购支出总额的</w:t>
      </w:r>
      <w:r>
        <w:rPr>
          <w:rFonts w:hint="eastAsia" w:ascii="Times New Roman" w:hAnsi="Times New Roman" w:eastAsia="方正仿宋_GBK"/>
          <w:kern w:val="2"/>
          <w:sz w:val="32"/>
          <w:szCs w:val="32"/>
          <w:highlight w:val="none"/>
          <w:lang w:val="en-US" w:eastAsia="zh-CN"/>
        </w:rPr>
        <w:t>4.22</w:t>
      </w:r>
      <w:r>
        <w:rPr>
          <w:rFonts w:hint="eastAsia" w:ascii="Times New Roman" w:hAnsi="Times New Roman" w:eastAsia="方正仿宋_GBK"/>
          <w:kern w:val="2"/>
          <w:sz w:val="32"/>
          <w:szCs w:val="32"/>
          <w:highlight w:val="none"/>
        </w:rPr>
        <w:t>%</w:t>
      </w:r>
      <w:r>
        <w:rPr>
          <w:rFonts w:hint="eastAsia" w:ascii="Times New Roman" w:hAnsi="Times New Roman" w:eastAsia="方正仿宋_GBK"/>
          <w:kern w:val="2"/>
          <w:sz w:val="32"/>
          <w:szCs w:val="32"/>
          <w:highlight w:val="none"/>
          <w:lang w:eastAsia="zh-CN"/>
        </w:rPr>
        <w:t>。</w:t>
      </w:r>
      <w:r>
        <w:rPr>
          <w:rFonts w:hint="eastAsia" w:ascii="Times New Roman" w:hAnsi="Times New Roman" w:eastAsia="方正仿宋_GBK"/>
          <w:kern w:val="2"/>
          <w:sz w:val="32"/>
          <w:szCs w:val="32"/>
          <w:highlight w:val="none"/>
        </w:rPr>
        <w:t>主要用于采购电脑、空调、打印机等办公设备，打造社区综合文化服务中心，建设文化阵地，完善城乡基础设施工程，乡村公路改造工程等。</w:t>
      </w:r>
    </w:p>
    <w:p w14:paraId="39140F10">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640" w:firstLineChars="200"/>
        <w:jc w:val="both"/>
        <w:textAlignment w:val="auto"/>
        <w:rPr>
          <w:rFonts w:ascii="Times New Roman" w:hAnsi="Times New Roman" w:eastAsia="方正黑体_GBK"/>
          <w:kern w:val="2"/>
          <w:sz w:val="32"/>
          <w:szCs w:val="32"/>
          <w:highlight w:val="none"/>
        </w:rPr>
      </w:pPr>
      <w:r>
        <w:rPr>
          <w:rFonts w:hint="eastAsia" w:ascii="Times New Roman" w:hAnsi="Times New Roman" w:eastAsia="方正黑体_GBK"/>
          <w:kern w:val="2"/>
          <w:sz w:val="32"/>
          <w:szCs w:val="32"/>
          <w:highlight w:val="none"/>
        </w:rPr>
        <w:t>   五、预算绩效管理情况说明</w:t>
      </w:r>
    </w:p>
    <w:p w14:paraId="0B09816F">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640" w:firstLineChars="200"/>
        <w:jc w:val="both"/>
        <w:textAlignment w:val="auto"/>
        <w:rPr>
          <w:rFonts w:ascii="Times New Roman" w:hAnsi="Times New Roman" w:eastAsia="方正黑体_GBK"/>
          <w:kern w:val="2"/>
          <w:sz w:val="32"/>
          <w:szCs w:val="32"/>
          <w:highlight w:val="none"/>
        </w:rPr>
      </w:pPr>
      <w:r>
        <w:rPr>
          <w:rFonts w:hint="eastAsia" w:ascii="Times New Roman" w:hAnsi="Times New Roman" w:eastAsia="方正黑体_GBK"/>
          <w:kern w:val="2"/>
          <w:sz w:val="32"/>
          <w:szCs w:val="32"/>
          <w:highlight w:val="none"/>
        </w:rPr>
        <w:t>（一）预算绩效管理工作开展情况。</w:t>
      </w:r>
    </w:p>
    <w:p w14:paraId="4B4F92E2">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kern w:val="2"/>
          <w:sz w:val="32"/>
          <w:szCs w:val="32"/>
          <w:highlight w:val="none"/>
        </w:rPr>
      </w:pPr>
      <w:r>
        <w:rPr>
          <w:rFonts w:hint="eastAsia" w:ascii="Times New Roman" w:hAnsi="Times New Roman" w:eastAsia="方正仿宋_GBK"/>
          <w:color w:val="FF0000"/>
          <w:kern w:val="2"/>
          <w:sz w:val="32"/>
          <w:szCs w:val="32"/>
          <w:highlight w:val="none"/>
        </w:rPr>
        <w:t> </w:t>
      </w:r>
      <w:r>
        <w:rPr>
          <w:rFonts w:hint="eastAsia" w:ascii="Times New Roman" w:hAnsi="Times New Roman" w:eastAsia="方正仿宋_GBK"/>
          <w:kern w:val="2"/>
          <w:sz w:val="32"/>
          <w:szCs w:val="32"/>
          <w:highlight w:val="none"/>
        </w:rPr>
        <w:t>根据预算绩效管理要求，我镇2018年对27个项目开展了绩效自评，涉及资金1734.18万元。对27个项目开展了重点绩效评价，涉及资金1734.18万元。</w:t>
      </w:r>
    </w:p>
    <w:p w14:paraId="0F62B835">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2018年，本部门从产出指标、效益指标和目标完成情况等方面，对纳入绩效目标管理的27个项目开展了自评，大部分项目都能按预期目标完成，个别项目因工作开展进度问题导致跨年度实施。下一步将继续按照预算绩效管理工作要求完成本部门内控实施工作任务，确保项目实施与评价工作平稳、有序、顺利进行。</w:t>
      </w:r>
    </w:p>
    <w:p w14:paraId="5F38480B">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黑体_GBK"/>
          <w:kern w:val="2"/>
          <w:sz w:val="32"/>
          <w:szCs w:val="32"/>
          <w:highlight w:val="none"/>
        </w:rPr>
        <w:t>（二）以单位为主体开展的绩效目标自评结果</w:t>
      </w:r>
    </w:p>
    <w:p w14:paraId="385DE415">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1.安全生产监管工作专项经费项目绩效目标自评综述：根据年初设定的绩效目标，项目总体完成情况为优。项目全年预算数为19.80万元，执行数为19.80万元，完成预算的100%。主要产出和效果：一是建设了社区微型消防站1个，二是安全生产执法检查质量达标，三是“打非治违”宣传及时，四是专项执法检查次数不少于12次，</w:t>
      </w:r>
      <w:r>
        <w:rPr>
          <w:rFonts w:hint="eastAsia" w:ascii="Times New Roman" w:hAnsi="Times New Roman" w:eastAsia="方正仿宋_GBK"/>
          <w:kern w:val="2"/>
          <w:sz w:val="32"/>
          <w:szCs w:val="32"/>
          <w:highlight w:val="none"/>
          <w:lang w:val="en-US" w:eastAsia="zh-CN"/>
        </w:rPr>
        <w:t>五</w:t>
      </w:r>
      <w:r>
        <w:rPr>
          <w:rFonts w:hint="eastAsia" w:ascii="Times New Roman" w:hAnsi="Times New Roman" w:eastAsia="方正仿宋_GBK"/>
          <w:kern w:val="2"/>
          <w:sz w:val="32"/>
          <w:szCs w:val="32"/>
          <w:highlight w:val="none"/>
        </w:rPr>
        <w:t>是辖区企业满意度达到90%。发现的问题及原因：一是群众安全感还有待提升，二是安全生产监管机制还有待完善。下一步改进措施：一是开展企业安全生产宣传培训，加强企业安</w:t>
      </w:r>
      <w:r>
        <w:rPr>
          <w:rFonts w:hint="eastAsia" w:eastAsia="方正仿宋_GBK"/>
          <w:kern w:val="2"/>
          <w:sz w:val="32"/>
          <w:szCs w:val="32"/>
          <w:highlight w:val="none"/>
          <w:lang w:eastAsia="zh-CN"/>
        </w:rPr>
        <w:t>全</w:t>
      </w:r>
      <w:r>
        <w:rPr>
          <w:rFonts w:hint="eastAsia" w:ascii="Times New Roman" w:hAnsi="Times New Roman" w:eastAsia="方正仿宋_GBK"/>
          <w:kern w:val="2"/>
          <w:sz w:val="32"/>
          <w:szCs w:val="32"/>
          <w:highlight w:val="none"/>
        </w:rPr>
        <w:t>生产日常监管检查，建立完善安全生产工作台账，二是加强烟花爆竹的生产、运输、储存、销售、燃放等各个环节的管理，确保不发生事故。</w:t>
      </w:r>
    </w:p>
    <w:p w14:paraId="0E00904E">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2.残疾人工作专项经费项目绩效目标自评综述：根据年初设定的绩效目标，项目总体完成情况为优。项目全年预算数为3.00万元，执行数为3.00万元，完成预算的100%。主要产出和效果：一是参加区残疾预防宣传及检测活动次数不少于5次，二是</w:t>
      </w:r>
      <w:r>
        <w:rPr>
          <w:rFonts w:hint="eastAsia" w:ascii="Times New Roman" w:hAnsi="Times New Roman" w:eastAsia="方正仿宋_GBK"/>
          <w:kern w:val="2"/>
          <w:sz w:val="32"/>
          <w:szCs w:val="32"/>
          <w:highlight w:val="none"/>
          <w:lang w:val="en-US" w:eastAsia="zh-CN"/>
        </w:rPr>
        <w:t>及时开展</w:t>
      </w:r>
      <w:r>
        <w:rPr>
          <w:rFonts w:hint="eastAsia" w:ascii="Times New Roman" w:hAnsi="Times New Roman" w:eastAsia="方正仿宋_GBK"/>
          <w:kern w:val="2"/>
          <w:sz w:val="32"/>
          <w:szCs w:val="32"/>
          <w:highlight w:val="none"/>
        </w:rPr>
        <w:t>残疾人文体宣传活动，三是辖区残疾人满意度达到90%，四是动态更新调查工作人员人数不少于13人，五是残疾人生活质量得到提升。发现的问题及原因：一是</w:t>
      </w:r>
      <w:r>
        <w:rPr>
          <w:rFonts w:hint="eastAsia" w:ascii="Times New Roman" w:hAnsi="Times New Roman" w:eastAsia="方正仿宋_GBK"/>
          <w:kern w:val="2"/>
          <w:sz w:val="32"/>
          <w:szCs w:val="32"/>
          <w:highlight w:val="none"/>
          <w:lang w:val="zh-CN"/>
        </w:rPr>
        <w:t>残疾人社会救助和保障水平有待进一步提高，</w:t>
      </w:r>
      <w:r>
        <w:rPr>
          <w:rFonts w:hint="eastAsia" w:ascii="Times New Roman" w:hAnsi="Times New Roman" w:eastAsia="方正仿宋_GBK"/>
          <w:kern w:val="2"/>
          <w:sz w:val="32"/>
          <w:szCs w:val="32"/>
          <w:highlight w:val="none"/>
        </w:rPr>
        <w:t>二是残疾人生活质量水平还有待进一步提高。下一步改进措施：一是加强残疾人服务，解决残疾人的实际困难，逐步推进残疾人工作优化涉残服务。</w:t>
      </w:r>
    </w:p>
    <w:p w14:paraId="6FD01A0C">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3.创国卫长效机制专项经费项目绩效目标自评综述：根据年初设定的绩效目标，项目总体完成情况为优。项目全年预算数为50.00万元，执行数为50.00万元，完成预算的100%。主要产出和效果：一是清洁覆盖村社数量达到6个，二是清洁道路数达到12条，三是道路环境卫生合格率达到90%，四是生活垃圾清运及时，五是居民满意度达到90%，六是城市环境得到一定的改善。发现的问题及原因：市民传统卫生意识落后，城市环境质量还有待进一步提高。下一步改进措施：加强宣传教育，强化市民的卫生意识和城市意识，进一步改善辖区市容市貌，推进新区品城建设，逐渐提高城市环境质量。</w:t>
      </w:r>
    </w:p>
    <w:p w14:paraId="1D06CA04">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4.党风廉政宣传教育专项经费项目绩效目标自评综述：根据年初设定的绩效目标，项目总体完成情况为优。项目全年预算数为14.00万元，执行数为14.00万元，完成预算的100%。主要产出和效果：一是村社区廉政文化宣传阵地个数不少于10个，二是党风廉政宣传栏个数不少于10个，三是党风廉政宣传完成率达到90%，四是</w:t>
      </w:r>
      <w:r>
        <w:rPr>
          <w:rFonts w:hint="eastAsia" w:ascii="Times New Roman" w:hAnsi="Times New Roman" w:eastAsia="方正仿宋_GBK"/>
          <w:kern w:val="2"/>
          <w:sz w:val="32"/>
          <w:szCs w:val="32"/>
          <w:highlight w:val="none"/>
          <w:lang w:val="en-US" w:eastAsia="zh-CN"/>
        </w:rPr>
        <w:t>及时开展</w:t>
      </w:r>
      <w:r>
        <w:rPr>
          <w:rFonts w:hint="eastAsia" w:ascii="Times New Roman" w:hAnsi="Times New Roman" w:eastAsia="方正仿宋_GBK"/>
          <w:kern w:val="2"/>
          <w:sz w:val="32"/>
          <w:szCs w:val="32"/>
          <w:highlight w:val="none"/>
        </w:rPr>
        <w:t>廉洁文化活动，五是群众满意度达到90%，六是廉政氛围得到一定程度的提升。发现的问题及原因：社区社风民风还有待进一步的提升，基层党风廉政建设宣传教育还需要进一步推进。下一步改进措施：加强基层党风廉政建设宣传教育，提高党风廉政宣传覆盖率，弘扬党的优良作风，以优良党风带动社风民风。</w:t>
      </w:r>
    </w:p>
    <w:p w14:paraId="02D82DFD">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5.河长制工作专项经费项目绩效目标自评综述：根据年初设定的绩效目标，项目总体完成情况为优。项目全年预算数为40.00万元，执行数为40.00万元，完成预算的100%。主要产出和效果：一是各村巡查保洁管护人次达到200人次，二是陈家郭水库值守人数不少于1人，三是及时</w:t>
      </w:r>
      <w:r>
        <w:rPr>
          <w:rFonts w:hint="eastAsia" w:ascii="Times New Roman" w:hAnsi="Times New Roman" w:eastAsia="方正仿宋_GBK"/>
          <w:kern w:val="2"/>
          <w:sz w:val="32"/>
          <w:szCs w:val="32"/>
          <w:highlight w:val="none"/>
          <w:lang w:val="en-US" w:eastAsia="zh-CN"/>
        </w:rPr>
        <w:t>进行</w:t>
      </w:r>
      <w:r>
        <w:rPr>
          <w:rFonts w:hint="eastAsia" w:ascii="Times New Roman" w:hAnsi="Times New Roman" w:eastAsia="方正仿宋_GBK"/>
          <w:kern w:val="2"/>
          <w:sz w:val="32"/>
          <w:szCs w:val="32"/>
          <w:highlight w:val="none"/>
        </w:rPr>
        <w:t>巡查保洁，四是河长制工作目标达标，五是居民满意度达到90%。发现的问题及原因：辖区河道依旧存在乱丢垃圾的现象。下一步改进措施：落实“三到位”即责任到位、工作到位、保障到位的工作机制，强化巡查排查、综合整治和监督管理，加强管护和巡查力度，加强对群众的宣传教育。</w:t>
      </w:r>
    </w:p>
    <w:p w14:paraId="4AE5FBA2">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6.基层党组织建设专项经费项目绩效目标自评综述：根据年初设定的绩效目标，项目总体完成情况为优。项目全年预算数为16</w:t>
      </w:r>
      <w:r>
        <w:rPr>
          <w:rFonts w:hint="eastAsia" w:ascii="Times New Roman" w:hAnsi="Times New Roman" w:eastAsia="方正仿宋_GBK"/>
          <w:kern w:val="2"/>
          <w:sz w:val="32"/>
          <w:szCs w:val="32"/>
          <w:highlight w:val="none"/>
          <w:lang w:val="en-US" w:eastAsia="zh-CN"/>
        </w:rPr>
        <w:t>5.00</w:t>
      </w:r>
      <w:r>
        <w:rPr>
          <w:rFonts w:hint="eastAsia" w:ascii="Times New Roman" w:hAnsi="Times New Roman" w:eastAsia="方正仿宋_GBK"/>
          <w:kern w:val="2"/>
          <w:sz w:val="32"/>
          <w:szCs w:val="32"/>
          <w:highlight w:val="none"/>
        </w:rPr>
        <w:t>万元，执行数为16</w:t>
      </w:r>
      <w:r>
        <w:rPr>
          <w:rFonts w:hint="eastAsia" w:ascii="Times New Roman" w:hAnsi="Times New Roman" w:eastAsia="方正仿宋_GBK"/>
          <w:kern w:val="2"/>
          <w:sz w:val="32"/>
          <w:szCs w:val="32"/>
          <w:highlight w:val="none"/>
          <w:lang w:val="en-US" w:eastAsia="zh-CN"/>
        </w:rPr>
        <w:t>5.00</w:t>
      </w:r>
      <w:r>
        <w:rPr>
          <w:rFonts w:hint="eastAsia" w:ascii="Times New Roman" w:hAnsi="Times New Roman" w:eastAsia="方正仿宋_GBK"/>
          <w:kern w:val="2"/>
          <w:sz w:val="32"/>
          <w:szCs w:val="32"/>
          <w:highlight w:val="none"/>
        </w:rPr>
        <w:t>万元，完成预算的100%。主要产出和效果：一是补助非公党组织经费个数不少于11个，二是党员培训参加率达到100%，</w:t>
      </w:r>
      <w:r>
        <w:rPr>
          <w:rFonts w:hint="eastAsia" w:ascii="Times New Roman" w:hAnsi="Times New Roman" w:eastAsia="方正仿宋_GBK"/>
          <w:kern w:val="2"/>
          <w:sz w:val="32"/>
          <w:szCs w:val="32"/>
          <w:highlight w:val="none"/>
          <w:lang w:val="en-US" w:eastAsia="zh-CN"/>
        </w:rPr>
        <w:t>三</w:t>
      </w:r>
      <w:r>
        <w:rPr>
          <w:rFonts w:hint="eastAsia" w:ascii="Times New Roman" w:hAnsi="Times New Roman" w:eastAsia="方正仿宋_GBK"/>
          <w:kern w:val="2"/>
          <w:sz w:val="32"/>
          <w:szCs w:val="32"/>
          <w:highlight w:val="none"/>
        </w:rPr>
        <w:t>是党费收缴和慰问困难党员较为及时，</w:t>
      </w:r>
      <w:r>
        <w:rPr>
          <w:rFonts w:hint="eastAsia" w:ascii="Times New Roman" w:hAnsi="Times New Roman" w:eastAsia="方正仿宋_GBK"/>
          <w:kern w:val="2"/>
          <w:sz w:val="32"/>
          <w:szCs w:val="32"/>
          <w:highlight w:val="none"/>
          <w:lang w:val="en-US" w:eastAsia="zh-CN"/>
        </w:rPr>
        <w:t>四</w:t>
      </w:r>
      <w:r>
        <w:rPr>
          <w:rFonts w:hint="eastAsia" w:ascii="Times New Roman" w:hAnsi="Times New Roman" w:eastAsia="方正仿宋_GBK"/>
          <w:kern w:val="2"/>
          <w:sz w:val="32"/>
          <w:szCs w:val="32"/>
          <w:highlight w:val="none"/>
        </w:rPr>
        <w:t>是党员满意度达到95%。发现的问题及原因：党建工作人员的党性意识还有待提升。下一步改进措施：深化服务型党组织建设，逐步增强和提升基层党组织凝聚力和党建工作人员的党性意识，充分发挥党组织领导核心的新作用。</w:t>
      </w:r>
    </w:p>
    <w:p w14:paraId="75491857">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7.基层公共文化服务专项经费项目绩效目标自评综述：根据年初设定的绩效目标，项目总体完成情况为优。项目全年预算数为30.00万元，执行数为30.00万元，完成预算的100%。主要产出和效果：一是开展精品节目打造个数不少于2个，二是开展节庆文艺演出次数不少于10次，</w:t>
      </w:r>
      <w:r>
        <w:rPr>
          <w:rFonts w:hint="eastAsia" w:ascii="Times New Roman" w:hAnsi="Times New Roman" w:eastAsia="方正仿宋_GBK"/>
          <w:kern w:val="2"/>
          <w:sz w:val="32"/>
          <w:szCs w:val="32"/>
          <w:highlight w:val="none"/>
          <w:lang w:val="en-US" w:eastAsia="zh-CN"/>
        </w:rPr>
        <w:t>三</w:t>
      </w:r>
      <w:r>
        <w:rPr>
          <w:rFonts w:hint="eastAsia" w:ascii="Times New Roman" w:hAnsi="Times New Roman" w:eastAsia="方正仿宋_GBK"/>
          <w:kern w:val="2"/>
          <w:sz w:val="32"/>
          <w:szCs w:val="32"/>
          <w:highlight w:val="none"/>
        </w:rPr>
        <w:t>是群众活动培训讲座开展及时，</w:t>
      </w:r>
      <w:r>
        <w:rPr>
          <w:rFonts w:hint="eastAsia" w:ascii="Times New Roman" w:hAnsi="Times New Roman" w:eastAsia="方正仿宋_GBK"/>
          <w:kern w:val="2"/>
          <w:sz w:val="32"/>
          <w:szCs w:val="32"/>
          <w:highlight w:val="none"/>
          <w:lang w:val="en-US" w:eastAsia="zh-CN"/>
        </w:rPr>
        <w:t>四</w:t>
      </w:r>
      <w:r>
        <w:rPr>
          <w:rFonts w:hint="eastAsia" w:ascii="Times New Roman" w:hAnsi="Times New Roman" w:eastAsia="方正仿宋_GBK"/>
          <w:kern w:val="2"/>
          <w:sz w:val="32"/>
          <w:szCs w:val="32"/>
          <w:highlight w:val="none"/>
        </w:rPr>
        <w:t>是居民满意度达到90%。发现的问题及原因：辖区群众文化服务水平还有待提升。下一步改进措施：一是开展文化、科普、教育等各类服务，在辖区内营造浓厚氛围。二是打造综合文化服务中心阵地建设，努力开展好群众文化活动。</w:t>
      </w:r>
    </w:p>
    <w:p w14:paraId="4A574B6F">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8.基层食品药品监督管理专项经费项目绩效目标自评综述：根据年初设定的绩效目标，项目总体完成情况为优。项目全年预算数为7.00万元，执行数为7.00万元，完成预算的100%。主要产出和效果：一是更换食品安全宣传栏个数不少于10个，二是开展食品药品抽检</w:t>
      </w:r>
      <w:r>
        <w:rPr>
          <w:rFonts w:hint="eastAsia" w:ascii="Times New Roman" w:hAnsi="Times New Roman" w:eastAsia="方正仿宋_GBK"/>
          <w:kern w:val="2"/>
          <w:sz w:val="32"/>
          <w:szCs w:val="32"/>
          <w:highlight w:val="none"/>
          <w:lang w:eastAsia="zh-CN"/>
        </w:rPr>
        <w:t>、</w:t>
      </w:r>
      <w:r>
        <w:rPr>
          <w:rFonts w:hint="eastAsia" w:ascii="Times New Roman" w:hAnsi="Times New Roman" w:eastAsia="方正仿宋_GBK"/>
          <w:kern w:val="2"/>
          <w:sz w:val="32"/>
          <w:szCs w:val="32"/>
          <w:highlight w:val="none"/>
        </w:rPr>
        <w:t>送检</w:t>
      </w:r>
      <w:r>
        <w:rPr>
          <w:rFonts w:hint="eastAsia" w:ascii="Times New Roman" w:hAnsi="Times New Roman" w:eastAsia="方正仿宋_GBK"/>
          <w:kern w:val="2"/>
          <w:sz w:val="32"/>
          <w:szCs w:val="32"/>
          <w:highlight w:val="none"/>
          <w:lang w:eastAsia="zh-CN"/>
        </w:rPr>
        <w:t>、</w:t>
      </w:r>
      <w:r>
        <w:rPr>
          <w:rFonts w:hint="eastAsia" w:ascii="Times New Roman" w:hAnsi="Times New Roman" w:eastAsia="方正仿宋_GBK"/>
          <w:kern w:val="2"/>
          <w:sz w:val="32"/>
          <w:szCs w:val="32"/>
          <w:highlight w:val="none"/>
        </w:rPr>
        <w:t>快检批次不少于60次，</w:t>
      </w:r>
      <w:r>
        <w:rPr>
          <w:rFonts w:hint="eastAsia" w:ascii="Times New Roman" w:hAnsi="Times New Roman" w:eastAsia="方正仿宋_GBK"/>
          <w:kern w:val="2"/>
          <w:sz w:val="32"/>
          <w:szCs w:val="32"/>
          <w:highlight w:val="none"/>
          <w:lang w:val="en-US" w:eastAsia="zh-CN"/>
        </w:rPr>
        <w:t>三</w:t>
      </w:r>
      <w:r>
        <w:rPr>
          <w:rFonts w:hint="eastAsia" w:ascii="Times New Roman" w:hAnsi="Times New Roman" w:eastAsia="方正仿宋_GBK"/>
          <w:kern w:val="2"/>
          <w:sz w:val="32"/>
          <w:szCs w:val="32"/>
          <w:highlight w:val="none"/>
        </w:rPr>
        <w:t>是食品药品安全宣传开展及时，</w:t>
      </w:r>
      <w:r>
        <w:rPr>
          <w:rFonts w:hint="eastAsia" w:ascii="Times New Roman" w:hAnsi="Times New Roman" w:eastAsia="方正仿宋_GBK"/>
          <w:kern w:val="2"/>
          <w:sz w:val="32"/>
          <w:szCs w:val="32"/>
          <w:highlight w:val="none"/>
          <w:lang w:val="en-US" w:eastAsia="zh-CN"/>
        </w:rPr>
        <w:t>四</w:t>
      </w:r>
      <w:r>
        <w:rPr>
          <w:rFonts w:hint="eastAsia" w:ascii="Times New Roman" w:hAnsi="Times New Roman" w:eastAsia="方正仿宋_GBK"/>
          <w:kern w:val="2"/>
          <w:sz w:val="32"/>
          <w:szCs w:val="32"/>
          <w:highlight w:val="none"/>
        </w:rPr>
        <w:t>是经营户满意度达到90%。发现的问题及原因：一是食品药品监督管理制度有待健全和完善，二是居民生活环境质量还有待提升。下一步改进措施：一是力争辖区全年不发生食品药品安全事故，逐步提升居民生活环境，二是稳步推进食品药品抽检、快检、日常巡查和宣传培训等工作，逐步健全监管制度。</w:t>
      </w:r>
    </w:p>
    <w:p w14:paraId="668F0245">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9.基层团组织建设专项经费项目绩效目标自评综述：根据年初设定的绩效目标，项目总体完成情况为良。项目全年预算数为8.19万元，执行数为5.64万元，完成预算的69%。主要产出和效果：一是四点半课堂课时达到40课时，</w:t>
      </w:r>
      <w:r>
        <w:rPr>
          <w:rFonts w:hint="eastAsia" w:ascii="Times New Roman" w:hAnsi="Times New Roman" w:eastAsia="方正仿宋_GBK"/>
          <w:kern w:val="2"/>
          <w:sz w:val="32"/>
          <w:szCs w:val="32"/>
          <w:highlight w:val="none"/>
          <w:lang w:val="en-US" w:eastAsia="zh-CN"/>
        </w:rPr>
        <w:t>二</w:t>
      </w:r>
      <w:r>
        <w:rPr>
          <w:rFonts w:hint="eastAsia" w:ascii="Times New Roman" w:hAnsi="Times New Roman" w:eastAsia="方正仿宋_GBK"/>
          <w:kern w:val="2"/>
          <w:sz w:val="32"/>
          <w:szCs w:val="32"/>
          <w:highlight w:val="none"/>
        </w:rPr>
        <w:t>是及时开展四点半课堂，</w:t>
      </w:r>
      <w:r>
        <w:rPr>
          <w:rFonts w:hint="eastAsia" w:ascii="Times New Roman" w:hAnsi="Times New Roman" w:eastAsia="方正仿宋_GBK"/>
          <w:kern w:val="2"/>
          <w:sz w:val="32"/>
          <w:szCs w:val="32"/>
          <w:highlight w:val="none"/>
          <w:lang w:val="en-US" w:eastAsia="zh-CN"/>
        </w:rPr>
        <w:t>三</w:t>
      </w:r>
      <w:r>
        <w:rPr>
          <w:rFonts w:hint="eastAsia" w:ascii="Times New Roman" w:hAnsi="Times New Roman" w:eastAsia="方正仿宋_GBK"/>
          <w:kern w:val="2"/>
          <w:sz w:val="32"/>
          <w:szCs w:val="32"/>
          <w:highlight w:val="none"/>
        </w:rPr>
        <w:t>是青少年及家长满意度达到100%。发现的问题及原因：团员组织积极性不高，青少年文化素质还有待进一步提高。下一步改进措施：一是搭建实用安全的活动平台，激发团员积极性，进一步提高青少年文化素质，二是落实群团改革，增强团组织“三性”。</w:t>
      </w:r>
    </w:p>
    <w:p w14:paraId="2ADFADFC">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10.基层宣传思想精神文明建设专项经费项目绩效目标自评综述：根据年初设定的绩效目标，项目总体完成情况为优。项目全年预算数为89.00万元，执行数为89.00万元，完成预算的100%。主要产出和效果：一是开展理论武装工作次数不少于15次，二是开展精神文明建设工作次数不少于10次，三是及时开展网络安全宣传活动，</w:t>
      </w:r>
      <w:r>
        <w:rPr>
          <w:rFonts w:hint="eastAsia" w:ascii="Times New Roman" w:hAnsi="Times New Roman" w:eastAsia="方正仿宋_GBK"/>
          <w:kern w:val="2"/>
          <w:sz w:val="32"/>
          <w:szCs w:val="32"/>
          <w:highlight w:val="none"/>
          <w:lang w:val="en-US" w:eastAsia="zh-CN"/>
        </w:rPr>
        <w:t>四</w:t>
      </w:r>
      <w:r>
        <w:rPr>
          <w:rFonts w:hint="eastAsia" w:ascii="Times New Roman" w:hAnsi="Times New Roman" w:eastAsia="方正仿宋_GBK"/>
          <w:kern w:val="2"/>
          <w:sz w:val="32"/>
          <w:szCs w:val="32"/>
          <w:highlight w:val="none"/>
        </w:rPr>
        <w:t>是居民满意度达到90%。发现的问题及原因：宣传力度不够广泛，居民文化服务水平还有待进一步提高。下一步改进措施：结合</w:t>
      </w:r>
      <w:r>
        <w:rPr>
          <w:rFonts w:hint="eastAsia" w:eastAsia="方正仿宋_GBK"/>
          <w:kern w:val="2"/>
          <w:sz w:val="32"/>
          <w:szCs w:val="32"/>
          <w:highlight w:val="none"/>
          <w:lang w:val="en-US" w:eastAsia="zh-CN"/>
        </w:rPr>
        <w:t>党的十九大</w:t>
      </w:r>
      <w:r>
        <w:rPr>
          <w:rFonts w:hint="eastAsia" w:ascii="Times New Roman" w:hAnsi="Times New Roman" w:eastAsia="方正仿宋_GBK"/>
          <w:kern w:val="2"/>
          <w:sz w:val="32"/>
          <w:szCs w:val="32"/>
          <w:highlight w:val="none"/>
        </w:rPr>
        <w:t>精神，开展各项宣传活动，在辖区营造浓厚氛围，做好网络舆情监控和舆论引导。</w:t>
      </w:r>
    </w:p>
    <w:p w14:paraId="62722150">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11.基层政权建设专项经费项目绩效目标自评综述：根据年初设定的绩效目标，项目总体完成情况为优。项目全年预算数为81.00万元，执行数为81.00万元，完成预算的100%。主要产出和效果：一是社工项目个数不少于3个，二是第十届村（居）委员会成员培训次数1次，三是保质完成第十届村（居）委员会成员培训，四是及时</w:t>
      </w:r>
      <w:r>
        <w:rPr>
          <w:rFonts w:hint="eastAsia" w:ascii="Times New Roman" w:hAnsi="Times New Roman" w:eastAsia="方正仿宋_GBK"/>
          <w:kern w:val="2"/>
          <w:sz w:val="32"/>
          <w:szCs w:val="32"/>
          <w:highlight w:val="none"/>
          <w:lang w:val="en-US" w:eastAsia="zh-CN"/>
        </w:rPr>
        <w:t>开展</w:t>
      </w:r>
      <w:r>
        <w:rPr>
          <w:rFonts w:hint="eastAsia" w:ascii="Times New Roman" w:hAnsi="Times New Roman" w:eastAsia="方正仿宋_GBK"/>
          <w:kern w:val="2"/>
          <w:sz w:val="32"/>
          <w:szCs w:val="32"/>
          <w:highlight w:val="none"/>
        </w:rPr>
        <w:t>第十届村（居）委员会成员培训，五是社区工作人员及群众满意度达到90%。发现的问题及原因：社区工作人员服务水平质量还有待进一步提高。下一步改进措施：加强基层政权建设工作，逐步提升社区工作人员服务水平质量，服务群众，充分发挥社会工作在创新社会治理方面的作用。</w:t>
      </w:r>
    </w:p>
    <w:p w14:paraId="52F4FD13">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12.经济发展及统计工作专项经费项目绩效目标自评综述：根据年初设定的绩效目标，项目总体完成情况为优。项目全年预算数为20.32万元，执行数为20.32万元，完成预算的100%。主要产出和效果：一是统计工作辅助调查员不少于2人，二是城市居民住户调查户数达到20户，三是抽样调查率达到100%，四是统计工作及时，五是统计信息对决策支撑度较高，六是被调查住户对象满意度达到90%。发现的问题及原因：档案管理机制健全性还有待完善。下一步改进措施：逐步健全和完善档案管理机制，夯实统计基础，完善统计工作保障。</w:t>
      </w:r>
    </w:p>
    <w:p w14:paraId="4DEA62FB">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13.困难群众临时救济专项经费项目绩效目标自评综述：根据年初设定的绩效目标，项目总体完成情况为优。项目全年预算数为20.16万元，执行数为20.16万元，完成预算的100%。主要产出和效果：一是应补尽补率</w:t>
      </w:r>
      <w:r>
        <w:rPr>
          <w:rFonts w:hint="eastAsia" w:ascii="Times New Roman" w:hAnsi="Times New Roman" w:eastAsia="方正仿宋_GBK"/>
          <w:kern w:val="2"/>
          <w:sz w:val="32"/>
          <w:szCs w:val="32"/>
          <w:highlight w:val="none"/>
          <w:lang w:val="en-US" w:eastAsia="zh-CN"/>
        </w:rPr>
        <w:t>达到</w:t>
      </w:r>
      <w:r>
        <w:rPr>
          <w:rFonts w:hint="eastAsia" w:ascii="Times New Roman" w:hAnsi="Times New Roman" w:eastAsia="方正仿宋_GBK"/>
          <w:kern w:val="2"/>
          <w:sz w:val="32"/>
          <w:szCs w:val="32"/>
          <w:highlight w:val="none"/>
        </w:rPr>
        <w:t>100%，</w:t>
      </w:r>
      <w:r>
        <w:rPr>
          <w:rFonts w:hint="eastAsia" w:ascii="Times New Roman" w:hAnsi="Times New Roman" w:eastAsia="方正仿宋_GBK"/>
          <w:kern w:val="2"/>
          <w:sz w:val="32"/>
          <w:szCs w:val="32"/>
          <w:highlight w:val="none"/>
          <w:lang w:val="en-US" w:eastAsia="zh-CN"/>
        </w:rPr>
        <w:t>二</w:t>
      </w:r>
      <w:r>
        <w:rPr>
          <w:rFonts w:hint="eastAsia" w:ascii="Times New Roman" w:hAnsi="Times New Roman" w:eastAsia="方正仿宋_GBK"/>
          <w:kern w:val="2"/>
          <w:sz w:val="32"/>
          <w:szCs w:val="32"/>
          <w:highlight w:val="none"/>
        </w:rPr>
        <w:t>是及时发放临时生活救济金，</w:t>
      </w:r>
      <w:r>
        <w:rPr>
          <w:rFonts w:hint="eastAsia" w:ascii="Times New Roman" w:hAnsi="Times New Roman" w:eastAsia="方正仿宋_GBK"/>
          <w:kern w:val="2"/>
          <w:sz w:val="32"/>
          <w:szCs w:val="32"/>
          <w:highlight w:val="none"/>
          <w:lang w:val="en-US" w:eastAsia="zh-CN"/>
        </w:rPr>
        <w:t>三</w:t>
      </w:r>
      <w:r>
        <w:rPr>
          <w:rFonts w:hint="eastAsia" w:ascii="Times New Roman" w:hAnsi="Times New Roman" w:eastAsia="方正仿宋_GBK"/>
          <w:kern w:val="2"/>
          <w:sz w:val="32"/>
          <w:szCs w:val="32"/>
          <w:highlight w:val="none"/>
        </w:rPr>
        <w:t>是受助对象生活质量得到一定的提升，</w:t>
      </w:r>
      <w:r>
        <w:rPr>
          <w:rFonts w:hint="eastAsia" w:ascii="Times New Roman" w:hAnsi="Times New Roman" w:eastAsia="方正仿宋_GBK"/>
          <w:kern w:val="2"/>
          <w:sz w:val="32"/>
          <w:szCs w:val="32"/>
          <w:highlight w:val="none"/>
          <w:lang w:val="en-US" w:eastAsia="zh-CN"/>
        </w:rPr>
        <w:t>四</w:t>
      </w:r>
      <w:r>
        <w:rPr>
          <w:rFonts w:hint="eastAsia" w:ascii="Times New Roman" w:hAnsi="Times New Roman" w:eastAsia="方正仿宋_GBK"/>
          <w:kern w:val="2"/>
          <w:sz w:val="32"/>
          <w:szCs w:val="32"/>
          <w:highlight w:val="none"/>
        </w:rPr>
        <w:t>是居民满意度达到90%。发现的问题及原因：一是政策宣传力度还应该加强，二是受助对象生活质量还有待进一步提升。下一步改进措施：加大政策宣传及人员培训，帮助低保边缘户或因突然性灾害或大病等造成困难的群众</w:t>
      </w:r>
      <w:r>
        <w:rPr>
          <w:rFonts w:hint="eastAsia" w:eastAsia="方正仿宋_GBK"/>
          <w:kern w:val="2"/>
          <w:sz w:val="32"/>
          <w:szCs w:val="32"/>
          <w:highlight w:val="none"/>
          <w:lang w:eastAsia="zh-CN"/>
        </w:rPr>
        <w:t>渡</w:t>
      </w:r>
      <w:r>
        <w:rPr>
          <w:rFonts w:hint="eastAsia" w:ascii="Times New Roman" w:hAnsi="Times New Roman" w:eastAsia="方正仿宋_GBK"/>
          <w:kern w:val="2"/>
          <w:sz w:val="32"/>
          <w:szCs w:val="32"/>
          <w:highlight w:val="none"/>
        </w:rPr>
        <w:t>过生活难关，提高社会认同感和满意度。</w:t>
      </w:r>
    </w:p>
    <w:p w14:paraId="01A3C1BF">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14.老年人工作专项经费项目绩效目标自评综述：根据年初设定的绩效目标，项目总体完成情况为良。项目全年预算数为22.30万元，执行数为18.47万元，完成预算的82%。主要产出和效果：一是应发补助覆盖率达到100%，</w:t>
      </w:r>
      <w:r>
        <w:rPr>
          <w:rFonts w:hint="eastAsia" w:ascii="Times New Roman" w:hAnsi="Times New Roman" w:eastAsia="方正仿宋_GBK"/>
          <w:kern w:val="2"/>
          <w:sz w:val="32"/>
          <w:szCs w:val="32"/>
          <w:highlight w:val="none"/>
          <w:lang w:val="en-US" w:eastAsia="zh-CN"/>
        </w:rPr>
        <w:t>二</w:t>
      </w:r>
      <w:r>
        <w:rPr>
          <w:rFonts w:hint="eastAsia" w:ascii="Times New Roman" w:hAnsi="Times New Roman" w:eastAsia="方正仿宋_GBK"/>
          <w:kern w:val="2"/>
          <w:sz w:val="32"/>
          <w:szCs w:val="32"/>
          <w:highlight w:val="none"/>
        </w:rPr>
        <w:t>是补助发放及时，</w:t>
      </w:r>
      <w:r>
        <w:rPr>
          <w:rFonts w:hint="eastAsia" w:ascii="Times New Roman" w:hAnsi="Times New Roman" w:eastAsia="方正仿宋_GBK"/>
          <w:kern w:val="2"/>
          <w:sz w:val="32"/>
          <w:szCs w:val="32"/>
          <w:highlight w:val="none"/>
          <w:lang w:val="en-US" w:eastAsia="zh-CN"/>
        </w:rPr>
        <w:t>三</w:t>
      </w:r>
      <w:r>
        <w:rPr>
          <w:rFonts w:hint="eastAsia" w:ascii="Times New Roman" w:hAnsi="Times New Roman" w:eastAsia="方正仿宋_GBK"/>
          <w:kern w:val="2"/>
          <w:sz w:val="32"/>
          <w:szCs w:val="32"/>
          <w:highlight w:val="none"/>
        </w:rPr>
        <w:t>是补助对象生活水平得到一定的提升，</w:t>
      </w:r>
      <w:r>
        <w:rPr>
          <w:rFonts w:hint="eastAsia" w:ascii="Times New Roman" w:hAnsi="Times New Roman" w:eastAsia="方正仿宋_GBK"/>
          <w:kern w:val="2"/>
          <w:sz w:val="32"/>
          <w:szCs w:val="32"/>
          <w:highlight w:val="none"/>
          <w:lang w:val="en-US" w:eastAsia="zh-CN"/>
        </w:rPr>
        <w:t>四</w:t>
      </w:r>
      <w:r>
        <w:rPr>
          <w:rFonts w:hint="eastAsia" w:ascii="Times New Roman" w:hAnsi="Times New Roman" w:eastAsia="方正仿宋_GBK"/>
          <w:kern w:val="2"/>
          <w:sz w:val="32"/>
          <w:szCs w:val="32"/>
          <w:highlight w:val="none"/>
        </w:rPr>
        <w:t>是受补助对象满意度达到80%。发现的问题及原因：补助对象生活水平还有待进一步提升。下一步改进措施：加强老年人工作，服务群众，持续提升受助对象生活质量，更好地服务于我区“新区品城”建设。</w:t>
      </w:r>
    </w:p>
    <w:p w14:paraId="0BC34BEE">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15.民政工作专项经费项目绩效目标自评综述：根据年初设定的绩效目标，项目总体完成情况为优。项目全年预算数为17.00万元，执行数为17.00万元，完成预算的100%。主要产出和效果：一是双拥慰问宣传品数量不少于70份，二是重点优抚对象人数不少于70人，三是发放补助程序较为规范，四是补助金发放及时。发现的问题及原因：一是政策法规宣传力度还应该加强，二是辖区优抚对象生活质量还有待进一步提升。下一步改进措施：加大政策宣传力度，确保辖区困难群众帮扶实现全覆盖，各类优抚对象及时得到补助，提升辖区优抚对象生活质量。</w:t>
      </w:r>
    </w:p>
    <w:p w14:paraId="59CBDF5A">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16.农村道路养护交通劝导专项经费项目绩效目标自评综述：根据年初设定的绩效目标，项目总体完成情况为优。项目全年预算数为16.50万元，执行数为16.50万元，完成预算的100%。主要产出和效果：一是农村道路养护条数不少于12条，二是农村道路交通劝导站劝导员人数不少于8人，三是及时维护交通设施，四是道路交通环境改善情况较好，五是居民满意度达到90%。发现的问题及原因：辖区内道路交通安全管理机制不够健全，道路交通环境有待进一步得到改善。下一步改进措施：健全和完善路交通安全管理机制，确保辖区道路交通安全、畅通，全力预防和减少道路交通事故的发生，为群众创造一个良好的道路交通环境。</w:t>
      </w:r>
    </w:p>
    <w:p w14:paraId="48D5520F">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17.七五普法法治宣传及法治服务专项经费项目绩效目标自评综述：根据年初设定的绩效目标，项目总体完成情况为优。项目全年预算数为8.45万元，执行数为8.45万元，完成预算的100%。主要产出和效果：一是法治文化墙建设不少于4个，二是开展普法宣传活动及时，三是法制宣传书籍本数达到400本，四是群众满意度达到90%。发现的问题及原因：法治宣传力度还应加强，群众法律意识有待进一步得到提升。下一步改进措施：一是积极开展普法宣传活动，逐步提升群众法律意识。二是提升全镇公民的法律素质，提高建胜镇依法治理水平，构建辖区安定和谐的社会环境。</w:t>
      </w:r>
    </w:p>
    <w:p w14:paraId="5B95B8F4">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18.人大工作专项经费项目绩效目标自评综述：根据年初设定的绩效目标，项目总体完成情况为优。项目全年预算数为10.00万元，执行数为10.00万元，完成预算的100%。主要产出和效果：一是举办镇人大代表会议次数2次，二是参加镇人大代表会议人数不少于51人，三是镇人大代表建议回复率达到100%，四是及时开展镇人大会议，五是人大代表工作满意度达到90%，六是镇人大代表履职能力得到一定的提升。发现的问题及原因：一是镇人大工作制度有待进一步得到完善，二是镇人大代表履职能力有待提高。下一步改进措施：积极完善镇人大工作制度，广泛开展人大相关政策、法律法规宣传，加强人大代表履职能力，提高镇人大代表建议回复率。</w:t>
      </w:r>
    </w:p>
    <w:p w14:paraId="13FD6AFE">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19.社会保障工作专项经费项目绩效目标自评综述：根据年初设定的绩效目标，项目总体完成情况为优。项目全年预算数为6.80万元，执行数为6.80万元，完成预算的100%。主要产出和效果：一是宣传活动和招聘会次数不少于3次，二是新增宣传栏数量不少于5个，三是4050灵活就业人员的走访核实入户次数不少于30次，四是就业培训工作及时，四是居民满意度达到90%。发现的问题及原因：一是政策宣传力度还应加强，二是开展就业培训工作质量有待进一步得到提升。下一步改进措施：加强业务工作的日常管理，做好辖区灵活就业工作，定期开展社会救助政策培训、业务学习、入户调查。</w:t>
      </w:r>
    </w:p>
    <w:p w14:paraId="71441661">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20.社会管理综合治理工作专项经费项目绩效目标自评综述：根据年初设定的绩效目标，项目总体完成情况为优。项目全年预算数为133.52万元，执行数为133.52万元，完成预算的100%。主要产出和效果：一是治安巡逻人数不少于46人，二是网络化管理工作人员不少于32人，三是戒毒防邪宣传及时，四是群众幸福指数得到一定的提升。发现的问题及原因：一是法制宣传力度还应加强，二是群众安全感及其幸福指数有待进一步得到提升。下一步改进措施：加强社会治安工作，广泛开展宣传教育，积极</w:t>
      </w:r>
      <w:r>
        <w:rPr>
          <w:rFonts w:hint="eastAsia" w:eastAsia="方正仿宋_GBK"/>
          <w:kern w:val="2"/>
          <w:sz w:val="32"/>
          <w:szCs w:val="32"/>
          <w:highlight w:val="none"/>
          <w:lang w:eastAsia="zh-CN"/>
        </w:rPr>
        <w:t>打击</w:t>
      </w:r>
      <w:r>
        <w:rPr>
          <w:rFonts w:hint="eastAsia" w:ascii="Times New Roman" w:hAnsi="Times New Roman" w:eastAsia="方正仿宋_GBK"/>
          <w:kern w:val="2"/>
          <w:sz w:val="32"/>
          <w:szCs w:val="32"/>
          <w:highlight w:val="none"/>
        </w:rPr>
        <w:t>违法犯罪活动，确保社会稳定。</w:t>
      </w:r>
    </w:p>
    <w:p w14:paraId="3DD67A3E">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21.社区干部队伍建设专项经费项目绩效目标自评综述：根据年初设定的绩效目标，项目总体完成情况为优。项目全年预算数为5</w:t>
      </w:r>
      <w:r>
        <w:rPr>
          <w:rFonts w:hint="eastAsia" w:ascii="Times New Roman" w:hAnsi="Times New Roman" w:eastAsia="方正仿宋_GBK"/>
          <w:kern w:val="2"/>
          <w:sz w:val="32"/>
          <w:szCs w:val="32"/>
          <w:highlight w:val="none"/>
          <w:lang w:val="en-US" w:eastAsia="zh-CN"/>
        </w:rPr>
        <w:t>54.00</w:t>
      </w:r>
      <w:r>
        <w:rPr>
          <w:rFonts w:hint="eastAsia" w:ascii="Times New Roman" w:hAnsi="Times New Roman" w:eastAsia="方正仿宋_GBK"/>
          <w:kern w:val="2"/>
          <w:sz w:val="32"/>
          <w:szCs w:val="32"/>
          <w:highlight w:val="none"/>
        </w:rPr>
        <w:t>万元，执行数为5</w:t>
      </w:r>
      <w:r>
        <w:rPr>
          <w:rFonts w:hint="eastAsia" w:ascii="Times New Roman" w:hAnsi="Times New Roman" w:eastAsia="方正仿宋_GBK"/>
          <w:kern w:val="2"/>
          <w:sz w:val="32"/>
          <w:szCs w:val="32"/>
          <w:highlight w:val="none"/>
          <w:lang w:val="en-US" w:eastAsia="zh-CN"/>
        </w:rPr>
        <w:t>54.00</w:t>
      </w:r>
      <w:r>
        <w:rPr>
          <w:rFonts w:hint="eastAsia" w:ascii="Times New Roman" w:hAnsi="Times New Roman" w:eastAsia="方正仿宋_GBK"/>
          <w:kern w:val="2"/>
          <w:sz w:val="32"/>
          <w:szCs w:val="32"/>
          <w:highlight w:val="none"/>
        </w:rPr>
        <w:t>万元，完成预算的100%。主要产出和效果：一是聘用执法人员数量为11人，二是到岗在岗率为100%，三是工资发放及时，四是聘用人员完成工作较为及时，五是群众对执法工作的满意度达到95%。发现的问题及原因：长效管理机制和档案管理机制有待进一步得到健全和完善。下一步改进措施：一是及时对考核结果进行反馈，进一步健全和完善长效管理机制和档案管理机制，二是加强基层政权建设工作，服务群众，更好地服务于我区“新区品城”建设。</w:t>
      </w:r>
    </w:p>
    <w:p w14:paraId="7E474F7B">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22.涉农安全工作专项经费项目绩效目标自评综述：根据年初设定的绩效目标，项目总体完成情况为优。项目全年预算数为20.00万元，执行数为20.00万元，完成预算的100%。主要产出和效果：一是防汛抗旱维护值守处个数不少于25处，二是防火值守工作人次不少于300人次，三是兽医误工补助人数不少于4人，四是森林防火宣传工作及时，五是农民满意度达到90%。发现的问题及原因：农业优良品种有待进一步得到推广。下一步改进措施：切实做好我镇涉农安全工作，确保农业安全生产形势持续稳定，逐步推广农业优良品种，助农民增产增收。</w:t>
      </w:r>
    </w:p>
    <w:p w14:paraId="3FF093AA">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23.市容环境综合整治专项经费项目绩效目标自评综述：根据年初设定的绩效目标，项目总体完成情况为优。项目全年预算数为</w:t>
      </w:r>
      <w:r>
        <w:rPr>
          <w:rFonts w:hint="eastAsia" w:ascii="Times New Roman" w:hAnsi="Times New Roman" w:eastAsia="方正仿宋_GBK"/>
          <w:kern w:val="2"/>
          <w:sz w:val="32"/>
          <w:szCs w:val="32"/>
          <w:highlight w:val="none"/>
          <w:lang w:val="en-US" w:eastAsia="zh-CN"/>
        </w:rPr>
        <w:t>198</w:t>
      </w:r>
      <w:r>
        <w:rPr>
          <w:rFonts w:hint="eastAsia" w:ascii="Times New Roman" w:hAnsi="Times New Roman" w:eastAsia="方正仿宋_GBK"/>
          <w:kern w:val="2"/>
          <w:sz w:val="32"/>
          <w:szCs w:val="32"/>
          <w:highlight w:val="none"/>
        </w:rPr>
        <w:t>.00万元，执行数为</w:t>
      </w:r>
      <w:r>
        <w:rPr>
          <w:rFonts w:hint="eastAsia" w:ascii="Times New Roman" w:hAnsi="Times New Roman" w:eastAsia="方正仿宋_GBK"/>
          <w:kern w:val="2"/>
          <w:sz w:val="32"/>
          <w:szCs w:val="32"/>
          <w:highlight w:val="none"/>
          <w:lang w:val="en-US" w:eastAsia="zh-CN"/>
        </w:rPr>
        <w:t>198</w:t>
      </w:r>
      <w:r>
        <w:rPr>
          <w:rFonts w:hint="eastAsia" w:ascii="Times New Roman" w:hAnsi="Times New Roman" w:eastAsia="方正仿宋_GBK"/>
          <w:kern w:val="2"/>
          <w:sz w:val="32"/>
          <w:szCs w:val="32"/>
          <w:highlight w:val="none"/>
        </w:rPr>
        <w:t>.00万元，完成预算的100%。主要产出和效果：一是辖区垃圾斗数量不少于25个，二是市容环境综合治理合格率达标，三是市容环境卫生整治时效较为及时，四是农村生态环境水平得到一定的提升。发现的问题及原因：辖区居民素质有待加强，农村生态环境水平有待进一步得到提升。下一步改进措施：加大环境保护的宣传力度，提高市容环境综合治理合格率，提升农村生态环境水平，切实改善辖区市容市貌，推进新区品城建设，营造整洁、优美、和谐的人居环境。</w:t>
      </w:r>
    </w:p>
    <w:p w14:paraId="558F8ACE">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24.违法建筑整治专项经费项目绩效目标自评综述：根据年初设定的绩效目标，项目总体完成情况为优。项目全年预算数为20.00万元，执行数为20.00万元，完成预算的100%。主要产出和效果：一是村社区考核数量不少于10个，二是违建整治验收合格率达到100%，三是违建整治完成及时，四是居民满意度达到90%。发现的问题及原因：居民居住环境有待进一步得到提升。下一步改进措施：大力开展违法建筑整治工作，消除安全隐患，进一步打造新区品城，提升和改善居民居住环境。</w:t>
      </w:r>
    </w:p>
    <w:p w14:paraId="57608A10">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25.卫生计生专项经费项目绩效目标自评综述：根据年初设定的绩效目标，项目总体完成情况为优。项目全年预算数为16.00万元，执行数为16.00万元，完成预算的100%。主要产出和效果：一是计生困难家庭人数达到40人，</w:t>
      </w:r>
      <w:r>
        <w:rPr>
          <w:rFonts w:hint="eastAsia" w:ascii="Times New Roman" w:hAnsi="Times New Roman" w:eastAsia="方正仿宋_GBK"/>
          <w:kern w:val="2"/>
          <w:sz w:val="32"/>
          <w:szCs w:val="32"/>
          <w:highlight w:val="none"/>
          <w:lang w:val="en-US" w:eastAsia="zh-CN"/>
        </w:rPr>
        <w:t>二</w:t>
      </w:r>
      <w:r>
        <w:rPr>
          <w:rFonts w:hint="eastAsia" w:ascii="Times New Roman" w:hAnsi="Times New Roman" w:eastAsia="方正仿宋_GBK"/>
          <w:kern w:val="2"/>
          <w:sz w:val="32"/>
          <w:szCs w:val="32"/>
          <w:highlight w:val="none"/>
        </w:rPr>
        <w:t>是独生子女奖励发放率达到100%，</w:t>
      </w:r>
      <w:r>
        <w:rPr>
          <w:rFonts w:hint="eastAsia" w:ascii="Times New Roman" w:hAnsi="Times New Roman" w:eastAsia="方正仿宋_GBK"/>
          <w:kern w:val="2"/>
          <w:sz w:val="32"/>
          <w:szCs w:val="32"/>
          <w:highlight w:val="none"/>
          <w:lang w:val="en-US" w:eastAsia="zh-CN"/>
        </w:rPr>
        <w:t>三</w:t>
      </w:r>
      <w:r>
        <w:rPr>
          <w:rFonts w:hint="eastAsia" w:ascii="Times New Roman" w:hAnsi="Times New Roman" w:eastAsia="方正仿宋_GBK"/>
          <w:kern w:val="2"/>
          <w:sz w:val="32"/>
          <w:szCs w:val="32"/>
          <w:highlight w:val="none"/>
        </w:rPr>
        <w:t>是奖励金发放及时，</w:t>
      </w:r>
      <w:r>
        <w:rPr>
          <w:rFonts w:hint="eastAsia" w:ascii="Times New Roman" w:hAnsi="Times New Roman" w:eastAsia="方正仿宋_GBK"/>
          <w:kern w:val="2"/>
          <w:sz w:val="32"/>
          <w:szCs w:val="32"/>
          <w:highlight w:val="none"/>
          <w:lang w:val="en-US" w:eastAsia="zh-CN"/>
        </w:rPr>
        <w:t>四</w:t>
      </w:r>
      <w:r>
        <w:rPr>
          <w:rFonts w:hint="eastAsia" w:ascii="Times New Roman" w:hAnsi="Times New Roman" w:eastAsia="方正仿宋_GBK"/>
          <w:kern w:val="2"/>
          <w:sz w:val="32"/>
          <w:szCs w:val="32"/>
          <w:highlight w:val="none"/>
        </w:rPr>
        <w:t>是对居民生活环境的改善满意度达到90%。发现的问题及原因：政策宣传力度有待加强，居民生活环境有待进一步得到提升。下一步改进措施：扩大政策宣传力度，逐渐提升和改善居民生活环境质量，帮助计生困难群体，改善居住环境，保持社会和谐稳定。</w:t>
      </w:r>
    </w:p>
    <w:p w14:paraId="243E78FA">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26.武装专项经费项目绩效目标自评综述：根据年初设定的绩效目标，项目总体完成情况为优。项目全年预算数为20.00万元，执行数为20.00万元，完成预算的100%。主要产出和效果：一是民兵训练天数不少于12天，二是民兵训练人数不少于35人，三是征兵宣传及时，四是民兵满意度达到90%。发现的问题及原因：公民的国防观念有待进一步得到提升。下一步改进措施：确保民兵整组、训练达标，按要求完成征兵工作，高标准组织国防动员教育，逐渐提升公民的国防观念。</w:t>
      </w:r>
    </w:p>
    <w:p w14:paraId="51F50C35">
      <w:pPr>
        <w:pStyle w:val="22"/>
        <w:keepNext w:val="0"/>
        <w:keepLines w:val="0"/>
        <w:pageBreakBefore w:val="0"/>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27.政府办公室保运转专项经费项目绩效目标自评综述：根据年初设定的绩效目标，项目总体完成情况为优。项目全年预算数为144.14万元，执行数为144.14万元，完成预算的100%。主要产出和效果：一是参与村社区绩效考核个数不少于10个，</w:t>
      </w:r>
      <w:r>
        <w:rPr>
          <w:rFonts w:hint="eastAsia" w:ascii="Times New Roman" w:hAnsi="Times New Roman" w:eastAsia="方正仿宋_GBK"/>
          <w:kern w:val="2"/>
          <w:sz w:val="32"/>
          <w:szCs w:val="32"/>
          <w:highlight w:val="none"/>
          <w:lang w:val="en-US" w:eastAsia="zh-CN"/>
        </w:rPr>
        <w:t>二</w:t>
      </w:r>
      <w:r>
        <w:rPr>
          <w:rFonts w:hint="eastAsia" w:ascii="Times New Roman" w:hAnsi="Times New Roman" w:eastAsia="方正仿宋_GBK"/>
          <w:kern w:val="2"/>
          <w:sz w:val="32"/>
          <w:szCs w:val="32"/>
          <w:highlight w:val="none"/>
        </w:rPr>
        <w:t>是政策宣传工作及时，</w:t>
      </w:r>
      <w:r>
        <w:rPr>
          <w:rFonts w:hint="eastAsia" w:ascii="Times New Roman" w:hAnsi="Times New Roman" w:eastAsia="方正仿宋_GBK"/>
          <w:kern w:val="2"/>
          <w:sz w:val="32"/>
          <w:szCs w:val="32"/>
          <w:highlight w:val="none"/>
          <w:lang w:val="en-US" w:eastAsia="zh-CN"/>
        </w:rPr>
        <w:t>三</w:t>
      </w:r>
      <w:r>
        <w:rPr>
          <w:rFonts w:hint="eastAsia" w:ascii="Times New Roman" w:hAnsi="Times New Roman" w:eastAsia="方正仿宋_GBK"/>
          <w:kern w:val="2"/>
          <w:sz w:val="32"/>
          <w:szCs w:val="32"/>
          <w:highlight w:val="none"/>
        </w:rPr>
        <w:t>是民生走访常态化工作及时，</w:t>
      </w:r>
      <w:r>
        <w:rPr>
          <w:rFonts w:hint="eastAsia" w:ascii="Times New Roman" w:hAnsi="Times New Roman" w:eastAsia="方正仿宋_GBK"/>
          <w:kern w:val="2"/>
          <w:sz w:val="32"/>
          <w:szCs w:val="32"/>
          <w:highlight w:val="none"/>
          <w:lang w:val="en-US" w:eastAsia="zh-CN"/>
        </w:rPr>
        <w:t>四</w:t>
      </w:r>
      <w:r>
        <w:rPr>
          <w:rFonts w:hint="eastAsia" w:ascii="Times New Roman" w:hAnsi="Times New Roman" w:eastAsia="方正仿宋_GBK"/>
          <w:kern w:val="2"/>
          <w:sz w:val="32"/>
          <w:szCs w:val="32"/>
          <w:highlight w:val="none"/>
        </w:rPr>
        <w:t>是群众满意度达到90%，</w:t>
      </w:r>
      <w:r>
        <w:rPr>
          <w:rFonts w:hint="eastAsia" w:ascii="Times New Roman" w:hAnsi="Times New Roman" w:eastAsia="方正仿宋_GBK"/>
          <w:kern w:val="2"/>
          <w:sz w:val="32"/>
          <w:szCs w:val="32"/>
          <w:highlight w:val="none"/>
          <w:lang w:val="en-US" w:eastAsia="zh-CN"/>
        </w:rPr>
        <w:t>五</w:t>
      </w:r>
      <w:r>
        <w:rPr>
          <w:rFonts w:hint="eastAsia" w:ascii="Times New Roman" w:hAnsi="Times New Roman" w:eastAsia="方正仿宋_GBK"/>
          <w:kern w:val="2"/>
          <w:sz w:val="32"/>
          <w:szCs w:val="32"/>
          <w:highlight w:val="none"/>
        </w:rPr>
        <w:t>是单位对村社工作开展的满意度达到90%。发现的问题及原因：民生走访常态化工作及时性和政策宣传工作及时性有待进一步得到提高。下一步改进措施：进一步完善绩效考核制度，逐渐提升民生走访常态化工作及时性和政策宣传工作及时性。</w:t>
      </w:r>
    </w:p>
    <w:p w14:paraId="06BFF6E2">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640" w:firstLineChars="200"/>
        <w:jc w:val="both"/>
        <w:textAlignment w:val="auto"/>
        <w:rPr>
          <w:rFonts w:ascii="Times New Roman" w:hAnsi="Times New Roman" w:eastAsia="方正黑体_GBK"/>
          <w:kern w:val="2"/>
          <w:sz w:val="32"/>
          <w:szCs w:val="32"/>
          <w:highlight w:val="none"/>
        </w:rPr>
      </w:pPr>
      <w:r>
        <w:rPr>
          <w:rFonts w:hint="eastAsia" w:ascii="Times New Roman" w:hAnsi="Times New Roman" w:eastAsia="方正黑体_GBK"/>
          <w:kern w:val="2"/>
          <w:sz w:val="32"/>
          <w:szCs w:val="32"/>
          <w:highlight w:val="none"/>
        </w:rPr>
        <w:t>  六、专业名词解释</w:t>
      </w:r>
    </w:p>
    <w:p w14:paraId="306FD175">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（一）财政拨款收入：指本年度从本级财政部门取得的财政拨款，包括一般公共预算财政拨款和政府性基金预算财政拨款。</w:t>
      </w:r>
    </w:p>
    <w:p w14:paraId="498ECAFB">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二）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14:paraId="0CF1A874">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（三）年初结转和结余：指单位上年结转本年使用的基本支出结转、项目支出结转和结余、经营结余。不包括事业单位净资产项下的事业基金和专用基金。</w:t>
      </w:r>
    </w:p>
    <w:p w14:paraId="0FAA0D06">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（四）年末结转和结余：指单位结转下年的基本支出结转、项目支出结转和结余、经营结余。不包括事业单位净资产项下的事业基金和专用基金。</w:t>
      </w:r>
    </w:p>
    <w:p w14:paraId="75E6D4DE">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五）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5481D59">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（六）项目支出：指在基本支出之外为完成特定行政任务和事业发展目标所发生的支出。</w:t>
      </w:r>
    </w:p>
    <w:p w14:paraId="670C6FA4">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七）“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2761BEC">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八）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6F3802D">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（九）工资福利支出（支出经济分类科目类级）：反映单位开支的在职职工和编制外长期聘用人员的各类劳动报酬，以及为上述人员缴纳的各项社会保险费等。</w:t>
      </w:r>
    </w:p>
    <w:p w14:paraId="211290FD">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（十）商品和服务支出（支出经济分类科目类级）：反映单位购买商品和服务的支出（不包括用于购置固定资产的支出、战略性和应急储备支出）。</w:t>
      </w:r>
    </w:p>
    <w:p w14:paraId="6E49A250">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（十一）对个人和家庭的补助（支出经济分类科目类级）：反映用于对个人和家庭的补助支出。</w:t>
      </w:r>
    </w:p>
    <w:p w14:paraId="0996FF68">
      <w:pPr>
        <w:pStyle w:val="18"/>
        <w:keepNext w:val="0"/>
        <w:keepLines w:val="0"/>
        <w:pageBreakBefore w:val="0"/>
        <w:widowControl w:val="0"/>
        <w:tabs>
          <w:tab w:val="center" w:pos="4153"/>
          <w:tab w:val="left" w:pos="7275"/>
        </w:tabs>
        <w:kinsoku/>
        <w:wordWrap/>
        <w:overflowPunct/>
        <w:topLinePunct w:val="0"/>
        <w:autoSpaceDE/>
        <w:autoSpaceDN/>
        <w:bidi w:val="0"/>
        <w:adjustRightInd w:val="0"/>
        <w:snapToGrid w:val="0"/>
        <w:spacing w:afterAutospacing="0" w:line="560" w:lineRule="exact"/>
        <w:ind w:firstLine="640"/>
        <w:jc w:val="both"/>
        <w:textAlignment w:val="auto"/>
        <w:rPr>
          <w:rFonts w:ascii="Times New Roman" w:hAnsi="Times New Roman" w:eastAsia="方正仿宋_GBK"/>
          <w:kern w:val="2"/>
          <w:sz w:val="32"/>
          <w:szCs w:val="32"/>
          <w:highlight w:val="none"/>
        </w:rPr>
      </w:pPr>
      <w:r>
        <w:rPr>
          <w:rFonts w:hint="eastAsia" w:ascii="Times New Roman" w:hAnsi="Times New Roman" w:eastAsia="方正仿宋_GBK"/>
          <w:kern w:val="2"/>
          <w:sz w:val="32"/>
          <w:szCs w:val="32"/>
          <w:highlight w:val="none"/>
        </w:rPr>
        <w:t>（十二）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32A0D4F2">
      <w:pPr>
        <w:pStyle w:val="18"/>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黑体_GBK"/>
          <w:sz w:val="32"/>
          <w:szCs w:val="32"/>
          <w:highlight w:val="none"/>
        </w:rPr>
      </w:pPr>
      <w:r>
        <w:rPr>
          <w:rFonts w:hint="eastAsia" w:ascii="Times New Roman" w:hAnsi="Times New Roman" w:eastAsia="方正黑体_GBK"/>
          <w:sz w:val="32"/>
          <w:szCs w:val="32"/>
          <w:highlight w:val="none"/>
          <w:lang w:val="en-US" w:eastAsia="zh-CN"/>
        </w:rPr>
        <w:t>七</w:t>
      </w:r>
      <w:r>
        <w:rPr>
          <w:rFonts w:hint="eastAsia" w:ascii="Times New Roman" w:hAnsi="Times New Roman" w:eastAsia="方正黑体_GBK"/>
          <w:sz w:val="32"/>
          <w:szCs w:val="32"/>
          <w:highlight w:val="none"/>
        </w:rPr>
        <w:t>、决算公开联系方式及信息反馈渠道。</w:t>
      </w:r>
    </w:p>
    <w:p w14:paraId="65B8FFE1">
      <w:pPr>
        <w:pStyle w:val="18"/>
        <w:keepNext w:val="0"/>
        <w:keepLines w:val="0"/>
        <w:pageBreakBefore w:val="0"/>
        <w:tabs>
          <w:tab w:val="center" w:pos="4153"/>
          <w:tab w:val="left" w:pos="7275"/>
        </w:tabs>
        <w:kinsoku/>
        <w:wordWrap/>
        <w:overflowPunct/>
        <w:topLinePunct w:val="0"/>
        <w:autoSpaceDE/>
        <w:autoSpaceDN/>
        <w:bidi w:val="0"/>
        <w:adjustRightInd w:val="0"/>
        <w:snapToGrid w:val="0"/>
        <w:spacing w:afterAutospacing="0" w:line="560" w:lineRule="exact"/>
        <w:ind w:firstLine="640"/>
        <w:textAlignment w:val="auto"/>
        <w:rPr>
          <w:rFonts w:ascii="Times New Roman" w:hAnsi="Times New Roman" w:eastAsia="方正仿宋_GBK"/>
          <w:sz w:val="32"/>
          <w:szCs w:val="32"/>
          <w:highlight w:val="none"/>
        </w:rPr>
      </w:pPr>
      <w:r>
        <w:rPr>
          <w:rFonts w:hint="eastAsia" w:ascii="Times New Roman" w:hAnsi="Times New Roman" w:eastAsia="方正仿宋_GBK"/>
          <w:sz w:val="32"/>
          <w:szCs w:val="32"/>
          <w:highlight w:val="none"/>
        </w:rPr>
        <w:t>本单位决算公开信息反馈和联系方式：023-68152512</w:t>
      </w:r>
    </w:p>
    <w:p w14:paraId="41FEE742">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791D7FE6">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4CB0F376">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tbl>
      <w:tblPr>
        <w:tblStyle w:val="12"/>
        <w:tblW w:w="139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33"/>
        <w:gridCol w:w="2640"/>
        <w:gridCol w:w="3540"/>
        <w:gridCol w:w="3270"/>
      </w:tblGrid>
      <w:tr w14:paraId="6A9D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983" w:type="dxa"/>
            <w:gridSpan w:val="4"/>
            <w:tcBorders>
              <w:top w:val="nil"/>
              <w:left w:val="nil"/>
              <w:bottom w:val="nil"/>
              <w:right w:val="single" w:color="808080" w:sz="4" w:space="0"/>
            </w:tcBorders>
            <w:shd w:val="clear" w:color="auto" w:fill="auto"/>
            <w:noWrap/>
            <w:vAlign w:val="center"/>
          </w:tcPr>
          <w:p w14:paraId="3E1D54A9">
            <w:pPr>
              <w:keepNext w:val="0"/>
              <w:keepLines w:val="0"/>
              <w:widowControl/>
              <w:suppressLineNumbers w:val="0"/>
              <w:jc w:val="center"/>
              <w:textAlignment w:val="center"/>
              <w:rPr>
                <w:rFonts w:ascii="Times New Roman" w:hAnsi="Times New Roman" w:eastAsia="黑体" w:cs="黑体"/>
                <w:b w:val="0"/>
                <w:bCs w:val="0"/>
                <w:i w:val="0"/>
                <w:iCs w:val="0"/>
                <w:color w:val="000000"/>
                <w:sz w:val="22"/>
                <w:szCs w:val="22"/>
                <w:highlight w:val="none"/>
                <w:u w:val="none"/>
              </w:rPr>
            </w:pPr>
            <w:r>
              <w:rPr>
                <w:rFonts w:hint="eastAsia" w:ascii="Times New Roman" w:hAnsi="Times New Roman" w:eastAsia="黑体" w:cs="黑体"/>
                <w:b w:val="0"/>
                <w:bCs w:val="0"/>
                <w:i w:val="0"/>
                <w:iCs w:val="0"/>
                <w:color w:val="000000"/>
                <w:kern w:val="0"/>
                <w:sz w:val="44"/>
                <w:szCs w:val="44"/>
                <w:highlight w:val="none"/>
                <w:u w:val="none"/>
                <w:lang w:val="en-US" w:eastAsia="zh-CN" w:bidi="ar"/>
              </w:rPr>
              <w:t>收入支出决算总表</w:t>
            </w:r>
          </w:p>
        </w:tc>
      </w:tr>
      <w:tr w14:paraId="4EFD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nil"/>
              <w:bottom w:val="nil"/>
              <w:right w:val="nil"/>
            </w:tcBorders>
            <w:shd w:val="clear" w:color="auto" w:fill="auto"/>
            <w:noWrap/>
            <w:vAlign w:val="center"/>
          </w:tcPr>
          <w:p w14:paraId="1EEF55DA">
            <w:pPr>
              <w:jc w:val="left"/>
              <w:rPr>
                <w:rFonts w:hint="eastAsia" w:ascii="Times New Roman" w:hAnsi="Times New Roman" w:eastAsia="Tahoma" w:cs="Tahoma"/>
                <w:b w:val="0"/>
                <w:bCs w:val="0"/>
                <w:i w:val="0"/>
                <w:iCs w:val="0"/>
                <w:color w:val="000000"/>
                <w:sz w:val="22"/>
                <w:szCs w:val="22"/>
                <w:highlight w:val="none"/>
                <w:u w:val="none"/>
              </w:rPr>
            </w:pPr>
          </w:p>
        </w:tc>
        <w:tc>
          <w:tcPr>
            <w:tcW w:w="2640" w:type="dxa"/>
            <w:tcBorders>
              <w:top w:val="nil"/>
              <w:left w:val="nil"/>
              <w:bottom w:val="nil"/>
              <w:right w:val="nil"/>
            </w:tcBorders>
            <w:shd w:val="clear" w:color="auto" w:fill="auto"/>
            <w:noWrap/>
            <w:vAlign w:val="center"/>
          </w:tcPr>
          <w:p w14:paraId="226E9314">
            <w:pPr>
              <w:jc w:val="left"/>
              <w:rPr>
                <w:rFonts w:hint="eastAsia" w:ascii="Times New Roman" w:hAnsi="Times New Roman" w:eastAsia="宋体" w:cs="宋体"/>
                <w:b w:val="0"/>
                <w:bCs w:val="0"/>
                <w:i w:val="0"/>
                <w:iCs w:val="0"/>
                <w:color w:val="000000"/>
                <w:sz w:val="22"/>
                <w:szCs w:val="22"/>
                <w:highlight w:val="none"/>
                <w:u w:val="none"/>
              </w:rPr>
            </w:pPr>
          </w:p>
        </w:tc>
        <w:tc>
          <w:tcPr>
            <w:tcW w:w="3540" w:type="dxa"/>
            <w:tcBorders>
              <w:top w:val="nil"/>
              <w:left w:val="nil"/>
              <w:bottom w:val="nil"/>
              <w:right w:val="nil"/>
            </w:tcBorders>
            <w:shd w:val="clear" w:color="auto" w:fill="auto"/>
            <w:noWrap/>
            <w:vAlign w:val="center"/>
          </w:tcPr>
          <w:p w14:paraId="4FF1A1F6">
            <w:pPr>
              <w:jc w:val="left"/>
              <w:rPr>
                <w:rFonts w:hint="eastAsia" w:ascii="Times New Roman" w:hAnsi="Times New Roman" w:eastAsia="宋体" w:cs="宋体"/>
                <w:b w:val="0"/>
                <w:bCs w:val="0"/>
                <w:i w:val="0"/>
                <w:iCs w:val="0"/>
                <w:color w:val="000000"/>
                <w:sz w:val="22"/>
                <w:szCs w:val="22"/>
                <w:highlight w:val="none"/>
                <w:u w:val="none"/>
              </w:rPr>
            </w:pPr>
          </w:p>
        </w:tc>
        <w:tc>
          <w:tcPr>
            <w:tcW w:w="3270" w:type="dxa"/>
            <w:tcBorders>
              <w:top w:val="nil"/>
              <w:left w:val="nil"/>
              <w:bottom w:val="nil"/>
              <w:right w:val="single" w:color="808080" w:sz="4" w:space="0"/>
            </w:tcBorders>
            <w:shd w:val="clear" w:color="auto" w:fill="auto"/>
            <w:noWrap/>
            <w:vAlign w:val="center"/>
          </w:tcPr>
          <w:p w14:paraId="6432EC06">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公开01表</w:t>
            </w:r>
          </w:p>
        </w:tc>
      </w:tr>
      <w:tr w14:paraId="0E127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nil"/>
              <w:bottom w:val="single" w:color="808080" w:sz="4" w:space="0"/>
              <w:right w:val="nil"/>
            </w:tcBorders>
            <w:shd w:val="clear" w:color="auto" w:fill="auto"/>
            <w:noWrap/>
            <w:vAlign w:val="center"/>
          </w:tcPr>
          <w:p w14:paraId="403E2229">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公开部门：重庆市大渡口区建胜镇人民政府</w:t>
            </w:r>
          </w:p>
        </w:tc>
        <w:tc>
          <w:tcPr>
            <w:tcW w:w="2640" w:type="dxa"/>
            <w:tcBorders>
              <w:top w:val="nil"/>
              <w:left w:val="nil"/>
              <w:bottom w:val="single" w:color="808080" w:sz="4" w:space="0"/>
              <w:right w:val="nil"/>
            </w:tcBorders>
            <w:shd w:val="clear" w:color="auto" w:fill="auto"/>
            <w:noWrap/>
            <w:vAlign w:val="center"/>
          </w:tcPr>
          <w:p w14:paraId="59629CB5">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2018年度</w:t>
            </w:r>
          </w:p>
        </w:tc>
        <w:tc>
          <w:tcPr>
            <w:tcW w:w="3540" w:type="dxa"/>
            <w:tcBorders>
              <w:top w:val="nil"/>
              <w:left w:val="nil"/>
              <w:bottom w:val="single" w:color="808080" w:sz="4" w:space="0"/>
              <w:right w:val="nil"/>
            </w:tcBorders>
            <w:shd w:val="clear" w:color="auto" w:fill="auto"/>
            <w:noWrap/>
            <w:vAlign w:val="center"/>
          </w:tcPr>
          <w:p w14:paraId="6BA8FDC1">
            <w:pPr>
              <w:jc w:val="left"/>
              <w:rPr>
                <w:rFonts w:hint="eastAsia" w:ascii="Times New Roman" w:hAnsi="Times New Roman" w:eastAsia="宋体" w:cs="宋体"/>
                <w:b w:val="0"/>
                <w:bCs w:val="0"/>
                <w:i w:val="0"/>
                <w:iCs w:val="0"/>
                <w:color w:val="000000"/>
                <w:sz w:val="22"/>
                <w:szCs w:val="22"/>
                <w:highlight w:val="none"/>
                <w:u w:val="none"/>
              </w:rPr>
            </w:pPr>
          </w:p>
        </w:tc>
        <w:tc>
          <w:tcPr>
            <w:tcW w:w="3270" w:type="dxa"/>
            <w:tcBorders>
              <w:top w:val="nil"/>
              <w:left w:val="nil"/>
              <w:bottom w:val="single" w:color="808080" w:sz="4" w:space="0"/>
              <w:right w:val="single" w:color="808080" w:sz="4" w:space="0"/>
            </w:tcBorders>
            <w:shd w:val="clear" w:color="auto" w:fill="auto"/>
            <w:noWrap/>
            <w:vAlign w:val="center"/>
          </w:tcPr>
          <w:p w14:paraId="72D1AFC9">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单位：万元</w:t>
            </w:r>
          </w:p>
        </w:tc>
      </w:tr>
      <w:tr w14:paraId="479A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73" w:type="dxa"/>
            <w:gridSpan w:val="2"/>
            <w:tcBorders>
              <w:top w:val="nil"/>
              <w:left w:val="single" w:color="000000" w:sz="4" w:space="0"/>
              <w:bottom w:val="single" w:color="000000" w:sz="4" w:space="0"/>
              <w:right w:val="single" w:color="000000" w:sz="4" w:space="0"/>
            </w:tcBorders>
            <w:shd w:val="clear" w:color="auto" w:fill="auto"/>
            <w:noWrap/>
            <w:vAlign w:val="center"/>
          </w:tcPr>
          <w:p w14:paraId="34422894">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收入</w:t>
            </w:r>
          </w:p>
        </w:tc>
        <w:tc>
          <w:tcPr>
            <w:tcW w:w="6810" w:type="dxa"/>
            <w:gridSpan w:val="2"/>
            <w:tcBorders>
              <w:top w:val="nil"/>
              <w:left w:val="nil"/>
              <w:bottom w:val="single" w:color="000000" w:sz="4" w:space="0"/>
              <w:right w:val="single" w:color="000000" w:sz="4" w:space="0"/>
            </w:tcBorders>
            <w:shd w:val="clear" w:color="auto" w:fill="auto"/>
            <w:noWrap/>
            <w:vAlign w:val="center"/>
          </w:tcPr>
          <w:p w14:paraId="74E03C07">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支出</w:t>
            </w:r>
          </w:p>
        </w:tc>
      </w:tr>
      <w:tr w14:paraId="04500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1E36268F">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项目</w:t>
            </w:r>
          </w:p>
        </w:tc>
        <w:tc>
          <w:tcPr>
            <w:tcW w:w="2640" w:type="dxa"/>
            <w:tcBorders>
              <w:top w:val="nil"/>
              <w:left w:val="nil"/>
              <w:bottom w:val="single" w:color="000000" w:sz="4" w:space="0"/>
              <w:right w:val="single" w:color="000000" w:sz="4" w:space="0"/>
            </w:tcBorders>
            <w:shd w:val="clear" w:color="auto" w:fill="auto"/>
            <w:noWrap/>
            <w:vAlign w:val="center"/>
          </w:tcPr>
          <w:p w14:paraId="13DD2B68">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决算数</w:t>
            </w:r>
          </w:p>
        </w:tc>
        <w:tc>
          <w:tcPr>
            <w:tcW w:w="3540" w:type="dxa"/>
            <w:tcBorders>
              <w:top w:val="nil"/>
              <w:left w:val="nil"/>
              <w:bottom w:val="single" w:color="000000" w:sz="4" w:space="0"/>
              <w:right w:val="single" w:color="000000" w:sz="4" w:space="0"/>
            </w:tcBorders>
            <w:shd w:val="clear" w:color="auto" w:fill="auto"/>
            <w:noWrap/>
            <w:vAlign w:val="center"/>
          </w:tcPr>
          <w:p w14:paraId="4A4FC6E4">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功能分类科目</w:t>
            </w:r>
          </w:p>
        </w:tc>
        <w:tc>
          <w:tcPr>
            <w:tcW w:w="3270" w:type="dxa"/>
            <w:tcBorders>
              <w:top w:val="nil"/>
              <w:left w:val="nil"/>
              <w:bottom w:val="single" w:color="000000" w:sz="4" w:space="0"/>
              <w:right w:val="single" w:color="000000" w:sz="4" w:space="0"/>
            </w:tcBorders>
            <w:shd w:val="clear" w:color="auto" w:fill="auto"/>
            <w:noWrap/>
            <w:vAlign w:val="center"/>
          </w:tcPr>
          <w:p w14:paraId="2D8C47AD">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决算数</w:t>
            </w:r>
          </w:p>
        </w:tc>
      </w:tr>
      <w:tr w14:paraId="448B2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28A3FE82">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一、财政拨款收入</w:t>
            </w:r>
          </w:p>
        </w:tc>
        <w:tc>
          <w:tcPr>
            <w:tcW w:w="2640" w:type="dxa"/>
            <w:tcBorders>
              <w:top w:val="nil"/>
              <w:left w:val="nil"/>
              <w:bottom w:val="single" w:color="000000" w:sz="4" w:space="0"/>
              <w:right w:val="single" w:color="000000" w:sz="4" w:space="0"/>
            </w:tcBorders>
            <w:shd w:val="clear" w:color="auto" w:fill="auto"/>
            <w:noWrap/>
            <w:vAlign w:val="center"/>
          </w:tcPr>
          <w:p w14:paraId="3C8FC955">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3,631.82</w:t>
            </w:r>
          </w:p>
        </w:tc>
        <w:tc>
          <w:tcPr>
            <w:tcW w:w="3540" w:type="dxa"/>
            <w:tcBorders>
              <w:top w:val="nil"/>
              <w:left w:val="nil"/>
              <w:bottom w:val="single" w:color="000000" w:sz="4" w:space="0"/>
              <w:right w:val="single" w:color="000000" w:sz="4" w:space="0"/>
            </w:tcBorders>
            <w:shd w:val="clear" w:color="auto" w:fill="auto"/>
            <w:noWrap/>
            <w:vAlign w:val="center"/>
          </w:tcPr>
          <w:p w14:paraId="02056E42">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一、一般公共服务支出</w:t>
            </w:r>
          </w:p>
        </w:tc>
        <w:tc>
          <w:tcPr>
            <w:tcW w:w="3270" w:type="dxa"/>
            <w:tcBorders>
              <w:top w:val="nil"/>
              <w:left w:val="nil"/>
              <w:bottom w:val="single" w:color="000000" w:sz="4" w:space="0"/>
              <w:right w:val="single" w:color="000000" w:sz="4" w:space="0"/>
            </w:tcBorders>
            <w:shd w:val="clear" w:color="auto" w:fill="auto"/>
            <w:noWrap/>
            <w:vAlign w:val="center"/>
          </w:tcPr>
          <w:p w14:paraId="0B463A9F">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1,178.47</w:t>
            </w:r>
          </w:p>
        </w:tc>
      </w:tr>
      <w:tr w14:paraId="5E1B8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4886F914">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二、上级补助收入</w:t>
            </w:r>
          </w:p>
        </w:tc>
        <w:tc>
          <w:tcPr>
            <w:tcW w:w="2640" w:type="dxa"/>
            <w:tcBorders>
              <w:top w:val="nil"/>
              <w:left w:val="nil"/>
              <w:bottom w:val="single" w:color="000000" w:sz="4" w:space="0"/>
              <w:right w:val="single" w:color="000000" w:sz="4" w:space="0"/>
            </w:tcBorders>
            <w:shd w:val="clear" w:color="auto" w:fill="auto"/>
            <w:noWrap/>
            <w:vAlign w:val="center"/>
          </w:tcPr>
          <w:p w14:paraId="32E96C95">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0.00</w:t>
            </w:r>
          </w:p>
        </w:tc>
        <w:tc>
          <w:tcPr>
            <w:tcW w:w="3540" w:type="dxa"/>
            <w:tcBorders>
              <w:top w:val="nil"/>
              <w:left w:val="nil"/>
              <w:bottom w:val="single" w:color="000000" w:sz="4" w:space="0"/>
              <w:right w:val="single" w:color="000000" w:sz="4" w:space="0"/>
            </w:tcBorders>
            <w:shd w:val="clear" w:color="auto" w:fill="auto"/>
            <w:noWrap/>
            <w:vAlign w:val="center"/>
          </w:tcPr>
          <w:p w14:paraId="63CFC693">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二、外交支出</w:t>
            </w:r>
          </w:p>
        </w:tc>
        <w:tc>
          <w:tcPr>
            <w:tcW w:w="3270" w:type="dxa"/>
            <w:tcBorders>
              <w:top w:val="nil"/>
              <w:left w:val="nil"/>
              <w:bottom w:val="single" w:color="000000" w:sz="4" w:space="0"/>
              <w:right w:val="single" w:color="000000" w:sz="4" w:space="0"/>
            </w:tcBorders>
            <w:shd w:val="clear" w:color="auto" w:fill="auto"/>
            <w:noWrap/>
            <w:vAlign w:val="center"/>
          </w:tcPr>
          <w:p w14:paraId="30763EE3">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0.00</w:t>
            </w:r>
          </w:p>
        </w:tc>
      </w:tr>
      <w:tr w14:paraId="25534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246F3AC4">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三、事业收入</w:t>
            </w:r>
          </w:p>
        </w:tc>
        <w:tc>
          <w:tcPr>
            <w:tcW w:w="2640" w:type="dxa"/>
            <w:tcBorders>
              <w:top w:val="nil"/>
              <w:left w:val="nil"/>
              <w:bottom w:val="single" w:color="000000" w:sz="4" w:space="0"/>
              <w:right w:val="single" w:color="000000" w:sz="4" w:space="0"/>
            </w:tcBorders>
            <w:shd w:val="clear" w:color="auto" w:fill="auto"/>
            <w:noWrap/>
            <w:vAlign w:val="center"/>
          </w:tcPr>
          <w:p w14:paraId="68F6574B">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0.00</w:t>
            </w:r>
          </w:p>
        </w:tc>
        <w:tc>
          <w:tcPr>
            <w:tcW w:w="3540" w:type="dxa"/>
            <w:tcBorders>
              <w:top w:val="nil"/>
              <w:left w:val="nil"/>
              <w:bottom w:val="single" w:color="000000" w:sz="4" w:space="0"/>
              <w:right w:val="single" w:color="000000" w:sz="4" w:space="0"/>
            </w:tcBorders>
            <w:shd w:val="clear" w:color="auto" w:fill="auto"/>
            <w:noWrap/>
            <w:vAlign w:val="center"/>
          </w:tcPr>
          <w:p w14:paraId="049C1A71">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三、国防支出</w:t>
            </w:r>
          </w:p>
        </w:tc>
        <w:tc>
          <w:tcPr>
            <w:tcW w:w="3270" w:type="dxa"/>
            <w:tcBorders>
              <w:top w:val="nil"/>
              <w:left w:val="nil"/>
              <w:bottom w:val="single" w:color="000000" w:sz="4" w:space="0"/>
              <w:right w:val="single" w:color="000000" w:sz="4" w:space="0"/>
            </w:tcBorders>
            <w:shd w:val="clear" w:color="auto" w:fill="auto"/>
            <w:noWrap/>
            <w:vAlign w:val="center"/>
          </w:tcPr>
          <w:p w14:paraId="3F443145">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20.22</w:t>
            </w:r>
          </w:p>
        </w:tc>
      </w:tr>
      <w:tr w14:paraId="1334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4524D284">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四、经营收入</w:t>
            </w:r>
          </w:p>
        </w:tc>
        <w:tc>
          <w:tcPr>
            <w:tcW w:w="2640" w:type="dxa"/>
            <w:tcBorders>
              <w:top w:val="nil"/>
              <w:left w:val="nil"/>
              <w:bottom w:val="single" w:color="000000" w:sz="4" w:space="0"/>
              <w:right w:val="single" w:color="000000" w:sz="4" w:space="0"/>
            </w:tcBorders>
            <w:shd w:val="clear" w:color="auto" w:fill="auto"/>
            <w:noWrap/>
            <w:vAlign w:val="center"/>
          </w:tcPr>
          <w:p w14:paraId="74F14F99">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0.00</w:t>
            </w:r>
          </w:p>
        </w:tc>
        <w:tc>
          <w:tcPr>
            <w:tcW w:w="3540" w:type="dxa"/>
            <w:tcBorders>
              <w:top w:val="nil"/>
              <w:left w:val="nil"/>
              <w:bottom w:val="single" w:color="000000" w:sz="4" w:space="0"/>
              <w:right w:val="single" w:color="000000" w:sz="4" w:space="0"/>
            </w:tcBorders>
            <w:shd w:val="clear" w:color="auto" w:fill="auto"/>
            <w:noWrap/>
            <w:vAlign w:val="center"/>
          </w:tcPr>
          <w:p w14:paraId="08623FB9">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四、公共安全支出</w:t>
            </w:r>
          </w:p>
        </w:tc>
        <w:tc>
          <w:tcPr>
            <w:tcW w:w="3270" w:type="dxa"/>
            <w:tcBorders>
              <w:top w:val="nil"/>
              <w:left w:val="nil"/>
              <w:bottom w:val="single" w:color="000000" w:sz="4" w:space="0"/>
              <w:right w:val="single" w:color="000000" w:sz="4" w:space="0"/>
            </w:tcBorders>
            <w:shd w:val="clear" w:color="auto" w:fill="auto"/>
            <w:noWrap/>
            <w:vAlign w:val="center"/>
          </w:tcPr>
          <w:p w14:paraId="2864D0F0">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257.45</w:t>
            </w:r>
          </w:p>
        </w:tc>
      </w:tr>
      <w:tr w14:paraId="0A83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42BAC3BF">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五、附属单位上缴收入</w:t>
            </w:r>
          </w:p>
        </w:tc>
        <w:tc>
          <w:tcPr>
            <w:tcW w:w="2640" w:type="dxa"/>
            <w:tcBorders>
              <w:top w:val="nil"/>
              <w:left w:val="nil"/>
              <w:bottom w:val="single" w:color="000000" w:sz="4" w:space="0"/>
              <w:right w:val="single" w:color="000000" w:sz="4" w:space="0"/>
            </w:tcBorders>
            <w:shd w:val="clear" w:color="auto" w:fill="auto"/>
            <w:noWrap/>
            <w:vAlign w:val="center"/>
          </w:tcPr>
          <w:p w14:paraId="434FB88A">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0.00</w:t>
            </w:r>
          </w:p>
        </w:tc>
        <w:tc>
          <w:tcPr>
            <w:tcW w:w="3540" w:type="dxa"/>
            <w:tcBorders>
              <w:top w:val="nil"/>
              <w:left w:val="nil"/>
              <w:bottom w:val="single" w:color="000000" w:sz="4" w:space="0"/>
              <w:right w:val="single" w:color="000000" w:sz="4" w:space="0"/>
            </w:tcBorders>
            <w:shd w:val="clear" w:color="auto" w:fill="auto"/>
            <w:noWrap/>
            <w:vAlign w:val="center"/>
          </w:tcPr>
          <w:p w14:paraId="36D34449">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五、教育支出</w:t>
            </w:r>
          </w:p>
        </w:tc>
        <w:tc>
          <w:tcPr>
            <w:tcW w:w="3270" w:type="dxa"/>
            <w:tcBorders>
              <w:top w:val="nil"/>
              <w:left w:val="nil"/>
              <w:bottom w:val="single" w:color="000000" w:sz="4" w:space="0"/>
              <w:right w:val="single" w:color="000000" w:sz="4" w:space="0"/>
            </w:tcBorders>
            <w:shd w:val="clear" w:color="auto" w:fill="auto"/>
            <w:noWrap/>
            <w:vAlign w:val="center"/>
          </w:tcPr>
          <w:p w14:paraId="05F014FC">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0.00</w:t>
            </w:r>
          </w:p>
        </w:tc>
      </w:tr>
      <w:tr w14:paraId="630C7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1B7883F4">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六、其他收入</w:t>
            </w:r>
          </w:p>
        </w:tc>
        <w:tc>
          <w:tcPr>
            <w:tcW w:w="2640" w:type="dxa"/>
            <w:tcBorders>
              <w:top w:val="nil"/>
              <w:left w:val="nil"/>
              <w:bottom w:val="single" w:color="000000" w:sz="4" w:space="0"/>
              <w:right w:val="single" w:color="000000" w:sz="4" w:space="0"/>
            </w:tcBorders>
            <w:shd w:val="clear" w:color="auto" w:fill="auto"/>
            <w:noWrap/>
            <w:vAlign w:val="center"/>
          </w:tcPr>
          <w:p w14:paraId="5CCFE636">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0.00</w:t>
            </w:r>
          </w:p>
        </w:tc>
        <w:tc>
          <w:tcPr>
            <w:tcW w:w="3540" w:type="dxa"/>
            <w:tcBorders>
              <w:top w:val="nil"/>
              <w:left w:val="nil"/>
              <w:bottom w:val="single" w:color="000000" w:sz="4" w:space="0"/>
              <w:right w:val="single" w:color="000000" w:sz="4" w:space="0"/>
            </w:tcBorders>
            <w:shd w:val="clear" w:color="auto" w:fill="auto"/>
            <w:noWrap/>
            <w:vAlign w:val="center"/>
          </w:tcPr>
          <w:p w14:paraId="097563E3">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六、科学技术支出</w:t>
            </w:r>
          </w:p>
        </w:tc>
        <w:tc>
          <w:tcPr>
            <w:tcW w:w="3270" w:type="dxa"/>
            <w:tcBorders>
              <w:top w:val="nil"/>
              <w:left w:val="nil"/>
              <w:bottom w:val="single" w:color="000000" w:sz="4" w:space="0"/>
              <w:right w:val="single" w:color="000000" w:sz="4" w:space="0"/>
            </w:tcBorders>
            <w:shd w:val="clear" w:color="auto" w:fill="auto"/>
            <w:noWrap/>
            <w:vAlign w:val="center"/>
          </w:tcPr>
          <w:p w14:paraId="619F671B">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0.00</w:t>
            </w:r>
          </w:p>
        </w:tc>
      </w:tr>
      <w:tr w14:paraId="70EAF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65F711AD">
            <w:pPr>
              <w:jc w:val="left"/>
              <w:rPr>
                <w:rFonts w:hint="eastAsia" w:ascii="Times New Roman" w:hAnsi="Times New Roman" w:eastAsia="宋体" w:cs="宋体"/>
                <w:b w:val="0"/>
                <w:bCs w:val="0"/>
                <w:i w:val="0"/>
                <w:iCs w:val="0"/>
                <w:color w:val="000000"/>
                <w:sz w:val="22"/>
                <w:szCs w:val="22"/>
                <w:highlight w:val="none"/>
                <w:u w:val="none"/>
              </w:rPr>
            </w:pPr>
          </w:p>
        </w:tc>
        <w:tc>
          <w:tcPr>
            <w:tcW w:w="2640" w:type="dxa"/>
            <w:tcBorders>
              <w:top w:val="nil"/>
              <w:left w:val="nil"/>
              <w:bottom w:val="single" w:color="000000" w:sz="4" w:space="0"/>
              <w:right w:val="single" w:color="000000" w:sz="4" w:space="0"/>
            </w:tcBorders>
            <w:shd w:val="clear" w:color="auto" w:fill="auto"/>
            <w:noWrap/>
            <w:vAlign w:val="center"/>
          </w:tcPr>
          <w:p w14:paraId="2E51E3C3">
            <w:pPr>
              <w:jc w:val="right"/>
              <w:rPr>
                <w:rFonts w:hint="eastAsia" w:ascii="Times New Roman" w:hAnsi="Times New Roman" w:eastAsia="宋体" w:cs="宋体"/>
                <w:b w:val="0"/>
                <w:bCs w:val="0"/>
                <w:i w:val="0"/>
                <w:iCs w:val="0"/>
                <w:color w:val="000000"/>
                <w:sz w:val="22"/>
                <w:szCs w:val="22"/>
                <w:highlight w:val="none"/>
                <w:u w:val="none"/>
              </w:rPr>
            </w:pPr>
          </w:p>
        </w:tc>
        <w:tc>
          <w:tcPr>
            <w:tcW w:w="3540" w:type="dxa"/>
            <w:tcBorders>
              <w:top w:val="nil"/>
              <w:left w:val="nil"/>
              <w:bottom w:val="single" w:color="000000" w:sz="4" w:space="0"/>
              <w:right w:val="single" w:color="000000" w:sz="4" w:space="0"/>
            </w:tcBorders>
            <w:shd w:val="clear" w:color="auto" w:fill="auto"/>
            <w:noWrap/>
            <w:vAlign w:val="center"/>
          </w:tcPr>
          <w:p w14:paraId="4DC678AF">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七、文化体育与传媒支出</w:t>
            </w:r>
          </w:p>
        </w:tc>
        <w:tc>
          <w:tcPr>
            <w:tcW w:w="3270" w:type="dxa"/>
            <w:tcBorders>
              <w:top w:val="nil"/>
              <w:left w:val="nil"/>
              <w:bottom w:val="single" w:color="000000" w:sz="4" w:space="0"/>
              <w:right w:val="single" w:color="000000" w:sz="4" w:space="0"/>
            </w:tcBorders>
            <w:shd w:val="clear" w:color="auto" w:fill="auto"/>
            <w:noWrap/>
            <w:vAlign w:val="center"/>
          </w:tcPr>
          <w:p w14:paraId="6FDE9F6E">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192.51</w:t>
            </w:r>
          </w:p>
        </w:tc>
      </w:tr>
      <w:tr w14:paraId="7123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6E586E4D">
            <w:pPr>
              <w:jc w:val="left"/>
              <w:rPr>
                <w:rFonts w:hint="eastAsia" w:ascii="Times New Roman" w:hAnsi="Times New Roman" w:eastAsia="宋体" w:cs="宋体"/>
                <w:b w:val="0"/>
                <w:bCs w:val="0"/>
                <w:i w:val="0"/>
                <w:iCs w:val="0"/>
                <w:color w:val="000000"/>
                <w:sz w:val="22"/>
                <w:szCs w:val="22"/>
                <w:highlight w:val="none"/>
                <w:u w:val="none"/>
              </w:rPr>
            </w:pPr>
          </w:p>
        </w:tc>
        <w:tc>
          <w:tcPr>
            <w:tcW w:w="2640" w:type="dxa"/>
            <w:tcBorders>
              <w:top w:val="nil"/>
              <w:left w:val="nil"/>
              <w:bottom w:val="single" w:color="000000" w:sz="4" w:space="0"/>
              <w:right w:val="single" w:color="000000" w:sz="4" w:space="0"/>
            </w:tcBorders>
            <w:shd w:val="clear" w:color="auto" w:fill="auto"/>
            <w:noWrap/>
            <w:vAlign w:val="center"/>
          </w:tcPr>
          <w:p w14:paraId="04E6FE63">
            <w:pPr>
              <w:jc w:val="right"/>
              <w:rPr>
                <w:rFonts w:hint="eastAsia" w:ascii="Times New Roman" w:hAnsi="Times New Roman" w:eastAsia="宋体" w:cs="宋体"/>
                <w:b w:val="0"/>
                <w:bCs w:val="0"/>
                <w:i w:val="0"/>
                <w:iCs w:val="0"/>
                <w:color w:val="000000"/>
                <w:sz w:val="22"/>
                <w:szCs w:val="22"/>
                <w:highlight w:val="none"/>
                <w:u w:val="none"/>
              </w:rPr>
            </w:pPr>
          </w:p>
        </w:tc>
        <w:tc>
          <w:tcPr>
            <w:tcW w:w="3540" w:type="dxa"/>
            <w:tcBorders>
              <w:top w:val="nil"/>
              <w:left w:val="nil"/>
              <w:bottom w:val="single" w:color="000000" w:sz="4" w:space="0"/>
              <w:right w:val="single" w:color="000000" w:sz="4" w:space="0"/>
            </w:tcBorders>
            <w:shd w:val="clear" w:color="auto" w:fill="auto"/>
            <w:noWrap/>
            <w:vAlign w:val="center"/>
          </w:tcPr>
          <w:p w14:paraId="4DEEB5ED">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八、社会保障和就业支出</w:t>
            </w:r>
          </w:p>
        </w:tc>
        <w:tc>
          <w:tcPr>
            <w:tcW w:w="3270" w:type="dxa"/>
            <w:tcBorders>
              <w:top w:val="nil"/>
              <w:left w:val="nil"/>
              <w:bottom w:val="single" w:color="000000" w:sz="4" w:space="0"/>
              <w:right w:val="single" w:color="000000" w:sz="4" w:space="0"/>
            </w:tcBorders>
            <w:shd w:val="clear" w:color="auto" w:fill="auto"/>
            <w:noWrap/>
            <w:vAlign w:val="center"/>
          </w:tcPr>
          <w:p w14:paraId="4774471A">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569.94</w:t>
            </w:r>
          </w:p>
        </w:tc>
      </w:tr>
      <w:tr w14:paraId="17C6D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4EA8B968">
            <w:pPr>
              <w:jc w:val="left"/>
              <w:rPr>
                <w:rFonts w:hint="eastAsia" w:ascii="Times New Roman" w:hAnsi="Times New Roman" w:eastAsia="宋体" w:cs="宋体"/>
                <w:b w:val="0"/>
                <w:bCs w:val="0"/>
                <w:i w:val="0"/>
                <w:iCs w:val="0"/>
                <w:color w:val="000000"/>
                <w:sz w:val="22"/>
                <w:szCs w:val="22"/>
                <w:highlight w:val="none"/>
                <w:u w:val="none"/>
              </w:rPr>
            </w:pPr>
          </w:p>
        </w:tc>
        <w:tc>
          <w:tcPr>
            <w:tcW w:w="2640" w:type="dxa"/>
            <w:tcBorders>
              <w:top w:val="nil"/>
              <w:left w:val="nil"/>
              <w:bottom w:val="single" w:color="000000" w:sz="4" w:space="0"/>
              <w:right w:val="single" w:color="000000" w:sz="4" w:space="0"/>
            </w:tcBorders>
            <w:shd w:val="clear" w:color="auto" w:fill="auto"/>
            <w:noWrap/>
            <w:vAlign w:val="center"/>
          </w:tcPr>
          <w:p w14:paraId="151E686D">
            <w:pPr>
              <w:jc w:val="right"/>
              <w:rPr>
                <w:rFonts w:hint="eastAsia" w:ascii="Times New Roman" w:hAnsi="Times New Roman" w:eastAsia="宋体" w:cs="宋体"/>
                <w:b w:val="0"/>
                <w:bCs w:val="0"/>
                <w:i w:val="0"/>
                <w:iCs w:val="0"/>
                <w:color w:val="000000"/>
                <w:sz w:val="22"/>
                <w:szCs w:val="22"/>
                <w:highlight w:val="none"/>
                <w:u w:val="none"/>
              </w:rPr>
            </w:pPr>
          </w:p>
        </w:tc>
        <w:tc>
          <w:tcPr>
            <w:tcW w:w="3540" w:type="dxa"/>
            <w:tcBorders>
              <w:top w:val="nil"/>
              <w:left w:val="nil"/>
              <w:bottom w:val="single" w:color="000000" w:sz="4" w:space="0"/>
              <w:right w:val="single" w:color="000000" w:sz="4" w:space="0"/>
            </w:tcBorders>
            <w:shd w:val="clear" w:color="auto" w:fill="auto"/>
            <w:noWrap/>
            <w:vAlign w:val="center"/>
          </w:tcPr>
          <w:p w14:paraId="77D6177E">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九、医疗卫生与计划生育支出</w:t>
            </w:r>
          </w:p>
        </w:tc>
        <w:tc>
          <w:tcPr>
            <w:tcW w:w="3270" w:type="dxa"/>
            <w:tcBorders>
              <w:top w:val="nil"/>
              <w:left w:val="nil"/>
              <w:bottom w:val="single" w:color="000000" w:sz="4" w:space="0"/>
              <w:right w:val="single" w:color="000000" w:sz="4" w:space="0"/>
            </w:tcBorders>
            <w:shd w:val="clear" w:color="auto" w:fill="auto"/>
            <w:noWrap/>
            <w:vAlign w:val="center"/>
          </w:tcPr>
          <w:p w14:paraId="7C598593">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109.15</w:t>
            </w:r>
          </w:p>
        </w:tc>
      </w:tr>
      <w:tr w14:paraId="3B599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39536718">
            <w:pPr>
              <w:jc w:val="left"/>
              <w:rPr>
                <w:rFonts w:hint="eastAsia" w:ascii="Times New Roman" w:hAnsi="Times New Roman" w:eastAsia="宋体" w:cs="宋体"/>
                <w:b w:val="0"/>
                <w:bCs w:val="0"/>
                <w:i w:val="0"/>
                <w:iCs w:val="0"/>
                <w:color w:val="000000"/>
                <w:sz w:val="22"/>
                <w:szCs w:val="22"/>
                <w:highlight w:val="none"/>
                <w:u w:val="none"/>
              </w:rPr>
            </w:pPr>
          </w:p>
        </w:tc>
        <w:tc>
          <w:tcPr>
            <w:tcW w:w="2640" w:type="dxa"/>
            <w:tcBorders>
              <w:top w:val="nil"/>
              <w:left w:val="nil"/>
              <w:bottom w:val="single" w:color="000000" w:sz="4" w:space="0"/>
              <w:right w:val="single" w:color="000000" w:sz="4" w:space="0"/>
            </w:tcBorders>
            <w:shd w:val="clear" w:color="auto" w:fill="auto"/>
            <w:noWrap/>
            <w:vAlign w:val="center"/>
          </w:tcPr>
          <w:p w14:paraId="0160353D">
            <w:pPr>
              <w:jc w:val="right"/>
              <w:rPr>
                <w:rFonts w:hint="eastAsia" w:ascii="Times New Roman" w:hAnsi="Times New Roman" w:eastAsia="宋体" w:cs="宋体"/>
                <w:b w:val="0"/>
                <w:bCs w:val="0"/>
                <w:i w:val="0"/>
                <w:iCs w:val="0"/>
                <w:color w:val="000000"/>
                <w:sz w:val="22"/>
                <w:szCs w:val="22"/>
                <w:highlight w:val="none"/>
                <w:u w:val="none"/>
              </w:rPr>
            </w:pPr>
          </w:p>
        </w:tc>
        <w:tc>
          <w:tcPr>
            <w:tcW w:w="3540" w:type="dxa"/>
            <w:tcBorders>
              <w:top w:val="nil"/>
              <w:left w:val="nil"/>
              <w:bottom w:val="single" w:color="000000" w:sz="4" w:space="0"/>
              <w:right w:val="single" w:color="000000" w:sz="4" w:space="0"/>
            </w:tcBorders>
            <w:shd w:val="clear" w:color="auto" w:fill="auto"/>
            <w:noWrap/>
            <w:vAlign w:val="center"/>
          </w:tcPr>
          <w:p w14:paraId="4262F061">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十、节能环保支出</w:t>
            </w:r>
          </w:p>
        </w:tc>
        <w:tc>
          <w:tcPr>
            <w:tcW w:w="3270" w:type="dxa"/>
            <w:tcBorders>
              <w:top w:val="nil"/>
              <w:left w:val="nil"/>
              <w:bottom w:val="single" w:color="000000" w:sz="4" w:space="0"/>
              <w:right w:val="single" w:color="000000" w:sz="4" w:space="0"/>
            </w:tcBorders>
            <w:shd w:val="clear" w:color="auto" w:fill="auto"/>
            <w:noWrap/>
            <w:vAlign w:val="center"/>
          </w:tcPr>
          <w:p w14:paraId="7C169FF5">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0.00</w:t>
            </w:r>
          </w:p>
        </w:tc>
      </w:tr>
      <w:tr w14:paraId="57399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2885CB4E">
            <w:pPr>
              <w:jc w:val="left"/>
              <w:rPr>
                <w:rFonts w:hint="eastAsia" w:ascii="Times New Roman" w:hAnsi="Times New Roman" w:eastAsia="宋体" w:cs="宋体"/>
                <w:b w:val="0"/>
                <w:bCs w:val="0"/>
                <w:i w:val="0"/>
                <w:iCs w:val="0"/>
                <w:color w:val="000000"/>
                <w:sz w:val="22"/>
                <w:szCs w:val="22"/>
                <w:highlight w:val="none"/>
                <w:u w:val="none"/>
              </w:rPr>
            </w:pPr>
          </w:p>
        </w:tc>
        <w:tc>
          <w:tcPr>
            <w:tcW w:w="2640" w:type="dxa"/>
            <w:tcBorders>
              <w:top w:val="nil"/>
              <w:left w:val="nil"/>
              <w:bottom w:val="single" w:color="000000" w:sz="4" w:space="0"/>
              <w:right w:val="single" w:color="000000" w:sz="4" w:space="0"/>
            </w:tcBorders>
            <w:shd w:val="clear" w:color="auto" w:fill="auto"/>
            <w:noWrap/>
            <w:vAlign w:val="center"/>
          </w:tcPr>
          <w:p w14:paraId="76C93340">
            <w:pPr>
              <w:jc w:val="right"/>
              <w:rPr>
                <w:rFonts w:hint="eastAsia" w:ascii="Times New Roman" w:hAnsi="Times New Roman" w:eastAsia="宋体" w:cs="宋体"/>
                <w:b w:val="0"/>
                <w:bCs w:val="0"/>
                <w:i w:val="0"/>
                <w:iCs w:val="0"/>
                <w:color w:val="000000"/>
                <w:sz w:val="22"/>
                <w:szCs w:val="22"/>
                <w:highlight w:val="none"/>
                <w:u w:val="none"/>
              </w:rPr>
            </w:pPr>
          </w:p>
        </w:tc>
        <w:tc>
          <w:tcPr>
            <w:tcW w:w="3540" w:type="dxa"/>
            <w:tcBorders>
              <w:top w:val="nil"/>
              <w:left w:val="nil"/>
              <w:bottom w:val="single" w:color="000000" w:sz="4" w:space="0"/>
              <w:right w:val="single" w:color="000000" w:sz="4" w:space="0"/>
            </w:tcBorders>
            <w:shd w:val="clear" w:color="auto" w:fill="auto"/>
            <w:noWrap/>
            <w:vAlign w:val="center"/>
          </w:tcPr>
          <w:p w14:paraId="738DB208">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十一、城乡社区支出</w:t>
            </w:r>
          </w:p>
        </w:tc>
        <w:tc>
          <w:tcPr>
            <w:tcW w:w="3270" w:type="dxa"/>
            <w:tcBorders>
              <w:top w:val="nil"/>
              <w:left w:val="nil"/>
              <w:bottom w:val="single" w:color="000000" w:sz="4" w:space="0"/>
              <w:right w:val="single" w:color="000000" w:sz="4" w:space="0"/>
            </w:tcBorders>
            <w:shd w:val="clear" w:color="auto" w:fill="auto"/>
            <w:noWrap/>
            <w:vAlign w:val="center"/>
          </w:tcPr>
          <w:p w14:paraId="4996D6DD">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1,059.07</w:t>
            </w:r>
          </w:p>
        </w:tc>
      </w:tr>
      <w:tr w14:paraId="6014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5CEF000C">
            <w:pPr>
              <w:jc w:val="left"/>
              <w:rPr>
                <w:rFonts w:hint="eastAsia" w:ascii="Times New Roman" w:hAnsi="Times New Roman" w:eastAsia="宋体" w:cs="宋体"/>
                <w:b w:val="0"/>
                <w:bCs w:val="0"/>
                <w:i w:val="0"/>
                <w:iCs w:val="0"/>
                <w:color w:val="000000"/>
                <w:sz w:val="22"/>
                <w:szCs w:val="22"/>
                <w:highlight w:val="none"/>
                <w:u w:val="none"/>
              </w:rPr>
            </w:pPr>
          </w:p>
        </w:tc>
        <w:tc>
          <w:tcPr>
            <w:tcW w:w="2640" w:type="dxa"/>
            <w:tcBorders>
              <w:top w:val="nil"/>
              <w:left w:val="nil"/>
              <w:bottom w:val="single" w:color="000000" w:sz="4" w:space="0"/>
              <w:right w:val="single" w:color="000000" w:sz="4" w:space="0"/>
            </w:tcBorders>
            <w:shd w:val="clear" w:color="auto" w:fill="auto"/>
            <w:noWrap/>
            <w:vAlign w:val="center"/>
          </w:tcPr>
          <w:p w14:paraId="73E25842">
            <w:pPr>
              <w:jc w:val="right"/>
              <w:rPr>
                <w:rFonts w:hint="eastAsia" w:ascii="Times New Roman" w:hAnsi="Times New Roman" w:eastAsia="宋体" w:cs="宋体"/>
                <w:b w:val="0"/>
                <w:bCs w:val="0"/>
                <w:i w:val="0"/>
                <w:iCs w:val="0"/>
                <w:color w:val="000000"/>
                <w:sz w:val="22"/>
                <w:szCs w:val="22"/>
                <w:highlight w:val="none"/>
                <w:u w:val="none"/>
              </w:rPr>
            </w:pPr>
          </w:p>
        </w:tc>
        <w:tc>
          <w:tcPr>
            <w:tcW w:w="3540" w:type="dxa"/>
            <w:tcBorders>
              <w:top w:val="nil"/>
              <w:left w:val="nil"/>
              <w:bottom w:val="single" w:color="000000" w:sz="4" w:space="0"/>
              <w:right w:val="single" w:color="000000" w:sz="4" w:space="0"/>
            </w:tcBorders>
            <w:shd w:val="clear" w:color="auto" w:fill="auto"/>
            <w:noWrap/>
            <w:vAlign w:val="center"/>
          </w:tcPr>
          <w:p w14:paraId="25DF3CB1">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十二、农林水支出</w:t>
            </w:r>
          </w:p>
        </w:tc>
        <w:tc>
          <w:tcPr>
            <w:tcW w:w="3270" w:type="dxa"/>
            <w:tcBorders>
              <w:top w:val="nil"/>
              <w:left w:val="nil"/>
              <w:bottom w:val="single" w:color="000000" w:sz="4" w:space="0"/>
              <w:right w:val="single" w:color="000000" w:sz="4" w:space="0"/>
            </w:tcBorders>
            <w:shd w:val="clear" w:color="auto" w:fill="auto"/>
            <w:noWrap/>
            <w:vAlign w:val="center"/>
          </w:tcPr>
          <w:p w14:paraId="6C059E0E">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324.86</w:t>
            </w:r>
          </w:p>
        </w:tc>
      </w:tr>
      <w:tr w14:paraId="1FF39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757CE360">
            <w:pPr>
              <w:jc w:val="left"/>
              <w:rPr>
                <w:rFonts w:hint="eastAsia" w:ascii="Times New Roman" w:hAnsi="Times New Roman" w:eastAsia="宋体" w:cs="宋体"/>
                <w:b w:val="0"/>
                <w:bCs w:val="0"/>
                <w:i w:val="0"/>
                <w:iCs w:val="0"/>
                <w:color w:val="000000"/>
                <w:sz w:val="22"/>
                <w:szCs w:val="22"/>
                <w:highlight w:val="none"/>
                <w:u w:val="none"/>
              </w:rPr>
            </w:pPr>
          </w:p>
        </w:tc>
        <w:tc>
          <w:tcPr>
            <w:tcW w:w="2640" w:type="dxa"/>
            <w:tcBorders>
              <w:top w:val="nil"/>
              <w:left w:val="nil"/>
              <w:bottom w:val="single" w:color="000000" w:sz="4" w:space="0"/>
              <w:right w:val="single" w:color="000000" w:sz="4" w:space="0"/>
            </w:tcBorders>
            <w:shd w:val="clear" w:color="auto" w:fill="auto"/>
            <w:noWrap/>
            <w:vAlign w:val="center"/>
          </w:tcPr>
          <w:p w14:paraId="4B7CD02A">
            <w:pPr>
              <w:jc w:val="right"/>
              <w:rPr>
                <w:rFonts w:hint="eastAsia" w:ascii="Times New Roman" w:hAnsi="Times New Roman" w:eastAsia="宋体" w:cs="宋体"/>
                <w:b w:val="0"/>
                <w:bCs w:val="0"/>
                <w:i w:val="0"/>
                <w:iCs w:val="0"/>
                <w:color w:val="000000"/>
                <w:sz w:val="22"/>
                <w:szCs w:val="22"/>
                <w:highlight w:val="none"/>
                <w:u w:val="none"/>
              </w:rPr>
            </w:pPr>
          </w:p>
        </w:tc>
        <w:tc>
          <w:tcPr>
            <w:tcW w:w="3540" w:type="dxa"/>
            <w:tcBorders>
              <w:top w:val="nil"/>
              <w:left w:val="nil"/>
              <w:bottom w:val="single" w:color="000000" w:sz="4" w:space="0"/>
              <w:right w:val="single" w:color="000000" w:sz="4" w:space="0"/>
            </w:tcBorders>
            <w:shd w:val="clear" w:color="auto" w:fill="auto"/>
            <w:noWrap/>
            <w:vAlign w:val="center"/>
          </w:tcPr>
          <w:p w14:paraId="71A8367C">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十三、交通运输支出</w:t>
            </w:r>
          </w:p>
        </w:tc>
        <w:tc>
          <w:tcPr>
            <w:tcW w:w="3270" w:type="dxa"/>
            <w:tcBorders>
              <w:top w:val="nil"/>
              <w:left w:val="nil"/>
              <w:bottom w:val="single" w:color="000000" w:sz="4" w:space="0"/>
              <w:right w:val="single" w:color="000000" w:sz="4" w:space="0"/>
            </w:tcBorders>
            <w:shd w:val="clear" w:color="auto" w:fill="auto"/>
            <w:noWrap/>
            <w:vAlign w:val="center"/>
          </w:tcPr>
          <w:p w14:paraId="21F7FEF3">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16.50</w:t>
            </w:r>
          </w:p>
        </w:tc>
      </w:tr>
      <w:tr w14:paraId="23864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16389262">
            <w:pPr>
              <w:jc w:val="left"/>
              <w:rPr>
                <w:rFonts w:hint="eastAsia" w:ascii="Times New Roman" w:hAnsi="Times New Roman" w:eastAsia="宋体" w:cs="宋体"/>
                <w:b w:val="0"/>
                <w:bCs w:val="0"/>
                <w:i w:val="0"/>
                <w:iCs w:val="0"/>
                <w:color w:val="000000"/>
                <w:sz w:val="22"/>
                <w:szCs w:val="22"/>
                <w:highlight w:val="none"/>
                <w:u w:val="none"/>
              </w:rPr>
            </w:pPr>
          </w:p>
        </w:tc>
        <w:tc>
          <w:tcPr>
            <w:tcW w:w="2640" w:type="dxa"/>
            <w:tcBorders>
              <w:top w:val="nil"/>
              <w:left w:val="nil"/>
              <w:bottom w:val="single" w:color="000000" w:sz="4" w:space="0"/>
              <w:right w:val="single" w:color="000000" w:sz="4" w:space="0"/>
            </w:tcBorders>
            <w:shd w:val="clear" w:color="auto" w:fill="auto"/>
            <w:noWrap/>
            <w:vAlign w:val="center"/>
          </w:tcPr>
          <w:p w14:paraId="2136D5A6">
            <w:pPr>
              <w:jc w:val="right"/>
              <w:rPr>
                <w:rFonts w:hint="eastAsia" w:ascii="Times New Roman" w:hAnsi="Times New Roman" w:eastAsia="宋体" w:cs="宋体"/>
                <w:b w:val="0"/>
                <w:bCs w:val="0"/>
                <w:i w:val="0"/>
                <w:iCs w:val="0"/>
                <w:color w:val="000000"/>
                <w:sz w:val="22"/>
                <w:szCs w:val="22"/>
                <w:highlight w:val="none"/>
                <w:u w:val="none"/>
              </w:rPr>
            </w:pPr>
          </w:p>
        </w:tc>
        <w:tc>
          <w:tcPr>
            <w:tcW w:w="3540" w:type="dxa"/>
            <w:tcBorders>
              <w:top w:val="nil"/>
              <w:left w:val="nil"/>
              <w:bottom w:val="single" w:color="000000" w:sz="4" w:space="0"/>
              <w:right w:val="single" w:color="000000" w:sz="4" w:space="0"/>
            </w:tcBorders>
            <w:shd w:val="clear" w:color="auto" w:fill="auto"/>
            <w:noWrap/>
            <w:vAlign w:val="center"/>
          </w:tcPr>
          <w:p w14:paraId="283F8CA0">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十四、资源勘探信息等支出</w:t>
            </w:r>
          </w:p>
        </w:tc>
        <w:tc>
          <w:tcPr>
            <w:tcW w:w="3270" w:type="dxa"/>
            <w:tcBorders>
              <w:top w:val="nil"/>
              <w:left w:val="nil"/>
              <w:bottom w:val="single" w:color="000000" w:sz="4" w:space="0"/>
              <w:right w:val="single" w:color="000000" w:sz="4" w:space="0"/>
            </w:tcBorders>
            <w:shd w:val="clear" w:color="auto" w:fill="auto"/>
            <w:noWrap/>
            <w:vAlign w:val="center"/>
          </w:tcPr>
          <w:p w14:paraId="2BEDFF49">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0.00</w:t>
            </w:r>
          </w:p>
        </w:tc>
      </w:tr>
      <w:tr w14:paraId="516B8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3800F140">
            <w:pPr>
              <w:jc w:val="left"/>
              <w:rPr>
                <w:rFonts w:hint="eastAsia" w:ascii="Times New Roman" w:hAnsi="Times New Roman" w:eastAsia="宋体" w:cs="宋体"/>
                <w:b w:val="0"/>
                <w:bCs w:val="0"/>
                <w:i w:val="0"/>
                <w:iCs w:val="0"/>
                <w:color w:val="000000"/>
                <w:sz w:val="22"/>
                <w:szCs w:val="22"/>
                <w:highlight w:val="none"/>
                <w:u w:val="none"/>
              </w:rPr>
            </w:pPr>
          </w:p>
        </w:tc>
        <w:tc>
          <w:tcPr>
            <w:tcW w:w="2640" w:type="dxa"/>
            <w:tcBorders>
              <w:top w:val="nil"/>
              <w:left w:val="nil"/>
              <w:bottom w:val="single" w:color="000000" w:sz="4" w:space="0"/>
              <w:right w:val="single" w:color="000000" w:sz="4" w:space="0"/>
            </w:tcBorders>
            <w:shd w:val="clear" w:color="auto" w:fill="auto"/>
            <w:noWrap/>
            <w:vAlign w:val="center"/>
          </w:tcPr>
          <w:p w14:paraId="3EACA1F3">
            <w:pPr>
              <w:jc w:val="right"/>
              <w:rPr>
                <w:rFonts w:hint="eastAsia" w:ascii="Times New Roman" w:hAnsi="Times New Roman" w:eastAsia="宋体" w:cs="宋体"/>
                <w:b w:val="0"/>
                <w:bCs w:val="0"/>
                <w:i w:val="0"/>
                <w:iCs w:val="0"/>
                <w:color w:val="000000"/>
                <w:sz w:val="22"/>
                <w:szCs w:val="22"/>
                <w:highlight w:val="none"/>
                <w:u w:val="none"/>
              </w:rPr>
            </w:pPr>
          </w:p>
        </w:tc>
        <w:tc>
          <w:tcPr>
            <w:tcW w:w="3540" w:type="dxa"/>
            <w:tcBorders>
              <w:top w:val="nil"/>
              <w:left w:val="nil"/>
              <w:bottom w:val="single" w:color="000000" w:sz="4" w:space="0"/>
              <w:right w:val="single" w:color="000000" w:sz="4" w:space="0"/>
            </w:tcBorders>
            <w:shd w:val="clear" w:color="auto" w:fill="auto"/>
            <w:noWrap/>
            <w:vAlign w:val="center"/>
          </w:tcPr>
          <w:p w14:paraId="0B72D601">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十五、商业服务业等支出</w:t>
            </w:r>
          </w:p>
        </w:tc>
        <w:tc>
          <w:tcPr>
            <w:tcW w:w="3270" w:type="dxa"/>
            <w:tcBorders>
              <w:top w:val="nil"/>
              <w:left w:val="nil"/>
              <w:bottom w:val="single" w:color="000000" w:sz="4" w:space="0"/>
              <w:right w:val="single" w:color="000000" w:sz="4" w:space="0"/>
            </w:tcBorders>
            <w:shd w:val="clear" w:color="auto" w:fill="auto"/>
            <w:noWrap/>
            <w:vAlign w:val="center"/>
          </w:tcPr>
          <w:p w14:paraId="76FDA898">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1.00</w:t>
            </w:r>
          </w:p>
        </w:tc>
      </w:tr>
      <w:tr w14:paraId="7EEA4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47EA171D">
            <w:pPr>
              <w:jc w:val="left"/>
              <w:rPr>
                <w:rFonts w:hint="eastAsia" w:ascii="Times New Roman" w:hAnsi="Times New Roman" w:eastAsia="宋体" w:cs="宋体"/>
                <w:b w:val="0"/>
                <w:bCs w:val="0"/>
                <w:i w:val="0"/>
                <w:iCs w:val="0"/>
                <w:color w:val="000000"/>
                <w:sz w:val="22"/>
                <w:szCs w:val="22"/>
                <w:highlight w:val="none"/>
                <w:u w:val="none"/>
              </w:rPr>
            </w:pPr>
          </w:p>
        </w:tc>
        <w:tc>
          <w:tcPr>
            <w:tcW w:w="2640" w:type="dxa"/>
            <w:tcBorders>
              <w:top w:val="nil"/>
              <w:left w:val="nil"/>
              <w:bottom w:val="single" w:color="000000" w:sz="4" w:space="0"/>
              <w:right w:val="single" w:color="000000" w:sz="4" w:space="0"/>
            </w:tcBorders>
            <w:shd w:val="clear" w:color="auto" w:fill="auto"/>
            <w:noWrap/>
            <w:vAlign w:val="center"/>
          </w:tcPr>
          <w:p w14:paraId="5771C561">
            <w:pPr>
              <w:jc w:val="right"/>
              <w:rPr>
                <w:rFonts w:hint="eastAsia" w:ascii="Times New Roman" w:hAnsi="Times New Roman" w:eastAsia="宋体" w:cs="宋体"/>
                <w:b w:val="0"/>
                <w:bCs w:val="0"/>
                <w:i w:val="0"/>
                <w:iCs w:val="0"/>
                <w:color w:val="000000"/>
                <w:sz w:val="22"/>
                <w:szCs w:val="22"/>
                <w:highlight w:val="none"/>
                <w:u w:val="none"/>
              </w:rPr>
            </w:pPr>
          </w:p>
        </w:tc>
        <w:tc>
          <w:tcPr>
            <w:tcW w:w="3540" w:type="dxa"/>
            <w:tcBorders>
              <w:top w:val="nil"/>
              <w:left w:val="nil"/>
              <w:bottom w:val="single" w:color="000000" w:sz="4" w:space="0"/>
              <w:right w:val="single" w:color="000000" w:sz="4" w:space="0"/>
            </w:tcBorders>
            <w:shd w:val="clear" w:color="auto" w:fill="auto"/>
            <w:noWrap/>
            <w:vAlign w:val="center"/>
          </w:tcPr>
          <w:p w14:paraId="6C24B20A">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十六、金融支出</w:t>
            </w:r>
          </w:p>
        </w:tc>
        <w:tc>
          <w:tcPr>
            <w:tcW w:w="3270" w:type="dxa"/>
            <w:tcBorders>
              <w:top w:val="nil"/>
              <w:left w:val="nil"/>
              <w:bottom w:val="single" w:color="000000" w:sz="4" w:space="0"/>
              <w:right w:val="single" w:color="000000" w:sz="4" w:space="0"/>
            </w:tcBorders>
            <w:shd w:val="clear" w:color="auto" w:fill="auto"/>
            <w:noWrap/>
            <w:vAlign w:val="center"/>
          </w:tcPr>
          <w:p w14:paraId="6DB51AA8">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0.00</w:t>
            </w:r>
          </w:p>
        </w:tc>
      </w:tr>
      <w:tr w14:paraId="4B74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1198FE09">
            <w:pPr>
              <w:jc w:val="left"/>
              <w:rPr>
                <w:rFonts w:hint="eastAsia" w:ascii="Times New Roman" w:hAnsi="Times New Roman" w:eastAsia="宋体" w:cs="宋体"/>
                <w:b w:val="0"/>
                <w:bCs w:val="0"/>
                <w:i w:val="0"/>
                <w:iCs w:val="0"/>
                <w:color w:val="000000"/>
                <w:sz w:val="22"/>
                <w:szCs w:val="22"/>
                <w:highlight w:val="none"/>
                <w:u w:val="none"/>
              </w:rPr>
            </w:pPr>
          </w:p>
        </w:tc>
        <w:tc>
          <w:tcPr>
            <w:tcW w:w="2640" w:type="dxa"/>
            <w:tcBorders>
              <w:top w:val="nil"/>
              <w:left w:val="nil"/>
              <w:bottom w:val="single" w:color="000000" w:sz="4" w:space="0"/>
              <w:right w:val="single" w:color="000000" w:sz="4" w:space="0"/>
            </w:tcBorders>
            <w:shd w:val="clear" w:color="auto" w:fill="auto"/>
            <w:noWrap/>
            <w:vAlign w:val="center"/>
          </w:tcPr>
          <w:p w14:paraId="36329CF1">
            <w:pPr>
              <w:jc w:val="right"/>
              <w:rPr>
                <w:rFonts w:hint="eastAsia" w:ascii="Times New Roman" w:hAnsi="Times New Roman" w:eastAsia="宋体" w:cs="宋体"/>
                <w:b w:val="0"/>
                <w:bCs w:val="0"/>
                <w:i w:val="0"/>
                <w:iCs w:val="0"/>
                <w:color w:val="000000"/>
                <w:sz w:val="22"/>
                <w:szCs w:val="22"/>
                <w:highlight w:val="none"/>
                <w:u w:val="none"/>
              </w:rPr>
            </w:pPr>
          </w:p>
        </w:tc>
        <w:tc>
          <w:tcPr>
            <w:tcW w:w="3540" w:type="dxa"/>
            <w:tcBorders>
              <w:top w:val="nil"/>
              <w:left w:val="nil"/>
              <w:bottom w:val="single" w:color="000000" w:sz="4" w:space="0"/>
              <w:right w:val="single" w:color="000000" w:sz="4" w:space="0"/>
            </w:tcBorders>
            <w:shd w:val="clear" w:color="auto" w:fill="auto"/>
            <w:noWrap/>
            <w:vAlign w:val="center"/>
          </w:tcPr>
          <w:p w14:paraId="27750A83">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十七、援助其他地区支出</w:t>
            </w:r>
          </w:p>
        </w:tc>
        <w:tc>
          <w:tcPr>
            <w:tcW w:w="3270" w:type="dxa"/>
            <w:tcBorders>
              <w:top w:val="nil"/>
              <w:left w:val="nil"/>
              <w:bottom w:val="single" w:color="000000" w:sz="4" w:space="0"/>
              <w:right w:val="single" w:color="000000" w:sz="4" w:space="0"/>
            </w:tcBorders>
            <w:shd w:val="clear" w:color="auto" w:fill="auto"/>
            <w:noWrap/>
            <w:vAlign w:val="center"/>
          </w:tcPr>
          <w:p w14:paraId="7C587145">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0.00</w:t>
            </w:r>
          </w:p>
        </w:tc>
      </w:tr>
      <w:tr w14:paraId="27F3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05A04D32">
            <w:pPr>
              <w:jc w:val="left"/>
              <w:rPr>
                <w:rFonts w:hint="eastAsia" w:ascii="Times New Roman" w:hAnsi="Times New Roman" w:eastAsia="宋体" w:cs="宋体"/>
                <w:b w:val="0"/>
                <w:bCs w:val="0"/>
                <w:i w:val="0"/>
                <w:iCs w:val="0"/>
                <w:color w:val="000000"/>
                <w:sz w:val="22"/>
                <w:szCs w:val="22"/>
                <w:highlight w:val="none"/>
                <w:u w:val="none"/>
              </w:rPr>
            </w:pPr>
          </w:p>
        </w:tc>
        <w:tc>
          <w:tcPr>
            <w:tcW w:w="2640" w:type="dxa"/>
            <w:tcBorders>
              <w:top w:val="nil"/>
              <w:left w:val="nil"/>
              <w:bottom w:val="single" w:color="000000" w:sz="4" w:space="0"/>
              <w:right w:val="single" w:color="000000" w:sz="4" w:space="0"/>
            </w:tcBorders>
            <w:shd w:val="clear" w:color="auto" w:fill="auto"/>
            <w:noWrap/>
            <w:vAlign w:val="center"/>
          </w:tcPr>
          <w:p w14:paraId="04687944">
            <w:pPr>
              <w:jc w:val="right"/>
              <w:rPr>
                <w:rFonts w:hint="eastAsia" w:ascii="Times New Roman" w:hAnsi="Times New Roman" w:eastAsia="宋体" w:cs="宋体"/>
                <w:b w:val="0"/>
                <w:bCs w:val="0"/>
                <w:i w:val="0"/>
                <w:iCs w:val="0"/>
                <w:color w:val="000000"/>
                <w:sz w:val="22"/>
                <w:szCs w:val="22"/>
                <w:highlight w:val="none"/>
                <w:u w:val="none"/>
              </w:rPr>
            </w:pPr>
          </w:p>
        </w:tc>
        <w:tc>
          <w:tcPr>
            <w:tcW w:w="3540" w:type="dxa"/>
            <w:tcBorders>
              <w:top w:val="nil"/>
              <w:left w:val="nil"/>
              <w:bottom w:val="single" w:color="000000" w:sz="4" w:space="0"/>
              <w:right w:val="single" w:color="000000" w:sz="4" w:space="0"/>
            </w:tcBorders>
            <w:shd w:val="clear" w:color="auto" w:fill="auto"/>
            <w:noWrap/>
            <w:vAlign w:val="center"/>
          </w:tcPr>
          <w:p w14:paraId="37AF91A3">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十八、国土海洋气象等支出</w:t>
            </w:r>
          </w:p>
        </w:tc>
        <w:tc>
          <w:tcPr>
            <w:tcW w:w="3270" w:type="dxa"/>
            <w:tcBorders>
              <w:top w:val="nil"/>
              <w:left w:val="nil"/>
              <w:bottom w:val="single" w:color="000000" w:sz="4" w:space="0"/>
              <w:right w:val="single" w:color="000000" w:sz="4" w:space="0"/>
            </w:tcBorders>
            <w:shd w:val="clear" w:color="auto" w:fill="auto"/>
            <w:noWrap/>
            <w:vAlign w:val="center"/>
          </w:tcPr>
          <w:p w14:paraId="7091EF01">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0.00</w:t>
            </w:r>
          </w:p>
        </w:tc>
      </w:tr>
      <w:tr w14:paraId="3719E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17C948FB">
            <w:pPr>
              <w:jc w:val="left"/>
              <w:rPr>
                <w:rFonts w:hint="eastAsia" w:ascii="Times New Roman" w:hAnsi="Times New Roman" w:eastAsia="宋体" w:cs="宋体"/>
                <w:b w:val="0"/>
                <w:bCs w:val="0"/>
                <w:i w:val="0"/>
                <w:iCs w:val="0"/>
                <w:color w:val="000000"/>
                <w:sz w:val="22"/>
                <w:szCs w:val="22"/>
                <w:highlight w:val="none"/>
                <w:u w:val="none"/>
              </w:rPr>
            </w:pPr>
          </w:p>
        </w:tc>
        <w:tc>
          <w:tcPr>
            <w:tcW w:w="2640" w:type="dxa"/>
            <w:tcBorders>
              <w:top w:val="nil"/>
              <w:left w:val="nil"/>
              <w:bottom w:val="single" w:color="000000" w:sz="4" w:space="0"/>
              <w:right w:val="single" w:color="000000" w:sz="4" w:space="0"/>
            </w:tcBorders>
            <w:shd w:val="clear" w:color="auto" w:fill="auto"/>
            <w:noWrap/>
            <w:vAlign w:val="center"/>
          </w:tcPr>
          <w:p w14:paraId="72628768">
            <w:pPr>
              <w:jc w:val="right"/>
              <w:rPr>
                <w:rFonts w:hint="eastAsia" w:ascii="Times New Roman" w:hAnsi="Times New Roman" w:eastAsia="宋体" w:cs="宋体"/>
                <w:b w:val="0"/>
                <w:bCs w:val="0"/>
                <w:i w:val="0"/>
                <w:iCs w:val="0"/>
                <w:color w:val="000000"/>
                <w:sz w:val="22"/>
                <w:szCs w:val="22"/>
                <w:highlight w:val="none"/>
                <w:u w:val="none"/>
              </w:rPr>
            </w:pPr>
          </w:p>
        </w:tc>
        <w:tc>
          <w:tcPr>
            <w:tcW w:w="3540" w:type="dxa"/>
            <w:tcBorders>
              <w:top w:val="nil"/>
              <w:left w:val="nil"/>
              <w:bottom w:val="single" w:color="000000" w:sz="4" w:space="0"/>
              <w:right w:val="single" w:color="000000" w:sz="4" w:space="0"/>
            </w:tcBorders>
            <w:shd w:val="clear" w:color="auto" w:fill="auto"/>
            <w:noWrap/>
            <w:vAlign w:val="center"/>
          </w:tcPr>
          <w:p w14:paraId="7EC02D98">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十九、住房保障支出</w:t>
            </w:r>
          </w:p>
        </w:tc>
        <w:tc>
          <w:tcPr>
            <w:tcW w:w="3270" w:type="dxa"/>
            <w:tcBorders>
              <w:top w:val="nil"/>
              <w:left w:val="nil"/>
              <w:bottom w:val="single" w:color="000000" w:sz="4" w:space="0"/>
              <w:right w:val="single" w:color="000000" w:sz="4" w:space="0"/>
            </w:tcBorders>
            <w:shd w:val="clear" w:color="auto" w:fill="auto"/>
            <w:noWrap/>
            <w:vAlign w:val="center"/>
          </w:tcPr>
          <w:p w14:paraId="70A00751">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70.71</w:t>
            </w:r>
          </w:p>
        </w:tc>
      </w:tr>
      <w:tr w14:paraId="65AAD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0597CEC8">
            <w:pPr>
              <w:jc w:val="left"/>
              <w:rPr>
                <w:rFonts w:hint="eastAsia" w:ascii="Times New Roman" w:hAnsi="Times New Roman" w:eastAsia="宋体" w:cs="宋体"/>
                <w:b w:val="0"/>
                <w:bCs w:val="0"/>
                <w:i w:val="0"/>
                <w:iCs w:val="0"/>
                <w:color w:val="000000"/>
                <w:sz w:val="22"/>
                <w:szCs w:val="22"/>
                <w:highlight w:val="none"/>
                <w:u w:val="none"/>
              </w:rPr>
            </w:pPr>
          </w:p>
        </w:tc>
        <w:tc>
          <w:tcPr>
            <w:tcW w:w="2640" w:type="dxa"/>
            <w:tcBorders>
              <w:top w:val="nil"/>
              <w:left w:val="nil"/>
              <w:bottom w:val="single" w:color="000000" w:sz="4" w:space="0"/>
              <w:right w:val="single" w:color="000000" w:sz="4" w:space="0"/>
            </w:tcBorders>
            <w:shd w:val="clear" w:color="auto" w:fill="auto"/>
            <w:noWrap/>
            <w:vAlign w:val="center"/>
          </w:tcPr>
          <w:p w14:paraId="38E5E5A0">
            <w:pPr>
              <w:jc w:val="right"/>
              <w:rPr>
                <w:rFonts w:hint="eastAsia" w:ascii="Times New Roman" w:hAnsi="Times New Roman" w:eastAsia="宋体" w:cs="宋体"/>
                <w:b w:val="0"/>
                <w:bCs w:val="0"/>
                <w:i w:val="0"/>
                <w:iCs w:val="0"/>
                <w:color w:val="000000"/>
                <w:sz w:val="22"/>
                <w:szCs w:val="22"/>
                <w:highlight w:val="none"/>
                <w:u w:val="none"/>
              </w:rPr>
            </w:pPr>
          </w:p>
        </w:tc>
        <w:tc>
          <w:tcPr>
            <w:tcW w:w="3540" w:type="dxa"/>
            <w:tcBorders>
              <w:top w:val="nil"/>
              <w:left w:val="nil"/>
              <w:bottom w:val="single" w:color="000000" w:sz="4" w:space="0"/>
              <w:right w:val="single" w:color="000000" w:sz="4" w:space="0"/>
            </w:tcBorders>
            <w:shd w:val="clear" w:color="auto" w:fill="auto"/>
            <w:noWrap/>
            <w:vAlign w:val="center"/>
          </w:tcPr>
          <w:p w14:paraId="3B6F442B">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二十、粮油物资储备支出</w:t>
            </w:r>
          </w:p>
        </w:tc>
        <w:tc>
          <w:tcPr>
            <w:tcW w:w="3270" w:type="dxa"/>
            <w:tcBorders>
              <w:top w:val="nil"/>
              <w:left w:val="nil"/>
              <w:bottom w:val="single" w:color="000000" w:sz="4" w:space="0"/>
              <w:right w:val="single" w:color="000000" w:sz="4" w:space="0"/>
            </w:tcBorders>
            <w:shd w:val="clear" w:color="auto" w:fill="auto"/>
            <w:noWrap/>
            <w:vAlign w:val="center"/>
          </w:tcPr>
          <w:p w14:paraId="1EE18FB3">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0.00</w:t>
            </w:r>
          </w:p>
        </w:tc>
      </w:tr>
      <w:tr w14:paraId="43D10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30FD1C15">
            <w:pPr>
              <w:jc w:val="left"/>
              <w:rPr>
                <w:rFonts w:hint="eastAsia" w:ascii="Times New Roman" w:hAnsi="Times New Roman" w:eastAsia="宋体" w:cs="宋体"/>
                <w:b w:val="0"/>
                <w:bCs w:val="0"/>
                <w:i w:val="0"/>
                <w:iCs w:val="0"/>
                <w:color w:val="000000"/>
                <w:sz w:val="22"/>
                <w:szCs w:val="22"/>
                <w:highlight w:val="none"/>
                <w:u w:val="none"/>
              </w:rPr>
            </w:pPr>
          </w:p>
        </w:tc>
        <w:tc>
          <w:tcPr>
            <w:tcW w:w="2640" w:type="dxa"/>
            <w:tcBorders>
              <w:top w:val="nil"/>
              <w:left w:val="nil"/>
              <w:bottom w:val="single" w:color="000000" w:sz="4" w:space="0"/>
              <w:right w:val="single" w:color="000000" w:sz="4" w:space="0"/>
            </w:tcBorders>
            <w:shd w:val="clear" w:color="auto" w:fill="auto"/>
            <w:noWrap/>
            <w:vAlign w:val="center"/>
          </w:tcPr>
          <w:p w14:paraId="36B004DD">
            <w:pPr>
              <w:jc w:val="right"/>
              <w:rPr>
                <w:rFonts w:hint="eastAsia" w:ascii="Times New Roman" w:hAnsi="Times New Roman" w:eastAsia="宋体" w:cs="宋体"/>
                <w:b w:val="0"/>
                <w:bCs w:val="0"/>
                <w:i w:val="0"/>
                <w:iCs w:val="0"/>
                <w:color w:val="000000"/>
                <w:sz w:val="22"/>
                <w:szCs w:val="22"/>
                <w:highlight w:val="none"/>
                <w:u w:val="none"/>
              </w:rPr>
            </w:pPr>
          </w:p>
        </w:tc>
        <w:tc>
          <w:tcPr>
            <w:tcW w:w="3540" w:type="dxa"/>
            <w:tcBorders>
              <w:top w:val="nil"/>
              <w:left w:val="nil"/>
              <w:bottom w:val="single" w:color="000000" w:sz="4" w:space="0"/>
              <w:right w:val="single" w:color="000000" w:sz="4" w:space="0"/>
            </w:tcBorders>
            <w:shd w:val="clear" w:color="auto" w:fill="auto"/>
            <w:noWrap/>
            <w:vAlign w:val="center"/>
          </w:tcPr>
          <w:p w14:paraId="28A0107C">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二十一、其他支出</w:t>
            </w:r>
          </w:p>
        </w:tc>
        <w:tc>
          <w:tcPr>
            <w:tcW w:w="3270" w:type="dxa"/>
            <w:tcBorders>
              <w:top w:val="nil"/>
              <w:left w:val="nil"/>
              <w:bottom w:val="single" w:color="000000" w:sz="4" w:space="0"/>
              <w:right w:val="single" w:color="000000" w:sz="4" w:space="0"/>
            </w:tcBorders>
            <w:shd w:val="clear" w:color="auto" w:fill="auto"/>
            <w:noWrap/>
            <w:vAlign w:val="center"/>
          </w:tcPr>
          <w:p w14:paraId="46F85D0B">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5.00</w:t>
            </w:r>
          </w:p>
        </w:tc>
      </w:tr>
      <w:tr w14:paraId="6458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291C865F">
            <w:pPr>
              <w:jc w:val="left"/>
              <w:rPr>
                <w:rFonts w:hint="eastAsia" w:ascii="Times New Roman" w:hAnsi="Times New Roman" w:eastAsia="宋体" w:cs="宋体"/>
                <w:b w:val="0"/>
                <w:bCs w:val="0"/>
                <w:i w:val="0"/>
                <w:iCs w:val="0"/>
                <w:color w:val="000000"/>
                <w:sz w:val="22"/>
                <w:szCs w:val="22"/>
                <w:highlight w:val="none"/>
                <w:u w:val="none"/>
              </w:rPr>
            </w:pPr>
          </w:p>
        </w:tc>
        <w:tc>
          <w:tcPr>
            <w:tcW w:w="2640" w:type="dxa"/>
            <w:tcBorders>
              <w:top w:val="nil"/>
              <w:left w:val="nil"/>
              <w:bottom w:val="single" w:color="000000" w:sz="4" w:space="0"/>
              <w:right w:val="single" w:color="000000" w:sz="4" w:space="0"/>
            </w:tcBorders>
            <w:shd w:val="clear" w:color="auto" w:fill="auto"/>
            <w:noWrap/>
            <w:vAlign w:val="center"/>
          </w:tcPr>
          <w:p w14:paraId="66501CA5">
            <w:pPr>
              <w:jc w:val="right"/>
              <w:rPr>
                <w:rFonts w:hint="eastAsia" w:ascii="Times New Roman" w:hAnsi="Times New Roman" w:eastAsia="宋体" w:cs="宋体"/>
                <w:b w:val="0"/>
                <w:bCs w:val="0"/>
                <w:i w:val="0"/>
                <w:iCs w:val="0"/>
                <w:color w:val="000000"/>
                <w:sz w:val="22"/>
                <w:szCs w:val="22"/>
                <w:highlight w:val="none"/>
                <w:u w:val="none"/>
              </w:rPr>
            </w:pPr>
          </w:p>
        </w:tc>
        <w:tc>
          <w:tcPr>
            <w:tcW w:w="3540" w:type="dxa"/>
            <w:tcBorders>
              <w:top w:val="nil"/>
              <w:left w:val="nil"/>
              <w:bottom w:val="single" w:color="000000" w:sz="4" w:space="0"/>
              <w:right w:val="single" w:color="000000" w:sz="4" w:space="0"/>
            </w:tcBorders>
            <w:shd w:val="clear" w:color="auto" w:fill="auto"/>
            <w:noWrap/>
            <w:vAlign w:val="center"/>
          </w:tcPr>
          <w:p w14:paraId="38D9A0B3">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二十二、债务还本支出</w:t>
            </w:r>
          </w:p>
        </w:tc>
        <w:tc>
          <w:tcPr>
            <w:tcW w:w="3270" w:type="dxa"/>
            <w:tcBorders>
              <w:top w:val="nil"/>
              <w:left w:val="nil"/>
              <w:bottom w:val="single" w:color="000000" w:sz="4" w:space="0"/>
              <w:right w:val="single" w:color="000000" w:sz="4" w:space="0"/>
            </w:tcBorders>
            <w:shd w:val="clear" w:color="auto" w:fill="auto"/>
            <w:noWrap/>
            <w:vAlign w:val="center"/>
          </w:tcPr>
          <w:p w14:paraId="640DD6F6">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0.00</w:t>
            </w:r>
          </w:p>
        </w:tc>
      </w:tr>
      <w:tr w14:paraId="48DC2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1FF2933E">
            <w:pPr>
              <w:jc w:val="left"/>
              <w:rPr>
                <w:rFonts w:hint="eastAsia" w:ascii="Times New Roman" w:hAnsi="Times New Roman" w:eastAsia="宋体" w:cs="宋体"/>
                <w:b w:val="0"/>
                <w:bCs w:val="0"/>
                <w:i w:val="0"/>
                <w:iCs w:val="0"/>
                <w:color w:val="000000"/>
                <w:sz w:val="22"/>
                <w:szCs w:val="22"/>
                <w:highlight w:val="none"/>
                <w:u w:val="none"/>
              </w:rPr>
            </w:pPr>
          </w:p>
        </w:tc>
        <w:tc>
          <w:tcPr>
            <w:tcW w:w="2640" w:type="dxa"/>
            <w:tcBorders>
              <w:top w:val="nil"/>
              <w:left w:val="nil"/>
              <w:bottom w:val="single" w:color="000000" w:sz="4" w:space="0"/>
              <w:right w:val="single" w:color="000000" w:sz="4" w:space="0"/>
            </w:tcBorders>
            <w:shd w:val="clear" w:color="auto" w:fill="auto"/>
            <w:noWrap/>
            <w:vAlign w:val="center"/>
          </w:tcPr>
          <w:p w14:paraId="357D3408">
            <w:pPr>
              <w:jc w:val="right"/>
              <w:rPr>
                <w:rFonts w:hint="eastAsia" w:ascii="Times New Roman" w:hAnsi="Times New Roman" w:eastAsia="宋体" w:cs="宋体"/>
                <w:b w:val="0"/>
                <w:bCs w:val="0"/>
                <w:i w:val="0"/>
                <w:iCs w:val="0"/>
                <w:color w:val="000000"/>
                <w:sz w:val="22"/>
                <w:szCs w:val="22"/>
                <w:highlight w:val="none"/>
                <w:u w:val="none"/>
              </w:rPr>
            </w:pPr>
          </w:p>
        </w:tc>
        <w:tc>
          <w:tcPr>
            <w:tcW w:w="3540" w:type="dxa"/>
            <w:tcBorders>
              <w:top w:val="nil"/>
              <w:left w:val="nil"/>
              <w:bottom w:val="single" w:color="000000" w:sz="4" w:space="0"/>
              <w:right w:val="single" w:color="000000" w:sz="4" w:space="0"/>
            </w:tcBorders>
            <w:shd w:val="clear" w:color="auto" w:fill="auto"/>
            <w:noWrap/>
            <w:vAlign w:val="center"/>
          </w:tcPr>
          <w:p w14:paraId="3573D799">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二十三、债务付息支出</w:t>
            </w:r>
          </w:p>
        </w:tc>
        <w:tc>
          <w:tcPr>
            <w:tcW w:w="3270" w:type="dxa"/>
            <w:tcBorders>
              <w:top w:val="nil"/>
              <w:left w:val="nil"/>
              <w:bottom w:val="single" w:color="000000" w:sz="4" w:space="0"/>
              <w:right w:val="single" w:color="000000" w:sz="4" w:space="0"/>
            </w:tcBorders>
            <w:shd w:val="clear" w:color="auto" w:fill="auto"/>
            <w:noWrap/>
            <w:vAlign w:val="center"/>
          </w:tcPr>
          <w:p w14:paraId="39ABC11D">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0.00</w:t>
            </w:r>
          </w:p>
        </w:tc>
      </w:tr>
      <w:tr w14:paraId="15BE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1816D0FB">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本年收入合计</w:t>
            </w:r>
          </w:p>
        </w:tc>
        <w:tc>
          <w:tcPr>
            <w:tcW w:w="2640" w:type="dxa"/>
            <w:tcBorders>
              <w:top w:val="nil"/>
              <w:left w:val="nil"/>
              <w:bottom w:val="single" w:color="000000" w:sz="4" w:space="0"/>
              <w:right w:val="single" w:color="000000" w:sz="4" w:space="0"/>
            </w:tcBorders>
            <w:shd w:val="clear" w:color="auto" w:fill="auto"/>
            <w:noWrap/>
            <w:vAlign w:val="center"/>
          </w:tcPr>
          <w:p w14:paraId="0FBB6916">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3,631.82</w:t>
            </w:r>
          </w:p>
        </w:tc>
        <w:tc>
          <w:tcPr>
            <w:tcW w:w="3540" w:type="dxa"/>
            <w:tcBorders>
              <w:top w:val="nil"/>
              <w:left w:val="nil"/>
              <w:bottom w:val="single" w:color="000000" w:sz="4" w:space="0"/>
              <w:right w:val="single" w:color="000000" w:sz="4" w:space="0"/>
            </w:tcBorders>
            <w:shd w:val="clear" w:color="auto" w:fill="auto"/>
            <w:noWrap/>
            <w:vAlign w:val="center"/>
          </w:tcPr>
          <w:p w14:paraId="1D671275">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本年支出合计</w:t>
            </w:r>
          </w:p>
        </w:tc>
        <w:tc>
          <w:tcPr>
            <w:tcW w:w="3270" w:type="dxa"/>
            <w:tcBorders>
              <w:top w:val="nil"/>
              <w:left w:val="nil"/>
              <w:bottom w:val="single" w:color="000000" w:sz="4" w:space="0"/>
              <w:right w:val="single" w:color="000000" w:sz="4" w:space="0"/>
            </w:tcBorders>
            <w:shd w:val="clear" w:color="auto" w:fill="auto"/>
            <w:noWrap/>
            <w:vAlign w:val="center"/>
          </w:tcPr>
          <w:p w14:paraId="79705048">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3,804.89</w:t>
            </w:r>
          </w:p>
        </w:tc>
      </w:tr>
      <w:tr w14:paraId="2A67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0F85F849">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用事业基金弥补收支差额</w:t>
            </w:r>
          </w:p>
        </w:tc>
        <w:tc>
          <w:tcPr>
            <w:tcW w:w="2640" w:type="dxa"/>
            <w:tcBorders>
              <w:top w:val="nil"/>
              <w:left w:val="nil"/>
              <w:bottom w:val="single" w:color="000000" w:sz="4" w:space="0"/>
              <w:right w:val="single" w:color="000000" w:sz="4" w:space="0"/>
            </w:tcBorders>
            <w:shd w:val="clear" w:color="auto" w:fill="auto"/>
            <w:noWrap/>
            <w:vAlign w:val="center"/>
          </w:tcPr>
          <w:p w14:paraId="65131C3D">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0.00</w:t>
            </w:r>
          </w:p>
        </w:tc>
        <w:tc>
          <w:tcPr>
            <w:tcW w:w="3540" w:type="dxa"/>
            <w:tcBorders>
              <w:top w:val="nil"/>
              <w:left w:val="nil"/>
              <w:bottom w:val="single" w:color="000000" w:sz="4" w:space="0"/>
              <w:right w:val="single" w:color="000000" w:sz="4" w:space="0"/>
            </w:tcBorders>
            <w:shd w:val="clear" w:color="auto" w:fill="auto"/>
            <w:noWrap/>
            <w:vAlign w:val="center"/>
          </w:tcPr>
          <w:p w14:paraId="23E6ADEA">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结余分配</w:t>
            </w:r>
          </w:p>
        </w:tc>
        <w:tc>
          <w:tcPr>
            <w:tcW w:w="3270" w:type="dxa"/>
            <w:tcBorders>
              <w:top w:val="nil"/>
              <w:left w:val="nil"/>
              <w:bottom w:val="single" w:color="000000" w:sz="4" w:space="0"/>
              <w:right w:val="single" w:color="000000" w:sz="4" w:space="0"/>
            </w:tcBorders>
            <w:shd w:val="clear" w:color="auto" w:fill="auto"/>
            <w:noWrap/>
            <w:vAlign w:val="center"/>
          </w:tcPr>
          <w:p w14:paraId="28CF4B02">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0.00</w:t>
            </w:r>
          </w:p>
        </w:tc>
      </w:tr>
      <w:tr w14:paraId="42DC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622E749A">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年初结转和结余</w:t>
            </w:r>
          </w:p>
        </w:tc>
        <w:tc>
          <w:tcPr>
            <w:tcW w:w="2640" w:type="dxa"/>
            <w:tcBorders>
              <w:top w:val="nil"/>
              <w:left w:val="nil"/>
              <w:bottom w:val="single" w:color="000000" w:sz="4" w:space="0"/>
              <w:right w:val="single" w:color="000000" w:sz="4" w:space="0"/>
            </w:tcBorders>
            <w:shd w:val="clear" w:color="auto" w:fill="auto"/>
            <w:noWrap/>
            <w:vAlign w:val="center"/>
          </w:tcPr>
          <w:p w14:paraId="0FDE544E">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390.38</w:t>
            </w:r>
          </w:p>
        </w:tc>
        <w:tc>
          <w:tcPr>
            <w:tcW w:w="3540" w:type="dxa"/>
            <w:tcBorders>
              <w:top w:val="nil"/>
              <w:left w:val="nil"/>
              <w:bottom w:val="single" w:color="000000" w:sz="4" w:space="0"/>
              <w:right w:val="single" w:color="000000" w:sz="4" w:space="0"/>
            </w:tcBorders>
            <w:shd w:val="clear" w:color="auto" w:fill="auto"/>
            <w:noWrap/>
            <w:vAlign w:val="center"/>
          </w:tcPr>
          <w:p w14:paraId="72269EB8">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年末结转和结余</w:t>
            </w:r>
          </w:p>
        </w:tc>
        <w:tc>
          <w:tcPr>
            <w:tcW w:w="3270" w:type="dxa"/>
            <w:tcBorders>
              <w:top w:val="nil"/>
              <w:left w:val="nil"/>
              <w:bottom w:val="single" w:color="000000" w:sz="4" w:space="0"/>
              <w:right w:val="single" w:color="000000" w:sz="4" w:space="0"/>
            </w:tcBorders>
            <w:shd w:val="clear" w:color="auto" w:fill="auto"/>
            <w:noWrap/>
            <w:vAlign w:val="center"/>
          </w:tcPr>
          <w:p w14:paraId="375AE96D">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217.32</w:t>
            </w:r>
          </w:p>
        </w:tc>
      </w:tr>
      <w:tr w14:paraId="53A77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33" w:type="dxa"/>
            <w:tcBorders>
              <w:top w:val="nil"/>
              <w:left w:val="single" w:color="000000" w:sz="4" w:space="0"/>
              <w:bottom w:val="single" w:color="000000" w:sz="4" w:space="0"/>
              <w:right w:val="single" w:color="000000" w:sz="4" w:space="0"/>
            </w:tcBorders>
            <w:shd w:val="clear" w:color="auto" w:fill="auto"/>
            <w:noWrap/>
            <w:vAlign w:val="center"/>
          </w:tcPr>
          <w:p w14:paraId="63464DEF">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合计</w:t>
            </w:r>
          </w:p>
        </w:tc>
        <w:tc>
          <w:tcPr>
            <w:tcW w:w="2640" w:type="dxa"/>
            <w:tcBorders>
              <w:top w:val="nil"/>
              <w:left w:val="nil"/>
              <w:bottom w:val="single" w:color="000000" w:sz="4" w:space="0"/>
              <w:right w:val="single" w:color="000000" w:sz="4" w:space="0"/>
            </w:tcBorders>
            <w:shd w:val="clear" w:color="auto" w:fill="auto"/>
            <w:noWrap/>
            <w:vAlign w:val="center"/>
          </w:tcPr>
          <w:p w14:paraId="2C9144C2">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4,022.20</w:t>
            </w:r>
          </w:p>
        </w:tc>
        <w:tc>
          <w:tcPr>
            <w:tcW w:w="3540" w:type="dxa"/>
            <w:tcBorders>
              <w:top w:val="nil"/>
              <w:left w:val="nil"/>
              <w:bottom w:val="single" w:color="000000" w:sz="4" w:space="0"/>
              <w:right w:val="single" w:color="000000" w:sz="4" w:space="0"/>
            </w:tcBorders>
            <w:shd w:val="clear" w:color="auto" w:fill="auto"/>
            <w:noWrap/>
            <w:vAlign w:val="center"/>
          </w:tcPr>
          <w:p w14:paraId="3C7AC0F1">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合计</w:t>
            </w:r>
          </w:p>
        </w:tc>
        <w:tc>
          <w:tcPr>
            <w:tcW w:w="3270" w:type="dxa"/>
            <w:tcBorders>
              <w:top w:val="nil"/>
              <w:left w:val="nil"/>
              <w:bottom w:val="single" w:color="000000" w:sz="4" w:space="0"/>
              <w:right w:val="single" w:color="000000" w:sz="4" w:space="0"/>
            </w:tcBorders>
            <w:shd w:val="clear" w:color="auto" w:fill="auto"/>
            <w:noWrap/>
            <w:vAlign w:val="center"/>
          </w:tcPr>
          <w:p w14:paraId="1C8B5924">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4,022.20</w:t>
            </w:r>
          </w:p>
        </w:tc>
      </w:tr>
      <w:tr w14:paraId="5508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83" w:type="dxa"/>
            <w:gridSpan w:val="4"/>
            <w:tcBorders>
              <w:top w:val="nil"/>
              <w:left w:val="nil"/>
              <w:bottom w:val="nil"/>
              <w:right w:val="nil"/>
            </w:tcBorders>
            <w:shd w:val="clear" w:color="auto" w:fill="auto"/>
            <w:noWrap/>
            <w:vAlign w:val="center"/>
          </w:tcPr>
          <w:p w14:paraId="751E7BEE">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2"/>
                <w:szCs w:val="22"/>
                <w:highlight w:val="none"/>
                <w:u w:val="none"/>
              </w:rPr>
            </w:pPr>
            <w:r>
              <w:rPr>
                <w:rFonts w:hint="eastAsia" w:ascii="Times New Roman" w:hAnsi="Times New Roman" w:eastAsia="宋体" w:cs="宋体"/>
                <w:b w:val="0"/>
                <w:bCs w:val="0"/>
                <w:i w:val="0"/>
                <w:iCs w:val="0"/>
                <w:color w:val="000000"/>
                <w:kern w:val="0"/>
                <w:sz w:val="22"/>
                <w:szCs w:val="22"/>
                <w:highlight w:val="none"/>
                <w:u w:val="none"/>
                <w:lang w:val="en-US" w:eastAsia="zh-CN" w:bidi="ar"/>
              </w:rPr>
              <w:t xml:space="preserve">备注：本表反映部门本年度的总收支和年末结转结余等情况。   </w:t>
            </w:r>
          </w:p>
        </w:tc>
      </w:tr>
    </w:tbl>
    <w:p w14:paraId="400C2E7C">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751C267F">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64F43CF2">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5C863E15">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61EA0913">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2A13C83D">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08412814">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3F3C66D8">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tbl>
      <w:tblPr>
        <w:tblStyle w:val="12"/>
        <w:tblW w:w="140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8"/>
        <w:gridCol w:w="4566"/>
        <w:gridCol w:w="1291"/>
        <w:gridCol w:w="1500"/>
        <w:gridCol w:w="796"/>
        <w:gridCol w:w="796"/>
        <w:gridCol w:w="921"/>
        <w:gridCol w:w="1035"/>
        <w:gridCol w:w="1545"/>
      </w:tblGrid>
      <w:tr w14:paraId="16E85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028" w:type="dxa"/>
            <w:gridSpan w:val="9"/>
            <w:tcBorders>
              <w:top w:val="nil"/>
              <w:left w:val="nil"/>
              <w:bottom w:val="nil"/>
              <w:right w:val="single" w:color="808080" w:sz="4" w:space="0"/>
            </w:tcBorders>
            <w:shd w:val="clear" w:color="auto" w:fill="auto"/>
            <w:noWrap/>
            <w:vAlign w:val="center"/>
          </w:tcPr>
          <w:p w14:paraId="40B1ADBD">
            <w:pPr>
              <w:keepNext w:val="0"/>
              <w:keepLines w:val="0"/>
              <w:widowControl/>
              <w:suppressLineNumbers w:val="0"/>
              <w:jc w:val="center"/>
              <w:textAlignment w:val="center"/>
              <w:rPr>
                <w:rFonts w:ascii="Times New Roman" w:hAnsi="Times New Roman" w:eastAsia="黑体" w:cs="黑体"/>
                <w:i w:val="0"/>
                <w:iCs w:val="0"/>
                <w:color w:val="000000"/>
                <w:sz w:val="22"/>
                <w:szCs w:val="22"/>
                <w:highlight w:val="none"/>
                <w:u w:val="none"/>
              </w:rPr>
            </w:pPr>
            <w:r>
              <w:rPr>
                <w:rFonts w:hint="eastAsia" w:ascii="Times New Roman" w:hAnsi="Times New Roman" w:eastAsia="黑体" w:cs="黑体"/>
                <w:i w:val="0"/>
                <w:iCs w:val="0"/>
                <w:color w:val="000000"/>
                <w:kern w:val="0"/>
                <w:sz w:val="44"/>
                <w:szCs w:val="44"/>
                <w:highlight w:val="none"/>
                <w:u w:val="none"/>
                <w:lang w:val="en-US" w:eastAsia="zh-CN" w:bidi="ar"/>
              </w:rPr>
              <w:t>收入决算表</w:t>
            </w:r>
          </w:p>
        </w:tc>
      </w:tr>
      <w:tr w14:paraId="4774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nil"/>
              <w:bottom w:val="nil"/>
              <w:right w:val="nil"/>
            </w:tcBorders>
            <w:shd w:val="clear" w:color="auto" w:fill="auto"/>
            <w:noWrap/>
            <w:vAlign w:val="center"/>
          </w:tcPr>
          <w:p w14:paraId="2A4964F8">
            <w:pPr>
              <w:jc w:val="left"/>
              <w:rPr>
                <w:rFonts w:hint="eastAsia" w:ascii="Times New Roman" w:hAnsi="Times New Roman" w:eastAsia="Tahoma" w:cs="Tahoma"/>
                <w:i w:val="0"/>
                <w:iCs w:val="0"/>
                <w:color w:val="000000"/>
                <w:sz w:val="22"/>
                <w:szCs w:val="22"/>
                <w:highlight w:val="none"/>
                <w:u w:val="none"/>
              </w:rPr>
            </w:pPr>
          </w:p>
        </w:tc>
        <w:tc>
          <w:tcPr>
            <w:tcW w:w="4566" w:type="dxa"/>
            <w:tcBorders>
              <w:top w:val="nil"/>
              <w:left w:val="nil"/>
              <w:bottom w:val="nil"/>
              <w:right w:val="nil"/>
            </w:tcBorders>
            <w:shd w:val="clear" w:color="auto" w:fill="auto"/>
            <w:vAlign w:val="center"/>
          </w:tcPr>
          <w:p w14:paraId="4BAECE0B">
            <w:pPr>
              <w:jc w:val="left"/>
              <w:rPr>
                <w:rFonts w:hint="eastAsia" w:ascii="Times New Roman" w:hAnsi="Times New Roman" w:eastAsia="宋体" w:cs="宋体"/>
                <w:i w:val="0"/>
                <w:iCs w:val="0"/>
                <w:color w:val="000000"/>
                <w:sz w:val="22"/>
                <w:szCs w:val="22"/>
                <w:highlight w:val="none"/>
                <w:u w:val="none"/>
              </w:rPr>
            </w:pPr>
          </w:p>
        </w:tc>
        <w:tc>
          <w:tcPr>
            <w:tcW w:w="1291" w:type="dxa"/>
            <w:tcBorders>
              <w:top w:val="nil"/>
              <w:left w:val="nil"/>
              <w:bottom w:val="nil"/>
              <w:right w:val="nil"/>
            </w:tcBorders>
            <w:shd w:val="clear" w:color="auto" w:fill="auto"/>
            <w:noWrap/>
            <w:vAlign w:val="center"/>
          </w:tcPr>
          <w:p w14:paraId="5180C9BB">
            <w:pPr>
              <w:jc w:val="left"/>
              <w:rPr>
                <w:rFonts w:hint="eastAsia" w:ascii="Times New Roman" w:hAnsi="Times New Roman" w:eastAsia="宋体" w:cs="宋体"/>
                <w:i w:val="0"/>
                <w:iCs w:val="0"/>
                <w:color w:val="000000"/>
                <w:sz w:val="22"/>
                <w:szCs w:val="22"/>
                <w:highlight w:val="none"/>
                <w:u w:val="none"/>
              </w:rPr>
            </w:pPr>
          </w:p>
        </w:tc>
        <w:tc>
          <w:tcPr>
            <w:tcW w:w="1500" w:type="dxa"/>
            <w:tcBorders>
              <w:top w:val="nil"/>
              <w:left w:val="nil"/>
              <w:bottom w:val="nil"/>
              <w:right w:val="nil"/>
            </w:tcBorders>
            <w:shd w:val="clear" w:color="auto" w:fill="auto"/>
            <w:noWrap/>
            <w:vAlign w:val="center"/>
          </w:tcPr>
          <w:p w14:paraId="5C95C50B">
            <w:pPr>
              <w:jc w:val="left"/>
              <w:rPr>
                <w:rFonts w:hint="eastAsia" w:ascii="Times New Roman" w:hAnsi="Times New Roman" w:eastAsia="宋体" w:cs="宋体"/>
                <w:i w:val="0"/>
                <w:iCs w:val="0"/>
                <w:color w:val="000000"/>
                <w:sz w:val="22"/>
                <w:szCs w:val="22"/>
                <w:highlight w:val="none"/>
                <w:u w:val="none"/>
              </w:rPr>
            </w:pPr>
          </w:p>
        </w:tc>
        <w:tc>
          <w:tcPr>
            <w:tcW w:w="796" w:type="dxa"/>
            <w:tcBorders>
              <w:top w:val="nil"/>
              <w:left w:val="nil"/>
              <w:bottom w:val="nil"/>
              <w:right w:val="nil"/>
            </w:tcBorders>
            <w:shd w:val="clear" w:color="auto" w:fill="auto"/>
            <w:noWrap/>
            <w:vAlign w:val="center"/>
          </w:tcPr>
          <w:p w14:paraId="506915A2">
            <w:pPr>
              <w:jc w:val="left"/>
              <w:rPr>
                <w:rFonts w:hint="eastAsia" w:ascii="Times New Roman" w:hAnsi="Times New Roman" w:eastAsia="宋体" w:cs="宋体"/>
                <w:i w:val="0"/>
                <w:iCs w:val="0"/>
                <w:color w:val="000000"/>
                <w:sz w:val="22"/>
                <w:szCs w:val="22"/>
                <w:highlight w:val="none"/>
                <w:u w:val="none"/>
              </w:rPr>
            </w:pPr>
          </w:p>
        </w:tc>
        <w:tc>
          <w:tcPr>
            <w:tcW w:w="796" w:type="dxa"/>
            <w:tcBorders>
              <w:top w:val="nil"/>
              <w:left w:val="nil"/>
              <w:bottom w:val="nil"/>
              <w:right w:val="nil"/>
            </w:tcBorders>
            <w:shd w:val="clear" w:color="auto" w:fill="auto"/>
            <w:noWrap/>
            <w:vAlign w:val="center"/>
          </w:tcPr>
          <w:p w14:paraId="43C8CB46">
            <w:pPr>
              <w:jc w:val="left"/>
              <w:rPr>
                <w:rFonts w:hint="eastAsia" w:ascii="Times New Roman" w:hAnsi="Times New Roman" w:eastAsia="宋体" w:cs="宋体"/>
                <w:i w:val="0"/>
                <w:iCs w:val="0"/>
                <w:color w:val="000000"/>
                <w:sz w:val="22"/>
                <w:szCs w:val="22"/>
                <w:highlight w:val="none"/>
                <w:u w:val="none"/>
              </w:rPr>
            </w:pPr>
          </w:p>
        </w:tc>
        <w:tc>
          <w:tcPr>
            <w:tcW w:w="921" w:type="dxa"/>
            <w:tcBorders>
              <w:top w:val="nil"/>
              <w:left w:val="nil"/>
              <w:bottom w:val="nil"/>
              <w:right w:val="nil"/>
            </w:tcBorders>
            <w:shd w:val="clear" w:color="auto" w:fill="auto"/>
            <w:noWrap/>
            <w:vAlign w:val="center"/>
          </w:tcPr>
          <w:p w14:paraId="075BDF57">
            <w:pPr>
              <w:jc w:val="left"/>
              <w:rPr>
                <w:rFonts w:hint="eastAsia" w:ascii="Times New Roman" w:hAnsi="Times New Roman" w:eastAsia="宋体" w:cs="宋体"/>
                <w:i w:val="0"/>
                <w:iCs w:val="0"/>
                <w:color w:val="000000"/>
                <w:sz w:val="22"/>
                <w:szCs w:val="22"/>
                <w:highlight w:val="none"/>
                <w:u w:val="none"/>
              </w:rPr>
            </w:pPr>
          </w:p>
        </w:tc>
        <w:tc>
          <w:tcPr>
            <w:tcW w:w="1035" w:type="dxa"/>
            <w:tcBorders>
              <w:top w:val="nil"/>
              <w:left w:val="nil"/>
              <w:bottom w:val="nil"/>
              <w:right w:val="nil"/>
            </w:tcBorders>
            <w:shd w:val="clear" w:color="auto" w:fill="auto"/>
            <w:noWrap/>
            <w:vAlign w:val="center"/>
          </w:tcPr>
          <w:p w14:paraId="52BC4C4B">
            <w:pPr>
              <w:jc w:val="left"/>
              <w:rPr>
                <w:rFonts w:hint="eastAsia" w:ascii="Times New Roman" w:hAnsi="Times New Roman" w:eastAsia="宋体" w:cs="宋体"/>
                <w:i w:val="0"/>
                <w:iCs w:val="0"/>
                <w:color w:val="000000"/>
                <w:sz w:val="22"/>
                <w:szCs w:val="22"/>
                <w:highlight w:val="none"/>
                <w:u w:val="none"/>
              </w:rPr>
            </w:pPr>
          </w:p>
        </w:tc>
        <w:tc>
          <w:tcPr>
            <w:tcW w:w="1545" w:type="dxa"/>
            <w:tcBorders>
              <w:top w:val="nil"/>
              <w:left w:val="nil"/>
              <w:bottom w:val="nil"/>
              <w:right w:val="single" w:color="808080" w:sz="4" w:space="0"/>
            </w:tcBorders>
            <w:shd w:val="clear" w:color="auto" w:fill="auto"/>
            <w:noWrap/>
            <w:vAlign w:val="center"/>
          </w:tcPr>
          <w:p w14:paraId="175C982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公开02表</w:t>
            </w:r>
          </w:p>
        </w:tc>
      </w:tr>
      <w:tr w14:paraId="6908D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44" w:type="dxa"/>
            <w:gridSpan w:val="2"/>
            <w:tcBorders>
              <w:top w:val="nil"/>
              <w:left w:val="nil"/>
              <w:bottom w:val="single" w:color="808080" w:sz="4" w:space="0"/>
              <w:right w:val="nil"/>
            </w:tcBorders>
            <w:shd w:val="clear" w:color="auto" w:fill="auto"/>
            <w:noWrap/>
            <w:vAlign w:val="center"/>
          </w:tcPr>
          <w:p w14:paraId="2143E3AC">
            <w:pPr>
              <w:jc w:val="left"/>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公开部门：重庆市大渡口区建胜镇人民政府</w:t>
            </w:r>
          </w:p>
        </w:tc>
        <w:tc>
          <w:tcPr>
            <w:tcW w:w="1291" w:type="dxa"/>
            <w:tcBorders>
              <w:top w:val="nil"/>
              <w:left w:val="nil"/>
              <w:bottom w:val="single" w:color="808080" w:sz="4" w:space="0"/>
              <w:right w:val="nil"/>
            </w:tcBorders>
            <w:shd w:val="clear" w:color="auto" w:fill="auto"/>
            <w:noWrap/>
            <w:vAlign w:val="center"/>
          </w:tcPr>
          <w:p w14:paraId="11AA447C">
            <w:pPr>
              <w:jc w:val="left"/>
              <w:rPr>
                <w:rFonts w:hint="eastAsia" w:ascii="Times New Roman" w:hAnsi="Times New Roman" w:eastAsia="宋体" w:cs="宋体"/>
                <w:i w:val="0"/>
                <w:iCs w:val="0"/>
                <w:color w:val="000000"/>
                <w:sz w:val="22"/>
                <w:szCs w:val="22"/>
                <w:highlight w:val="none"/>
                <w:u w:val="none"/>
              </w:rPr>
            </w:pPr>
          </w:p>
        </w:tc>
        <w:tc>
          <w:tcPr>
            <w:tcW w:w="1500" w:type="dxa"/>
            <w:tcBorders>
              <w:top w:val="nil"/>
              <w:left w:val="nil"/>
              <w:bottom w:val="single" w:color="808080" w:sz="4" w:space="0"/>
              <w:right w:val="nil"/>
            </w:tcBorders>
            <w:shd w:val="clear" w:color="auto" w:fill="auto"/>
            <w:noWrap/>
            <w:vAlign w:val="center"/>
          </w:tcPr>
          <w:p w14:paraId="2A2ABE6D">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2018年度</w:t>
            </w:r>
          </w:p>
        </w:tc>
        <w:tc>
          <w:tcPr>
            <w:tcW w:w="796" w:type="dxa"/>
            <w:tcBorders>
              <w:top w:val="nil"/>
              <w:left w:val="nil"/>
              <w:bottom w:val="single" w:color="808080" w:sz="4" w:space="0"/>
              <w:right w:val="nil"/>
            </w:tcBorders>
            <w:shd w:val="clear" w:color="auto" w:fill="auto"/>
            <w:noWrap/>
            <w:vAlign w:val="center"/>
          </w:tcPr>
          <w:p w14:paraId="383A7AB5">
            <w:pPr>
              <w:jc w:val="left"/>
              <w:rPr>
                <w:rFonts w:hint="eastAsia" w:ascii="Times New Roman" w:hAnsi="Times New Roman" w:eastAsia="宋体" w:cs="宋体"/>
                <w:i w:val="0"/>
                <w:iCs w:val="0"/>
                <w:color w:val="000000"/>
                <w:sz w:val="22"/>
                <w:szCs w:val="22"/>
                <w:highlight w:val="none"/>
                <w:u w:val="none"/>
              </w:rPr>
            </w:pPr>
          </w:p>
        </w:tc>
        <w:tc>
          <w:tcPr>
            <w:tcW w:w="796" w:type="dxa"/>
            <w:tcBorders>
              <w:top w:val="nil"/>
              <w:left w:val="nil"/>
              <w:bottom w:val="single" w:color="808080" w:sz="4" w:space="0"/>
              <w:right w:val="nil"/>
            </w:tcBorders>
            <w:shd w:val="clear" w:color="auto" w:fill="auto"/>
            <w:noWrap/>
            <w:vAlign w:val="center"/>
          </w:tcPr>
          <w:p w14:paraId="430F2456">
            <w:pPr>
              <w:jc w:val="left"/>
              <w:rPr>
                <w:rFonts w:hint="eastAsia" w:ascii="Times New Roman" w:hAnsi="Times New Roman" w:eastAsia="宋体" w:cs="宋体"/>
                <w:i w:val="0"/>
                <w:iCs w:val="0"/>
                <w:color w:val="000000"/>
                <w:sz w:val="22"/>
                <w:szCs w:val="22"/>
                <w:highlight w:val="none"/>
                <w:u w:val="none"/>
              </w:rPr>
            </w:pPr>
          </w:p>
        </w:tc>
        <w:tc>
          <w:tcPr>
            <w:tcW w:w="921" w:type="dxa"/>
            <w:tcBorders>
              <w:top w:val="nil"/>
              <w:left w:val="nil"/>
              <w:bottom w:val="single" w:color="808080" w:sz="4" w:space="0"/>
              <w:right w:val="nil"/>
            </w:tcBorders>
            <w:shd w:val="clear" w:color="auto" w:fill="auto"/>
            <w:noWrap/>
            <w:vAlign w:val="center"/>
          </w:tcPr>
          <w:p w14:paraId="74088214">
            <w:pPr>
              <w:jc w:val="left"/>
              <w:rPr>
                <w:rFonts w:hint="eastAsia" w:ascii="Times New Roman" w:hAnsi="Times New Roman" w:eastAsia="宋体" w:cs="宋体"/>
                <w:i w:val="0"/>
                <w:iCs w:val="0"/>
                <w:color w:val="000000"/>
                <w:sz w:val="22"/>
                <w:szCs w:val="22"/>
                <w:highlight w:val="none"/>
                <w:u w:val="none"/>
              </w:rPr>
            </w:pPr>
          </w:p>
        </w:tc>
        <w:tc>
          <w:tcPr>
            <w:tcW w:w="1035" w:type="dxa"/>
            <w:tcBorders>
              <w:top w:val="nil"/>
              <w:left w:val="nil"/>
              <w:bottom w:val="single" w:color="808080" w:sz="4" w:space="0"/>
              <w:right w:val="nil"/>
            </w:tcBorders>
            <w:shd w:val="clear" w:color="auto" w:fill="auto"/>
            <w:noWrap/>
            <w:vAlign w:val="center"/>
          </w:tcPr>
          <w:p w14:paraId="3AED54F4">
            <w:pPr>
              <w:jc w:val="left"/>
              <w:rPr>
                <w:rFonts w:hint="eastAsia" w:ascii="Times New Roman" w:hAnsi="Times New Roman" w:eastAsia="宋体" w:cs="宋体"/>
                <w:i w:val="0"/>
                <w:iCs w:val="0"/>
                <w:color w:val="000000"/>
                <w:sz w:val="22"/>
                <w:szCs w:val="22"/>
                <w:highlight w:val="none"/>
                <w:u w:val="none"/>
              </w:rPr>
            </w:pPr>
          </w:p>
        </w:tc>
        <w:tc>
          <w:tcPr>
            <w:tcW w:w="1545" w:type="dxa"/>
            <w:tcBorders>
              <w:top w:val="nil"/>
              <w:left w:val="nil"/>
              <w:bottom w:val="single" w:color="808080" w:sz="4" w:space="0"/>
              <w:right w:val="single" w:color="808080" w:sz="4" w:space="0"/>
            </w:tcBorders>
            <w:shd w:val="clear" w:color="auto" w:fill="auto"/>
            <w:noWrap/>
            <w:vAlign w:val="center"/>
          </w:tcPr>
          <w:p w14:paraId="754F5F8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单位：万元</w:t>
            </w:r>
          </w:p>
        </w:tc>
      </w:tr>
      <w:tr w14:paraId="3DE98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44" w:type="dxa"/>
            <w:gridSpan w:val="2"/>
            <w:tcBorders>
              <w:top w:val="nil"/>
              <w:left w:val="single" w:color="000000" w:sz="4" w:space="0"/>
              <w:bottom w:val="single" w:color="000000" w:sz="4" w:space="0"/>
              <w:right w:val="single" w:color="000000" w:sz="4" w:space="0"/>
            </w:tcBorders>
            <w:shd w:val="clear" w:color="auto" w:fill="auto"/>
            <w:noWrap/>
            <w:vAlign w:val="center"/>
          </w:tcPr>
          <w:p w14:paraId="33812A6D">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项目</w:t>
            </w:r>
          </w:p>
        </w:tc>
        <w:tc>
          <w:tcPr>
            <w:tcW w:w="1291" w:type="dxa"/>
            <w:vMerge w:val="restart"/>
            <w:tcBorders>
              <w:top w:val="nil"/>
              <w:left w:val="nil"/>
              <w:bottom w:val="single" w:color="000000" w:sz="4" w:space="0"/>
              <w:right w:val="single" w:color="000000" w:sz="4" w:space="0"/>
            </w:tcBorders>
            <w:shd w:val="clear" w:color="auto" w:fill="auto"/>
            <w:vAlign w:val="center"/>
          </w:tcPr>
          <w:p w14:paraId="220E30A4">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本年收入合计</w:t>
            </w:r>
          </w:p>
        </w:tc>
        <w:tc>
          <w:tcPr>
            <w:tcW w:w="1500" w:type="dxa"/>
            <w:vMerge w:val="restart"/>
            <w:tcBorders>
              <w:top w:val="nil"/>
              <w:left w:val="nil"/>
              <w:bottom w:val="single" w:color="000000" w:sz="4" w:space="0"/>
              <w:right w:val="single" w:color="000000" w:sz="4" w:space="0"/>
            </w:tcBorders>
            <w:shd w:val="clear" w:color="auto" w:fill="auto"/>
            <w:vAlign w:val="center"/>
          </w:tcPr>
          <w:p w14:paraId="46461DA9">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财政拨款收入</w:t>
            </w:r>
          </w:p>
        </w:tc>
        <w:tc>
          <w:tcPr>
            <w:tcW w:w="796" w:type="dxa"/>
            <w:vMerge w:val="restart"/>
            <w:tcBorders>
              <w:top w:val="nil"/>
              <w:left w:val="nil"/>
              <w:bottom w:val="single" w:color="000000" w:sz="4" w:space="0"/>
              <w:right w:val="single" w:color="000000" w:sz="4" w:space="0"/>
            </w:tcBorders>
            <w:shd w:val="clear" w:color="auto" w:fill="auto"/>
            <w:vAlign w:val="center"/>
          </w:tcPr>
          <w:p w14:paraId="34868E88">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上级补助收入</w:t>
            </w:r>
          </w:p>
        </w:tc>
        <w:tc>
          <w:tcPr>
            <w:tcW w:w="796" w:type="dxa"/>
            <w:vMerge w:val="restart"/>
            <w:tcBorders>
              <w:top w:val="nil"/>
              <w:left w:val="nil"/>
              <w:bottom w:val="single" w:color="000000" w:sz="4" w:space="0"/>
              <w:right w:val="single" w:color="000000" w:sz="4" w:space="0"/>
            </w:tcBorders>
            <w:shd w:val="clear" w:color="auto" w:fill="auto"/>
            <w:vAlign w:val="center"/>
          </w:tcPr>
          <w:p w14:paraId="0864F495">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事业收入</w:t>
            </w:r>
          </w:p>
        </w:tc>
        <w:tc>
          <w:tcPr>
            <w:tcW w:w="921" w:type="dxa"/>
            <w:vMerge w:val="restart"/>
            <w:tcBorders>
              <w:top w:val="nil"/>
              <w:left w:val="nil"/>
              <w:bottom w:val="single" w:color="000000" w:sz="4" w:space="0"/>
              <w:right w:val="single" w:color="000000" w:sz="4" w:space="0"/>
            </w:tcBorders>
            <w:shd w:val="clear" w:color="auto" w:fill="auto"/>
            <w:vAlign w:val="center"/>
          </w:tcPr>
          <w:p w14:paraId="32604EBE">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经营收入</w:t>
            </w:r>
          </w:p>
        </w:tc>
        <w:tc>
          <w:tcPr>
            <w:tcW w:w="1035" w:type="dxa"/>
            <w:vMerge w:val="restart"/>
            <w:tcBorders>
              <w:top w:val="nil"/>
              <w:left w:val="nil"/>
              <w:bottom w:val="single" w:color="000000" w:sz="4" w:space="0"/>
              <w:right w:val="single" w:color="000000" w:sz="4" w:space="0"/>
            </w:tcBorders>
            <w:shd w:val="clear" w:color="auto" w:fill="auto"/>
            <w:vAlign w:val="center"/>
          </w:tcPr>
          <w:p w14:paraId="23AB3ECF">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附属单位上缴收入</w:t>
            </w:r>
          </w:p>
        </w:tc>
        <w:tc>
          <w:tcPr>
            <w:tcW w:w="1545" w:type="dxa"/>
            <w:vMerge w:val="restart"/>
            <w:tcBorders>
              <w:top w:val="nil"/>
              <w:left w:val="nil"/>
              <w:bottom w:val="single" w:color="000000" w:sz="4" w:space="0"/>
              <w:right w:val="single" w:color="000000" w:sz="4" w:space="0"/>
            </w:tcBorders>
            <w:shd w:val="clear" w:color="auto" w:fill="auto"/>
            <w:vAlign w:val="center"/>
          </w:tcPr>
          <w:p w14:paraId="7FC04CF8">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其他收入</w:t>
            </w:r>
          </w:p>
        </w:tc>
      </w:tr>
      <w:tr w14:paraId="49AF3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vMerge w:val="restart"/>
            <w:tcBorders>
              <w:top w:val="nil"/>
              <w:left w:val="single" w:color="000000" w:sz="4" w:space="0"/>
              <w:bottom w:val="single" w:color="000000" w:sz="4" w:space="0"/>
              <w:right w:val="single" w:color="000000" w:sz="4" w:space="0"/>
            </w:tcBorders>
            <w:shd w:val="clear" w:color="auto" w:fill="auto"/>
            <w:vAlign w:val="center"/>
          </w:tcPr>
          <w:p w14:paraId="4627CD4D">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功能分类科目编码</w:t>
            </w:r>
          </w:p>
        </w:tc>
        <w:tc>
          <w:tcPr>
            <w:tcW w:w="4566" w:type="dxa"/>
            <w:vMerge w:val="restart"/>
            <w:tcBorders>
              <w:top w:val="nil"/>
              <w:left w:val="nil"/>
              <w:bottom w:val="single" w:color="000000" w:sz="4" w:space="0"/>
              <w:right w:val="single" w:color="000000" w:sz="4" w:space="0"/>
            </w:tcBorders>
            <w:shd w:val="clear" w:color="auto" w:fill="auto"/>
            <w:vAlign w:val="center"/>
          </w:tcPr>
          <w:p w14:paraId="52819C50">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项目（按“项”级功能分类科目）</w:t>
            </w:r>
          </w:p>
        </w:tc>
        <w:tc>
          <w:tcPr>
            <w:tcW w:w="1291" w:type="dxa"/>
            <w:vMerge w:val="continue"/>
            <w:tcBorders>
              <w:top w:val="nil"/>
              <w:left w:val="nil"/>
              <w:bottom w:val="single" w:color="000000" w:sz="4" w:space="0"/>
              <w:right w:val="single" w:color="000000" w:sz="4" w:space="0"/>
            </w:tcBorders>
            <w:shd w:val="clear" w:color="auto" w:fill="auto"/>
            <w:vAlign w:val="center"/>
          </w:tcPr>
          <w:p w14:paraId="1C435C11">
            <w:pPr>
              <w:jc w:val="center"/>
              <w:rPr>
                <w:rFonts w:hint="eastAsia" w:ascii="Times New Roman" w:hAnsi="Times New Roman" w:eastAsia="宋体" w:cs="宋体"/>
                <w:i w:val="0"/>
                <w:iCs w:val="0"/>
                <w:color w:val="000000"/>
                <w:sz w:val="22"/>
                <w:szCs w:val="22"/>
                <w:highlight w:val="none"/>
                <w:u w:val="none"/>
              </w:rPr>
            </w:pPr>
          </w:p>
        </w:tc>
        <w:tc>
          <w:tcPr>
            <w:tcW w:w="1500" w:type="dxa"/>
            <w:vMerge w:val="continue"/>
            <w:tcBorders>
              <w:top w:val="nil"/>
              <w:left w:val="nil"/>
              <w:bottom w:val="single" w:color="000000" w:sz="4" w:space="0"/>
              <w:right w:val="single" w:color="000000" w:sz="4" w:space="0"/>
            </w:tcBorders>
            <w:shd w:val="clear" w:color="auto" w:fill="auto"/>
            <w:vAlign w:val="center"/>
          </w:tcPr>
          <w:p w14:paraId="2761CA18">
            <w:pPr>
              <w:jc w:val="center"/>
              <w:rPr>
                <w:rFonts w:hint="eastAsia" w:ascii="Times New Roman" w:hAnsi="Times New Roman" w:eastAsia="宋体" w:cs="宋体"/>
                <w:i w:val="0"/>
                <w:iCs w:val="0"/>
                <w:color w:val="000000"/>
                <w:sz w:val="22"/>
                <w:szCs w:val="22"/>
                <w:highlight w:val="none"/>
                <w:u w:val="none"/>
              </w:rPr>
            </w:pPr>
          </w:p>
        </w:tc>
        <w:tc>
          <w:tcPr>
            <w:tcW w:w="796" w:type="dxa"/>
            <w:vMerge w:val="continue"/>
            <w:tcBorders>
              <w:top w:val="nil"/>
              <w:left w:val="nil"/>
              <w:bottom w:val="single" w:color="000000" w:sz="4" w:space="0"/>
              <w:right w:val="single" w:color="000000" w:sz="4" w:space="0"/>
            </w:tcBorders>
            <w:shd w:val="clear" w:color="auto" w:fill="auto"/>
            <w:vAlign w:val="center"/>
          </w:tcPr>
          <w:p w14:paraId="61EF7EEF">
            <w:pPr>
              <w:jc w:val="center"/>
              <w:rPr>
                <w:rFonts w:hint="eastAsia" w:ascii="Times New Roman" w:hAnsi="Times New Roman" w:eastAsia="宋体" w:cs="宋体"/>
                <w:i w:val="0"/>
                <w:iCs w:val="0"/>
                <w:color w:val="000000"/>
                <w:sz w:val="22"/>
                <w:szCs w:val="22"/>
                <w:highlight w:val="none"/>
                <w:u w:val="none"/>
              </w:rPr>
            </w:pPr>
          </w:p>
        </w:tc>
        <w:tc>
          <w:tcPr>
            <w:tcW w:w="796" w:type="dxa"/>
            <w:vMerge w:val="continue"/>
            <w:tcBorders>
              <w:top w:val="nil"/>
              <w:left w:val="nil"/>
              <w:bottom w:val="single" w:color="000000" w:sz="4" w:space="0"/>
              <w:right w:val="single" w:color="000000" w:sz="4" w:space="0"/>
            </w:tcBorders>
            <w:shd w:val="clear" w:color="auto" w:fill="auto"/>
            <w:vAlign w:val="center"/>
          </w:tcPr>
          <w:p w14:paraId="1CBF3177">
            <w:pPr>
              <w:jc w:val="center"/>
              <w:rPr>
                <w:rFonts w:hint="eastAsia" w:ascii="Times New Roman" w:hAnsi="Times New Roman" w:eastAsia="宋体" w:cs="宋体"/>
                <w:i w:val="0"/>
                <w:iCs w:val="0"/>
                <w:color w:val="000000"/>
                <w:sz w:val="22"/>
                <w:szCs w:val="22"/>
                <w:highlight w:val="none"/>
                <w:u w:val="none"/>
              </w:rPr>
            </w:pPr>
          </w:p>
        </w:tc>
        <w:tc>
          <w:tcPr>
            <w:tcW w:w="921" w:type="dxa"/>
            <w:vMerge w:val="continue"/>
            <w:tcBorders>
              <w:top w:val="nil"/>
              <w:left w:val="nil"/>
              <w:bottom w:val="single" w:color="000000" w:sz="4" w:space="0"/>
              <w:right w:val="single" w:color="000000" w:sz="4" w:space="0"/>
            </w:tcBorders>
            <w:shd w:val="clear" w:color="auto" w:fill="auto"/>
            <w:vAlign w:val="center"/>
          </w:tcPr>
          <w:p w14:paraId="1C2F4CA1">
            <w:pPr>
              <w:jc w:val="center"/>
              <w:rPr>
                <w:rFonts w:hint="eastAsia" w:ascii="Times New Roman" w:hAnsi="Times New Roman" w:eastAsia="宋体" w:cs="宋体"/>
                <w:i w:val="0"/>
                <w:iCs w:val="0"/>
                <w:color w:val="000000"/>
                <w:sz w:val="22"/>
                <w:szCs w:val="22"/>
                <w:highlight w:val="none"/>
                <w:u w:val="none"/>
              </w:rPr>
            </w:pPr>
          </w:p>
        </w:tc>
        <w:tc>
          <w:tcPr>
            <w:tcW w:w="1035" w:type="dxa"/>
            <w:vMerge w:val="continue"/>
            <w:tcBorders>
              <w:top w:val="nil"/>
              <w:left w:val="nil"/>
              <w:bottom w:val="single" w:color="000000" w:sz="4" w:space="0"/>
              <w:right w:val="single" w:color="000000" w:sz="4" w:space="0"/>
            </w:tcBorders>
            <w:shd w:val="clear" w:color="auto" w:fill="auto"/>
            <w:vAlign w:val="center"/>
          </w:tcPr>
          <w:p w14:paraId="521F638A">
            <w:pPr>
              <w:jc w:val="center"/>
              <w:rPr>
                <w:rFonts w:hint="eastAsia" w:ascii="Times New Roman" w:hAnsi="Times New Roman" w:eastAsia="宋体" w:cs="宋体"/>
                <w:i w:val="0"/>
                <w:iCs w:val="0"/>
                <w:color w:val="000000"/>
                <w:sz w:val="22"/>
                <w:szCs w:val="22"/>
                <w:highlight w:val="none"/>
                <w:u w:val="none"/>
              </w:rPr>
            </w:pPr>
          </w:p>
        </w:tc>
        <w:tc>
          <w:tcPr>
            <w:tcW w:w="1545" w:type="dxa"/>
            <w:vMerge w:val="continue"/>
            <w:tcBorders>
              <w:top w:val="nil"/>
              <w:left w:val="nil"/>
              <w:bottom w:val="single" w:color="000000" w:sz="4" w:space="0"/>
              <w:right w:val="single" w:color="000000" w:sz="4" w:space="0"/>
            </w:tcBorders>
            <w:shd w:val="clear" w:color="auto" w:fill="auto"/>
            <w:vAlign w:val="center"/>
          </w:tcPr>
          <w:p w14:paraId="19458C77">
            <w:pPr>
              <w:jc w:val="center"/>
              <w:rPr>
                <w:rFonts w:hint="eastAsia" w:ascii="Times New Roman" w:hAnsi="Times New Roman" w:eastAsia="宋体" w:cs="宋体"/>
                <w:i w:val="0"/>
                <w:iCs w:val="0"/>
                <w:color w:val="000000"/>
                <w:sz w:val="22"/>
                <w:szCs w:val="22"/>
                <w:highlight w:val="none"/>
                <w:u w:val="none"/>
              </w:rPr>
            </w:pPr>
          </w:p>
        </w:tc>
      </w:tr>
      <w:tr w14:paraId="32B16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vMerge w:val="continue"/>
            <w:tcBorders>
              <w:top w:val="nil"/>
              <w:left w:val="single" w:color="000000" w:sz="4" w:space="0"/>
              <w:bottom w:val="single" w:color="000000" w:sz="4" w:space="0"/>
              <w:right w:val="single" w:color="000000" w:sz="4" w:space="0"/>
            </w:tcBorders>
            <w:shd w:val="clear" w:color="auto" w:fill="auto"/>
            <w:vAlign w:val="center"/>
          </w:tcPr>
          <w:p w14:paraId="461E7D66">
            <w:pPr>
              <w:jc w:val="center"/>
              <w:rPr>
                <w:rFonts w:hint="eastAsia" w:ascii="Times New Roman" w:hAnsi="Times New Roman" w:eastAsia="宋体" w:cs="宋体"/>
                <w:i w:val="0"/>
                <w:iCs w:val="0"/>
                <w:color w:val="000000"/>
                <w:sz w:val="22"/>
                <w:szCs w:val="22"/>
                <w:highlight w:val="none"/>
                <w:u w:val="none"/>
              </w:rPr>
            </w:pPr>
          </w:p>
        </w:tc>
        <w:tc>
          <w:tcPr>
            <w:tcW w:w="4566" w:type="dxa"/>
            <w:vMerge w:val="continue"/>
            <w:tcBorders>
              <w:top w:val="nil"/>
              <w:left w:val="nil"/>
              <w:bottom w:val="single" w:color="000000" w:sz="4" w:space="0"/>
              <w:right w:val="single" w:color="000000" w:sz="4" w:space="0"/>
            </w:tcBorders>
            <w:shd w:val="clear" w:color="auto" w:fill="auto"/>
            <w:vAlign w:val="center"/>
          </w:tcPr>
          <w:p w14:paraId="788FBB81">
            <w:pPr>
              <w:jc w:val="center"/>
              <w:rPr>
                <w:rFonts w:hint="eastAsia" w:ascii="Times New Roman" w:hAnsi="Times New Roman" w:eastAsia="宋体" w:cs="宋体"/>
                <w:i w:val="0"/>
                <w:iCs w:val="0"/>
                <w:color w:val="000000"/>
                <w:sz w:val="22"/>
                <w:szCs w:val="22"/>
                <w:highlight w:val="none"/>
                <w:u w:val="none"/>
              </w:rPr>
            </w:pPr>
          </w:p>
        </w:tc>
        <w:tc>
          <w:tcPr>
            <w:tcW w:w="1291" w:type="dxa"/>
            <w:vMerge w:val="continue"/>
            <w:tcBorders>
              <w:top w:val="nil"/>
              <w:left w:val="nil"/>
              <w:bottom w:val="single" w:color="000000" w:sz="4" w:space="0"/>
              <w:right w:val="single" w:color="000000" w:sz="4" w:space="0"/>
            </w:tcBorders>
            <w:shd w:val="clear" w:color="auto" w:fill="auto"/>
            <w:vAlign w:val="center"/>
          </w:tcPr>
          <w:p w14:paraId="3B848BDD">
            <w:pPr>
              <w:jc w:val="center"/>
              <w:rPr>
                <w:rFonts w:hint="eastAsia" w:ascii="Times New Roman" w:hAnsi="Times New Roman" w:eastAsia="宋体" w:cs="宋体"/>
                <w:i w:val="0"/>
                <w:iCs w:val="0"/>
                <w:color w:val="000000"/>
                <w:sz w:val="22"/>
                <w:szCs w:val="22"/>
                <w:highlight w:val="none"/>
                <w:u w:val="none"/>
              </w:rPr>
            </w:pPr>
          </w:p>
        </w:tc>
        <w:tc>
          <w:tcPr>
            <w:tcW w:w="1500" w:type="dxa"/>
            <w:vMerge w:val="continue"/>
            <w:tcBorders>
              <w:top w:val="nil"/>
              <w:left w:val="nil"/>
              <w:bottom w:val="single" w:color="000000" w:sz="4" w:space="0"/>
              <w:right w:val="single" w:color="000000" w:sz="4" w:space="0"/>
            </w:tcBorders>
            <w:shd w:val="clear" w:color="auto" w:fill="auto"/>
            <w:vAlign w:val="center"/>
          </w:tcPr>
          <w:p w14:paraId="5AAA4B82">
            <w:pPr>
              <w:jc w:val="center"/>
              <w:rPr>
                <w:rFonts w:hint="eastAsia" w:ascii="Times New Roman" w:hAnsi="Times New Roman" w:eastAsia="宋体" w:cs="宋体"/>
                <w:i w:val="0"/>
                <w:iCs w:val="0"/>
                <w:color w:val="000000"/>
                <w:sz w:val="22"/>
                <w:szCs w:val="22"/>
                <w:highlight w:val="none"/>
                <w:u w:val="none"/>
              </w:rPr>
            </w:pPr>
          </w:p>
        </w:tc>
        <w:tc>
          <w:tcPr>
            <w:tcW w:w="796" w:type="dxa"/>
            <w:vMerge w:val="continue"/>
            <w:tcBorders>
              <w:top w:val="nil"/>
              <w:left w:val="nil"/>
              <w:bottom w:val="single" w:color="000000" w:sz="4" w:space="0"/>
              <w:right w:val="single" w:color="000000" w:sz="4" w:space="0"/>
            </w:tcBorders>
            <w:shd w:val="clear" w:color="auto" w:fill="auto"/>
            <w:vAlign w:val="center"/>
          </w:tcPr>
          <w:p w14:paraId="560A747D">
            <w:pPr>
              <w:jc w:val="center"/>
              <w:rPr>
                <w:rFonts w:hint="eastAsia" w:ascii="Times New Roman" w:hAnsi="Times New Roman" w:eastAsia="宋体" w:cs="宋体"/>
                <w:i w:val="0"/>
                <w:iCs w:val="0"/>
                <w:color w:val="000000"/>
                <w:sz w:val="22"/>
                <w:szCs w:val="22"/>
                <w:highlight w:val="none"/>
                <w:u w:val="none"/>
              </w:rPr>
            </w:pPr>
          </w:p>
        </w:tc>
        <w:tc>
          <w:tcPr>
            <w:tcW w:w="796" w:type="dxa"/>
            <w:vMerge w:val="continue"/>
            <w:tcBorders>
              <w:top w:val="nil"/>
              <w:left w:val="nil"/>
              <w:bottom w:val="single" w:color="000000" w:sz="4" w:space="0"/>
              <w:right w:val="single" w:color="000000" w:sz="4" w:space="0"/>
            </w:tcBorders>
            <w:shd w:val="clear" w:color="auto" w:fill="auto"/>
            <w:vAlign w:val="center"/>
          </w:tcPr>
          <w:p w14:paraId="7B0ECB06">
            <w:pPr>
              <w:jc w:val="center"/>
              <w:rPr>
                <w:rFonts w:hint="eastAsia" w:ascii="Times New Roman" w:hAnsi="Times New Roman" w:eastAsia="宋体" w:cs="宋体"/>
                <w:i w:val="0"/>
                <w:iCs w:val="0"/>
                <w:color w:val="000000"/>
                <w:sz w:val="22"/>
                <w:szCs w:val="22"/>
                <w:highlight w:val="none"/>
                <w:u w:val="none"/>
              </w:rPr>
            </w:pPr>
          </w:p>
        </w:tc>
        <w:tc>
          <w:tcPr>
            <w:tcW w:w="921" w:type="dxa"/>
            <w:vMerge w:val="continue"/>
            <w:tcBorders>
              <w:top w:val="nil"/>
              <w:left w:val="nil"/>
              <w:bottom w:val="single" w:color="000000" w:sz="4" w:space="0"/>
              <w:right w:val="single" w:color="000000" w:sz="4" w:space="0"/>
            </w:tcBorders>
            <w:shd w:val="clear" w:color="auto" w:fill="auto"/>
            <w:vAlign w:val="center"/>
          </w:tcPr>
          <w:p w14:paraId="0BAB6812">
            <w:pPr>
              <w:jc w:val="center"/>
              <w:rPr>
                <w:rFonts w:hint="eastAsia" w:ascii="Times New Roman" w:hAnsi="Times New Roman" w:eastAsia="宋体" w:cs="宋体"/>
                <w:i w:val="0"/>
                <w:iCs w:val="0"/>
                <w:color w:val="000000"/>
                <w:sz w:val="22"/>
                <w:szCs w:val="22"/>
                <w:highlight w:val="none"/>
                <w:u w:val="none"/>
              </w:rPr>
            </w:pPr>
          </w:p>
        </w:tc>
        <w:tc>
          <w:tcPr>
            <w:tcW w:w="1035" w:type="dxa"/>
            <w:vMerge w:val="continue"/>
            <w:tcBorders>
              <w:top w:val="nil"/>
              <w:left w:val="nil"/>
              <w:bottom w:val="single" w:color="000000" w:sz="4" w:space="0"/>
              <w:right w:val="single" w:color="000000" w:sz="4" w:space="0"/>
            </w:tcBorders>
            <w:shd w:val="clear" w:color="auto" w:fill="auto"/>
            <w:vAlign w:val="center"/>
          </w:tcPr>
          <w:p w14:paraId="7164B891">
            <w:pPr>
              <w:jc w:val="center"/>
              <w:rPr>
                <w:rFonts w:hint="eastAsia" w:ascii="Times New Roman" w:hAnsi="Times New Roman" w:eastAsia="宋体" w:cs="宋体"/>
                <w:i w:val="0"/>
                <w:iCs w:val="0"/>
                <w:color w:val="000000"/>
                <w:sz w:val="22"/>
                <w:szCs w:val="22"/>
                <w:highlight w:val="none"/>
                <w:u w:val="none"/>
              </w:rPr>
            </w:pPr>
          </w:p>
        </w:tc>
        <w:tc>
          <w:tcPr>
            <w:tcW w:w="1545" w:type="dxa"/>
            <w:vMerge w:val="continue"/>
            <w:tcBorders>
              <w:top w:val="nil"/>
              <w:left w:val="nil"/>
              <w:bottom w:val="single" w:color="000000" w:sz="4" w:space="0"/>
              <w:right w:val="single" w:color="000000" w:sz="4" w:space="0"/>
            </w:tcBorders>
            <w:shd w:val="clear" w:color="auto" w:fill="auto"/>
            <w:vAlign w:val="center"/>
          </w:tcPr>
          <w:p w14:paraId="2C06BF50">
            <w:pPr>
              <w:jc w:val="center"/>
              <w:rPr>
                <w:rFonts w:hint="eastAsia" w:ascii="Times New Roman" w:hAnsi="Times New Roman" w:eastAsia="宋体" w:cs="宋体"/>
                <w:i w:val="0"/>
                <w:iCs w:val="0"/>
                <w:color w:val="000000"/>
                <w:sz w:val="22"/>
                <w:szCs w:val="22"/>
                <w:highlight w:val="none"/>
                <w:u w:val="none"/>
              </w:rPr>
            </w:pPr>
          </w:p>
        </w:tc>
      </w:tr>
      <w:tr w14:paraId="6AF00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vMerge w:val="continue"/>
            <w:tcBorders>
              <w:top w:val="nil"/>
              <w:left w:val="single" w:color="000000" w:sz="4" w:space="0"/>
              <w:bottom w:val="single" w:color="000000" w:sz="4" w:space="0"/>
              <w:right w:val="single" w:color="000000" w:sz="4" w:space="0"/>
            </w:tcBorders>
            <w:shd w:val="clear" w:color="auto" w:fill="auto"/>
            <w:vAlign w:val="center"/>
          </w:tcPr>
          <w:p w14:paraId="2F487D22">
            <w:pPr>
              <w:jc w:val="center"/>
              <w:rPr>
                <w:rFonts w:hint="eastAsia" w:ascii="Times New Roman" w:hAnsi="Times New Roman" w:eastAsia="宋体" w:cs="宋体"/>
                <w:i w:val="0"/>
                <w:iCs w:val="0"/>
                <w:color w:val="000000"/>
                <w:sz w:val="22"/>
                <w:szCs w:val="22"/>
                <w:highlight w:val="none"/>
                <w:u w:val="none"/>
              </w:rPr>
            </w:pPr>
          </w:p>
        </w:tc>
        <w:tc>
          <w:tcPr>
            <w:tcW w:w="4566" w:type="dxa"/>
            <w:vMerge w:val="continue"/>
            <w:tcBorders>
              <w:top w:val="nil"/>
              <w:left w:val="nil"/>
              <w:bottom w:val="single" w:color="000000" w:sz="4" w:space="0"/>
              <w:right w:val="single" w:color="000000" w:sz="4" w:space="0"/>
            </w:tcBorders>
            <w:shd w:val="clear" w:color="auto" w:fill="auto"/>
            <w:vAlign w:val="center"/>
          </w:tcPr>
          <w:p w14:paraId="73BF5FF5">
            <w:pPr>
              <w:jc w:val="center"/>
              <w:rPr>
                <w:rFonts w:hint="eastAsia" w:ascii="Times New Roman" w:hAnsi="Times New Roman" w:eastAsia="宋体" w:cs="宋体"/>
                <w:i w:val="0"/>
                <w:iCs w:val="0"/>
                <w:color w:val="000000"/>
                <w:sz w:val="22"/>
                <w:szCs w:val="22"/>
                <w:highlight w:val="none"/>
                <w:u w:val="none"/>
              </w:rPr>
            </w:pPr>
          </w:p>
        </w:tc>
        <w:tc>
          <w:tcPr>
            <w:tcW w:w="1291" w:type="dxa"/>
            <w:vMerge w:val="continue"/>
            <w:tcBorders>
              <w:top w:val="nil"/>
              <w:left w:val="nil"/>
              <w:bottom w:val="single" w:color="000000" w:sz="4" w:space="0"/>
              <w:right w:val="single" w:color="000000" w:sz="4" w:space="0"/>
            </w:tcBorders>
            <w:shd w:val="clear" w:color="auto" w:fill="auto"/>
            <w:vAlign w:val="center"/>
          </w:tcPr>
          <w:p w14:paraId="538E07E4">
            <w:pPr>
              <w:jc w:val="center"/>
              <w:rPr>
                <w:rFonts w:hint="eastAsia" w:ascii="Times New Roman" w:hAnsi="Times New Roman" w:eastAsia="宋体" w:cs="宋体"/>
                <w:i w:val="0"/>
                <w:iCs w:val="0"/>
                <w:color w:val="000000"/>
                <w:sz w:val="22"/>
                <w:szCs w:val="22"/>
                <w:highlight w:val="none"/>
                <w:u w:val="none"/>
              </w:rPr>
            </w:pPr>
          </w:p>
        </w:tc>
        <w:tc>
          <w:tcPr>
            <w:tcW w:w="1500" w:type="dxa"/>
            <w:vMerge w:val="continue"/>
            <w:tcBorders>
              <w:top w:val="nil"/>
              <w:left w:val="nil"/>
              <w:bottom w:val="single" w:color="000000" w:sz="4" w:space="0"/>
              <w:right w:val="single" w:color="000000" w:sz="4" w:space="0"/>
            </w:tcBorders>
            <w:shd w:val="clear" w:color="auto" w:fill="auto"/>
            <w:vAlign w:val="center"/>
          </w:tcPr>
          <w:p w14:paraId="7255F269">
            <w:pPr>
              <w:jc w:val="center"/>
              <w:rPr>
                <w:rFonts w:hint="eastAsia" w:ascii="Times New Roman" w:hAnsi="Times New Roman" w:eastAsia="宋体" w:cs="宋体"/>
                <w:i w:val="0"/>
                <w:iCs w:val="0"/>
                <w:color w:val="000000"/>
                <w:sz w:val="22"/>
                <w:szCs w:val="22"/>
                <w:highlight w:val="none"/>
                <w:u w:val="none"/>
              </w:rPr>
            </w:pPr>
          </w:p>
        </w:tc>
        <w:tc>
          <w:tcPr>
            <w:tcW w:w="796" w:type="dxa"/>
            <w:vMerge w:val="continue"/>
            <w:tcBorders>
              <w:top w:val="nil"/>
              <w:left w:val="nil"/>
              <w:bottom w:val="single" w:color="000000" w:sz="4" w:space="0"/>
              <w:right w:val="single" w:color="000000" w:sz="4" w:space="0"/>
            </w:tcBorders>
            <w:shd w:val="clear" w:color="auto" w:fill="auto"/>
            <w:vAlign w:val="center"/>
          </w:tcPr>
          <w:p w14:paraId="2164F374">
            <w:pPr>
              <w:jc w:val="center"/>
              <w:rPr>
                <w:rFonts w:hint="eastAsia" w:ascii="Times New Roman" w:hAnsi="Times New Roman" w:eastAsia="宋体" w:cs="宋体"/>
                <w:i w:val="0"/>
                <w:iCs w:val="0"/>
                <w:color w:val="000000"/>
                <w:sz w:val="22"/>
                <w:szCs w:val="22"/>
                <w:highlight w:val="none"/>
                <w:u w:val="none"/>
              </w:rPr>
            </w:pPr>
          </w:p>
        </w:tc>
        <w:tc>
          <w:tcPr>
            <w:tcW w:w="796" w:type="dxa"/>
            <w:vMerge w:val="continue"/>
            <w:tcBorders>
              <w:top w:val="nil"/>
              <w:left w:val="nil"/>
              <w:bottom w:val="single" w:color="000000" w:sz="4" w:space="0"/>
              <w:right w:val="single" w:color="000000" w:sz="4" w:space="0"/>
            </w:tcBorders>
            <w:shd w:val="clear" w:color="auto" w:fill="auto"/>
            <w:vAlign w:val="center"/>
          </w:tcPr>
          <w:p w14:paraId="64DF3B03">
            <w:pPr>
              <w:jc w:val="center"/>
              <w:rPr>
                <w:rFonts w:hint="eastAsia" w:ascii="Times New Roman" w:hAnsi="Times New Roman" w:eastAsia="宋体" w:cs="宋体"/>
                <w:i w:val="0"/>
                <w:iCs w:val="0"/>
                <w:color w:val="000000"/>
                <w:sz w:val="22"/>
                <w:szCs w:val="22"/>
                <w:highlight w:val="none"/>
                <w:u w:val="none"/>
              </w:rPr>
            </w:pPr>
          </w:p>
        </w:tc>
        <w:tc>
          <w:tcPr>
            <w:tcW w:w="921" w:type="dxa"/>
            <w:vMerge w:val="continue"/>
            <w:tcBorders>
              <w:top w:val="nil"/>
              <w:left w:val="nil"/>
              <w:bottom w:val="single" w:color="000000" w:sz="4" w:space="0"/>
              <w:right w:val="single" w:color="000000" w:sz="4" w:space="0"/>
            </w:tcBorders>
            <w:shd w:val="clear" w:color="auto" w:fill="auto"/>
            <w:vAlign w:val="center"/>
          </w:tcPr>
          <w:p w14:paraId="47CB91D1">
            <w:pPr>
              <w:jc w:val="center"/>
              <w:rPr>
                <w:rFonts w:hint="eastAsia" w:ascii="Times New Roman" w:hAnsi="Times New Roman" w:eastAsia="宋体" w:cs="宋体"/>
                <w:i w:val="0"/>
                <w:iCs w:val="0"/>
                <w:color w:val="000000"/>
                <w:sz w:val="22"/>
                <w:szCs w:val="22"/>
                <w:highlight w:val="none"/>
                <w:u w:val="none"/>
              </w:rPr>
            </w:pPr>
          </w:p>
        </w:tc>
        <w:tc>
          <w:tcPr>
            <w:tcW w:w="1035" w:type="dxa"/>
            <w:vMerge w:val="continue"/>
            <w:tcBorders>
              <w:top w:val="nil"/>
              <w:left w:val="nil"/>
              <w:bottom w:val="single" w:color="000000" w:sz="4" w:space="0"/>
              <w:right w:val="single" w:color="000000" w:sz="4" w:space="0"/>
            </w:tcBorders>
            <w:shd w:val="clear" w:color="auto" w:fill="auto"/>
            <w:vAlign w:val="center"/>
          </w:tcPr>
          <w:p w14:paraId="261CD962">
            <w:pPr>
              <w:jc w:val="center"/>
              <w:rPr>
                <w:rFonts w:hint="eastAsia" w:ascii="Times New Roman" w:hAnsi="Times New Roman" w:eastAsia="宋体" w:cs="宋体"/>
                <w:i w:val="0"/>
                <w:iCs w:val="0"/>
                <w:color w:val="000000"/>
                <w:sz w:val="22"/>
                <w:szCs w:val="22"/>
                <w:highlight w:val="none"/>
                <w:u w:val="none"/>
              </w:rPr>
            </w:pPr>
          </w:p>
        </w:tc>
        <w:tc>
          <w:tcPr>
            <w:tcW w:w="1545" w:type="dxa"/>
            <w:vMerge w:val="continue"/>
            <w:tcBorders>
              <w:top w:val="nil"/>
              <w:left w:val="nil"/>
              <w:bottom w:val="single" w:color="000000" w:sz="4" w:space="0"/>
              <w:right w:val="single" w:color="000000" w:sz="4" w:space="0"/>
            </w:tcBorders>
            <w:shd w:val="clear" w:color="auto" w:fill="auto"/>
            <w:vAlign w:val="center"/>
          </w:tcPr>
          <w:p w14:paraId="034DC7E4">
            <w:pPr>
              <w:jc w:val="center"/>
              <w:rPr>
                <w:rFonts w:hint="eastAsia" w:ascii="Times New Roman" w:hAnsi="Times New Roman" w:eastAsia="宋体" w:cs="宋体"/>
                <w:i w:val="0"/>
                <w:iCs w:val="0"/>
                <w:color w:val="000000"/>
                <w:sz w:val="22"/>
                <w:szCs w:val="22"/>
                <w:highlight w:val="none"/>
                <w:u w:val="none"/>
              </w:rPr>
            </w:pPr>
          </w:p>
        </w:tc>
      </w:tr>
      <w:tr w14:paraId="67668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44" w:type="dxa"/>
            <w:gridSpan w:val="2"/>
            <w:tcBorders>
              <w:top w:val="nil"/>
              <w:left w:val="single" w:color="000000" w:sz="4" w:space="0"/>
              <w:bottom w:val="single" w:color="000000" w:sz="4" w:space="0"/>
              <w:right w:val="single" w:color="000000" w:sz="4" w:space="0"/>
            </w:tcBorders>
            <w:shd w:val="clear" w:color="auto" w:fill="auto"/>
            <w:noWrap/>
            <w:vAlign w:val="center"/>
          </w:tcPr>
          <w:p w14:paraId="2A19D208">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合计</w:t>
            </w:r>
          </w:p>
        </w:tc>
        <w:tc>
          <w:tcPr>
            <w:tcW w:w="1291" w:type="dxa"/>
            <w:tcBorders>
              <w:top w:val="nil"/>
              <w:left w:val="nil"/>
              <w:bottom w:val="single" w:color="000000" w:sz="4" w:space="0"/>
              <w:right w:val="single" w:color="000000" w:sz="4" w:space="0"/>
            </w:tcBorders>
            <w:shd w:val="clear" w:color="auto" w:fill="auto"/>
            <w:noWrap/>
            <w:vAlign w:val="center"/>
          </w:tcPr>
          <w:p w14:paraId="0BC8F47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3,631.82</w:t>
            </w:r>
          </w:p>
        </w:tc>
        <w:tc>
          <w:tcPr>
            <w:tcW w:w="1500" w:type="dxa"/>
            <w:tcBorders>
              <w:top w:val="nil"/>
              <w:left w:val="nil"/>
              <w:bottom w:val="single" w:color="000000" w:sz="4" w:space="0"/>
              <w:right w:val="single" w:color="000000" w:sz="4" w:space="0"/>
            </w:tcBorders>
            <w:shd w:val="clear" w:color="auto" w:fill="auto"/>
            <w:noWrap/>
            <w:vAlign w:val="center"/>
          </w:tcPr>
          <w:p w14:paraId="65B2F32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3,631.82</w:t>
            </w:r>
          </w:p>
        </w:tc>
        <w:tc>
          <w:tcPr>
            <w:tcW w:w="796" w:type="dxa"/>
            <w:tcBorders>
              <w:top w:val="nil"/>
              <w:left w:val="nil"/>
              <w:bottom w:val="single" w:color="000000" w:sz="4" w:space="0"/>
              <w:right w:val="single" w:color="000000" w:sz="4" w:space="0"/>
            </w:tcBorders>
            <w:shd w:val="clear" w:color="auto" w:fill="auto"/>
            <w:noWrap/>
            <w:vAlign w:val="center"/>
          </w:tcPr>
          <w:p w14:paraId="0B6E375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66B8A6C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106523C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17C11B8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35C8976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A422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784AC75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w:t>
            </w:r>
          </w:p>
        </w:tc>
        <w:tc>
          <w:tcPr>
            <w:tcW w:w="4566" w:type="dxa"/>
            <w:tcBorders>
              <w:top w:val="nil"/>
              <w:left w:val="nil"/>
              <w:bottom w:val="single" w:color="000000" w:sz="4" w:space="0"/>
              <w:right w:val="single" w:color="000000" w:sz="4" w:space="0"/>
            </w:tcBorders>
            <w:shd w:val="clear" w:color="auto" w:fill="auto"/>
            <w:vAlign w:val="center"/>
          </w:tcPr>
          <w:p w14:paraId="51D6F10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一般公共服务支出</w:t>
            </w:r>
          </w:p>
        </w:tc>
        <w:tc>
          <w:tcPr>
            <w:tcW w:w="1291" w:type="dxa"/>
            <w:tcBorders>
              <w:top w:val="nil"/>
              <w:left w:val="nil"/>
              <w:bottom w:val="single" w:color="000000" w:sz="4" w:space="0"/>
              <w:right w:val="single" w:color="000000" w:sz="4" w:space="0"/>
            </w:tcBorders>
            <w:shd w:val="clear" w:color="auto" w:fill="auto"/>
            <w:noWrap/>
            <w:vAlign w:val="center"/>
          </w:tcPr>
          <w:p w14:paraId="3A35E16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1,176.62</w:t>
            </w:r>
          </w:p>
        </w:tc>
        <w:tc>
          <w:tcPr>
            <w:tcW w:w="1500" w:type="dxa"/>
            <w:tcBorders>
              <w:top w:val="nil"/>
              <w:left w:val="nil"/>
              <w:bottom w:val="single" w:color="000000" w:sz="4" w:space="0"/>
              <w:right w:val="single" w:color="000000" w:sz="4" w:space="0"/>
            </w:tcBorders>
            <w:shd w:val="clear" w:color="auto" w:fill="auto"/>
            <w:noWrap/>
            <w:vAlign w:val="center"/>
          </w:tcPr>
          <w:p w14:paraId="5FDBFD9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1,176.62</w:t>
            </w:r>
          </w:p>
        </w:tc>
        <w:tc>
          <w:tcPr>
            <w:tcW w:w="796" w:type="dxa"/>
            <w:tcBorders>
              <w:top w:val="nil"/>
              <w:left w:val="nil"/>
              <w:bottom w:val="single" w:color="000000" w:sz="4" w:space="0"/>
              <w:right w:val="single" w:color="000000" w:sz="4" w:space="0"/>
            </w:tcBorders>
            <w:shd w:val="clear" w:color="auto" w:fill="auto"/>
            <w:noWrap/>
            <w:vAlign w:val="center"/>
          </w:tcPr>
          <w:p w14:paraId="6FE3B1A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5BE80ED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2DC0730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57DD4A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440982A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F66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1412067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20101</w:t>
            </w:r>
          </w:p>
        </w:tc>
        <w:tc>
          <w:tcPr>
            <w:tcW w:w="4566" w:type="dxa"/>
            <w:tcBorders>
              <w:top w:val="nil"/>
              <w:left w:val="nil"/>
              <w:bottom w:val="single" w:color="000000" w:sz="4" w:space="0"/>
              <w:right w:val="single" w:color="000000" w:sz="4" w:space="0"/>
            </w:tcBorders>
            <w:shd w:val="clear" w:color="auto" w:fill="auto"/>
            <w:vAlign w:val="center"/>
          </w:tcPr>
          <w:p w14:paraId="54D78DD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人大事务</w:t>
            </w:r>
          </w:p>
        </w:tc>
        <w:tc>
          <w:tcPr>
            <w:tcW w:w="1291" w:type="dxa"/>
            <w:tcBorders>
              <w:top w:val="nil"/>
              <w:left w:val="nil"/>
              <w:bottom w:val="single" w:color="000000" w:sz="4" w:space="0"/>
              <w:right w:val="single" w:color="000000" w:sz="4" w:space="0"/>
            </w:tcBorders>
            <w:shd w:val="clear" w:color="auto" w:fill="auto"/>
            <w:noWrap/>
            <w:vAlign w:val="center"/>
          </w:tcPr>
          <w:p w14:paraId="3F22790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34.03</w:t>
            </w:r>
          </w:p>
        </w:tc>
        <w:tc>
          <w:tcPr>
            <w:tcW w:w="1500" w:type="dxa"/>
            <w:tcBorders>
              <w:top w:val="nil"/>
              <w:left w:val="nil"/>
              <w:bottom w:val="single" w:color="000000" w:sz="4" w:space="0"/>
              <w:right w:val="single" w:color="000000" w:sz="4" w:space="0"/>
            </w:tcBorders>
            <w:shd w:val="clear" w:color="auto" w:fill="auto"/>
            <w:noWrap/>
            <w:vAlign w:val="center"/>
          </w:tcPr>
          <w:p w14:paraId="25C4313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34.03</w:t>
            </w:r>
          </w:p>
        </w:tc>
        <w:tc>
          <w:tcPr>
            <w:tcW w:w="796" w:type="dxa"/>
            <w:tcBorders>
              <w:top w:val="nil"/>
              <w:left w:val="nil"/>
              <w:bottom w:val="single" w:color="000000" w:sz="4" w:space="0"/>
              <w:right w:val="single" w:color="000000" w:sz="4" w:space="0"/>
            </w:tcBorders>
            <w:shd w:val="clear" w:color="auto" w:fill="auto"/>
            <w:noWrap/>
            <w:vAlign w:val="center"/>
          </w:tcPr>
          <w:p w14:paraId="782352C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753CE18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0BD250F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3826F8C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248CBF6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CEA2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7B21518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2010101</w:t>
            </w:r>
          </w:p>
        </w:tc>
        <w:tc>
          <w:tcPr>
            <w:tcW w:w="4566" w:type="dxa"/>
            <w:tcBorders>
              <w:top w:val="nil"/>
              <w:left w:val="nil"/>
              <w:bottom w:val="single" w:color="000000" w:sz="4" w:space="0"/>
              <w:right w:val="single" w:color="000000" w:sz="4" w:space="0"/>
            </w:tcBorders>
            <w:shd w:val="clear" w:color="auto" w:fill="auto"/>
            <w:vAlign w:val="center"/>
          </w:tcPr>
          <w:p w14:paraId="1ABFCED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291" w:type="dxa"/>
            <w:tcBorders>
              <w:top w:val="nil"/>
              <w:left w:val="nil"/>
              <w:bottom w:val="single" w:color="000000" w:sz="4" w:space="0"/>
              <w:right w:val="single" w:color="000000" w:sz="4" w:space="0"/>
            </w:tcBorders>
            <w:shd w:val="clear" w:color="auto" w:fill="auto"/>
            <w:noWrap/>
            <w:vAlign w:val="center"/>
          </w:tcPr>
          <w:p w14:paraId="0A2E298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24.03</w:t>
            </w:r>
          </w:p>
        </w:tc>
        <w:tc>
          <w:tcPr>
            <w:tcW w:w="1500" w:type="dxa"/>
            <w:tcBorders>
              <w:top w:val="nil"/>
              <w:left w:val="nil"/>
              <w:bottom w:val="single" w:color="000000" w:sz="4" w:space="0"/>
              <w:right w:val="single" w:color="000000" w:sz="4" w:space="0"/>
            </w:tcBorders>
            <w:shd w:val="clear" w:color="auto" w:fill="auto"/>
            <w:noWrap/>
            <w:vAlign w:val="center"/>
          </w:tcPr>
          <w:p w14:paraId="4FEBB3E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24.03</w:t>
            </w:r>
          </w:p>
        </w:tc>
        <w:tc>
          <w:tcPr>
            <w:tcW w:w="796" w:type="dxa"/>
            <w:tcBorders>
              <w:top w:val="nil"/>
              <w:left w:val="nil"/>
              <w:bottom w:val="single" w:color="000000" w:sz="4" w:space="0"/>
              <w:right w:val="single" w:color="000000" w:sz="4" w:space="0"/>
            </w:tcBorders>
            <w:shd w:val="clear" w:color="auto" w:fill="auto"/>
            <w:noWrap/>
            <w:vAlign w:val="center"/>
          </w:tcPr>
          <w:p w14:paraId="0120F70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395CC25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1C3A3CC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23EFE1B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2A69EE1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2FF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413E868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2010108</w:t>
            </w:r>
          </w:p>
        </w:tc>
        <w:tc>
          <w:tcPr>
            <w:tcW w:w="4566" w:type="dxa"/>
            <w:tcBorders>
              <w:top w:val="nil"/>
              <w:left w:val="nil"/>
              <w:bottom w:val="single" w:color="000000" w:sz="4" w:space="0"/>
              <w:right w:val="single" w:color="000000" w:sz="4" w:space="0"/>
            </w:tcBorders>
            <w:shd w:val="clear" w:color="auto" w:fill="auto"/>
            <w:vAlign w:val="center"/>
          </w:tcPr>
          <w:p w14:paraId="1B85DD0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代表工作</w:t>
            </w:r>
          </w:p>
        </w:tc>
        <w:tc>
          <w:tcPr>
            <w:tcW w:w="1291" w:type="dxa"/>
            <w:tcBorders>
              <w:top w:val="nil"/>
              <w:left w:val="nil"/>
              <w:bottom w:val="single" w:color="000000" w:sz="4" w:space="0"/>
              <w:right w:val="single" w:color="000000" w:sz="4" w:space="0"/>
            </w:tcBorders>
            <w:shd w:val="clear" w:color="auto" w:fill="auto"/>
            <w:noWrap/>
            <w:vAlign w:val="center"/>
          </w:tcPr>
          <w:p w14:paraId="6767D6C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10.00</w:t>
            </w:r>
          </w:p>
        </w:tc>
        <w:tc>
          <w:tcPr>
            <w:tcW w:w="1500" w:type="dxa"/>
            <w:tcBorders>
              <w:top w:val="nil"/>
              <w:left w:val="nil"/>
              <w:bottom w:val="single" w:color="000000" w:sz="4" w:space="0"/>
              <w:right w:val="single" w:color="000000" w:sz="4" w:space="0"/>
            </w:tcBorders>
            <w:shd w:val="clear" w:color="auto" w:fill="auto"/>
            <w:noWrap/>
            <w:vAlign w:val="center"/>
          </w:tcPr>
          <w:p w14:paraId="5BBEBC5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10.00</w:t>
            </w:r>
          </w:p>
        </w:tc>
        <w:tc>
          <w:tcPr>
            <w:tcW w:w="796" w:type="dxa"/>
            <w:tcBorders>
              <w:top w:val="nil"/>
              <w:left w:val="nil"/>
              <w:bottom w:val="single" w:color="000000" w:sz="4" w:space="0"/>
              <w:right w:val="single" w:color="000000" w:sz="4" w:space="0"/>
            </w:tcBorders>
            <w:shd w:val="clear" w:color="auto" w:fill="auto"/>
            <w:noWrap/>
            <w:vAlign w:val="center"/>
          </w:tcPr>
          <w:p w14:paraId="60572E9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58C7F12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7F86D49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556E86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0363695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9E1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062CBE0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20103</w:t>
            </w:r>
          </w:p>
        </w:tc>
        <w:tc>
          <w:tcPr>
            <w:tcW w:w="4566" w:type="dxa"/>
            <w:tcBorders>
              <w:top w:val="nil"/>
              <w:left w:val="nil"/>
              <w:bottom w:val="single" w:color="000000" w:sz="4" w:space="0"/>
              <w:right w:val="single" w:color="000000" w:sz="4" w:space="0"/>
            </w:tcBorders>
            <w:shd w:val="clear" w:color="auto" w:fill="auto"/>
            <w:vAlign w:val="center"/>
          </w:tcPr>
          <w:p w14:paraId="036636F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政府办公厅（室）及相关机构事务</w:t>
            </w:r>
          </w:p>
        </w:tc>
        <w:tc>
          <w:tcPr>
            <w:tcW w:w="1291" w:type="dxa"/>
            <w:tcBorders>
              <w:top w:val="nil"/>
              <w:left w:val="nil"/>
              <w:bottom w:val="single" w:color="000000" w:sz="4" w:space="0"/>
              <w:right w:val="single" w:color="000000" w:sz="4" w:space="0"/>
            </w:tcBorders>
            <w:shd w:val="clear" w:color="auto" w:fill="auto"/>
            <w:noWrap/>
            <w:vAlign w:val="center"/>
          </w:tcPr>
          <w:p w14:paraId="1B38161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792.23</w:t>
            </w:r>
          </w:p>
        </w:tc>
        <w:tc>
          <w:tcPr>
            <w:tcW w:w="1500" w:type="dxa"/>
            <w:tcBorders>
              <w:top w:val="nil"/>
              <w:left w:val="nil"/>
              <w:bottom w:val="single" w:color="000000" w:sz="4" w:space="0"/>
              <w:right w:val="single" w:color="000000" w:sz="4" w:space="0"/>
            </w:tcBorders>
            <w:shd w:val="clear" w:color="auto" w:fill="auto"/>
            <w:noWrap/>
            <w:vAlign w:val="center"/>
          </w:tcPr>
          <w:p w14:paraId="3896479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792.23</w:t>
            </w:r>
          </w:p>
        </w:tc>
        <w:tc>
          <w:tcPr>
            <w:tcW w:w="796" w:type="dxa"/>
            <w:tcBorders>
              <w:top w:val="nil"/>
              <w:left w:val="nil"/>
              <w:bottom w:val="single" w:color="000000" w:sz="4" w:space="0"/>
              <w:right w:val="single" w:color="000000" w:sz="4" w:space="0"/>
            </w:tcBorders>
            <w:shd w:val="clear" w:color="auto" w:fill="auto"/>
            <w:noWrap/>
            <w:vAlign w:val="center"/>
          </w:tcPr>
          <w:p w14:paraId="6218A28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76977F3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683ADDC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FA8D70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7760C7C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ACD6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42533E2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2010301</w:t>
            </w:r>
          </w:p>
        </w:tc>
        <w:tc>
          <w:tcPr>
            <w:tcW w:w="4566" w:type="dxa"/>
            <w:tcBorders>
              <w:top w:val="nil"/>
              <w:left w:val="nil"/>
              <w:bottom w:val="single" w:color="000000" w:sz="4" w:space="0"/>
              <w:right w:val="single" w:color="000000" w:sz="4" w:space="0"/>
            </w:tcBorders>
            <w:shd w:val="clear" w:color="auto" w:fill="auto"/>
            <w:vAlign w:val="center"/>
          </w:tcPr>
          <w:p w14:paraId="10C690C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291" w:type="dxa"/>
            <w:tcBorders>
              <w:top w:val="nil"/>
              <w:left w:val="nil"/>
              <w:bottom w:val="single" w:color="000000" w:sz="4" w:space="0"/>
              <w:right w:val="single" w:color="000000" w:sz="4" w:space="0"/>
            </w:tcBorders>
            <w:shd w:val="clear" w:color="auto" w:fill="auto"/>
            <w:noWrap/>
            <w:vAlign w:val="center"/>
          </w:tcPr>
          <w:p w14:paraId="39B8D4F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559.09</w:t>
            </w:r>
          </w:p>
        </w:tc>
        <w:tc>
          <w:tcPr>
            <w:tcW w:w="1500" w:type="dxa"/>
            <w:tcBorders>
              <w:top w:val="nil"/>
              <w:left w:val="nil"/>
              <w:bottom w:val="single" w:color="000000" w:sz="4" w:space="0"/>
              <w:right w:val="single" w:color="000000" w:sz="4" w:space="0"/>
            </w:tcBorders>
            <w:shd w:val="clear" w:color="auto" w:fill="auto"/>
            <w:noWrap/>
            <w:vAlign w:val="center"/>
          </w:tcPr>
          <w:p w14:paraId="050BA4F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559.09</w:t>
            </w:r>
          </w:p>
        </w:tc>
        <w:tc>
          <w:tcPr>
            <w:tcW w:w="796" w:type="dxa"/>
            <w:tcBorders>
              <w:top w:val="nil"/>
              <w:left w:val="nil"/>
              <w:bottom w:val="single" w:color="000000" w:sz="4" w:space="0"/>
              <w:right w:val="single" w:color="000000" w:sz="4" w:space="0"/>
            </w:tcBorders>
            <w:shd w:val="clear" w:color="auto" w:fill="auto"/>
            <w:noWrap/>
            <w:vAlign w:val="center"/>
          </w:tcPr>
          <w:p w14:paraId="13BDB3E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3018A13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0101915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24381C5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1F56BB5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3927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3FCDB12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2010302</w:t>
            </w:r>
          </w:p>
        </w:tc>
        <w:tc>
          <w:tcPr>
            <w:tcW w:w="4566" w:type="dxa"/>
            <w:tcBorders>
              <w:top w:val="nil"/>
              <w:left w:val="nil"/>
              <w:bottom w:val="single" w:color="000000" w:sz="4" w:space="0"/>
              <w:right w:val="single" w:color="000000" w:sz="4" w:space="0"/>
            </w:tcBorders>
            <w:shd w:val="clear" w:color="auto" w:fill="auto"/>
            <w:vAlign w:val="center"/>
          </w:tcPr>
          <w:p w14:paraId="461FD36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1291" w:type="dxa"/>
            <w:tcBorders>
              <w:top w:val="nil"/>
              <w:left w:val="nil"/>
              <w:bottom w:val="single" w:color="000000" w:sz="4" w:space="0"/>
              <w:right w:val="single" w:color="000000" w:sz="4" w:space="0"/>
            </w:tcBorders>
            <w:shd w:val="clear" w:color="auto" w:fill="auto"/>
            <w:noWrap/>
            <w:vAlign w:val="center"/>
          </w:tcPr>
          <w:p w14:paraId="0CB3B90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89.00</w:t>
            </w:r>
          </w:p>
        </w:tc>
        <w:tc>
          <w:tcPr>
            <w:tcW w:w="1500" w:type="dxa"/>
            <w:tcBorders>
              <w:top w:val="nil"/>
              <w:left w:val="nil"/>
              <w:bottom w:val="single" w:color="000000" w:sz="4" w:space="0"/>
              <w:right w:val="single" w:color="000000" w:sz="4" w:space="0"/>
            </w:tcBorders>
            <w:shd w:val="clear" w:color="auto" w:fill="auto"/>
            <w:noWrap/>
            <w:vAlign w:val="center"/>
          </w:tcPr>
          <w:p w14:paraId="24011B3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89.00</w:t>
            </w:r>
          </w:p>
        </w:tc>
        <w:tc>
          <w:tcPr>
            <w:tcW w:w="796" w:type="dxa"/>
            <w:tcBorders>
              <w:top w:val="nil"/>
              <w:left w:val="nil"/>
              <w:bottom w:val="single" w:color="000000" w:sz="4" w:space="0"/>
              <w:right w:val="single" w:color="000000" w:sz="4" w:space="0"/>
            </w:tcBorders>
            <w:shd w:val="clear" w:color="auto" w:fill="auto"/>
            <w:noWrap/>
            <w:vAlign w:val="center"/>
          </w:tcPr>
          <w:p w14:paraId="6CCECFD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0D8ACBF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54A3BD9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6A884B8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5E3C28C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2116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4D62765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2010399</w:t>
            </w:r>
          </w:p>
        </w:tc>
        <w:tc>
          <w:tcPr>
            <w:tcW w:w="4566" w:type="dxa"/>
            <w:tcBorders>
              <w:top w:val="nil"/>
              <w:left w:val="nil"/>
              <w:bottom w:val="single" w:color="000000" w:sz="4" w:space="0"/>
              <w:right w:val="single" w:color="000000" w:sz="4" w:space="0"/>
            </w:tcBorders>
            <w:shd w:val="clear" w:color="auto" w:fill="auto"/>
            <w:vAlign w:val="center"/>
          </w:tcPr>
          <w:p w14:paraId="5E3FAAC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其他政府办公厅（室）及相关机构事务支出</w:t>
            </w:r>
          </w:p>
        </w:tc>
        <w:tc>
          <w:tcPr>
            <w:tcW w:w="1291" w:type="dxa"/>
            <w:tcBorders>
              <w:top w:val="nil"/>
              <w:left w:val="nil"/>
              <w:bottom w:val="single" w:color="000000" w:sz="4" w:space="0"/>
              <w:right w:val="single" w:color="000000" w:sz="4" w:space="0"/>
            </w:tcBorders>
            <w:shd w:val="clear" w:color="auto" w:fill="auto"/>
            <w:noWrap/>
            <w:vAlign w:val="center"/>
          </w:tcPr>
          <w:p w14:paraId="7EF33D2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144.14</w:t>
            </w:r>
          </w:p>
        </w:tc>
        <w:tc>
          <w:tcPr>
            <w:tcW w:w="1500" w:type="dxa"/>
            <w:tcBorders>
              <w:top w:val="nil"/>
              <w:left w:val="nil"/>
              <w:bottom w:val="single" w:color="000000" w:sz="4" w:space="0"/>
              <w:right w:val="single" w:color="000000" w:sz="4" w:space="0"/>
            </w:tcBorders>
            <w:shd w:val="clear" w:color="auto" w:fill="auto"/>
            <w:noWrap/>
            <w:vAlign w:val="center"/>
          </w:tcPr>
          <w:p w14:paraId="74A9D29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144.14</w:t>
            </w:r>
          </w:p>
        </w:tc>
        <w:tc>
          <w:tcPr>
            <w:tcW w:w="796" w:type="dxa"/>
            <w:tcBorders>
              <w:top w:val="nil"/>
              <w:left w:val="nil"/>
              <w:bottom w:val="single" w:color="000000" w:sz="4" w:space="0"/>
              <w:right w:val="single" w:color="000000" w:sz="4" w:space="0"/>
            </w:tcBorders>
            <w:shd w:val="clear" w:color="auto" w:fill="auto"/>
            <w:noWrap/>
            <w:vAlign w:val="center"/>
          </w:tcPr>
          <w:p w14:paraId="171807E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0D9587F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487BAF3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69DE5DC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23F3F50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6EDE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605871B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20105</w:t>
            </w:r>
          </w:p>
        </w:tc>
        <w:tc>
          <w:tcPr>
            <w:tcW w:w="4566" w:type="dxa"/>
            <w:tcBorders>
              <w:top w:val="nil"/>
              <w:left w:val="nil"/>
              <w:bottom w:val="single" w:color="000000" w:sz="4" w:space="0"/>
              <w:right w:val="single" w:color="000000" w:sz="4" w:space="0"/>
            </w:tcBorders>
            <w:shd w:val="clear" w:color="auto" w:fill="auto"/>
            <w:vAlign w:val="center"/>
          </w:tcPr>
          <w:p w14:paraId="08DEF6C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统计信息事务</w:t>
            </w:r>
          </w:p>
        </w:tc>
        <w:tc>
          <w:tcPr>
            <w:tcW w:w="1291" w:type="dxa"/>
            <w:tcBorders>
              <w:top w:val="nil"/>
              <w:left w:val="nil"/>
              <w:bottom w:val="single" w:color="000000" w:sz="4" w:space="0"/>
              <w:right w:val="single" w:color="000000" w:sz="4" w:space="0"/>
            </w:tcBorders>
            <w:shd w:val="clear" w:color="auto" w:fill="auto"/>
            <w:noWrap/>
            <w:vAlign w:val="center"/>
          </w:tcPr>
          <w:p w14:paraId="5B84F97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20.32</w:t>
            </w:r>
          </w:p>
        </w:tc>
        <w:tc>
          <w:tcPr>
            <w:tcW w:w="1500" w:type="dxa"/>
            <w:tcBorders>
              <w:top w:val="nil"/>
              <w:left w:val="nil"/>
              <w:bottom w:val="single" w:color="000000" w:sz="4" w:space="0"/>
              <w:right w:val="single" w:color="000000" w:sz="4" w:space="0"/>
            </w:tcBorders>
            <w:shd w:val="clear" w:color="auto" w:fill="auto"/>
            <w:noWrap/>
            <w:vAlign w:val="center"/>
          </w:tcPr>
          <w:p w14:paraId="1E3C253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20.32</w:t>
            </w:r>
          </w:p>
        </w:tc>
        <w:tc>
          <w:tcPr>
            <w:tcW w:w="796" w:type="dxa"/>
            <w:tcBorders>
              <w:top w:val="nil"/>
              <w:left w:val="nil"/>
              <w:bottom w:val="single" w:color="000000" w:sz="4" w:space="0"/>
              <w:right w:val="single" w:color="000000" w:sz="4" w:space="0"/>
            </w:tcBorders>
            <w:shd w:val="clear" w:color="auto" w:fill="auto"/>
            <w:noWrap/>
            <w:vAlign w:val="center"/>
          </w:tcPr>
          <w:p w14:paraId="54A9E83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0DB7A8E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0F750EF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6D4E86F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5B837E1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8619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53813CA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2010502</w:t>
            </w:r>
          </w:p>
        </w:tc>
        <w:tc>
          <w:tcPr>
            <w:tcW w:w="4566" w:type="dxa"/>
            <w:tcBorders>
              <w:top w:val="nil"/>
              <w:left w:val="nil"/>
              <w:bottom w:val="single" w:color="000000" w:sz="4" w:space="0"/>
              <w:right w:val="single" w:color="000000" w:sz="4" w:space="0"/>
            </w:tcBorders>
            <w:shd w:val="clear" w:color="auto" w:fill="auto"/>
            <w:vAlign w:val="center"/>
          </w:tcPr>
          <w:p w14:paraId="10D0220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1291" w:type="dxa"/>
            <w:tcBorders>
              <w:top w:val="nil"/>
              <w:left w:val="nil"/>
              <w:bottom w:val="single" w:color="000000" w:sz="4" w:space="0"/>
              <w:right w:val="single" w:color="000000" w:sz="4" w:space="0"/>
            </w:tcBorders>
            <w:shd w:val="clear" w:color="auto" w:fill="auto"/>
            <w:noWrap/>
            <w:vAlign w:val="center"/>
          </w:tcPr>
          <w:p w14:paraId="2B0CBCD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20.32</w:t>
            </w:r>
          </w:p>
        </w:tc>
        <w:tc>
          <w:tcPr>
            <w:tcW w:w="1500" w:type="dxa"/>
            <w:tcBorders>
              <w:top w:val="nil"/>
              <w:left w:val="nil"/>
              <w:bottom w:val="single" w:color="000000" w:sz="4" w:space="0"/>
              <w:right w:val="single" w:color="000000" w:sz="4" w:space="0"/>
            </w:tcBorders>
            <w:shd w:val="clear" w:color="auto" w:fill="auto"/>
            <w:noWrap/>
            <w:vAlign w:val="center"/>
          </w:tcPr>
          <w:p w14:paraId="36DDB5C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20.32</w:t>
            </w:r>
          </w:p>
        </w:tc>
        <w:tc>
          <w:tcPr>
            <w:tcW w:w="796" w:type="dxa"/>
            <w:tcBorders>
              <w:top w:val="nil"/>
              <w:left w:val="nil"/>
              <w:bottom w:val="single" w:color="000000" w:sz="4" w:space="0"/>
              <w:right w:val="single" w:color="000000" w:sz="4" w:space="0"/>
            </w:tcBorders>
            <w:shd w:val="clear" w:color="auto" w:fill="auto"/>
            <w:noWrap/>
            <w:vAlign w:val="center"/>
          </w:tcPr>
          <w:p w14:paraId="6E4F5B2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05DEFD1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5827B44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41E1A3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65B8AA7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CC1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1BA0B65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20106</w:t>
            </w:r>
          </w:p>
        </w:tc>
        <w:tc>
          <w:tcPr>
            <w:tcW w:w="4566" w:type="dxa"/>
            <w:tcBorders>
              <w:top w:val="nil"/>
              <w:left w:val="nil"/>
              <w:bottom w:val="single" w:color="000000" w:sz="4" w:space="0"/>
              <w:right w:val="single" w:color="000000" w:sz="4" w:space="0"/>
            </w:tcBorders>
            <w:shd w:val="clear" w:color="auto" w:fill="auto"/>
            <w:vAlign w:val="center"/>
          </w:tcPr>
          <w:p w14:paraId="6935E99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财政事务</w:t>
            </w:r>
          </w:p>
        </w:tc>
        <w:tc>
          <w:tcPr>
            <w:tcW w:w="1291" w:type="dxa"/>
            <w:tcBorders>
              <w:top w:val="nil"/>
              <w:left w:val="nil"/>
              <w:bottom w:val="single" w:color="000000" w:sz="4" w:space="0"/>
              <w:right w:val="single" w:color="000000" w:sz="4" w:space="0"/>
            </w:tcBorders>
            <w:shd w:val="clear" w:color="auto" w:fill="auto"/>
            <w:noWrap/>
            <w:vAlign w:val="center"/>
          </w:tcPr>
          <w:p w14:paraId="49033FF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14.75</w:t>
            </w:r>
          </w:p>
        </w:tc>
        <w:tc>
          <w:tcPr>
            <w:tcW w:w="1500" w:type="dxa"/>
            <w:tcBorders>
              <w:top w:val="nil"/>
              <w:left w:val="nil"/>
              <w:bottom w:val="single" w:color="000000" w:sz="4" w:space="0"/>
              <w:right w:val="single" w:color="000000" w:sz="4" w:space="0"/>
            </w:tcBorders>
            <w:shd w:val="clear" w:color="auto" w:fill="auto"/>
            <w:noWrap/>
            <w:vAlign w:val="center"/>
          </w:tcPr>
          <w:p w14:paraId="0444FA9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14.75</w:t>
            </w:r>
          </w:p>
        </w:tc>
        <w:tc>
          <w:tcPr>
            <w:tcW w:w="796" w:type="dxa"/>
            <w:tcBorders>
              <w:top w:val="nil"/>
              <w:left w:val="nil"/>
              <w:bottom w:val="single" w:color="000000" w:sz="4" w:space="0"/>
              <w:right w:val="single" w:color="000000" w:sz="4" w:space="0"/>
            </w:tcBorders>
            <w:shd w:val="clear" w:color="auto" w:fill="auto"/>
            <w:noWrap/>
            <w:vAlign w:val="center"/>
          </w:tcPr>
          <w:p w14:paraId="602971E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53F8D54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0E76165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6ED1F96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090E583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899B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661426B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2010601</w:t>
            </w:r>
          </w:p>
        </w:tc>
        <w:tc>
          <w:tcPr>
            <w:tcW w:w="4566" w:type="dxa"/>
            <w:tcBorders>
              <w:top w:val="nil"/>
              <w:left w:val="nil"/>
              <w:bottom w:val="single" w:color="000000" w:sz="4" w:space="0"/>
              <w:right w:val="single" w:color="000000" w:sz="4" w:space="0"/>
            </w:tcBorders>
            <w:shd w:val="clear" w:color="auto" w:fill="auto"/>
            <w:vAlign w:val="center"/>
          </w:tcPr>
          <w:p w14:paraId="285EBA9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291" w:type="dxa"/>
            <w:tcBorders>
              <w:top w:val="nil"/>
              <w:left w:val="nil"/>
              <w:bottom w:val="single" w:color="000000" w:sz="4" w:space="0"/>
              <w:right w:val="single" w:color="000000" w:sz="4" w:space="0"/>
            </w:tcBorders>
            <w:shd w:val="clear" w:color="auto" w:fill="auto"/>
            <w:noWrap/>
            <w:vAlign w:val="center"/>
          </w:tcPr>
          <w:p w14:paraId="7767895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14.75</w:t>
            </w:r>
          </w:p>
        </w:tc>
        <w:tc>
          <w:tcPr>
            <w:tcW w:w="1500" w:type="dxa"/>
            <w:tcBorders>
              <w:top w:val="nil"/>
              <w:left w:val="nil"/>
              <w:bottom w:val="single" w:color="000000" w:sz="4" w:space="0"/>
              <w:right w:val="single" w:color="000000" w:sz="4" w:space="0"/>
            </w:tcBorders>
            <w:shd w:val="clear" w:color="auto" w:fill="auto"/>
            <w:noWrap/>
            <w:vAlign w:val="center"/>
          </w:tcPr>
          <w:p w14:paraId="7B26D14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14.75</w:t>
            </w:r>
          </w:p>
        </w:tc>
        <w:tc>
          <w:tcPr>
            <w:tcW w:w="796" w:type="dxa"/>
            <w:tcBorders>
              <w:top w:val="nil"/>
              <w:left w:val="nil"/>
              <w:bottom w:val="single" w:color="000000" w:sz="4" w:space="0"/>
              <w:right w:val="single" w:color="000000" w:sz="4" w:space="0"/>
            </w:tcBorders>
            <w:shd w:val="clear" w:color="auto" w:fill="auto"/>
            <w:noWrap/>
            <w:vAlign w:val="center"/>
          </w:tcPr>
          <w:p w14:paraId="29E411B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29E70D4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6B86049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3C86C65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77EA505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5B0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3009E16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20111</w:t>
            </w:r>
          </w:p>
        </w:tc>
        <w:tc>
          <w:tcPr>
            <w:tcW w:w="4566" w:type="dxa"/>
            <w:tcBorders>
              <w:top w:val="nil"/>
              <w:left w:val="nil"/>
              <w:bottom w:val="single" w:color="000000" w:sz="4" w:space="0"/>
              <w:right w:val="single" w:color="000000" w:sz="4" w:space="0"/>
            </w:tcBorders>
            <w:shd w:val="clear" w:color="auto" w:fill="auto"/>
            <w:vAlign w:val="center"/>
          </w:tcPr>
          <w:p w14:paraId="381E169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纪检监察事务</w:t>
            </w:r>
          </w:p>
        </w:tc>
        <w:tc>
          <w:tcPr>
            <w:tcW w:w="1291" w:type="dxa"/>
            <w:tcBorders>
              <w:top w:val="nil"/>
              <w:left w:val="nil"/>
              <w:bottom w:val="single" w:color="000000" w:sz="4" w:space="0"/>
              <w:right w:val="single" w:color="000000" w:sz="4" w:space="0"/>
            </w:tcBorders>
            <w:shd w:val="clear" w:color="auto" w:fill="auto"/>
            <w:noWrap/>
            <w:vAlign w:val="center"/>
          </w:tcPr>
          <w:p w14:paraId="3963461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42.66</w:t>
            </w:r>
          </w:p>
        </w:tc>
        <w:tc>
          <w:tcPr>
            <w:tcW w:w="1500" w:type="dxa"/>
            <w:tcBorders>
              <w:top w:val="nil"/>
              <w:left w:val="nil"/>
              <w:bottom w:val="single" w:color="000000" w:sz="4" w:space="0"/>
              <w:right w:val="single" w:color="000000" w:sz="4" w:space="0"/>
            </w:tcBorders>
            <w:shd w:val="clear" w:color="auto" w:fill="auto"/>
            <w:noWrap/>
            <w:vAlign w:val="center"/>
          </w:tcPr>
          <w:p w14:paraId="6DBF4BB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42.66</w:t>
            </w:r>
          </w:p>
        </w:tc>
        <w:tc>
          <w:tcPr>
            <w:tcW w:w="796" w:type="dxa"/>
            <w:tcBorders>
              <w:top w:val="nil"/>
              <w:left w:val="nil"/>
              <w:bottom w:val="single" w:color="000000" w:sz="4" w:space="0"/>
              <w:right w:val="single" w:color="000000" w:sz="4" w:space="0"/>
            </w:tcBorders>
            <w:shd w:val="clear" w:color="auto" w:fill="auto"/>
            <w:noWrap/>
            <w:vAlign w:val="center"/>
          </w:tcPr>
          <w:p w14:paraId="59B461D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071129E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0ED31B4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46DF4E2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3F76271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74A1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4B1760A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2011101</w:t>
            </w:r>
          </w:p>
        </w:tc>
        <w:tc>
          <w:tcPr>
            <w:tcW w:w="4566" w:type="dxa"/>
            <w:tcBorders>
              <w:top w:val="nil"/>
              <w:left w:val="nil"/>
              <w:bottom w:val="single" w:color="000000" w:sz="4" w:space="0"/>
              <w:right w:val="single" w:color="000000" w:sz="4" w:space="0"/>
            </w:tcBorders>
            <w:shd w:val="clear" w:color="auto" w:fill="auto"/>
            <w:vAlign w:val="center"/>
          </w:tcPr>
          <w:p w14:paraId="74A54E4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291" w:type="dxa"/>
            <w:tcBorders>
              <w:top w:val="nil"/>
              <w:left w:val="nil"/>
              <w:bottom w:val="single" w:color="000000" w:sz="4" w:space="0"/>
              <w:right w:val="single" w:color="000000" w:sz="4" w:space="0"/>
            </w:tcBorders>
            <w:shd w:val="clear" w:color="auto" w:fill="auto"/>
            <w:noWrap/>
            <w:vAlign w:val="center"/>
          </w:tcPr>
          <w:p w14:paraId="55D2C7C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28.66</w:t>
            </w:r>
          </w:p>
        </w:tc>
        <w:tc>
          <w:tcPr>
            <w:tcW w:w="1500" w:type="dxa"/>
            <w:tcBorders>
              <w:top w:val="nil"/>
              <w:left w:val="nil"/>
              <w:bottom w:val="single" w:color="000000" w:sz="4" w:space="0"/>
              <w:right w:val="single" w:color="000000" w:sz="4" w:space="0"/>
            </w:tcBorders>
            <w:shd w:val="clear" w:color="auto" w:fill="auto"/>
            <w:noWrap/>
            <w:vAlign w:val="center"/>
          </w:tcPr>
          <w:p w14:paraId="0A719F5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28.66</w:t>
            </w:r>
          </w:p>
        </w:tc>
        <w:tc>
          <w:tcPr>
            <w:tcW w:w="796" w:type="dxa"/>
            <w:tcBorders>
              <w:top w:val="nil"/>
              <w:left w:val="nil"/>
              <w:bottom w:val="single" w:color="000000" w:sz="4" w:space="0"/>
              <w:right w:val="single" w:color="000000" w:sz="4" w:space="0"/>
            </w:tcBorders>
            <w:shd w:val="clear" w:color="auto" w:fill="auto"/>
            <w:noWrap/>
            <w:vAlign w:val="center"/>
          </w:tcPr>
          <w:p w14:paraId="5A15FC9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089A8B7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414F5AD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313FD77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7BEE9E8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166A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5BA2CFD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2011102</w:t>
            </w:r>
          </w:p>
        </w:tc>
        <w:tc>
          <w:tcPr>
            <w:tcW w:w="4566" w:type="dxa"/>
            <w:tcBorders>
              <w:top w:val="nil"/>
              <w:left w:val="nil"/>
              <w:bottom w:val="single" w:color="000000" w:sz="4" w:space="0"/>
              <w:right w:val="single" w:color="000000" w:sz="4" w:space="0"/>
            </w:tcBorders>
            <w:shd w:val="clear" w:color="auto" w:fill="auto"/>
            <w:vAlign w:val="center"/>
          </w:tcPr>
          <w:p w14:paraId="74C7B25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1291" w:type="dxa"/>
            <w:tcBorders>
              <w:top w:val="nil"/>
              <w:left w:val="nil"/>
              <w:bottom w:val="single" w:color="000000" w:sz="4" w:space="0"/>
              <w:right w:val="single" w:color="000000" w:sz="4" w:space="0"/>
            </w:tcBorders>
            <w:shd w:val="clear" w:color="auto" w:fill="auto"/>
            <w:noWrap/>
            <w:vAlign w:val="center"/>
          </w:tcPr>
          <w:p w14:paraId="2478D71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14.00</w:t>
            </w:r>
          </w:p>
        </w:tc>
        <w:tc>
          <w:tcPr>
            <w:tcW w:w="1500" w:type="dxa"/>
            <w:tcBorders>
              <w:top w:val="nil"/>
              <w:left w:val="nil"/>
              <w:bottom w:val="single" w:color="000000" w:sz="4" w:space="0"/>
              <w:right w:val="single" w:color="000000" w:sz="4" w:space="0"/>
            </w:tcBorders>
            <w:shd w:val="clear" w:color="auto" w:fill="auto"/>
            <w:noWrap/>
            <w:vAlign w:val="center"/>
          </w:tcPr>
          <w:p w14:paraId="1966492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14.00</w:t>
            </w:r>
          </w:p>
        </w:tc>
        <w:tc>
          <w:tcPr>
            <w:tcW w:w="796" w:type="dxa"/>
            <w:tcBorders>
              <w:top w:val="nil"/>
              <w:left w:val="nil"/>
              <w:bottom w:val="single" w:color="000000" w:sz="4" w:space="0"/>
              <w:right w:val="single" w:color="000000" w:sz="4" w:space="0"/>
            </w:tcBorders>
            <w:shd w:val="clear" w:color="auto" w:fill="auto"/>
            <w:noWrap/>
            <w:vAlign w:val="center"/>
          </w:tcPr>
          <w:p w14:paraId="3B93D30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01D42E5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2D6F84F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0C6B2B0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6736B61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787C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6C2E496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20129</w:t>
            </w:r>
          </w:p>
        </w:tc>
        <w:tc>
          <w:tcPr>
            <w:tcW w:w="4566" w:type="dxa"/>
            <w:tcBorders>
              <w:top w:val="nil"/>
              <w:left w:val="nil"/>
              <w:bottom w:val="single" w:color="000000" w:sz="4" w:space="0"/>
              <w:right w:val="single" w:color="000000" w:sz="4" w:space="0"/>
            </w:tcBorders>
            <w:shd w:val="clear" w:color="auto" w:fill="auto"/>
            <w:vAlign w:val="center"/>
          </w:tcPr>
          <w:p w14:paraId="7B7BB62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群众团体事务</w:t>
            </w:r>
          </w:p>
        </w:tc>
        <w:tc>
          <w:tcPr>
            <w:tcW w:w="1291" w:type="dxa"/>
            <w:tcBorders>
              <w:top w:val="nil"/>
              <w:left w:val="nil"/>
              <w:bottom w:val="single" w:color="000000" w:sz="4" w:space="0"/>
              <w:right w:val="single" w:color="000000" w:sz="4" w:space="0"/>
            </w:tcBorders>
            <w:shd w:val="clear" w:color="auto" w:fill="auto"/>
            <w:noWrap/>
            <w:vAlign w:val="center"/>
          </w:tcPr>
          <w:p w14:paraId="66D5B58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34.73</w:t>
            </w:r>
          </w:p>
        </w:tc>
        <w:tc>
          <w:tcPr>
            <w:tcW w:w="1500" w:type="dxa"/>
            <w:tcBorders>
              <w:top w:val="nil"/>
              <w:left w:val="nil"/>
              <w:bottom w:val="single" w:color="000000" w:sz="4" w:space="0"/>
              <w:right w:val="single" w:color="000000" w:sz="4" w:space="0"/>
            </w:tcBorders>
            <w:shd w:val="clear" w:color="auto" w:fill="auto"/>
            <w:noWrap/>
            <w:vAlign w:val="center"/>
          </w:tcPr>
          <w:p w14:paraId="4BCCEA9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34.73</w:t>
            </w:r>
          </w:p>
        </w:tc>
        <w:tc>
          <w:tcPr>
            <w:tcW w:w="796" w:type="dxa"/>
            <w:tcBorders>
              <w:top w:val="nil"/>
              <w:left w:val="nil"/>
              <w:bottom w:val="single" w:color="000000" w:sz="4" w:space="0"/>
              <w:right w:val="single" w:color="000000" w:sz="4" w:space="0"/>
            </w:tcBorders>
            <w:shd w:val="clear" w:color="auto" w:fill="auto"/>
            <w:noWrap/>
            <w:vAlign w:val="center"/>
          </w:tcPr>
          <w:p w14:paraId="0E3C14E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6BECE14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5DBCEF5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266F69F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46DFBC9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3F4D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60D599E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2012901</w:t>
            </w:r>
          </w:p>
        </w:tc>
        <w:tc>
          <w:tcPr>
            <w:tcW w:w="4566" w:type="dxa"/>
            <w:tcBorders>
              <w:top w:val="nil"/>
              <w:left w:val="nil"/>
              <w:bottom w:val="single" w:color="000000" w:sz="4" w:space="0"/>
              <w:right w:val="single" w:color="000000" w:sz="4" w:space="0"/>
            </w:tcBorders>
            <w:shd w:val="clear" w:color="auto" w:fill="auto"/>
            <w:vAlign w:val="center"/>
          </w:tcPr>
          <w:p w14:paraId="7813914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291" w:type="dxa"/>
            <w:tcBorders>
              <w:top w:val="nil"/>
              <w:left w:val="nil"/>
              <w:bottom w:val="single" w:color="000000" w:sz="4" w:space="0"/>
              <w:right w:val="single" w:color="000000" w:sz="4" w:space="0"/>
            </w:tcBorders>
            <w:shd w:val="clear" w:color="auto" w:fill="auto"/>
            <w:noWrap/>
            <w:vAlign w:val="center"/>
          </w:tcPr>
          <w:p w14:paraId="3E91367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26.54</w:t>
            </w:r>
          </w:p>
        </w:tc>
        <w:tc>
          <w:tcPr>
            <w:tcW w:w="1500" w:type="dxa"/>
            <w:tcBorders>
              <w:top w:val="nil"/>
              <w:left w:val="nil"/>
              <w:bottom w:val="single" w:color="000000" w:sz="4" w:space="0"/>
              <w:right w:val="single" w:color="000000" w:sz="4" w:space="0"/>
            </w:tcBorders>
            <w:shd w:val="clear" w:color="auto" w:fill="auto"/>
            <w:noWrap/>
            <w:vAlign w:val="center"/>
          </w:tcPr>
          <w:p w14:paraId="74B1BA2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26.54</w:t>
            </w:r>
          </w:p>
        </w:tc>
        <w:tc>
          <w:tcPr>
            <w:tcW w:w="796" w:type="dxa"/>
            <w:tcBorders>
              <w:top w:val="nil"/>
              <w:left w:val="nil"/>
              <w:bottom w:val="single" w:color="000000" w:sz="4" w:space="0"/>
              <w:right w:val="single" w:color="000000" w:sz="4" w:space="0"/>
            </w:tcBorders>
            <w:shd w:val="clear" w:color="auto" w:fill="auto"/>
            <w:noWrap/>
            <w:vAlign w:val="center"/>
          </w:tcPr>
          <w:p w14:paraId="5943F1B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454F74B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3DA2758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EF4D93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1744B2A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0792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724A87E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2012902</w:t>
            </w:r>
          </w:p>
        </w:tc>
        <w:tc>
          <w:tcPr>
            <w:tcW w:w="4566" w:type="dxa"/>
            <w:tcBorders>
              <w:top w:val="nil"/>
              <w:left w:val="nil"/>
              <w:bottom w:val="single" w:color="000000" w:sz="4" w:space="0"/>
              <w:right w:val="single" w:color="000000" w:sz="4" w:space="0"/>
            </w:tcBorders>
            <w:shd w:val="clear" w:color="auto" w:fill="auto"/>
            <w:vAlign w:val="center"/>
          </w:tcPr>
          <w:p w14:paraId="320539C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1291" w:type="dxa"/>
            <w:tcBorders>
              <w:top w:val="nil"/>
              <w:left w:val="nil"/>
              <w:bottom w:val="single" w:color="000000" w:sz="4" w:space="0"/>
              <w:right w:val="single" w:color="000000" w:sz="4" w:space="0"/>
            </w:tcBorders>
            <w:shd w:val="clear" w:color="auto" w:fill="auto"/>
            <w:noWrap/>
            <w:vAlign w:val="center"/>
          </w:tcPr>
          <w:p w14:paraId="458D2CB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8.19</w:t>
            </w:r>
          </w:p>
        </w:tc>
        <w:tc>
          <w:tcPr>
            <w:tcW w:w="1500" w:type="dxa"/>
            <w:tcBorders>
              <w:top w:val="nil"/>
              <w:left w:val="nil"/>
              <w:bottom w:val="single" w:color="000000" w:sz="4" w:space="0"/>
              <w:right w:val="single" w:color="000000" w:sz="4" w:space="0"/>
            </w:tcBorders>
            <w:shd w:val="clear" w:color="auto" w:fill="auto"/>
            <w:noWrap/>
            <w:vAlign w:val="center"/>
          </w:tcPr>
          <w:p w14:paraId="2723446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8.19</w:t>
            </w:r>
          </w:p>
        </w:tc>
        <w:tc>
          <w:tcPr>
            <w:tcW w:w="796" w:type="dxa"/>
            <w:tcBorders>
              <w:top w:val="nil"/>
              <w:left w:val="nil"/>
              <w:bottom w:val="single" w:color="000000" w:sz="4" w:space="0"/>
              <w:right w:val="single" w:color="000000" w:sz="4" w:space="0"/>
            </w:tcBorders>
            <w:shd w:val="clear" w:color="auto" w:fill="auto"/>
            <w:noWrap/>
            <w:vAlign w:val="center"/>
          </w:tcPr>
          <w:p w14:paraId="2662E5A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2A10D57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3F33B33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5907A57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2CA5FBD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BA72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120A83B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20131</w:t>
            </w:r>
          </w:p>
        </w:tc>
        <w:tc>
          <w:tcPr>
            <w:tcW w:w="4566" w:type="dxa"/>
            <w:tcBorders>
              <w:top w:val="nil"/>
              <w:left w:val="nil"/>
              <w:bottom w:val="single" w:color="000000" w:sz="4" w:space="0"/>
              <w:right w:val="single" w:color="000000" w:sz="4" w:space="0"/>
            </w:tcBorders>
            <w:shd w:val="clear" w:color="auto" w:fill="auto"/>
            <w:vAlign w:val="center"/>
          </w:tcPr>
          <w:p w14:paraId="1E83491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党委办公厅（室）及相关机构事务</w:t>
            </w:r>
          </w:p>
        </w:tc>
        <w:tc>
          <w:tcPr>
            <w:tcW w:w="1291" w:type="dxa"/>
            <w:tcBorders>
              <w:top w:val="nil"/>
              <w:left w:val="nil"/>
              <w:bottom w:val="single" w:color="000000" w:sz="4" w:space="0"/>
              <w:right w:val="single" w:color="000000" w:sz="4" w:space="0"/>
            </w:tcBorders>
            <w:shd w:val="clear" w:color="auto" w:fill="auto"/>
            <w:noWrap/>
            <w:vAlign w:val="center"/>
          </w:tcPr>
          <w:p w14:paraId="23120D5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237.90</w:t>
            </w:r>
          </w:p>
        </w:tc>
        <w:tc>
          <w:tcPr>
            <w:tcW w:w="1500" w:type="dxa"/>
            <w:tcBorders>
              <w:top w:val="nil"/>
              <w:left w:val="nil"/>
              <w:bottom w:val="single" w:color="000000" w:sz="4" w:space="0"/>
              <w:right w:val="single" w:color="000000" w:sz="4" w:space="0"/>
            </w:tcBorders>
            <w:shd w:val="clear" w:color="auto" w:fill="auto"/>
            <w:noWrap/>
            <w:vAlign w:val="center"/>
          </w:tcPr>
          <w:p w14:paraId="5FCEB94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237.90</w:t>
            </w:r>
          </w:p>
        </w:tc>
        <w:tc>
          <w:tcPr>
            <w:tcW w:w="796" w:type="dxa"/>
            <w:tcBorders>
              <w:top w:val="nil"/>
              <w:left w:val="nil"/>
              <w:bottom w:val="single" w:color="000000" w:sz="4" w:space="0"/>
              <w:right w:val="single" w:color="000000" w:sz="4" w:space="0"/>
            </w:tcBorders>
            <w:shd w:val="clear" w:color="auto" w:fill="auto"/>
            <w:noWrap/>
            <w:vAlign w:val="center"/>
          </w:tcPr>
          <w:p w14:paraId="2D54BD6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49D9A00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7FA9A4E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07CC574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08EC8FF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CCE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061859F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2013101</w:t>
            </w:r>
          </w:p>
        </w:tc>
        <w:tc>
          <w:tcPr>
            <w:tcW w:w="4566" w:type="dxa"/>
            <w:tcBorders>
              <w:top w:val="nil"/>
              <w:left w:val="nil"/>
              <w:bottom w:val="single" w:color="000000" w:sz="4" w:space="0"/>
              <w:right w:val="single" w:color="000000" w:sz="4" w:space="0"/>
            </w:tcBorders>
            <w:shd w:val="clear" w:color="auto" w:fill="auto"/>
            <w:vAlign w:val="center"/>
          </w:tcPr>
          <w:p w14:paraId="0D3B689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291" w:type="dxa"/>
            <w:tcBorders>
              <w:top w:val="nil"/>
              <w:left w:val="nil"/>
              <w:bottom w:val="single" w:color="000000" w:sz="4" w:space="0"/>
              <w:right w:val="single" w:color="000000" w:sz="4" w:space="0"/>
            </w:tcBorders>
            <w:shd w:val="clear" w:color="auto" w:fill="auto"/>
            <w:noWrap/>
            <w:vAlign w:val="center"/>
          </w:tcPr>
          <w:p w14:paraId="33CB140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72.90</w:t>
            </w:r>
          </w:p>
        </w:tc>
        <w:tc>
          <w:tcPr>
            <w:tcW w:w="1500" w:type="dxa"/>
            <w:tcBorders>
              <w:top w:val="nil"/>
              <w:left w:val="nil"/>
              <w:bottom w:val="single" w:color="000000" w:sz="4" w:space="0"/>
              <w:right w:val="single" w:color="000000" w:sz="4" w:space="0"/>
            </w:tcBorders>
            <w:shd w:val="clear" w:color="auto" w:fill="auto"/>
            <w:noWrap/>
            <w:vAlign w:val="center"/>
          </w:tcPr>
          <w:p w14:paraId="32DB0E1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72.90</w:t>
            </w:r>
          </w:p>
        </w:tc>
        <w:tc>
          <w:tcPr>
            <w:tcW w:w="796" w:type="dxa"/>
            <w:tcBorders>
              <w:top w:val="nil"/>
              <w:left w:val="nil"/>
              <w:bottom w:val="single" w:color="000000" w:sz="4" w:space="0"/>
              <w:right w:val="single" w:color="000000" w:sz="4" w:space="0"/>
            </w:tcBorders>
            <w:shd w:val="clear" w:color="auto" w:fill="auto"/>
            <w:noWrap/>
            <w:vAlign w:val="center"/>
          </w:tcPr>
          <w:p w14:paraId="7AB9494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673483B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7A0703E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5C45E4F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7D0A792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B54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575F9B6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2013102</w:t>
            </w:r>
          </w:p>
        </w:tc>
        <w:tc>
          <w:tcPr>
            <w:tcW w:w="4566" w:type="dxa"/>
            <w:tcBorders>
              <w:top w:val="nil"/>
              <w:left w:val="nil"/>
              <w:bottom w:val="single" w:color="000000" w:sz="4" w:space="0"/>
              <w:right w:val="single" w:color="000000" w:sz="4" w:space="0"/>
            </w:tcBorders>
            <w:shd w:val="clear" w:color="auto" w:fill="auto"/>
            <w:vAlign w:val="center"/>
          </w:tcPr>
          <w:p w14:paraId="1782F6A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1291" w:type="dxa"/>
            <w:tcBorders>
              <w:top w:val="nil"/>
              <w:left w:val="nil"/>
              <w:bottom w:val="single" w:color="000000" w:sz="4" w:space="0"/>
              <w:right w:val="single" w:color="000000" w:sz="4" w:space="0"/>
            </w:tcBorders>
            <w:shd w:val="clear" w:color="auto" w:fill="auto"/>
            <w:noWrap/>
            <w:vAlign w:val="center"/>
          </w:tcPr>
          <w:p w14:paraId="747C719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165.00</w:t>
            </w:r>
          </w:p>
        </w:tc>
        <w:tc>
          <w:tcPr>
            <w:tcW w:w="1500" w:type="dxa"/>
            <w:tcBorders>
              <w:top w:val="nil"/>
              <w:left w:val="nil"/>
              <w:bottom w:val="single" w:color="000000" w:sz="4" w:space="0"/>
              <w:right w:val="single" w:color="000000" w:sz="4" w:space="0"/>
            </w:tcBorders>
            <w:shd w:val="clear" w:color="auto" w:fill="auto"/>
            <w:noWrap/>
            <w:vAlign w:val="center"/>
          </w:tcPr>
          <w:p w14:paraId="3A75EEB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165.00</w:t>
            </w:r>
          </w:p>
        </w:tc>
        <w:tc>
          <w:tcPr>
            <w:tcW w:w="796" w:type="dxa"/>
            <w:tcBorders>
              <w:top w:val="nil"/>
              <w:left w:val="nil"/>
              <w:bottom w:val="single" w:color="000000" w:sz="4" w:space="0"/>
              <w:right w:val="single" w:color="000000" w:sz="4" w:space="0"/>
            </w:tcBorders>
            <w:shd w:val="clear" w:color="auto" w:fill="auto"/>
            <w:noWrap/>
            <w:vAlign w:val="center"/>
          </w:tcPr>
          <w:p w14:paraId="3D40F59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3D1B8AC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7C75794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40B0BEE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6E98C42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1C8A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64B6CF9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w:t>
            </w:r>
          </w:p>
        </w:tc>
        <w:tc>
          <w:tcPr>
            <w:tcW w:w="4566" w:type="dxa"/>
            <w:tcBorders>
              <w:top w:val="nil"/>
              <w:left w:val="nil"/>
              <w:bottom w:val="single" w:color="000000" w:sz="4" w:space="0"/>
              <w:right w:val="single" w:color="000000" w:sz="4" w:space="0"/>
            </w:tcBorders>
            <w:shd w:val="clear" w:color="auto" w:fill="auto"/>
            <w:vAlign w:val="center"/>
          </w:tcPr>
          <w:p w14:paraId="0B43BB4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国防支出</w:t>
            </w:r>
          </w:p>
        </w:tc>
        <w:tc>
          <w:tcPr>
            <w:tcW w:w="1291" w:type="dxa"/>
            <w:tcBorders>
              <w:top w:val="nil"/>
              <w:left w:val="nil"/>
              <w:bottom w:val="single" w:color="000000" w:sz="4" w:space="0"/>
              <w:right w:val="single" w:color="000000" w:sz="4" w:space="0"/>
            </w:tcBorders>
            <w:shd w:val="clear" w:color="auto" w:fill="auto"/>
            <w:noWrap/>
            <w:vAlign w:val="center"/>
          </w:tcPr>
          <w:p w14:paraId="55F4A4D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20.00</w:t>
            </w:r>
          </w:p>
        </w:tc>
        <w:tc>
          <w:tcPr>
            <w:tcW w:w="1500" w:type="dxa"/>
            <w:tcBorders>
              <w:top w:val="nil"/>
              <w:left w:val="nil"/>
              <w:bottom w:val="single" w:color="000000" w:sz="4" w:space="0"/>
              <w:right w:val="single" w:color="000000" w:sz="4" w:space="0"/>
            </w:tcBorders>
            <w:shd w:val="clear" w:color="auto" w:fill="auto"/>
            <w:noWrap/>
            <w:vAlign w:val="center"/>
          </w:tcPr>
          <w:p w14:paraId="31BAEEF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20.00</w:t>
            </w:r>
          </w:p>
        </w:tc>
        <w:tc>
          <w:tcPr>
            <w:tcW w:w="796" w:type="dxa"/>
            <w:tcBorders>
              <w:top w:val="nil"/>
              <w:left w:val="nil"/>
              <w:bottom w:val="single" w:color="000000" w:sz="4" w:space="0"/>
              <w:right w:val="single" w:color="000000" w:sz="4" w:space="0"/>
            </w:tcBorders>
            <w:shd w:val="clear" w:color="auto" w:fill="auto"/>
            <w:noWrap/>
            <w:vAlign w:val="center"/>
          </w:tcPr>
          <w:p w14:paraId="13C5D4D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7152F26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7A020D2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1BDB5DE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3F2C74F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8333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62C1CF5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20306</w:t>
            </w:r>
          </w:p>
        </w:tc>
        <w:tc>
          <w:tcPr>
            <w:tcW w:w="4566" w:type="dxa"/>
            <w:tcBorders>
              <w:top w:val="nil"/>
              <w:left w:val="nil"/>
              <w:bottom w:val="single" w:color="000000" w:sz="4" w:space="0"/>
              <w:right w:val="single" w:color="000000" w:sz="4" w:space="0"/>
            </w:tcBorders>
            <w:shd w:val="clear" w:color="auto" w:fill="auto"/>
            <w:vAlign w:val="center"/>
          </w:tcPr>
          <w:p w14:paraId="7E1844F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国防动员</w:t>
            </w:r>
          </w:p>
        </w:tc>
        <w:tc>
          <w:tcPr>
            <w:tcW w:w="1291" w:type="dxa"/>
            <w:tcBorders>
              <w:top w:val="nil"/>
              <w:left w:val="nil"/>
              <w:bottom w:val="single" w:color="000000" w:sz="4" w:space="0"/>
              <w:right w:val="single" w:color="000000" w:sz="4" w:space="0"/>
            </w:tcBorders>
            <w:shd w:val="clear" w:color="auto" w:fill="auto"/>
            <w:noWrap/>
            <w:vAlign w:val="center"/>
          </w:tcPr>
          <w:p w14:paraId="3FF7155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20.00</w:t>
            </w:r>
          </w:p>
        </w:tc>
        <w:tc>
          <w:tcPr>
            <w:tcW w:w="1500" w:type="dxa"/>
            <w:tcBorders>
              <w:top w:val="nil"/>
              <w:left w:val="nil"/>
              <w:bottom w:val="single" w:color="000000" w:sz="4" w:space="0"/>
              <w:right w:val="single" w:color="000000" w:sz="4" w:space="0"/>
            </w:tcBorders>
            <w:shd w:val="clear" w:color="auto" w:fill="auto"/>
            <w:noWrap/>
            <w:vAlign w:val="center"/>
          </w:tcPr>
          <w:p w14:paraId="5E88772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20.00</w:t>
            </w:r>
          </w:p>
        </w:tc>
        <w:tc>
          <w:tcPr>
            <w:tcW w:w="796" w:type="dxa"/>
            <w:tcBorders>
              <w:top w:val="nil"/>
              <w:left w:val="nil"/>
              <w:bottom w:val="single" w:color="000000" w:sz="4" w:space="0"/>
              <w:right w:val="single" w:color="000000" w:sz="4" w:space="0"/>
            </w:tcBorders>
            <w:shd w:val="clear" w:color="auto" w:fill="auto"/>
            <w:noWrap/>
            <w:vAlign w:val="center"/>
          </w:tcPr>
          <w:p w14:paraId="2D85420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73D959F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79317A1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2770247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71FFF53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16BC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2C14456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2030607</w:t>
            </w:r>
          </w:p>
        </w:tc>
        <w:tc>
          <w:tcPr>
            <w:tcW w:w="4566" w:type="dxa"/>
            <w:tcBorders>
              <w:top w:val="nil"/>
              <w:left w:val="nil"/>
              <w:bottom w:val="single" w:color="000000" w:sz="4" w:space="0"/>
              <w:right w:val="single" w:color="000000" w:sz="4" w:space="0"/>
            </w:tcBorders>
            <w:shd w:val="clear" w:color="auto" w:fill="auto"/>
            <w:vAlign w:val="center"/>
          </w:tcPr>
          <w:p w14:paraId="325F8A3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民兵</w:t>
            </w:r>
          </w:p>
        </w:tc>
        <w:tc>
          <w:tcPr>
            <w:tcW w:w="1291" w:type="dxa"/>
            <w:tcBorders>
              <w:top w:val="nil"/>
              <w:left w:val="nil"/>
              <w:bottom w:val="single" w:color="000000" w:sz="4" w:space="0"/>
              <w:right w:val="single" w:color="000000" w:sz="4" w:space="0"/>
            </w:tcBorders>
            <w:shd w:val="clear" w:color="auto" w:fill="auto"/>
            <w:noWrap/>
            <w:vAlign w:val="center"/>
          </w:tcPr>
          <w:p w14:paraId="78D6643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20.00</w:t>
            </w:r>
          </w:p>
        </w:tc>
        <w:tc>
          <w:tcPr>
            <w:tcW w:w="1500" w:type="dxa"/>
            <w:tcBorders>
              <w:top w:val="nil"/>
              <w:left w:val="nil"/>
              <w:bottom w:val="single" w:color="000000" w:sz="4" w:space="0"/>
              <w:right w:val="single" w:color="000000" w:sz="4" w:space="0"/>
            </w:tcBorders>
            <w:shd w:val="clear" w:color="auto" w:fill="auto"/>
            <w:noWrap/>
            <w:vAlign w:val="center"/>
          </w:tcPr>
          <w:p w14:paraId="1CF0FA9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20.00</w:t>
            </w:r>
          </w:p>
        </w:tc>
        <w:tc>
          <w:tcPr>
            <w:tcW w:w="796" w:type="dxa"/>
            <w:tcBorders>
              <w:top w:val="nil"/>
              <w:left w:val="nil"/>
              <w:bottom w:val="single" w:color="000000" w:sz="4" w:space="0"/>
              <w:right w:val="single" w:color="000000" w:sz="4" w:space="0"/>
            </w:tcBorders>
            <w:shd w:val="clear" w:color="auto" w:fill="auto"/>
            <w:noWrap/>
            <w:vAlign w:val="center"/>
          </w:tcPr>
          <w:p w14:paraId="3DD421C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324C3B7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25E9A80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632E986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3252712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5BEB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13C81D5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w:t>
            </w:r>
          </w:p>
        </w:tc>
        <w:tc>
          <w:tcPr>
            <w:tcW w:w="4566" w:type="dxa"/>
            <w:tcBorders>
              <w:top w:val="nil"/>
              <w:left w:val="nil"/>
              <w:bottom w:val="single" w:color="000000" w:sz="4" w:space="0"/>
              <w:right w:val="single" w:color="000000" w:sz="4" w:space="0"/>
            </w:tcBorders>
            <w:shd w:val="clear" w:color="auto" w:fill="auto"/>
            <w:vAlign w:val="center"/>
          </w:tcPr>
          <w:p w14:paraId="51EBB88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公共安全支出</w:t>
            </w:r>
          </w:p>
        </w:tc>
        <w:tc>
          <w:tcPr>
            <w:tcW w:w="1291" w:type="dxa"/>
            <w:tcBorders>
              <w:top w:val="nil"/>
              <w:left w:val="nil"/>
              <w:bottom w:val="single" w:color="000000" w:sz="4" w:space="0"/>
              <w:right w:val="single" w:color="000000" w:sz="4" w:space="0"/>
            </w:tcBorders>
            <w:shd w:val="clear" w:color="auto" w:fill="auto"/>
            <w:noWrap/>
            <w:vAlign w:val="center"/>
          </w:tcPr>
          <w:p w14:paraId="55BA392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257.45</w:t>
            </w:r>
          </w:p>
        </w:tc>
        <w:tc>
          <w:tcPr>
            <w:tcW w:w="1500" w:type="dxa"/>
            <w:tcBorders>
              <w:top w:val="nil"/>
              <w:left w:val="nil"/>
              <w:bottom w:val="single" w:color="000000" w:sz="4" w:space="0"/>
              <w:right w:val="single" w:color="000000" w:sz="4" w:space="0"/>
            </w:tcBorders>
            <w:shd w:val="clear" w:color="auto" w:fill="auto"/>
            <w:noWrap/>
            <w:vAlign w:val="center"/>
          </w:tcPr>
          <w:p w14:paraId="706BD58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257.45</w:t>
            </w:r>
          </w:p>
        </w:tc>
        <w:tc>
          <w:tcPr>
            <w:tcW w:w="796" w:type="dxa"/>
            <w:tcBorders>
              <w:top w:val="nil"/>
              <w:left w:val="nil"/>
              <w:bottom w:val="single" w:color="000000" w:sz="4" w:space="0"/>
              <w:right w:val="single" w:color="000000" w:sz="4" w:space="0"/>
            </w:tcBorders>
            <w:shd w:val="clear" w:color="auto" w:fill="auto"/>
            <w:noWrap/>
            <w:vAlign w:val="center"/>
          </w:tcPr>
          <w:p w14:paraId="16975E7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6C7B6E2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7AABD03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47617FA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3E44B64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81C2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3E97022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20406</w:t>
            </w:r>
          </w:p>
        </w:tc>
        <w:tc>
          <w:tcPr>
            <w:tcW w:w="4566" w:type="dxa"/>
            <w:tcBorders>
              <w:top w:val="nil"/>
              <w:left w:val="nil"/>
              <w:bottom w:val="single" w:color="000000" w:sz="4" w:space="0"/>
              <w:right w:val="single" w:color="000000" w:sz="4" w:space="0"/>
            </w:tcBorders>
            <w:shd w:val="clear" w:color="auto" w:fill="auto"/>
            <w:vAlign w:val="center"/>
          </w:tcPr>
          <w:p w14:paraId="37C0755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司法</w:t>
            </w:r>
          </w:p>
        </w:tc>
        <w:tc>
          <w:tcPr>
            <w:tcW w:w="1291" w:type="dxa"/>
            <w:tcBorders>
              <w:top w:val="nil"/>
              <w:left w:val="nil"/>
              <w:bottom w:val="single" w:color="000000" w:sz="4" w:space="0"/>
              <w:right w:val="single" w:color="000000" w:sz="4" w:space="0"/>
            </w:tcBorders>
            <w:shd w:val="clear" w:color="auto" w:fill="auto"/>
            <w:noWrap/>
            <w:vAlign w:val="center"/>
          </w:tcPr>
          <w:p w14:paraId="38EEBB3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186.85</w:t>
            </w:r>
          </w:p>
        </w:tc>
        <w:tc>
          <w:tcPr>
            <w:tcW w:w="1500" w:type="dxa"/>
            <w:tcBorders>
              <w:top w:val="nil"/>
              <w:left w:val="nil"/>
              <w:bottom w:val="single" w:color="000000" w:sz="4" w:space="0"/>
              <w:right w:val="single" w:color="000000" w:sz="4" w:space="0"/>
            </w:tcBorders>
            <w:shd w:val="clear" w:color="auto" w:fill="auto"/>
            <w:noWrap/>
            <w:vAlign w:val="center"/>
          </w:tcPr>
          <w:p w14:paraId="75F2157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186.85</w:t>
            </w:r>
          </w:p>
        </w:tc>
        <w:tc>
          <w:tcPr>
            <w:tcW w:w="796" w:type="dxa"/>
            <w:tcBorders>
              <w:top w:val="nil"/>
              <w:left w:val="nil"/>
              <w:bottom w:val="single" w:color="000000" w:sz="4" w:space="0"/>
              <w:right w:val="single" w:color="000000" w:sz="4" w:space="0"/>
            </w:tcBorders>
            <w:shd w:val="clear" w:color="auto" w:fill="auto"/>
            <w:noWrap/>
            <w:vAlign w:val="center"/>
          </w:tcPr>
          <w:p w14:paraId="6719632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2D5F095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7CD080E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787FF4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61DF901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505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2BAFF93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2040601</w:t>
            </w:r>
          </w:p>
        </w:tc>
        <w:tc>
          <w:tcPr>
            <w:tcW w:w="4566" w:type="dxa"/>
            <w:tcBorders>
              <w:top w:val="nil"/>
              <w:left w:val="nil"/>
              <w:bottom w:val="single" w:color="000000" w:sz="4" w:space="0"/>
              <w:right w:val="single" w:color="000000" w:sz="4" w:space="0"/>
            </w:tcBorders>
            <w:shd w:val="clear" w:color="auto" w:fill="auto"/>
            <w:vAlign w:val="center"/>
          </w:tcPr>
          <w:p w14:paraId="29A4C25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291" w:type="dxa"/>
            <w:tcBorders>
              <w:top w:val="nil"/>
              <w:left w:val="nil"/>
              <w:bottom w:val="single" w:color="000000" w:sz="4" w:space="0"/>
              <w:right w:val="single" w:color="000000" w:sz="4" w:space="0"/>
            </w:tcBorders>
            <w:shd w:val="clear" w:color="auto" w:fill="auto"/>
            <w:noWrap/>
            <w:vAlign w:val="center"/>
          </w:tcPr>
          <w:p w14:paraId="7DCD19F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25.08</w:t>
            </w:r>
          </w:p>
        </w:tc>
        <w:tc>
          <w:tcPr>
            <w:tcW w:w="1500" w:type="dxa"/>
            <w:tcBorders>
              <w:top w:val="nil"/>
              <w:left w:val="nil"/>
              <w:bottom w:val="single" w:color="000000" w:sz="4" w:space="0"/>
              <w:right w:val="single" w:color="000000" w:sz="4" w:space="0"/>
            </w:tcBorders>
            <w:shd w:val="clear" w:color="auto" w:fill="auto"/>
            <w:noWrap/>
            <w:vAlign w:val="center"/>
          </w:tcPr>
          <w:p w14:paraId="1A9E03F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25.08</w:t>
            </w:r>
          </w:p>
        </w:tc>
        <w:tc>
          <w:tcPr>
            <w:tcW w:w="796" w:type="dxa"/>
            <w:tcBorders>
              <w:top w:val="nil"/>
              <w:left w:val="nil"/>
              <w:bottom w:val="single" w:color="000000" w:sz="4" w:space="0"/>
              <w:right w:val="single" w:color="000000" w:sz="4" w:space="0"/>
            </w:tcBorders>
            <w:shd w:val="clear" w:color="auto" w:fill="auto"/>
            <w:noWrap/>
            <w:vAlign w:val="center"/>
          </w:tcPr>
          <w:p w14:paraId="371A57D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3681588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5ABD343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C2E6B4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318ECDA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7F0B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29E7FEB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2040602</w:t>
            </w:r>
          </w:p>
        </w:tc>
        <w:tc>
          <w:tcPr>
            <w:tcW w:w="4566" w:type="dxa"/>
            <w:tcBorders>
              <w:top w:val="nil"/>
              <w:left w:val="nil"/>
              <w:bottom w:val="single" w:color="000000" w:sz="4" w:space="0"/>
              <w:right w:val="single" w:color="000000" w:sz="4" w:space="0"/>
            </w:tcBorders>
            <w:shd w:val="clear" w:color="auto" w:fill="auto"/>
            <w:vAlign w:val="center"/>
          </w:tcPr>
          <w:p w14:paraId="38B1D0C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1291" w:type="dxa"/>
            <w:tcBorders>
              <w:top w:val="nil"/>
              <w:left w:val="nil"/>
              <w:bottom w:val="single" w:color="000000" w:sz="4" w:space="0"/>
              <w:right w:val="single" w:color="000000" w:sz="4" w:space="0"/>
            </w:tcBorders>
            <w:shd w:val="clear" w:color="auto" w:fill="auto"/>
            <w:noWrap/>
            <w:vAlign w:val="center"/>
          </w:tcPr>
          <w:p w14:paraId="23B6D1D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19.80</w:t>
            </w:r>
          </w:p>
        </w:tc>
        <w:tc>
          <w:tcPr>
            <w:tcW w:w="1500" w:type="dxa"/>
            <w:tcBorders>
              <w:top w:val="nil"/>
              <w:left w:val="nil"/>
              <w:bottom w:val="single" w:color="000000" w:sz="4" w:space="0"/>
              <w:right w:val="single" w:color="000000" w:sz="4" w:space="0"/>
            </w:tcBorders>
            <w:shd w:val="clear" w:color="auto" w:fill="auto"/>
            <w:noWrap/>
            <w:vAlign w:val="center"/>
          </w:tcPr>
          <w:p w14:paraId="6AC22C0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19.80</w:t>
            </w:r>
          </w:p>
        </w:tc>
        <w:tc>
          <w:tcPr>
            <w:tcW w:w="796" w:type="dxa"/>
            <w:tcBorders>
              <w:top w:val="nil"/>
              <w:left w:val="nil"/>
              <w:bottom w:val="single" w:color="000000" w:sz="4" w:space="0"/>
              <w:right w:val="single" w:color="000000" w:sz="4" w:space="0"/>
            </w:tcBorders>
            <w:shd w:val="clear" w:color="auto" w:fill="auto"/>
            <w:noWrap/>
            <w:vAlign w:val="center"/>
          </w:tcPr>
          <w:p w14:paraId="36D807C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5182414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4B03ED0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A38F43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6E0820F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5E4E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7C1A998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2040604</w:t>
            </w:r>
          </w:p>
        </w:tc>
        <w:tc>
          <w:tcPr>
            <w:tcW w:w="4566" w:type="dxa"/>
            <w:tcBorders>
              <w:top w:val="nil"/>
              <w:left w:val="nil"/>
              <w:bottom w:val="single" w:color="000000" w:sz="4" w:space="0"/>
              <w:right w:val="single" w:color="000000" w:sz="4" w:space="0"/>
            </w:tcBorders>
            <w:shd w:val="clear" w:color="auto" w:fill="auto"/>
            <w:vAlign w:val="center"/>
          </w:tcPr>
          <w:p w14:paraId="0D65F41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基层司法业务</w:t>
            </w:r>
          </w:p>
        </w:tc>
        <w:tc>
          <w:tcPr>
            <w:tcW w:w="1291" w:type="dxa"/>
            <w:tcBorders>
              <w:top w:val="nil"/>
              <w:left w:val="nil"/>
              <w:bottom w:val="single" w:color="000000" w:sz="4" w:space="0"/>
              <w:right w:val="single" w:color="000000" w:sz="4" w:space="0"/>
            </w:tcBorders>
            <w:shd w:val="clear" w:color="auto" w:fill="auto"/>
            <w:noWrap/>
            <w:vAlign w:val="center"/>
          </w:tcPr>
          <w:p w14:paraId="551CECB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8.45</w:t>
            </w:r>
          </w:p>
        </w:tc>
        <w:tc>
          <w:tcPr>
            <w:tcW w:w="1500" w:type="dxa"/>
            <w:tcBorders>
              <w:top w:val="nil"/>
              <w:left w:val="nil"/>
              <w:bottom w:val="single" w:color="000000" w:sz="4" w:space="0"/>
              <w:right w:val="single" w:color="000000" w:sz="4" w:space="0"/>
            </w:tcBorders>
            <w:shd w:val="clear" w:color="auto" w:fill="auto"/>
            <w:noWrap/>
            <w:vAlign w:val="center"/>
          </w:tcPr>
          <w:p w14:paraId="6EE2E8A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8.45</w:t>
            </w:r>
          </w:p>
        </w:tc>
        <w:tc>
          <w:tcPr>
            <w:tcW w:w="796" w:type="dxa"/>
            <w:tcBorders>
              <w:top w:val="nil"/>
              <w:left w:val="nil"/>
              <w:bottom w:val="single" w:color="000000" w:sz="4" w:space="0"/>
              <w:right w:val="single" w:color="000000" w:sz="4" w:space="0"/>
            </w:tcBorders>
            <w:shd w:val="clear" w:color="auto" w:fill="auto"/>
            <w:noWrap/>
            <w:vAlign w:val="center"/>
          </w:tcPr>
          <w:p w14:paraId="2060570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7D369EE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480F0F5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59D973D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17C8DF4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8469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1464588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2040699</w:t>
            </w:r>
          </w:p>
        </w:tc>
        <w:tc>
          <w:tcPr>
            <w:tcW w:w="4566" w:type="dxa"/>
            <w:tcBorders>
              <w:top w:val="nil"/>
              <w:left w:val="nil"/>
              <w:bottom w:val="single" w:color="000000" w:sz="4" w:space="0"/>
              <w:right w:val="single" w:color="000000" w:sz="4" w:space="0"/>
            </w:tcBorders>
            <w:shd w:val="clear" w:color="auto" w:fill="auto"/>
            <w:vAlign w:val="center"/>
          </w:tcPr>
          <w:p w14:paraId="2A8A67C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其他司法支出</w:t>
            </w:r>
          </w:p>
        </w:tc>
        <w:tc>
          <w:tcPr>
            <w:tcW w:w="1291" w:type="dxa"/>
            <w:tcBorders>
              <w:top w:val="nil"/>
              <w:left w:val="nil"/>
              <w:bottom w:val="single" w:color="000000" w:sz="4" w:space="0"/>
              <w:right w:val="single" w:color="000000" w:sz="4" w:space="0"/>
            </w:tcBorders>
            <w:shd w:val="clear" w:color="auto" w:fill="auto"/>
            <w:noWrap/>
            <w:vAlign w:val="center"/>
          </w:tcPr>
          <w:p w14:paraId="79B3C4C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133.52</w:t>
            </w:r>
          </w:p>
        </w:tc>
        <w:tc>
          <w:tcPr>
            <w:tcW w:w="1500" w:type="dxa"/>
            <w:tcBorders>
              <w:top w:val="nil"/>
              <w:left w:val="nil"/>
              <w:bottom w:val="single" w:color="000000" w:sz="4" w:space="0"/>
              <w:right w:val="single" w:color="000000" w:sz="4" w:space="0"/>
            </w:tcBorders>
            <w:shd w:val="clear" w:color="auto" w:fill="auto"/>
            <w:noWrap/>
            <w:vAlign w:val="center"/>
          </w:tcPr>
          <w:p w14:paraId="26DD2F5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133.52</w:t>
            </w:r>
          </w:p>
        </w:tc>
        <w:tc>
          <w:tcPr>
            <w:tcW w:w="796" w:type="dxa"/>
            <w:tcBorders>
              <w:top w:val="nil"/>
              <w:left w:val="nil"/>
              <w:bottom w:val="single" w:color="000000" w:sz="4" w:space="0"/>
              <w:right w:val="single" w:color="000000" w:sz="4" w:space="0"/>
            </w:tcBorders>
            <w:shd w:val="clear" w:color="auto" w:fill="auto"/>
            <w:noWrap/>
            <w:vAlign w:val="center"/>
          </w:tcPr>
          <w:p w14:paraId="18970EB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7201531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2C905FA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931BB7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2028A28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302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507B479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20499</w:t>
            </w:r>
          </w:p>
        </w:tc>
        <w:tc>
          <w:tcPr>
            <w:tcW w:w="4566" w:type="dxa"/>
            <w:tcBorders>
              <w:top w:val="nil"/>
              <w:left w:val="nil"/>
              <w:bottom w:val="single" w:color="000000" w:sz="4" w:space="0"/>
              <w:right w:val="single" w:color="000000" w:sz="4" w:space="0"/>
            </w:tcBorders>
            <w:shd w:val="clear" w:color="auto" w:fill="auto"/>
            <w:vAlign w:val="center"/>
          </w:tcPr>
          <w:p w14:paraId="4DDEB35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其他公共安全支出</w:t>
            </w:r>
          </w:p>
        </w:tc>
        <w:tc>
          <w:tcPr>
            <w:tcW w:w="1291" w:type="dxa"/>
            <w:tcBorders>
              <w:top w:val="nil"/>
              <w:left w:val="nil"/>
              <w:bottom w:val="single" w:color="000000" w:sz="4" w:space="0"/>
              <w:right w:val="single" w:color="000000" w:sz="4" w:space="0"/>
            </w:tcBorders>
            <w:shd w:val="clear" w:color="auto" w:fill="auto"/>
            <w:noWrap/>
            <w:vAlign w:val="center"/>
          </w:tcPr>
          <w:p w14:paraId="3EC1E00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70.60</w:t>
            </w:r>
          </w:p>
        </w:tc>
        <w:tc>
          <w:tcPr>
            <w:tcW w:w="1500" w:type="dxa"/>
            <w:tcBorders>
              <w:top w:val="nil"/>
              <w:left w:val="nil"/>
              <w:bottom w:val="single" w:color="000000" w:sz="4" w:space="0"/>
              <w:right w:val="single" w:color="000000" w:sz="4" w:space="0"/>
            </w:tcBorders>
            <w:shd w:val="clear" w:color="auto" w:fill="auto"/>
            <w:noWrap/>
            <w:vAlign w:val="center"/>
          </w:tcPr>
          <w:p w14:paraId="68959A4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70.60</w:t>
            </w:r>
          </w:p>
        </w:tc>
        <w:tc>
          <w:tcPr>
            <w:tcW w:w="796" w:type="dxa"/>
            <w:tcBorders>
              <w:top w:val="nil"/>
              <w:left w:val="nil"/>
              <w:bottom w:val="single" w:color="000000" w:sz="4" w:space="0"/>
              <w:right w:val="single" w:color="000000" w:sz="4" w:space="0"/>
            </w:tcBorders>
            <w:shd w:val="clear" w:color="auto" w:fill="auto"/>
            <w:noWrap/>
            <w:vAlign w:val="center"/>
          </w:tcPr>
          <w:p w14:paraId="0F62A53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202D746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5967F5A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5FA2D60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649769D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97C0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7FF91AE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2049901</w:t>
            </w:r>
          </w:p>
        </w:tc>
        <w:tc>
          <w:tcPr>
            <w:tcW w:w="4566" w:type="dxa"/>
            <w:tcBorders>
              <w:top w:val="nil"/>
              <w:left w:val="nil"/>
              <w:bottom w:val="single" w:color="000000" w:sz="4" w:space="0"/>
              <w:right w:val="single" w:color="000000" w:sz="4" w:space="0"/>
            </w:tcBorders>
            <w:shd w:val="clear" w:color="auto" w:fill="auto"/>
            <w:vAlign w:val="center"/>
          </w:tcPr>
          <w:p w14:paraId="69CAFBD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其他公共安全支出</w:t>
            </w:r>
          </w:p>
        </w:tc>
        <w:tc>
          <w:tcPr>
            <w:tcW w:w="1291" w:type="dxa"/>
            <w:tcBorders>
              <w:top w:val="nil"/>
              <w:left w:val="nil"/>
              <w:bottom w:val="single" w:color="000000" w:sz="4" w:space="0"/>
              <w:right w:val="single" w:color="000000" w:sz="4" w:space="0"/>
            </w:tcBorders>
            <w:shd w:val="clear" w:color="auto" w:fill="auto"/>
            <w:noWrap/>
            <w:vAlign w:val="center"/>
          </w:tcPr>
          <w:p w14:paraId="316517E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70.60</w:t>
            </w:r>
          </w:p>
        </w:tc>
        <w:tc>
          <w:tcPr>
            <w:tcW w:w="1500" w:type="dxa"/>
            <w:tcBorders>
              <w:top w:val="nil"/>
              <w:left w:val="nil"/>
              <w:bottom w:val="single" w:color="000000" w:sz="4" w:space="0"/>
              <w:right w:val="single" w:color="000000" w:sz="4" w:space="0"/>
            </w:tcBorders>
            <w:shd w:val="clear" w:color="auto" w:fill="auto"/>
            <w:noWrap/>
            <w:vAlign w:val="center"/>
          </w:tcPr>
          <w:p w14:paraId="31FF4F8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70.60</w:t>
            </w:r>
          </w:p>
        </w:tc>
        <w:tc>
          <w:tcPr>
            <w:tcW w:w="796" w:type="dxa"/>
            <w:tcBorders>
              <w:top w:val="nil"/>
              <w:left w:val="nil"/>
              <w:bottom w:val="single" w:color="000000" w:sz="4" w:space="0"/>
              <w:right w:val="single" w:color="000000" w:sz="4" w:space="0"/>
            </w:tcBorders>
            <w:shd w:val="clear" w:color="auto" w:fill="auto"/>
            <w:noWrap/>
            <w:vAlign w:val="center"/>
          </w:tcPr>
          <w:p w14:paraId="3F4061E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1B9A435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1A655D6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4C21A83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725DF0F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F84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66B7DEC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w:t>
            </w:r>
          </w:p>
        </w:tc>
        <w:tc>
          <w:tcPr>
            <w:tcW w:w="4566" w:type="dxa"/>
            <w:tcBorders>
              <w:top w:val="nil"/>
              <w:left w:val="nil"/>
              <w:bottom w:val="single" w:color="000000" w:sz="4" w:space="0"/>
              <w:right w:val="single" w:color="000000" w:sz="4" w:space="0"/>
            </w:tcBorders>
            <w:shd w:val="clear" w:color="auto" w:fill="auto"/>
            <w:vAlign w:val="center"/>
          </w:tcPr>
          <w:p w14:paraId="5DE8621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文化体育与传媒支出</w:t>
            </w:r>
          </w:p>
        </w:tc>
        <w:tc>
          <w:tcPr>
            <w:tcW w:w="1291" w:type="dxa"/>
            <w:tcBorders>
              <w:top w:val="nil"/>
              <w:left w:val="nil"/>
              <w:bottom w:val="single" w:color="000000" w:sz="4" w:space="0"/>
              <w:right w:val="single" w:color="000000" w:sz="4" w:space="0"/>
            </w:tcBorders>
            <w:shd w:val="clear" w:color="auto" w:fill="auto"/>
            <w:noWrap/>
            <w:vAlign w:val="center"/>
          </w:tcPr>
          <w:p w14:paraId="30C503F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192.51</w:t>
            </w:r>
          </w:p>
        </w:tc>
        <w:tc>
          <w:tcPr>
            <w:tcW w:w="1500" w:type="dxa"/>
            <w:tcBorders>
              <w:top w:val="nil"/>
              <w:left w:val="nil"/>
              <w:bottom w:val="single" w:color="000000" w:sz="4" w:space="0"/>
              <w:right w:val="single" w:color="000000" w:sz="4" w:space="0"/>
            </w:tcBorders>
            <w:shd w:val="clear" w:color="auto" w:fill="auto"/>
            <w:noWrap/>
            <w:vAlign w:val="center"/>
          </w:tcPr>
          <w:p w14:paraId="671EA5F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192.51</w:t>
            </w:r>
          </w:p>
        </w:tc>
        <w:tc>
          <w:tcPr>
            <w:tcW w:w="796" w:type="dxa"/>
            <w:tcBorders>
              <w:top w:val="nil"/>
              <w:left w:val="nil"/>
              <w:bottom w:val="single" w:color="000000" w:sz="4" w:space="0"/>
              <w:right w:val="single" w:color="000000" w:sz="4" w:space="0"/>
            </w:tcBorders>
            <w:shd w:val="clear" w:color="auto" w:fill="auto"/>
            <w:noWrap/>
            <w:vAlign w:val="center"/>
          </w:tcPr>
          <w:p w14:paraId="26C235E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2FA561F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487AFE0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6ED635F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342D76B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C3C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67CAE75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20701</w:t>
            </w:r>
          </w:p>
        </w:tc>
        <w:tc>
          <w:tcPr>
            <w:tcW w:w="4566" w:type="dxa"/>
            <w:tcBorders>
              <w:top w:val="nil"/>
              <w:left w:val="nil"/>
              <w:bottom w:val="single" w:color="000000" w:sz="4" w:space="0"/>
              <w:right w:val="single" w:color="000000" w:sz="4" w:space="0"/>
            </w:tcBorders>
            <w:shd w:val="clear" w:color="auto" w:fill="auto"/>
            <w:vAlign w:val="center"/>
          </w:tcPr>
          <w:p w14:paraId="1DD5CA9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文化</w:t>
            </w:r>
          </w:p>
        </w:tc>
        <w:tc>
          <w:tcPr>
            <w:tcW w:w="1291" w:type="dxa"/>
            <w:tcBorders>
              <w:top w:val="nil"/>
              <w:left w:val="nil"/>
              <w:bottom w:val="single" w:color="000000" w:sz="4" w:space="0"/>
              <w:right w:val="single" w:color="000000" w:sz="4" w:space="0"/>
            </w:tcBorders>
            <w:shd w:val="clear" w:color="auto" w:fill="auto"/>
            <w:noWrap/>
            <w:vAlign w:val="center"/>
          </w:tcPr>
          <w:p w14:paraId="5F22793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34.00</w:t>
            </w:r>
          </w:p>
        </w:tc>
        <w:tc>
          <w:tcPr>
            <w:tcW w:w="1500" w:type="dxa"/>
            <w:tcBorders>
              <w:top w:val="nil"/>
              <w:left w:val="nil"/>
              <w:bottom w:val="single" w:color="000000" w:sz="4" w:space="0"/>
              <w:right w:val="single" w:color="000000" w:sz="4" w:space="0"/>
            </w:tcBorders>
            <w:shd w:val="clear" w:color="auto" w:fill="auto"/>
            <w:noWrap/>
            <w:vAlign w:val="center"/>
          </w:tcPr>
          <w:p w14:paraId="7EBCF53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34.00</w:t>
            </w:r>
          </w:p>
        </w:tc>
        <w:tc>
          <w:tcPr>
            <w:tcW w:w="796" w:type="dxa"/>
            <w:tcBorders>
              <w:top w:val="nil"/>
              <w:left w:val="nil"/>
              <w:bottom w:val="single" w:color="000000" w:sz="4" w:space="0"/>
              <w:right w:val="single" w:color="000000" w:sz="4" w:space="0"/>
            </w:tcBorders>
            <w:shd w:val="clear" w:color="auto" w:fill="auto"/>
            <w:noWrap/>
            <w:vAlign w:val="center"/>
          </w:tcPr>
          <w:p w14:paraId="121D757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3DEF59E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6AF060B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4DF605F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73FE36B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81F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63212F3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2070108</w:t>
            </w:r>
          </w:p>
        </w:tc>
        <w:tc>
          <w:tcPr>
            <w:tcW w:w="4566" w:type="dxa"/>
            <w:tcBorders>
              <w:top w:val="nil"/>
              <w:left w:val="nil"/>
              <w:bottom w:val="single" w:color="000000" w:sz="4" w:space="0"/>
              <w:right w:val="single" w:color="000000" w:sz="4" w:space="0"/>
            </w:tcBorders>
            <w:shd w:val="clear" w:color="auto" w:fill="auto"/>
            <w:vAlign w:val="center"/>
          </w:tcPr>
          <w:p w14:paraId="3B39B7C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文化活动</w:t>
            </w:r>
          </w:p>
        </w:tc>
        <w:tc>
          <w:tcPr>
            <w:tcW w:w="1291" w:type="dxa"/>
            <w:tcBorders>
              <w:top w:val="nil"/>
              <w:left w:val="nil"/>
              <w:bottom w:val="single" w:color="000000" w:sz="4" w:space="0"/>
              <w:right w:val="single" w:color="000000" w:sz="4" w:space="0"/>
            </w:tcBorders>
            <w:shd w:val="clear" w:color="auto" w:fill="auto"/>
            <w:noWrap/>
            <w:vAlign w:val="center"/>
          </w:tcPr>
          <w:p w14:paraId="57C54A9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30.00</w:t>
            </w:r>
          </w:p>
        </w:tc>
        <w:tc>
          <w:tcPr>
            <w:tcW w:w="1500" w:type="dxa"/>
            <w:tcBorders>
              <w:top w:val="nil"/>
              <w:left w:val="nil"/>
              <w:bottom w:val="single" w:color="000000" w:sz="4" w:space="0"/>
              <w:right w:val="single" w:color="000000" w:sz="4" w:space="0"/>
            </w:tcBorders>
            <w:shd w:val="clear" w:color="auto" w:fill="auto"/>
            <w:noWrap/>
            <w:vAlign w:val="center"/>
          </w:tcPr>
          <w:p w14:paraId="1A79AE5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30.00</w:t>
            </w:r>
          </w:p>
        </w:tc>
        <w:tc>
          <w:tcPr>
            <w:tcW w:w="796" w:type="dxa"/>
            <w:tcBorders>
              <w:top w:val="nil"/>
              <w:left w:val="nil"/>
              <w:bottom w:val="single" w:color="000000" w:sz="4" w:space="0"/>
              <w:right w:val="single" w:color="000000" w:sz="4" w:space="0"/>
            </w:tcBorders>
            <w:shd w:val="clear" w:color="auto" w:fill="auto"/>
            <w:noWrap/>
            <w:vAlign w:val="center"/>
          </w:tcPr>
          <w:p w14:paraId="5A3C6C5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60909C6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38FCEA0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6A0B654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089E659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BE03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7108D87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2070199</w:t>
            </w:r>
          </w:p>
        </w:tc>
        <w:tc>
          <w:tcPr>
            <w:tcW w:w="4566" w:type="dxa"/>
            <w:tcBorders>
              <w:top w:val="nil"/>
              <w:left w:val="nil"/>
              <w:bottom w:val="single" w:color="000000" w:sz="4" w:space="0"/>
              <w:right w:val="single" w:color="000000" w:sz="4" w:space="0"/>
            </w:tcBorders>
            <w:shd w:val="clear" w:color="auto" w:fill="auto"/>
            <w:vAlign w:val="center"/>
          </w:tcPr>
          <w:p w14:paraId="24C6334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其他文化支出</w:t>
            </w:r>
          </w:p>
        </w:tc>
        <w:tc>
          <w:tcPr>
            <w:tcW w:w="1291" w:type="dxa"/>
            <w:tcBorders>
              <w:top w:val="nil"/>
              <w:left w:val="nil"/>
              <w:bottom w:val="single" w:color="000000" w:sz="4" w:space="0"/>
              <w:right w:val="single" w:color="000000" w:sz="4" w:space="0"/>
            </w:tcBorders>
            <w:shd w:val="clear" w:color="auto" w:fill="auto"/>
            <w:noWrap/>
            <w:vAlign w:val="center"/>
          </w:tcPr>
          <w:p w14:paraId="1808B7D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4.00</w:t>
            </w:r>
          </w:p>
        </w:tc>
        <w:tc>
          <w:tcPr>
            <w:tcW w:w="1500" w:type="dxa"/>
            <w:tcBorders>
              <w:top w:val="nil"/>
              <w:left w:val="nil"/>
              <w:bottom w:val="single" w:color="000000" w:sz="4" w:space="0"/>
              <w:right w:val="single" w:color="000000" w:sz="4" w:space="0"/>
            </w:tcBorders>
            <w:shd w:val="clear" w:color="auto" w:fill="auto"/>
            <w:noWrap/>
            <w:vAlign w:val="center"/>
          </w:tcPr>
          <w:p w14:paraId="67FA772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4.00</w:t>
            </w:r>
          </w:p>
        </w:tc>
        <w:tc>
          <w:tcPr>
            <w:tcW w:w="796" w:type="dxa"/>
            <w:tcBorders>
              <w:top w:val="nil"/>
              <w:left w:val="nil"/>
              <w:bottom w:val="single" w:color="000000" w:sz="4" w:space="0"/>
              <w:right w:val="single" w:color="000000" w:sz="4" w:space="0"/>
            </w:tcBorders>
            <w:shd w:val="clear" w:color="auto" w:fill="auto"/>
            <w:noWrap/>
            <w:vAlign w:val="center"/>
          </w:tcPr>
          <w:p w14:paraId="518EE7D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64166C8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26201D3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633074B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0F0203D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820F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1E08341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20799</w:t>
            </w:r>
          </w:p>
        </w:tc>
        <w:tc>
          <w:tcPr>
            <w:tcW w:w="4566" w:type="dxa"/>
            <w:tcBorders>
              <w:top w:val="nil"/>
              <w:left w:val="nil"/>
              <w:bottom w:val="single" w:color="000000" w:sz="4" w:space="0"/>
              <w:right w:val="single" w:color="000000" w:sz="4" w:space="0"/>
            </w:tcBorders>
            <w:shd w:val="clear" w:color="auto" w:fill="auto"/>
            <w:vAlign w:val="center"/>
          </w:tcPr>
          <w:p w14:paraId="2C011A8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其他文化体育与传媒支出</w:t>
            </w:r>
          </w:p>
        </w:tc>
        <w:tc>
          <w:tcPr>
            <w:tcW w:w="1291" w:type="dxa"/>
            <w:tcBorders>
              <w:top w:val="nil"/>
              <w:left w:val="nil"/>
              <w:bottom w:val="single" w:color="000000" w:sz="4" w:space="0"/>
              <w:right w:val="single" w:color="000000" w:sz="4" w:space="0"/>
            </w:tcBorders>
            <w:shd w:val="clear" w:color="auto" w:fill="auto"/>
            <w:noWrap/>
            <w:vAlign w:val="center"/>
          </w:tcPr>
          <w:p w14:paraId="0EE68F6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158.51</w:t>
            </w:r>
          </w:p>
        </w:tc>
        <w:tc>
          <w:tcPr>
            <w:tcW w:w="1500" w:type="dxa"/>
            <w:tcBorders>
              <w:top w:val="nil"/>
              <w:left w:val="nil"/>
              <w:bottom w:val="single" w:color="000000" w:sz="4" w:space="0"/>
              <w:right w:val="single" w:color="000000" w:sz="4" w:space="0"/>
            </w:tcBorders>
            <w:shd w:val="clear" w:color="auto" w:fill="auto"/>
            <w:noWrap/>
            <w:vAlign w:val="center"/>
          </w:tcPr>
          <w:p w14:paraId="521CB72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158.51</w:t>
            </w:r>
          </w:p>
        </w:tc>
        <w:tc>
          <w:tcPr>
            <w:tcW w:w="796" w:type="dxa"/>
            <w:tcBorders>
              <w:top w:val="nil"/>
              <w:left w:val="nil"/>
              <w:bottom w:val="single" w:color="000000" w:sz="4" w:space="0"/>
              <w:right w:val="single" w:color="000000" w:sz="4" w:space="0"/>
            </w:tcBorders>
            <w:shd w:val="clear" w:color="auto" w:fill="auto"/>
            <w:noWrap/>
            <w:vAlign w:val="center"/>
          </w:tcPr>
          <w:p w14:paraId="1A4C3D0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11FF937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2477455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4AD6AF1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4EC99B6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2E0C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05A3A55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2079999</w:t>
            </w:r>
          </w:p>
        </w:tc>
        <w:tc>
          <w:tcPr>
            <w:tcW w:w="4566" w:type="dxa"/>
            <w:tcBorders>
              <w:top w:val="nil"/>
              <w:left w:val="nil"/>
              <w:bottom w:val="single" w:color="000000" w:sz="4" w:space="0"/>
              <w:right w:val="single" w:color="000000" w:sz="4" w:space="0"/>
            </w:tcBorders>
            <w:shd w:val="clear" w:color="auto" w:fill="auto"/>
            <w:vAlign w:val="center"/>
          </w:tcPr>
          <w:p w14:paraId="50F1490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其他文化体育与传媒支出</w:t>
            </w:r>
          </w:p>
        </w:tc>
        <w:tc>
          <w:tcPr>
            <w:tcW w:w="1291" w:type="dxa"/>
            <w:tcBorders>
              <w:top w:val="nil"/>
              <w:left w:val="nil"/>
              <w:bottom w:val="single" w:color="000000" w:sz="4" w:space="0"/>
              <w:right w:val="single" w:color="000000" w:sz="4" w:space="0"/>
            </w:tcBorders>
            <w:shd w:val="clear" w:color="auto" w:fill="auto"/>
            <w:noWrap/>
            <w:vAlign w:val="center"/>
          </w:tcPr>
          <w:p w14:paraId="62DCCB8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158.51</w:t>
            </w:r>
          </w:p>
        </w:tc>
        <w:tc>
          <w:tcPr>
            <w:tcW w:w="1500" w:type="dxa"/>
            <w:tcBorders>
              <w:top w:val="nil"/>
              <w:left w:val="nil"/>
              <w:bottom w:val="single" w:color="000000" w:sz="4" w:space="0"/>
              <w:right w:val="single" w:color="000000" w:sz="4" w:space="0"/>
            </w:tcBorders>
            <w:shd w:val="clear" w:color="auto" w:fill="auto"/>
            <w:noWrap/>
            <w:vAlign w:val="center"/>
          </w:tcPr>
          <w:p w14:paraId="49BA1EF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158.51</w:t>
            </w:r>
          </w:p>
        </w:tc>
        <w:tc>
          <w:tcPr>
            <w:tcW w:w="796" w:type="dxa"/>
            <w:tcBorders>
              <w:top w:val="nil"/>
              <w:left w:val="nil"/>
              <w:bottom w:val="single" w:color="000000" w:sz="4" w:space="0"/>
              <w:right w:val="single" w:color="000000" w:sz="4" w:space="0"/>
            </w:tcBorders>
            <w:shd w:val="clear" w:color="auto" w:fill="auto"/>
            <w:noWrap/>
            <w:vAlign w:val="center"/>
          </w:tcPr>
          <w:p w14:paraId="101A147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396F863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5B66885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094178C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4B320A3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3A1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5165920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w:t>
            </w:r>
          </w:p>
        </w:tc>
        <w:tc>
          <w:tcPr>
            <w:tcW w:w="4566" w:type="dxa"/>
            <w:tcBorders>
              <w:top w:val="nil"/>
              <w:left w:val="nil"/>
              <w:bottom w:val="single" w:color="000000" w:sz="4" w:space="0"/>
              <w:right w:val="single" w:color="000000" w:sz="4" w:space="0"/>
            </w:tcBorders>
            <w:shd w:val="clear" w:color="auto" w:fill="auto"/>
            <w:vAlign w:val="center"/>
          </w:tcPr>
          <w:p w14:paraId="4CB00A6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社会保障和就业支出</w:t>
            </w:r>
          </w:p>
        </w:tc>
        <w:tc>
          <w:tcPr>
            <w:tcW w:w="1291" w:type="dxa"/>
            <w:tcBorders>
              <w:top w:val="nil"/>
              <w:left w:val="nil"/>
              <w:bottom w:val="single" w:color="000000" w:sz="4" w:space="0"/>
              <w:right w:val="single" w:color="000000" w:sz="4" w:space="0"/>
            </w:tcBorders>
            <w:shd w:val="clear" w:color="auto" w:fill="auto"/>
            <w:noWrap/>
            <w:vAlign w:val="center"/>
          </w:tcPr>
          <w:p w14:paraId="00E231D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554.37</w:t>
            </w:r>
          </w:p>
        </w:tc>
        <w:tc>
          <w:tcPr>
            <w:tcW w:w="1500" w:type="dxa"/>
            <w:tcBorders>
              <w:top w:val="nil"/>
              <w:left w:val="nil"/>
              <w:bottom w:val="single" w:color="000000" w:sz="4" w:space="0"/>
              <w:right w:val="single" w:color="000000" w:sz="4" w:space="0"/>
            </w:tcBorders>
            <w:shd w:val="clear" w:color="auto" w:fill="auto"/>
            <w:noWrap/>
            <w:vAlign w:val="center"/>
          </w:tcPr>
          <w:p w14:paraId="3E178DD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554.37</w:t>
            </w:r>
          </w:p>
        </w:tc>
        <w:tc>
          <w:tcPr>
            <w:tcW w:w="796" w:type="dxa"/>
            <w:tcBorders>
              <w:top w:val="nil"/>
              <w:left w:val="nil"/>
              <w:bottom w:val="single" w:color="000000" w:sz="4" w:space="0"/>
              <w:right w:val="single" w:color="000000" w:sz="4" w:space="0"/>
            </w:tcBorders>
            <w:shd w:val="clear" w:color="auto" w:fill="auto"/>
            <w:noWrap/>
            <w:vAlign w:val="center"/>
          </w:tcPr>
          <w:p w14:paraId="4D7B789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43A1CEC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66F117E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1DE5FB7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34884DC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DF0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5DF69D5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20801</w:t>
            </w:r>
          </w:p>
        </w:tc>
        <w:tc>
          <w:tcPr>
            <w:tcW w:w="4566" w:type="dxa"/>
            <w:tcBorders>
              <w:top w:val="nil"/>
              <w:left w:val="nil"/>
              <w:bottom w:val="single" w:color="000000" w:sz="4" w:space="0"/>
              <w:right w:val="single" w:color="000000" w:sz="4" w:space="0"/>
            </w:tcBorders>
            <w:shd w:val="clear" w:color="auto" w:fill="auto"/>
            <w:vAlign w:val="center"/>
          </w:tcPr>
          <w:p w14:paraId="27E9535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人力资源和社会保障管理事务</w:t>
            </w:r>
          </w:p>
        </w:tc>
        <w:tc>
          <w:tcPr>
            <w:tcW w:w="1291" w:type="dxa"/>
            <w:tcBorders>
              <w:top w:val="nil"/>
              <w:left w:val="nil"/>
              <w:bottom w:val="single" w:color="000000" w:sz="4" w:space="0"/>
              <w:right w:val="single" w:color="000000" w:sz="4" w:space="0"/>
            </w:tcBorders>
            <w:shd w:val="clear" w:color="auto" w:fill="auto"/>
            <w:noWrap/>
            <w:vAlign w:val="center"/>
          </w:tcPr>
          <w:p w14:paraId="5CC21A7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169.80</w:t>
            </w:r>
          </w:p>
        </w:tc>
        <w:tc>
          <w:tcPr>
            <w:tcW w:w="1500" w:type="dxa"/>
            <w:tcBorders>
              <w:top w:val="nil"/>
              <w:left w:val="nil"/>
              <w:bottom w:val="single" w:color="000000" w:sz="4" w:space="0"/>
              <w:right w:val="single" w:color="000000" w:sz="4" w:space="0"/>
            </w:tcBorders>
            <w:shd w:val="clear" w:color="auto" w:fill="auto"/>
            <w:noWrap/>
            <w:vAlign w:val="center"/>
          </w:tcPr>
          <w:p w14:paraId="61091E0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169.80</w:t>
            </w:r>
          </w:p>
        </w:tc>
        <w:tc>
          <w:tcPr>
            <w:tcW w:w="796" w:type="dxa"/>
            <w:tcBorders>
              <w:top w:val="nil"/>
              <w:left w:val="nil"/>
              <w:bottom w:val="single" w:color="000000" w:sz="4" w:space="0"/>
              <w:right w:val="single" w:color="000000" w:sz="4" w:space="0"/>
            </w:tcBorders>
            <w:shd w:val="clear" w:color="auto" w:fill="auto"/>
            <w:noWrap/>
            <w:vAlign w:val="center"/>
          </w:tcPr>
          <w:p w14:paraId="1F4B198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70278ED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2B48FA6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52FC926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68A311D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253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4C91E52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2080199</w:t>
            </w:r>
          </w:p>
        </w:tc>
        <w:tc>
          <w:tcPr>
            <w:tcW w:w="4566" w:type="dxa"/>
            <w:tcBorders>
              <w:top w:val="nil"/>
              <w:left w:val="nil"/>
              <w:bottom w:val="single" w:color="000000" w:sz="4" w:space="0"/>
              <w:right w:val="single" w:color="000000" w:sz="4" w:space="0"/>
            </w:tcBorders>
            <w:shd w:val="clear" w:color="auto" w:fill="auto"/>
            <w:vAlign w:val="center"/>
          </w:tcPr>
          <w:p w14:paraId="7F13FA9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其他人力资源和社会保障管理事务支出</w:t>
            </w:r>
          </w:p>
        </w:tc>
        <w:tc>
          <w:tcPr>
            <w:tcW w:w="1291" w:type="dxa"/>
            <w:tcBorders>
              <w:top w:val="nil"/>
              <w:left w:val="nil"/>
              <w:bottom w:val="single" w:color="000000" w:sz="4" w:space="0"/>
              <w:right w:val="single" w:color="000000" w:sz="4" w:space="0"/>
            </w:tcBorders>
            <w:shd w:val="clear" w:color="auto" w:fill="auto"/>
            <w:noWrap/>
            <w:vAlign w:val="center"/>
          </w:tcPr>
          <w:p w14:paraId="2CD0203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169.80</w:t>
            </w:r>
          </w:p>
        </w:tc>
        <w:tc>
          <w:tcPr>
            <w:tcW w:w="1500" w:type="dxa"/>
            <w:tcBorders>
              <w:top w:val="nil"/>
              <w:left w:val="nil"/>
              <w:bottom w:val="single" w:color="000000" w:sz="4" w:space="0"/>
              <w:right w:val="single" w:color="000000" w:sz="4" w:space="0"/>
            </w:tcBorders>
            <w:shd w:val="clear" w:color="auto" w:fill="auto"/>
            <w:noWrap/>
            <w:vAlign w:val="center"/>
          </w:tcPr>
          <w:p w14:paraId="201AF3E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169.80</w:t>
            </w:r>
          </w:p>
        </w:tc>
        <w:tc>
          <w:tcPr>
            <w:tcW w:w="796" w:type="dxa"/>
            <w:tcBorders>
              <w:top w:val="nil"/>
              <w:left w:val="nil"/>
              <w:bottom w:val="single" w:color="000000" w:sz="4" w:space="0"/>
              <w:right w:val="single" w:color="000000" w:sz="4" w:space="0"/>
            </w:tcBorders>
            <w:shd w:val="clear" w:color="auto" w:fill="auto"/>
            <w:noWrap/>
            <w:vAlign w:val="center"/>
          </w:tcPr>
          <w:p w14:paraId="5729EB6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1D5F5F6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14B3458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20CBB6F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102638B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DD9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24342FA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20802</w:t>
            </w:r>
          </w:p>
        </w:tc>
        <w:tc>
          <w:tcPr>
            <w:tcW w:w="4566" w:type="dxa"/>
            <w:tcBorders>
              <w:top w:val="nil"/>
              <w:left w:val="nil"/>
              <w:bottom w:val="single" w:color="000000" w:sz="4" w:space="0"/>
              <w:right w:val="single" w:color="000000" w:sz="4" w:space="0"/>
            </w:tcBorders>
            <w:shd w:val="clear" w:color="auto" w:fill="auto"/>
            <w:vAlign w:val="center"/>
          </w:tcPr>
          <w:p w14:paraId="0F36B28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民政管理事务</w:t>
            </w:r>
          </w:p>
        </w:tc>
        <w:tc>
          <w:tcPr>
            <w:tcW w:w="1291" w:type="dxa"/>
            <w:tcBorders>
              <w:top w:val="nil"/>
              <w:left w:val="nil"/>
              <w:bottom w:val="single" w:color="000000" w:sz="4" w:space="0"/>
              <w:right w:val="single" w:color="000000" w:sz="4" w:space="0"/>
            </w:tcBorders>
            <w:shd w:val="clear" w:color="auto" w:fill="auto"/>
            <w:noWrap/>
            <w:vAlign w:val="center"/>
          </w:tcPr>
          <w:p w14:paraId="426FE15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136.05</w:t>
            </w:r>
          </w:p>
        </w:tc>
        <w:tc>
          <w:tcPr>
            <w:tcW w:w="1500" w:type="dxa"/>
            <w:tcBorders>
              <w:top w:val="nil"/>
              <w:left w:val="nil"/>
              <w:bottom w:val="single" w:color="000000" w:sz="4" w:space="0"/>
              <w:right w:val="single" w:color="000000" w:sz="4" w:space="0"/>
            </w:tcBorders>
            <w:shd w:val="clear" w:color="auto" w:fill="auto"/>
            <w:noWrap/>
            <w:vAlign w:val="center"/>
          </w:tcPr>
          <w:p w14:paraId="2C6728F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136.05</w:t>
            </w:r>
          </w:p>
        </w:tc>
        <w:tc>
          <w:tcPr>
            <w:tcW w:w="796" w:type="dxa"/>
            <w:tcBorders>
              <w:top w:val="nil"/>
              <w:left w:val="nil"/>
              <w:bottom w:val="single" w:color="000000" w:sz="4" w:space="0"/>
              <w:right w:val="single" w:color="000000" w:sz="4" w:space="0"/>
            </w:tcBorders>
            <w:shd w:val="clear" w:color="auto" w:fill="auto"/>
            <w:noWrap/>
            <w:vAlign w:val="center"/>
          </w:tcPr>
          <w:p w14:paraId="4DCB240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61CDE1E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7D9E1DF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19CB0B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6F7ED7C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C82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6FC15A8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2080201</w:t>
            </w:r>
          </w:p>
        </w:tc>
        <w:tc>
          <w:tcPr>
            <w:tcW w:w="4566" w:type="dxa"/>
            <w:tcBorders>
              <w:top w:val="nil"/>
              <w:left w:val="nil"/>
              <w:bottom w:val="single" w:color="000000" w:sz="4" w:space="0"/>
              <w:right w:val="single" w:color="000000" w:sz="4" w:space="0"/>
            </w:tcBorders>
            <w:shd w:val="clear" w:color="auto" w:fill="auto"/>
            <w:vAlign w:val="center"/>
          </w:tcPr>
          <w:p w14:paraId="6F46946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291" w:type="dxa"/>
            <w:tcBorders>
              <w:top w:val="nil"/>
              <w:left w:val="nil"/>
              <w:bottom w:val="single" w:color="000000" w:sz="4" w:space="0"/>
              <w:right w:val="single" w:color="000000" w:sz="4" w:space="0"/>
            </w:tcBorders>
            <w:shd w:val="clear" w:color="auto" w:fill="auto"/>
            <w:noWrap/>
            <w:vAlign w:val="center"/>
          </w:tcPr>
          <w:p w14:paraId="4D5187B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14.85</w:t>
            </w:r>
          </w:p>
        </w:tc>
        <w:tc>
          <w:tcPr>
            <w:tcW w:w="1500" w:type="dxa"/>
            <w:tcBorders>
              <w:top w:val="nil"/>
              <w:left w:val="nil"/>
              <w:bottom w:val="single" w:color="000000" w:sz="4" w:space="0"/>
              <w:right w:val="single" w:color="000000" w:sz="4" w:space="0"/>
            </w:tcBorders>
            <w:shd w:val="clear" w:color="auto" w:fill="auto"/>
            <w:noWrap/>
            <w:vAlign w:val="center"/>
          </w:tcPr>
          <w:p w14:paraId="5C4820F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14.85</w:t>
            </w:r>
          </w:p>
        </w:tc>
        <w:tc>
          <w:tcPr>
            <w:tcW w:w="796" w:type="dxa"/>
            <w:tcBorders>
              <w:top w:val="nil"/>
              <w:left w:val="nil"/>
              <w:bottom w:val="single" w:color="000000" w:sz="4" w:space="0"/>
              <w:right w:val="single" w:color="000000" w:sz="4" w:space="0"/>
            </w:tcBorders>
            <w:shd w:val="clear" w:color="auto" w:fill="auto"/>
            <w:noWrap/>
            <w:vAlign w:val="center"/>
          </w:tcPr>
          <w:p w14:paraId="518B690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5AB4516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3E29FFC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2D8A350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4BE51F5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69E4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4AC7F31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2080202</w:t>
            </w:r>
          </w:p>
        </w:tc>
        <w:tc>
          <w:tcPr>
            <w:tcW w:w="4566" w:type="dxa"/>
            <w:tcBorders>
              <w:top w:val="nil"/>
              <w:left w:val="nil"/>
              <w:bottom w:val="single" w:color="000000" w:sz="4" w:space="0"/>
              <w:right w:val="single" w:color="000000" w:sz="4" w:space="0"/>
            </w:tcBorders>
            <w:shd w:val="clear" w:color="auto" w:fill="auto"/>
            <w:vAlign w:val="center"/>
          </w:tcPr>
          <w:p w14:paraId="1118B29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1291" w:type="dxa"/>
            <w:tcBorders>
              <w:top w:val="nil"/>
              <w:left w:val="nil"/>
              <w:bottom w:val="single" w:color="000000" w:sz="4" w:space="0"/>
              <w:right w:val="single" w:color="000000" w:sz="4" w:space="0"/>
            </w:tcBorders>
            <w:shd w:val="clear" w:color="auto" w:fill="auto"/>
            <w:noWrap/>
            <w:vAlign w:val="center"/>
          </w:tcPr>
          <w:p w14:paraId="367B622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17.00</w:t>
            </w:r>
          </w:p>
        </w:tc>
        <w:tc>
          <w:tcPr>
            <w:tcW w:w="1500" w:type="dxa"/>
            <w:tcBorders>
              <w:top w:val="nil"/>
              <w:left w:val="nil"/>
              <w:bottom w:val="single" w:color="000000" w:sz="4" w:space="0"/>
              <w:right w:val="single" w:color="000000" w:sz="4" w:space="0"/>
            </w:tcBorders>
            <w:shd w:val="clear" w:color="auto" w:fill="auto"/>
            <w:noWrap/>
            <w:vAlign w:val="center"/>
          </w:tcPr>
          <w:p w14:paraId="2542887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17.00</w:t>
            </w:r>
          </w:p>
        </w:tc>
        <w:tc>
          <w:tcPr>
            <w:tcW w:w="796" w:type="dxa"/>
            <w:tcBorders>
              <w:top w:val="nil"/>
              <w:left w:val="nil"/>
              <w:bottom w:val="single" w:color="000000" w:sz="4" w:space="0"/>
              <w:right w:val="single" w:color="000000" w:sz="4" w:space="0"/>
            </w:tcBorders>
            <w:shd w:val="clear" w:color="auto" w:fill="auto"/>
            <w:noWrap/>
            <w:vAlign w:val="center"/>
          </w:tcPr>
          <w:p w14:paraId="2A2BC08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7BC2482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3B3B365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4AF37A8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4359670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0A4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145B29C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2080208</w:t>
            </w:r>
          </w:p>
        </w:tc>
        <w:tc>
          <w:tcPr>
            <w:tcW w:w="4566" w:type="dxa"/>
            <w:tcBorders>
              <w:top w:val="nil"/>
              <w:left w:val="nil"/>
              <w:bottom w:val="single" w:color="000000" w:sz="4" w:space="0"/>
              <w:right w:val="single" w:color="000000" w:sz="4" w:space="0"/>
            </w:tcBorders>
            <w:shd w:val="clear" w:color="auto" w:fill="auto"/>
            <w:vAlign w:val="center"/>
          </w:tcPr>
          <w:p w14:paraId="7354B78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基层政权和社区建设</w:t>
            </w:r>
          </w:p>
        </w:tc>
        <w:tc>
          <w:tcPr>
            <w:tcW w:w="1291" w:type="dxa"/>
            <w:tcBorders>
              <w:top w:val="nil"/>
              <w:left w:val="nil"/>
              <w:bottom w:val="single" w:color="000000" w:sz="4" w:space="0"/>
              <w:right w:val="single" w:color="000000" w:sz="4" w:space="0"/>
            </w:tcBorders>
            <w:shd w:val="clear" w:color="auto" w:fill="auto"/>
            <w:noWrap/>
            <w:vAlign w:val="center"/>
          </w:tcPr>
          <w:p w14:paraId="7FCE684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81.00</w:t>
            </w:r>
          </w:p>
        </w:tc>
        <w:tc>
          <w:tcPr>
            <w:tcW w:w="1500" w:type="dxa"/>
            <w:tcBorders>
              <w:top w:val="nil"/>
              <w:left w:val="nil"/>
              <w:bottom w:val="single" w:color="000000" w:sz="4" w:space="0"/>
              <w:right w:val="single" w:color="000000" w:sz="4" w:space="0"/>
            </w:tcBorders>
            <w:shd w:val="clear" w:color="auto" w:fill="auto"/>
            <w:noWrap/>
            <w:vAlign w:val="center"/>
          </w:tcPr>
          <w:p w14:paraId="45B2FC3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81.00</w:t>
            </w:r>
          </w:p>
        </w:tc>
        <w:tc>
          <w:tcPr>
            <w:tcW w:w="796" w:type="dxa"/>
            <w:tcBorders>
              <w:top w:val="nil"/>
              <w:left w:val="nil"/>
              <w:bottom w:val="single" w:color="000000" w:sz="4" w:space="0"/>
              <w:right w:val="single" w:color="000000" w:sz="4" w:space="0"/>
            </w:tcBorders>
            <w:shd w:val="clear" w:color="auto" w:fill="auto"/>
            <w:noWrap/>
            <w:vAlign w:val="center"/>
          </w:tcPr>
          <w:p w14:paraId="4B1C704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5B68B4F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4AB66DC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43A57E0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7982374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2629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6735139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2080299</w:t>
            </w:r>
          </w:p>
        </w:tc>
        <w:tc>
          <w:tcPr>
            <w:tcW w:w="4566" w:type="dxa"/>
            <w:tcBorders>
              <w:top w:val="nil"/>
              <w:left w:val="nil"/>
              <w:bottom w:val="single" w:color="000000" w:sz="4" w:space="0"/>
              <w:right w:val="single" w:color="000000" w:sz="4" w:space="0"/>
            </w:tcBorders>
            <w:shd w:val="clear" w:color="auto" w:fill="auto"/>
            <w:vAlign w:val="center"/>
          </w:tcPr>
          <w:p w14:paraId="75802F8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其他民政管理事务支出</w:t>
            </w:r>
          </w:p>
        </w:tc>
        <w:tc>
          <w:tcPr>
            <w:tcW w:w="1291" w:type="dxa"/>
            <w:tcBorders>
              <w:top w:val="nil"/>
              <w:left w:val="nil"/>
              <w:bottom w:val="single" w:color="000000" w:sz="4" w:space="0"/>
              <w:right w:val="single" w:color="000000" w:sz="4" w:space="0"/>
            </w:tcBorders>
            <w:shd w:val="clear" w:color="auto" w:fill="auto"/>
            <w:noWrap/>
            <w:vAlign w:val="center"/>
          </w:tcPr>
          <w:p w14:paraId="5B0C8E9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23.20</w:t>
            </w:r>
          </w:p>
        </w:tc>
        <w:tc>
          <w:tcPr>
            <w:tcW w:w="1500" w:type="dxa"/>
            <w:tcBorders>
              <w:top w:val="nil"/>
              <w:left w:val="nil"/>
              <w:bottom w:val="single" w:color="000000" w:sz="4" w:space="0"/>
              <w:right w:val="single" w:color="000000" w:sz="4" w:space="0"/>
            </w:tcBorders>
            <w:shd w:val="clear" w:color="auto" w:fill="auto"/>
            <w:noWrap/>
            <w:vAlign w:val="center"/>
          </w:tcPr>
          <w:p w14:paraId="3DBDEC0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23.20</w:t>
            </w:r>
          </w:p>
        </w:tc>
        <w:tc>
          <w:tcPr>
            <w:tcW w:w="796" w:type="dxa"/>
            <w:tcBorders>
              <w:top w:val="nil"/>
              <w:left w:val="nil"/>
              <w:bottom w:val="single" w:color="000000" w:sz="4" w:space="0"/>
              <w:right w:val="single" w:color="000000" w:sz="4" w:space="0"/>
            </w:tcBorders>
            <w:shd w:val="clear" w:color="auto" w:fill="auto"/>
            <w:noWrap/>
            <w:vAlign w:val="center"/>
          </w:tcPr>
          <w:p w14:paraId="07AFB20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3247365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7B72C9F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37C6650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7D9F93B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78FD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12B87E2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20805</w:t>
            </w:r>
          </w:p>
        </w:tc>
        <w:tc>
          <w:tcPr>
            <w:tcW w:w="4566" w:type="dxa"/>
            <w:tcBorders>
              <w:top w:val="nil"/>
              <w:left w:val="nil"/>
              <w:bottom w:val="single" w:color="000000" w:sz="4" w:space="0"/>
              <w:right w:val="single" w:color="000000" w:sz="4" w:space="0"/>
            </w:tcBorders>
            <w:shd w:val="clear" w:color="auto" w:fill="auto"/>
            <w:vAlign w:val="center"/>
          </w:tcPr>
          <w:p w14:paraId="6DA0EF0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行政事业单位离退休</w:t>
            </w:r>
          </w:p>
        </w:tc>
        <w:tc>
          <w:tcPr>
            <w:tcW w:w="1291" w:type="dxa"/>
            <w:tcBorders>
              <w:top w:val="nil"/>
              <w:left w:val="nil"/>
              <w:bottom w:val="single" w:color="000000" w:sz="4" w:space="0"/>
              <w:right w:val="single" w:color="000000" w:sz="4" w:space="0"/>
            </w:tcBorders>
            <w:shd w:val="clear" w:color="auto" w:fill="auto"/>
            <w:noWrap/>
            <w:vAlign w:val="center"/>
          </w:tcPr>
          <w:p w14:paraId="6CFBBF4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197.68</w:t>
            </w:r>
          </w:p>
        </w:tc>
        <w:tc>
          <w:tcPr>
            <w:tcW w:w="1500" w:type="dxa"/>
            <w:tcBorders>
              <w:top w:val="nil"/>
              <w:left w:val="nil"/>
              <w:bottom w:val="single" w:color="000000" w:sz="4" w:space="0"/>
              <w:right w:val="single" w:color="000000" w:sz="4" w:space="0"/>
            </w:tcBorders>
            <w:shd w:val="clear" w:color="auto" w:fill="auto"/>
            <w:noWrap/>
            <w:vAlign w:val="center"/>
          </w:tcPr>
          <w:p w14:paraId="62D1B82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197.68</w:t>
            </w:r>
          </w:p>
        </w:tc>
        <w:tc>
          <w:tcPr>
            <w:tcW w:w="796" w:type="dxa"/>
            <w:tcBorders>
              <w:top w:val="nil"/>
              <w:left w:val="nil"/>
              <w:bottom w:val="single" w:color="000000" w:sz="4" w:space="0"/>
              <w:right w:val="single" w:color="000000" w:sz="4" w:space="0"/>
            </w:tcBorders>
            <w:shd w:val="clear" w:color="auto" w:fill="auto"/>
            <w:noWrap/>
            <w:vAlign w:val="center"/>
          </w:tcPr>
          <w:p w14:paraId="2DEDEB4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44D255A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3F7EFEA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0E443BC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332A645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58E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6AC96C1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2080505</w:t>
            </w:r>
          </w:p>
        </w:tc>
        <w:tc>
          <w:tcPr>
            <w:tcW w:w="4566" w:type="dxa"/>
            <w:tcBorders>
              <w:top w:val="nil"/>
              <w:left w:val="nil"/>
              <w:bottom w:val="single" w:color="000000" w:sz="4" w:space="0"/>
              <w:right w:val="single" w:color="000000" w:sz="4" w:space="0"/>
            </w:tcBorders>
            <w:shd w:val="clear" w:color="auto" w:fill="auto"/>
            <w:vAlign w:val="center"/>
          </w:tcPr>
          <w:p w14:paraId="13DC970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机关事业单位基本养老保险缴费支出</w:t>
            </w:r>
          </w:p>
        </w:tc>
        <w:tc>
          <w:tcPr>
            <w:tcW w:w="1291" w:type="dxa"/>
            <w:tcBorders>
              <w:top w:val="nil"/>
              <w:left w:val="nil"/>
              <w:bottom w:val="single" w:color="000000" w:sz="4" w:space="0"/>
              <w:right w:val="single" w:color="000000" w:sz="4" w:space="0"/>
            </w:tcBorders>
            <w:shd w:val="clear" w:color="auto" w:fill="auto"/>
            <w:noWrap/>
            <w:vAlign w:val="center"/>
          </w:tcPr>
          <w:p w14:paraId="67F5F8F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105.96</w:t>
            </w:r>
          </w:p>
        </w:tc>
        <w:tc>
          <w:tcPr>
            <w:tcW w:w="1500" w:type="dxa"/>
            <w:tcBorders>
              <w:top w:val="nil"/>
              <w:left w:val="nil"/>
              <w:bottom w:val="single" w:color="000000" w:sz="4" w:space="0"/>
              <w:right w:val="single" w:color="000000" w:sz="4" w:space="0"/>
            </w:tcBorders>
            <w:shd w:val="clear" w:color="auto" w:fill="auto"/>
            <w:noWrap/>
            <w:vAlign w:val="center"/>
          </w:tcPr>
          <w:p w14:paraId="59B735D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105.96</w:t>
            </w:r>
          </w:p>
        </w:tc>
        <w:tc>
          <w:tcPr>
            <w:tcW w:w="796" w:type="dxa"/>
            <w:tcBorders>
              <w:top w:val="nil"/>
              <w:left w:val="nil"/>
              <w:bottom w:val="single" w:color="000000" w:sz="4" w:space="0"/>
              <w:right w:val="single" w:color="000000" w:sz="4" w:space="0"/>
            </w:tcBorders>
            <w:shd w:val="clear" w:color="auto" w:fill="auto"/>
            <w:noWrap/>
            <w:vAlign w:val="center"/>
          </w:tcPr>
          <w:p w14:paraId="7FE9FBF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41B564B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4B5C1CE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0985F0D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717997F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6E0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3B5D5A6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2080506</w:t>
            </w:r>
          </w:p>
        </w:tc>
        <w:tc>
          <w:tcPr>
            <w:tcW w:w="4566" w:type="dxa"/>
            <w:tcBorders>
              <w:top w:val="nil"/>
              <w:left w:val="nil"/>
              <w:bottom w:val="single" w:color="000000" w:sz="4" w:space="0"/>
              <w:right w:val="single" w:color="000000" w:sz="4" w:space="0"/>
            </w:tcBorders>
            <w:shd w:val="clear" w:color="auto" w:fill="auto"/>
            <w:vAlign w:val="center"/>
          </w:tcPr>
          <w:p w14:paraId="209F746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机关事业单位职业年金缴费支出</w:t>
            </w:r>
          </w:p>
        </w:tc>
        <w:tc>
          <w:tcPr>
            <w:tcW w:w="1291" w:type="dxa"/>
            <w:tcBorders>
              <w:top w:val="nil"/>
              <w:left w:val="nil"/>
              <w:bottom w:val="single" w:color="000000" w:sz="4" w:space="0"/>
              <w:right w:val="single" w:color="000000" w:sz="4" w:space="0"/>
            </w:tcBorders>
            <w:shd w:val="clear" w:color="auto" w:fill="auto"/>
            <w:noWrap/>
            <w:vAlign w:val="center"/>
          </w:tcPr>
          <w:p w14:paraId="03A9BFD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41.10</w:t>
            </w:r>
          </w:p>
        </w:tc>
        <w:tc>
          <w:tcPr>
            <w:tcW w:w="1500" w:type="dxa"/>
            <w:tcBorders>
              <w:top w:val="nil"/>
              <w:left w:val="nil"/>
              <w:bottom w:val="single" w:color="000000" w:sz="4" w:space="0"/>
              <w:right w:val="single" w:color="000000" w:sz="4" w:space="0"/>
            </w:tcBorders>
            <w:shd w:val="clear" w:color="auto" w:fill="auto"/>
            <w:noWrap/>
            <w:vAlign w:val="center"/>
          </w:tcPr>
          <w:p w14:paraId="43FFCB6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41.10</w:t>
            </w:r>
          </w:p>
        </w:tc>
        <w:tc>
          <w:tcPr>
            <w:tcW w:w="796" w:type="dxa"/>
            <w:tcBorders>
              <w:top w:val="nil"/>
              <w:left w:val="nil"/>
              <w:bottom w:val="single" w:color="000000" w:sz="4" w:space="0"/>
              <w:right w:val="single" w:color="000000" w:sz="4" w:space="0"/>
            </w:tcBorders>
            <w:shd w:val="clear" w:color="auto" w:fill="auto"/>
            <w:noWrap/>
            <w:vAlign w:val="center"/>
          </w:tcPr>
          <w:p w14:paraId="283DD6D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7341203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5234881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434CCE4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66D483B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013C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14D5A84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2080599</w:t>
            </w:r>
          </w:p>
        </w:tc>
        <w:tc>
          <w:tcPr>
            <w:tcW w:w="4566" w:type="dxa"/>
            <w:tcBorders>
              <w:top w:val="nil"/>
              <w:left w:val="nil"/>
              <w:bottom w:val="single" w:color="000000" w:sz="4" w:space="0"/>
              <w:right w:val="single" w:color="000000" w:sz="4" w:space="0"/>
            </w:tcBorders>
            <w:shd w:val="clear" w:color="auto" w:fill="auto"/>
            <w:vAlign w:val="center"/>
          </w:tcPr>
          <w:p w14:paraId="6728B64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其他行政事业单位离退休支出</w:t>
            </w:r>
          </w:p>
        </w:tc>
        <w:tc>
          <w:tcPr>
            <w:tcW w:w="1291" w:type="dxa"/>
            <w:tcBorders>
              <w:top w:val="nil"/>
              <w:left w:val="nil"/>
              <w:bottom w:val="single" w:color="000000" w:sz="4" w:space="0"/>
              <w:right w:val="single" w:color="000000" w:sz="4" w:space="0"/>
            </w:tcBorders>
            <w:shd w:val="clear" w:color="auto" w:fill="auto"/>
            <w:noWrap/>
            <w:vAlign w:val="center"/>
          </w:tcPr>
          <w:p w14:paraId="51F24BF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50.62</w:t>
            </w:r>
          </w:p>
        </w:tc>
        <w:tc>
          <w:tcPr>
            <w:tcW w:w="1500" w:type="dxa"/>
            <w:tcBorders>
              <w:top w:val="nil"/>
              <w:left w:val="nil"/>
              <w:bottom w:val="single" w:color="000000" w:sz="4" w:space="0"/>
              <w:right w:val="single" w:color="000000" w:sz="4" w:space="0"/>
            </w:tcBorders>
            <w:shd w:val="clear" w:color="auto" w:fill="auto"/>
            <w:noWrap/>
            <w:vAlign w:val="center"/>
          </w:tcPr>
          <w:p w14:paraId="4517AB6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50.62</w:t>
            </w:r>
          </w:p>
        </w:tc>
        <w:tc>
          <w:tcPr>
            <w:tcW w:w="796" w:type="dxa"/>
            <w:tcBorders>
              <w:top w:val="nil"/>
              <w:left w:val="nil"/>
              <w:bottom w:val="single" w:color="000000" w:sz="4" w:space="0"/>
              <w:right w:val="single" w:color="000000" w:sz="4" w:space="0"/>
            </w:tcBorders>
            <w:shd w:val="clear" w:color="auto" w:fill="auto"/>
            <w:noWrap/>
            <w:vAlign w:val="center"/>
          </w:tcPr>
          <w:p w14:paraId="3EF7158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0E7D90D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1F9C5AF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5B6706C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0B4428C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054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5DA1350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20808</w:t>
            </w:r>
          </w:p>
        </w:tc>
        <w:tc>
          <w:tcPr>
            <w:tcW w:w="4566" w:type="dxa"/>
            <w:tcBorders>
              <w:top w:val="nil"/>
              <w:left w:val="nil"/>
              <w:bottom w:val="single" w:color="000000" w:sz="4" w:space="0"/>
              <w:right w:val="single" w:color="000000" w:sz="4" w:space="0"/>
            </w:tcBorders>
            <w:shd w:val="clear" w:color="auto" w:fill="auto"/>
            <w:vAlign w:val="center"/>
          </w:tcPr>
          <w:p w14:paraId="73F1FDB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抚恤</w:t>
            </w:r>
          </w:p>
        </w:tc>
        <w:tc>
          <w:tcPr>
            <w:tcW w:w="1291" w:type="dxa"/>
            <w:tcBorders>
              <w:top w:val="nil"/>
              <w:left w:val="nil"/>
              <w:bottom w:val="single" w:color="000000" w:sz="4" w:space="0"/>
              <w:right w:val="single" w:color="000000" w:sz="4" w:space="0"/>
            </w:tcBorders>
            <w:shd w:val="clear" w:color="auto" w:fill="auto"/>
            <w:noWrap/>
            <w:vAlign w:val="center"/>
          </w:tcPr>
          <w:p w14:paraId="7918ED1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5.38</w:t>
            </w:r>
          </w:p>
        </w:tc>
        <w:tc>
          <w:tcPr>
            <w:tcW w:w="1500" w:type="dxa"/>
            <w:tcBorders>
              <w:top w:val="nil"/>
              <w:left w:val="nil"/>
              <w:bottom w:val="single" w:color="000000" w:sz="4" w:space="0"/>
              <w:right w:val="single" w:color="000000" w:sz="4" w:space="0"/>
            </w:tcBorders>
            <w:shd w:val="clear" w:color="auto" w:fill="auto"/>
            <w:noWrap/>
            <w:vAlign w:val="center"/>
          </w:tcPr>
          <w:p w14:paraId="2887AC4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5.38</w:t>
            </w:r>
          </w:p>
        </w:tc>
        <w:tc>
          <w:tcPr>
            <w:tcW w:w="796" w:type="dxa"/>
            <w:tcBorders>
              <w:top w:val="nil"/>
              <w:left w:val="nil"/>
              <w:bottom w:val="single" w:color="000000" w:sz="4" w:space="0"/>
              <w:right w:val="single" w:color="000000" w:sz="4" w:space="0"/>
            </w:tcBorders>
            <w:shd w:val="clear" w:color="auto" w:fill="auto"/>
            <w:noWrap/>
            <w:vAlign w:val="center"/>
          </w:tcPr>
          <w:p w14:paraId="2D7338B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2064DBE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1895FF2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249C7F7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5E4EBF5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84DC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59CC666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2080801</w:t>
            </w:r>
          </w:p>
        </w:tc>
        <w:tc>
          <w:tcPr>
            <w:tcW w:w="4566" w:type="dxa"/>
            <w:tcBorders>
              <w:top w:val="nil"/>
              <w:left w:val="nil"/>
              <w:bottom w:val="single" w:color="000000" w:sz="4" w:space="0"/>
              <w:right w:val="single" w:color="000000" w:sz="4" w:space="0"/>
            </w:tcBorders>
            <w:shd w:val="clear" w:color="auto" w:fill="auto"/>
            <w:vAlign w:val="center"/>
          </w:tcPr>
          <w:p w14:paraId="4BE9578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死亡抚恤</w:t>
            </w:r>
          </w:p>
        </w:tc>
        <w:tc>
          <w:tcPr>
            <w:tcW w:w="1291" w:type="dxa"/>
            <w:tcBorders>
              <w:top w:val="nil"/>
              <w:left w:val="nil"/>
              <w:bottom w:val="single" w:color="000000" w:sz="4" w:space="0"/>
              <w:right w:val="single" w:color="000000" w:sz="4" w:space="0"/>
            </w:tcBorders>
            <w:shd w:val="clear" w:color="auto" w:fill="auto"/>
            <w:noWrap/>
            <w:vAlign w:val="center"/>
          </w:tcPr>
          <w:p w14:paraId="64A0075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5.38</w:t>
            </w:r>
          </w:p>
        </w:tc>
        <w:tc>
          <w:tcPr>
            <w:tcW w:w="1500" w:type="dxa"/>
            <w:tcBorders>
              <w:top w:val="nil"/>
              <w:left w:val="nil"/>
              <w:bottom w:val="single" w:color="000000" w:sz="4" w:space="0"/>
              <w:right w:val="single" w:color="000000" w:sz="4" w:space="0"/>
            </w:tcBorders>
            <w:shd w:val="clear" w:color="auto" w:fill="auto"/>
            <w:noWrap/>
            <w:vAlign w:val="center"/>
          </w:tcPr>
          <w:p w14:paraId="411A251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5.38</w:t>
            </w:r>
          </w:p>
        </w:tc>
        <w:tc>
          <w:tcPr>
            <w:tcW w:w="796" w:type="dxa"/>
            <w:tcBorders>
              <w:top w:val="nil"/>
              <w:left w:val="nil"/>
              <w:bottom w:val="single" w:color="000000" w:sz="4" w:space="0"/>
              <w:right w:val="single" w:color="000000" w:sz="4" w:space="0"/>
            </w:tcBorders>
            <w:shd w:val="clear" w:color="auto" w:fill="auto"/>
            <w:noWrap/>
            <w:vAlign w:val="center"/>
          </w:tcPr>
          <w:p w14:paraId="022BFF6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3596899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3A2A40E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2720200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2390EBC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7BBB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72E2A10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20810</w:t>
            </w:r>
          </w:p>
        </w:tc>
        <w:tc>
          <w:tcPr>
            <w:tcW w:w="4566" w:type="dxa"/>
            <w:tcBorders>
              <w:top w:val="nil"/>
              <w:left w:val="nil"/>
              <w:bottom w:val="single" w:color="000000" w:sz="4" w:space="0"/>
              <w:right w:val="single" w:color="000000" w:sz="4" w:space="0"/>
            </w:tcBorders>
            <w:shd w:val="clear" w:color="auto" w:fill="auto"/>
            <w:vAlign w:val="center"/>
          </w:tcPr>
          <w:p w14:paraId="215EB60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社会福利</w:t>
            </w:r>
          </w:p>
        </w:tc>
        <w:tc>
          <w:tcPr>
            <w:tcW w:w="1291" w:type="dxa"/>
            <w:tcBorders>
              <w:top w:val="nil"/>
              <w:left w:val="nil"/>
              <w:bottom w:val="single" w:color="000000" w:sz="4" w:space="0"/>
              <w:right w:val="single" w:color="000000" w:sz="4" w:space="0"/>
            </w:tcBorders>
            <w:shd w:val="clear" w:color="auto" w:fill="auto"/>
            <w:noWrap/>
            <w:vAlign w:val="center"/>
          </w:tcPr>
          <w:p w14:paraId="444429F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22.30</w:t>
            </w:r>
          </w:p>
        </w:tc>
        <w:tc>
          <w:tcPr>
            <w:tcW w:w="1500" w:type="dxa"/>
            <w:tcBorders>
              <w:top w:val="nil"/>
              <w:left w:val="nil"/>
              <w:bottom w:val="single" w:color="000000" w:sz="4" w:space="0"/>
              <w:right w:val="single" w:color="000000" w:sz="4" w:space="0"/>
            </w:tcBorders>
            <w:shd w:val="clear" w:color="auto" w:fill="auto"/>
            <w:noWrap/>
            <w:vAlign w:val="center"/>
          </w:tcPr>
          <w:p w14:paraId="30AEB6A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22.30</w:t>
            </w:r>
          </w:p>
        </w:tc>
        <w:tc>
          <w:tcPr>
            <w:tcW w:w="796" w:type="dxa"/>
            <w:tcBorders>
              <w:top w:val="nil"/>
              <w:left w:val="nil"/>
              <w:bottom w:val="single" w:color="000000" w:sz="4" w:space="0"/>
              <w:right w:val="single" w:color="000000" w:sz="4" w:space="0"/>
            </w:tcBorders>
            <w:shd w:val="clear" w:color="auto" w:fill="auto"/>
            <w:noWrap/>
            <w:vAlign w:val="center"/>
          </w:tcPr>
          <w:p w14:paraId="2AE5B1A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1EA2A6F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720D698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692C585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7900D5D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9DC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6EDFC4D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2081002</w:t>
            </w:r>
          </w:p>
        </w:tc>
        <w:tc>
          <w:tcPr>
            <w:tcW w:w="4566" w:type="dxa"/>
            <w:tcBorders>
              <w:top w:val="nil"/>
              <w:left w:val="nil"/>
              <w:bottom w:val="single" w:color="000000" w:sz="4" w:space="0"/>
              <w:right w:val="single" w:color="000000" w:sz="4" w:space="0"/>
            </w:tcBorders>
            <w:shd w:val="clear" w:color="auto" w:fill="auto"/>
            <w:vAlign w:val="center"/>
          </w:tcPr>
          <w:p w14:paraId="4997398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老年福利</w:t>
            </w:r>
          </w:p>
        </w:tc>
        <w:tc>
          <w:tcPr>
            <w:tcW w:w="1291" w:type="dxa"/>
            <w:tcBorders>
              <w:top w:val="nil"/>
              <w:left w:val="nil"/>
              <w:bottom w:val="single" w:color="000000" w:sz="4" w:space="0"/>
              <w:right w:val="single" w:color="000000" w:sz="4" w:space="0"/>
            </w:tcBorders>
            <w:shd w:val="clear" w:color="auto" w:fill="auto"/>
            <w:noWrap/>
            <w:vAlign w:val="center"/>
          </w:tcPr>
          <w:p w14:paraId="4B032F4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22.30</w:t>
            </w:r>
          </w:p>
        </w:tc>
        <w:tc>
          <w:tcPr>
            <w:tcW w:w="1500" w:type="dxa"/>
            <w:tcBorders>
              <w:top w:val="nil"/>
              <w:left w:val="nil"/>
              <w:bottom w:val="single" w:color="000000" w:sz="4" w:space="0"/>
              <w:right w:val="single" w:color="000000" w:sz="4" w:space="0"/>
            </w:tcBorders>
            <w:shd w:val="clear" w:color="auto" w:fill="auto"/>
            <w:noWrap/>
            <w:vAlign w:val="center"/>
          </w:tcPr>
          <w:p w14:paraId="1BD13DC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22.30</w:t>
            </w:r>
          </w:p>
        </w:tc>
        <w:tc>
          <w:tcPr>
            <w:tcW w:w="796" w:type="dxa"/>
            <w:tcBorders>
              <w:top w:val="nil"/>
              <w:left w:val="nil"/>
              <w:bottom w:val="single" w:color="000000" w:sz="4" w:space="0"/>
              <w:right w:val="single" w:color="000000" w:sz="4" w:space="0"/>
            </w:tcBorders>
            <w:shd w:val="clear" w:color="auto" w:fill="auto"/>
            <w:noWrap/>
            <w:vAlign w:val="center"/>
          </w:tcPr>
          <w:p w14:paraId="0DB89E7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3265E39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403C62C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6A8BB8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2FD1990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1C73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5EF5F50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20811</w:t>
            </w:r>
          </w:p>
        </w:tc>
        <w:tc>
          <w:tcPr>
            <w:tcW w:w="4566" w:type="dxa"/>
            <w:tcBorders>
              <w:top w:val="nil"/>
              <w:left w:val="nil"/>
              <w:bottom w:val="single" w:color="000000" w:sz="4" w:space="0"/>
              <w:right w:val="single" w:color="000000" w:sz="4" w:space="0"/>
            </w:tcBorders>
            <w:shd w:val="clear" w:color="auto" w:fill="auto"/>
            <w:vAlign w:val="center"/>
          </w:tcPr>
          <w:p w14:paraId="510B663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残疾人事业</w:t>
            </w:r>
          </w:p>
        </w:tc>
        <w:tc>
          <w:tcPr>
            <w:tcW w:w="1291" w:type="dxa"/>
            <w:tcBorders>
              <w:top w:val="nil"/>
              <w:left w:val="nil"/>
              <w:bottom w:val="single" w:color="000000" w:sz="4" w:space="0"/>
              <w:right w:val="single" w:color="000000" w:sz="4" w:space="0"/>
            </w:tcBorders>
            <w:shd w:val="clear" w:color="auto" w:fill="auto"/>
            <w:noWrap/>
            <w:vAlign w:val="center"/>
          </w:tcPr>
          <w:p w14:paraId="266CB6D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3.00</w:t>
            </w:r>
          </w:p>
        </w:tc>
        <w:tc>
          <w:tcPr>
            <w:tcW w:w="1500" w:type="dxa"/>
            <w:tcBorders>
              <w:top w:val="nil"/>
              <w:left w:val="nil"/>
              <w:bottom w:val="single" w:color="000000" w:sz="4" w:space="0"/>
              <w:right w:val="single" w:color="000000" w:sz="4" w:space="0"/>
            </w:tcBorders>
            <w:shd w:val="clear" w:color="auto" w:fill="auto"/>
            <w:noWrap/>
            <w:vAlign w:val="center"/>
          </w:tcPr>
          <w:p w14:paraId="06969D1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3.00</w:t>
            </w:r>
          </w:p>
        </w:tc>
        <w:tc>
          <w:tcPr>
            <w:tcW w:w="796" w:type="dxa"/>
            <w:tcBorders>
              <w:top w:val="nil"/>
              <w:left w:val="nil"/>
              <w:bottom w:val="single" w:color="000000" w:sz="4" w:space="0"/>
              <w:right w:val="single" w:color="000000" w:sz="4" w:space="0"/>
            </w:tcBorders>
            <w:shd w:val="clear" w:color="auto" w:fill="auto"/>
            <w:noWrap/>
            <w:vAlign w:val="center"/>
          </w:tcPr>
          <w:p w14:paraId="670D85C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0DA6F0D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4B62CC6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333A7C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45062A2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EAA8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5643897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2081102</w:t>
            </w:r>
          </w:p>
        </w:tc>
        <w:tc>
          <w:tcPr>
            <w:tcW w:w="4566" w:type="dxa"/>
            <w:tcBorders>
              <w:top w:val="nil"/>
              <w:left w:val="nil"/>
              <w:bottom w:val="single" w:color="000000" w:sz="4" w:space="0"/>
              <w:right w:val="single" w:color="000000" w:sz="4" w:space="0"/>
            </w:tcBorders>
            <w:shd w:val="clear" w:color="auto" w:fill="auto"/>
            <w:vAlign w:val="center"/>
          </w:tcPr>
          <w:p w14:paraId="4AEFEA8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1291" w:type="dxa"/>
            <w:tcBorders>
              <w:top w:val="nil"/>
              <w:left w:val="nil"/>
              <w:bottom w:val="single" w:color="000000" w:sz="4" w:space="0"/>
              <w:right w:val="single" w:color="000000" w:sz="4" w:space="0"/>
            </w:tcBorders>
            <w:shd w:val="clear" w:color="auto" w:fill="auto"/>
            <w:noWrap/>
            <w:vAlign w:val="center"/>
          </w:tcPr>
          <w:p w14:paraId="3818774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3.00</w:t>
            </w:r>
          </w:p>
        </w:tc>
        <w:tc>
          <w:tcPr>
            <w:tcW w:w="1500" w:type="dxa"/>
            <w:tcBorders>
              <w:top w:val="nil"/>
              <w:left w:val="nil"/>
              <w:bottom w:val="single" w:color="000000" w:sz="4" w:space="0"/>
              <w:right w:val="single" w:color="000000" w:sz="4" w:space="0"/>
            </w:tcBorders>
            <w:shd w:val="clear" w:color="auto" w:fill="auto"/>
            <w:noWrap/>
            <w:vAlign w:val="center"/>
          </w:tcPr>
          <w:p w14:paraId="48824F2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3.00</w:t>
            </w:r>
          </w:p>
        </w:tc>
        <w:tc>
          <w:tcPr>
            <w:tcW w:w="796" w:type="dxa"/>
            <w:tcBorders>
              <w:top w:val="nil"/>
              <w:left w:val="nil"/>
              <w:bottom w:val="single" w:color="000000" w:sz="4" w:space="0"/>
              <w:right w:val="single" w:color="000000" w:sz="4" w:space="0"/>
            </w:tcBorders>
            <w:shd w:val="clear" w:color="auto" w:fill="auto"/>
            <w:noWrap/>
            <w:vAlign w:val="center"/>
          </w:tcPr>
          <w:p w14:paraId="127BED7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7C6BD51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7EFFF4B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2DEC1D4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247F665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427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13E6D8B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20820</w:t>
            </w:r>
          </w:p>
        </w:tc>
        <w:tc>
          <w:tcPr>
            <w:tcW w:w="4566" w:type="dxa"/>
            <w:tcBorders>
              <w:top w:val="nil"/>
              <w:left w:val="nil"/>
              <w:bottom w:val="single" w:color="000000" w:sz="4" w:space="0"/>
              <w:right w:val="single" w:color="000000" w:sz="4" w:space="0"/>
            </w:tcBorders>
            <w:shd w:val="clear" w:color="auto" w:fill="auto"/>
            <w:vAlign w:val="center"/>
          </w:tcPr>
          <w:p w14:paraId="7205D41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临时救助</w:t>
            </w:r>
          </w:p>
        </w:tc>
        <w:tc>
          <w:tcPr>
            <w:tcW w:w="1291" w:type="dxa"/>
            <w:tcBorders>
              <w:top w:val="nil"/>
              <w:left w:val="nil"/>
              <w:bottom w:val="single" w:color="000000" w:sz="4" w:space="0"/>
              <w:right w:val="single" w:color="000000" w:sz="4" w:space="0"/>
            </w:tcBorders>
            <w:shd w:val="clear" w:color="auto" w:fill="auto"/>
            <w:noWrap/>
            <w:vAlign w:val="center"/>
          </w:tcPr>
          <w:p w14:paraId="522132B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20.16</w:t>
            </w:r>
          </w:p>
        </w:tc>
        <w:tc>
          <w:tcPr>
            <w:tcW w:w="1500" w:type="dxa"/>
            <w:tcBorders>
              <w:top w:val="nil"/>
              <w:left w:val="nil"/>
              <w:bottom w:val="single" w:color="000000" w:sz="4" w:space="0"/>
              <w:right w:val="single" w:color="000000" w:sz="4" w:space="0"/>
            </w:tcBorders>
            <w:shd w:val="clear" w:color="auto" w:fill="auto"/>
            <w:noWrap/>
            <w:vAlign w:val="center"/>
          </w:tcPr>
          <w:p w14:paraId="775E0EF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20.16</w:t>
            </w:r>
          </w:p>
        </w:tc>
        <w:tc>
          <w:tcPr>
            <w:tcW w:w="796" w:type="dxa"/>
            <w:tcBorders>
              <w:top w:val="nil"/>
              <w:left w:val="nil"/>
              <w:bottom w:val="single" w:color="000000" w:sz="4" w:space="0"/>
              <w:right w:val="single" w:color="000000" w:sz="4" w:space="0"/>
            </w:tcBorders>
            <w:shd w:val="clear" w:color="auto" w:fill="auto"/>
            <w:noWrap/>
            <w:vAlign w:val="center"/>
          </w:tcPr>
          <w:p w14:paraId="668121E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31CCD62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7A70401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46C4D80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5790062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8F7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45FF9FF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2082001</w:t>
            </w:r>
          </w:p>
        </w:tc>
        <w:tc>
          <w:tcPr>
            <w:tcW w:w="4566" w:type="dxa"/>
            <w:tcBorders>
              <w:top w:val="nil"/>
              <w:left w:val="nil"/>
              <w:bottom w:val="single" w:color="000000" w:sz="4" w:space="0"/>
              <w:right w:val="single" w:color="000000" w:sz="4" w:space="0"/>
            </w:tcBorders>
            <w:shd w:val="clear" w:color="auto" w:fill="auto"/>
            <w:vAlign w:val="center"/>
          </w:tcPr>
          <w:p w14:paraId="1A28B6C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临时救助支出</w:t>
            </w:r>
          </w:p>
        </w:tc>
        <w:tc>
          <w:tcPr>
            <w:tcW w:w="1291" w:type="dxa"/>
            <w:tcBorders>
              <w:top w:val="nil"/>
              <w:left w:val="nil"/>
              <w:bottom w:val="single" w:color="000000" w:sz="4" w:space="0"/>
              <w:right w:val="single" w:color="000000" w:sz="4" w:space="0"/>
            </w:tcBorders>
            <w:shd w:val="clear" w:color="auto" w:fill="auto"/>
            <w:noWrap/>
            <w:vAlign w:val="center"/>
          </w:tcPr>
          <w:p w14:paraId="246CA34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20.16</w:t>
            </w:r>
          </w:p>
        </w:tc>
        <w:tc>
          <w:tcPr>
            <w:tcW w:w="1500" w:type="dxa"/>
            <w:tcBorders>
              <w:top w:val="nil"/>
              <w:left w:val="nil"/>
              <w:bottom w:val="single" w:color="000000" w:sz="4" w:space="0"/>
              <w:right w:val="single" w:color="000000" w:sz="4" w:space="0"/>
            </w:tcBorders>
            <w:shd w:val="clear" w:color="auto" w:fill="auto"/>
            <w:noWrap/>
            <w:vAlign w:val="center"/>
          </w:tcPr>
          <w:p w14:paraId="7CBD1F3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20.16</w:t>
            </w:r>
          </w:p>
        </w:tc>
        <w:tc>
          <w:tcPr>
            <w:tcW w:w="796" w:type="dxa"/>
            <w:tcBorders>
              <w:top w:val="nil"/>
              <w:left w:val="nil"/>
              <w:bottom w:val="single" w:color="000000" w:sz="4" w:space="0"/>
              <w:right w:val="single" w:color="000000" w:sz="4" w:space="0"/>
            </w:tcBorders>
            <w:shd w:val="clear" w:color="auto" w:fill="auto"/>
            <w:noWrap/>
            <w:vAlign w:val="center"/>
          </w:tcPr>
          <w:p w14:paraId="0D75FF7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6EBD44A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170E234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6C0610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76C44D1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245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2F76EFD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w:t>
            </w:r>
          </w:p>
        </w:tc>
        <w:tc>
          <w:tcPr>
            <w:tcW w:w="4566" w:type="dxa"/>
            <w:tcBorders>
              <w:top w:val="nil"/>
              <w:left w:val="nil"/>
              <w:bottom w:val="single" w:color="000000" w:sz="4" w:space="0"/>
              <w:right w:val="single" w:color="000000" w:sz="4" w:space="0"/>
            </w:tcBorders>
            <w:shd w:val="clear" w:color="auto" w:fill="auto"/>
            <w:vAlign w:val="center"/>
          </w:tcPr>
          <w:p w14:paraId="6A87236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医疗卫生与计划生育支出</w:t>
            </w:r>
          </w:p>
        </w:tc>
        <w:tc>
          <w:tcPr>
            <w:tcW w:w="1291" w:type="dxa"/>
            <w:tcBorders>
              <w:top w:val="nil"/>
              <w:left w:val="nil"/>
              <w:bottom w:val="single" w:color="000000" w:sz="4" w:space="0"/>
              <w:right w:val="single" w:color="000000" w:sz="4" w:space="0"/>
            </w:tcBorders>
            <w:shd w:val="clear" w:color="auto" w:fill="auto"/>
            <w:noWrap/>
            <w:vAlign w:val="center"/>
          </w:tcPr>
          <w:p w14:paraId="3A65E62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109.15</w:t>
            </w:r>
          </w:p>
        </w:tc>
        <w:tc>
          <w:tcPr>
            <w:tcW w:w="1500" w:type="dxa"/>
            <w:tcBorders>
              <w:top w:val="nil"/>
              <w:left w:val="nil"/>
              <w:bottom w:val="single" w:color="000000" w:sz="4" w:space="0"/>
              <w:right w:val="single" w:color="000000" w:sz="4" w:space="0"/>
            </w:tcBorders>
            <w:shd w:val="clear" w:color="auto" w:fill="auto"/>
            <w:noWrap/>
            <w:vAlign w:val="center"/>
          </w:tcPr>
          <w:p w14:paraId="0149878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109.15</w:t>
            </w:r>
          </w:p>
        </w:tc>
        <w:tc>
          <w:tcPr>
            <w:tcW w:w="796" w:type="dxa"/>
            <w:tcBorders>
              <w:top w:val="nil"/>
              <w:left w:val="nil"/>
              <w:bottom w:val="single" w:color="000000" w:sz="4" w:space="0"/>
              <w:right w:val="single" w:color="000000" w:sz="4" w:space="0"/>
            </w:tcBorders>
            <w:shd w:val="clear" w:color="auto" w:fill="auto"/>
            <w:noWrap/>
            <w:vAlign w:val="center"/>
          </w:tcPr>
          <w:p w14:paraId="52128D2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0870587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30D360F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70C3B0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5FC0248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CD1A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4CB6426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21001</w:t>
            </w:r>
          </w:p>
        </w:tc>
        <w:tc>
          <w:tcPr>
            <w:tcW w:w="4566" w:type="dxa"/>
            <w:tcBorders>
              <w:top w:val="nil"/>
              <w:left w:val="nil"/>
              <w:bottom w:val="single" w:color="000000" w:sz="4" w:space="0"/>
              <w:right w:val="single" w:color="000000" w:sz="4" w:space="0"/>
            </w:tcBorders>
            <w:shd w:val="clear" w:color="auto" w:fill="auto"/>
            <w:vAlign w:val="center"/>
          </w:tcPr>
          <w:p w14:paraId="44A6B20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医疗卫生与计划生育管理事务</w:t>
            </w:r>
          </w:p>
        </w:tc>
        <w:tc>
          <w:tcPr>
            <w:tcW w:w="1291" w:type="dxa"/>
            <w:tcBorders>
              <w:top w:val="nil"/>
              <w:left w:val="nil"/>
              <w:bottom w:val="single" w:color="000000" w:sz="4" w:space="0"/>
              <w:right w:val="single" w:color="000000" w:sz="4" w:space="0"/>
            </w:tcBorders>
            <w:shd w:val="clear" w:color="auto" w:fill="auto"/>
            <w:noWrap/>
            <w:vAlign w:val="center"/>
          </w:tcPr>
          <w:p w14:paraId="2562F60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16.00</w:t>
            </w:r>
          </w:p>
        </w:tc>
        <w:tc>
          <w:tcPr>
            <w:tcW w:w="1500" w:type="dxa"/>
            <w:tcBorders>
              <w:top w:val="nil"/>
              <w:left w:val="nil"/>
              <w:bottom w:val="single" w:color="000000" w:sz="4" w:space="0"/>
              <w:right w:val="single" w:color="000000" w:sz="4" w:space="0"/>
            </w:tcBorders>
            <w:shd w:val="clear" w:color="auto" w:fill="auto"/>
            <w:noWrap/>
            <w:vAlign w:val="center"/>
          </w:tcPr>
          <w:p w14:paraId="19A5939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16.00</w:t>
            </w:r>
          </w:p>
        </w:tc>
        <w:tc>
          <w:tcPr>
            <w:tcW w:w="796" w:type="dxa"/>
            <w:tcBorders>
              <w:top w:val="nil"/>
              <w:left w:val="nil"/>
              <w:bottom w:val="single" w:color="000000" w:sz="4" w:space="0"/>
              <w:right w:val="single" w:color="000000" w:sz="4" w:space="0"/>
            </w:tcBorders>
            <w:shd w:val="clear" w:color="auto" w:fill="auto"/>
            <w:noWrap/>
            <w:vAlign w:val="center"/>
          </w:tcPr>
          <w:p w14:paraId="3A7DB44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23A14DD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420031A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744ADF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3171918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998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54F62DB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2100199</w:t>
            </w:r>
          </w:p>
        </w:tc>
        <w:tc>
          <w:tcPr>
            <w:tcW w:w="4566" w:type="dxa"/>
            <w:tcBorders>
              <w:top w:val="nil"/>
              <w:left w:val="nil"/>
              <w:bottom w:val="single" w:color="000000" w:sz="4" w:space="0"/>
              <w:right w:val="single" w:color="000000" w:sz="4" w:space="0"/>
            </w:tcBorders>
            <w:shd w:val="clear" w:color="auto" w:fill="auto"/>
            <w:vAlign w:val="center"/>
          </w:tcPr>
          <w:p w14:paraId="53F2543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其他医疗卫生与计划生育管理事务支出</w:t>
            </w:r>
          </w:p>
        </w:tc>
        <w:tc>
          <w:tcPr>
            <w:tcW w:w="1291" w:type="dxa"/>
            <w:tcBorders>
              <w:top w:val="nil"/>
              <w:left w:val="nil"/>
              <w:bottom w:val="single" w:color="000000" w:sz="4" w:space="0"/>
              <w:right w:val="single" w:color="000000" w:sz="4" w:space="0"/>
            </w:tcBorders>
            <w:shd w:val="clear" w:color="auto" w:fill="auto"/>
            <w:noWrap/>
            <w:vAlign w:val="center"/>
          </w:tcPr>
          <w:p w14:paraId="68863E7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16.00</w:t>
            </w:r>
          </w:p>
        </w:tc>
        <w:tc>
          <w:tcPr>
            <w:tcW w:w="1500" w:type="dxa"/>
            <w:tcBorders>
              <w:top w:val="nil"/>
              <w:left w:val="nil"/>
              <w:bottom w:val="single" w:color="000000" w:sz="4" w:space="0"/>
              <w:right w:val="single" w:color="000000" w:sz="4" w:space="0"/>
            </w:tcBorders>
            <w:shd w:val="clear" w:color="auto" w:fill="auto"/>
            <w:noWrap/>
            <w:vAlign w:val="center"/>
          </w:tcPr>
          <w:p w14:paraId="04BA264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16.00</w:t>
            </w:r>
          </w:p>
        </w:tc>
        <w:tc>
          <w:tcPr>
            <w:tcW w:w="796" w:type="dxa"/>
            <w:tcBorders>
              <w:top w:val="nil"/>
              <w:left w:val="nil"/>
              <w:bottom w:val="single" w:color="000000" w:sz="4" w:space="0"/>
              <w:right w:val="single" w:color="000000" w:sz="4" w:space="0"/>
            </w:tcBorders>
            <w:shd w:val="clear" w:color="auto" w:fill="auto"/>
            <w:noWrap/>
            <w:vAlign w:val="center"/>
          </w:tcPr>
          <w:p w14:paraId="18EF084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4D2F739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5C736C4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2419264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198DF52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7EF1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5344AF1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21010</w:t>
            </w:r>
          </w:p>
        </w:tc>
        <w:tc>
          <w:tcPr>
            <w:tcW w:w="4566" w:type="dxa"/>
            <w:tcBorders>
              <w:top w:val="nil"/>
              <w:left w:val="nil"/>
              <w:bottom w:val="single" w:color="000000" w:sz="4" w:space="0"/>
              <w:right w:val="single" w:color="000000" w:sz="4" w:space="0"/>
            </w:tcBorders>
            <w:shd w:val="clear" w:color="auto" w:fill="auto"/>
            <w:vAlign w:val="center"/>
          </w:tcPr>
          <w:p w14:paraId="4DAE68D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食品和药品监督管理事务</w:t>
            </w:r>
          </w:p>
        </w:tc>
        <w:tc>
          <w:tcPr>
            <w:tcW w:w="1291" w:type="dxa"/>
            <w:tcBorders>
              <w:top w:val="nil"/>
              <w:left w:val="nil"/>
              <w:bottom w:val="single" w:color="000000" w:sz="4" w:space="0"/>
              <w:right w:val="single" w:color="000000" w:sz="4" w:space="0"/>
            </w:tcBorders>
            <w:shd w:val="clear" w:color="auto" w:fill="auto"/>
            <w:noWrap/>
            <w:vAlign w:val="center"/>
          </w:tcPr>
          <w:p w14:paraId="5382912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20.73</w:t>
            </w:r>
          </w:p>
        </w:tc>
        <w:tc>
          <w:tcPr>
            <w:tcW w:w="1500" w:type="dxa"/>
            <w:tcBorders>
              <w:top w:val="nil"/>
              <w:left w:val="nil"/>
              <w:bottom w:val="single" w:color="000000" w:sz="4" w:space="0"/>
              <w:right w:val="single" w:color="000000" w:sz="4" w:space="0"/>
            </w:tcBorders>
            <w:shd w:val="clear" w:color="auto" w:fill="auto"/>
            <w:noWrap/>
            <w:vAlign w:val="center"/>
          </w:tcPr>
          <w:p w14:paraId="76FFB7F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20.73</w:t>
            </w:r>
          </w:p>
        </w:tc>
        <w:tc>
          <w:tcPr>
            <w:tcW w:w="796" w:type="dxa"/>
            <w:tcBorders>
              <w:top w:val="nil"/>
              <w:left w:val="nil"/>
              <w:bottom w:val="single" w:color="000000" w:sz="4" w:space="0"/>
              <w:right w:val="single" w:color="000000" w:sz="4" w:space="0"/>
            </w:tcBorders>
            <w:shd w:val="clear" w:color="auto" w:fill="auto"/>
            <w:noWrap/>
            <w:vAlign w:val="center"/>
          </w:tcPr>
          <w:p w14:paraId="1EDEE63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0329C61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2F15A08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1CE9DD9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56F4B3D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FF96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72BD9AC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2101001</w:t>
            </w:r>
          </w:p>
        </w:tc>
        <w:tc>
          <w:tcPr>
            <w:tcW w:w="4566" w:type="dxa"/>
            <w:tcBorders>
              <w:top w:val="nil"/>
              <w:left w:val="nil"/>
              <w:bottom w:val="single" w:color="000000" w:sz="4" w:space="0"/>
              <w:right w:val="single" w:color="000000" w:sz="4" w:space="0"/>
            </w:tcBorders>
            <w:shd w:val="clear" w:color="auto" w:fill="auto"/>
            <w:vAlign w:val="center"/>
          </w:tcPr>
          <w:p w14:paraId="52ADECB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291" w:type="dxa"/>
            <w:tcBorders>
              <w:top w:val="nil"/>
              <w:left w:val="nil"/>
              <w:bottom w:val="single" w:color="000000" w:sz="4" w:space="0"/>
              <w:right w:val="single" w:color="000000" w:sz="4" w:space="0"/>
            </w:tcBorders>
            <w:shd w:val="clear" w:color="auto" w:fill="auto"/>
            <w:noWrap/>
            <w:vAlign w:val="center"/>
          </w:tcPr>
          <w:p w14:paraId="03D8D49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13.73</w:t>
            </w:r>
          </w:p>
        </w:tc>
        <w:tc>
          <w:tcPr>
            <w:tcW w:w="1500" w:type="dxa"/>
            <w:tcBorders>
              <w:top w:val="nil"/>
              <w:left w:val="nil"/>
              <w:bottom w:val="single" w:color="000000" w:sz="4" w:space="0"/>
              <w:right w:val="single" w:color="000000" w:sz="4" w:space="0"/>
            </w:tcBorders>
            <w:shd w:val="clear" w:color="auto" w:fill="auto"/>
            <w:noWrap/>
            <w:vAlign w:val="center"/>
          </w:tcPr>
          <w:p w14:paraId="6B27696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13.73</w:t>
            </w:r>
          </w:p>
        </w:tc>
        <w:tc>
          <w:tcPr>
            <w:tcW w:w="796" w:type="dxa"/>
            <w:tcBorders>
              <w:top w:val="nil"/>
              <w:left w:val="nil"/>
              <w:bottom w:val="single" w:color="000000" w:sz="4" w:space="0"/>
              <w:right w:val="single" w:color="000000" w:sz="4" w:space="0"/>
            </w:tcBorders>
            <w:shd w:val="clear" w:color="auto" w:fill="auto"/>
            <w:noWrap/>
            <w:vAlign w:val="center"/>
          </w:tcPr>
          <w:p w14:paraId="6E125EF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4F9A1B9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207E7AC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42B0B47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3DB2D98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D955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0E874DC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2101002</w:t>
            </w:r>
          </w:p>
        </w:tc>
        <w:tc>
          <w:tcPr>
            <w:tcW w:w="4566" w:type="dxa"/>
            <w:tcBorders>
              <w:top w:val="nil"/>
              <w:left w:val="nil"/>
              <w:bottom w:val="single" w:color="000000" w:sz="4" w:space="0"/>
              <w:right w:val="single" w:color="000000" w:sz="4" w:space="0"/>
            </w:tcBorders>
            <w:shd w:val="clear" w:color="auto" w:fill="auto"/>
            <w:vAlign w:val="center"/>
          </w:tcPr>
          <w:p w14:paraId="3E0A38F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1291" w:type="dxa"/>
            <w:tcBorders>
              <w:top w:val="nil"/>
              <w:left w:val="nil"/>
              <w:bottom w:val="single" w:color="000000" w:sz="4" w:space="0"/>
              <w:right w:val="single" w:color="000000" w:sz="4" w:space="0"/>
            </w:tcBorders>
            <w:shd w:val="clear" w:color="auto" w:fill="auto"/>
            <w:noWrap/>
            <w:vAlign w:val="center"/>
          </w:tcPr>
          <w:p w14:paraId="06AE44A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7.00</w:t>
            </w:r>
          </w:p>
        </w:tc>
        <w:tc>
          <w:tcPr>
            <w:tcW w:w="1500" w:type="dxa"/>
            <w:tcBorders>
              <w:top w:val="nil"/>
              <w:left w:val="nil"/>
              <w:bottom w:val="single" w:color="000000" w:sz="4" w:space="0"/>
              <w:right w:val="single" w:color="000000" w:sz="4" w:space="0"/>
            </w:tcBorders>
            <w:shd w:val="clear" w:color="auto" w:fill="auto"/>
            <w:noWrap/>
            <w:vAlign w:val="center"/>
          </w:tcPr>
          <w:p w14:paraId="058A7BE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7.00</w:t>
            </w:r>
          </w:p>
        </w:tc>
        <w:tc>
          <w:tcPr>
            <w:tcW w:w="796" w:type="dxa"/>
            <w:tcBorders>
              <w:top w:val="nil"/>
              <w:left w:val="nil"/>
              <w:bottom w:val="single" w:color="000000" w:sz="4" w:space="0"/>
              <w:right w:val="single" w:color="000000" w:sz="4" w:space="0"/>
            </w:tcBorders>
            <w:shd w:val="clear" w:color="auto" w:fill="auto"/>
            <w:noWrap/>
            <w:vAlign w:val="center"/>
          </w:tcPr>
          <w:p w14:paraId="4870F47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4FC9FAE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15888CD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76DE28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3A9905C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8836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079D6C5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21011</w:t>
            </w:r>
          </w:p>
        </w:tc>
        <w:tc>
          <w:tcPr>
            <w:tcW w:w="4566" w:type="dxa"/>
            <w:tcBorders>
              <w:top w:val="nil"/>
              <w:left w:val="nil"/>
              <w:bottom w:val="single" w:color="000000" w:sz="4" w:space="0"/>
              <w:right w:val="single" w:color="000000" w:sz="4" w:space="0"/>
            </w:tcBorders>
            <w:shd w:val="clear" w:color="auto" w:fill="auto"/>
            <w:vAlign w:val="center"/>
          </w:tcPr>
          <w:p w14:paraId="0DA72B7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行政事业单位医疗</w:t>
            </w:r>
          </w:p>
        </w:tc>
        <w:tc>
          <w:tcPr>
            <w:tcW w:w="1291" w:type="dxa"/>
            <w:tcBorders>
              <w:top w:val="nil"/>
              <w:left w:val="nil"/>
              <w:bottom w:val="single" w:color="000000" w:sz="4" w:space="0"/>
              <w:right w:val="single" w:color="000000" w:sz="4" w:space="0"/>
            </w:tcBorders>
            <w:shd w:val="clear" w:color="auto" w:fill="auto"/>
            <w:noWrap/>
            <w:vAlign w:val="center"/>
          </w:tcPr>
          <w:p w14:paraId="2D29070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72.42</w:t>
            </w:r>
          </w:p>
        </w:tc>
        <w:tc>
          <w:tcPr>
            <w:tcW w:w="1500" w:type="dxa"/>
            <w:tcBorders>
              <w:top w:val="nil"/>
              <w:left w:val="nil"/>
              <w:bottom w:val="single" w:color="000000" w:sz="4" w:space="0"/>
              <w:right w:val="single" w:color="000000" w:sz="4" w:space="0"/>
            </w:tcBorders>
            <w:shd w:val="clear" w:color="auto" w:fill="auto"/>
            <w:noWrap/>
            <w:vAlign w:val="center"/>
          </w:tcPr>
          <w:p w14:paraId="1E94932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72.42</w:t>
            </w:r>
          </w:p>
        </w:tc>
        <w:tc>
          <w:tcPr>
            <w:tcW w:w="796" w:type="dxa"/>
            <w:tcBorders>
              <w:top w:val="nil"/>
              <w:left w:val="nil"/>
              <w:bottom w:val="single" w:color="000000" w:sz="4" w:space="0"/>
              <w:right w:val="single" w:color="000000" w:sz="4" w:space="0"/>
            </w:tcBorders>
            <w:shd w:val="clear" w:color="auto" w:fill="auto"/>
            <w:noWrap/>
            <w:vAlign w:val="center"/>
          </w:tcPr>
          <w:p w14:paraId="23D2CA1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55CCACD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36415B1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0F681EC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50082CC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DE2D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6F35AEA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2101101</w:t>
            </w:r>
          </w:p>
        </w:tc>
        <w:tc>
          <w:tcPr>
            <w:tcW w:w="4566" w:type="dxa"/>
            <w:tcBorders>
              <w:top w:val="nil"/>
              <w:left w:val="nil"/>
              <w:bottom w:val="single" w:color="000000" w:sz="4" w:space="0"/>
              <w:right w:val="single" w:color="000000" w:sz="4" w:space="0"/>
            </w:tcBorders>
            <w:shd w:val="clear" w:color="auto" w:fill="auto"/>
            <w:vAlign w:val="center"/>
          </w:tcPr>
          <w:p w14:paraId="4D2C851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行政单位医疗</w:t>
            </w:r>
          </w:p>
        </w:tc>
        <w:tc>
          <w:tcPr>
            <w:tcW w:w="1291" w:type="dxa"/>
            <w:tcBorders>
              <w:top w:val="nil"/>
              <w:left w:val="nil"/>
              <w:bottom w:val="single" w:color="000000" w:sz="4" w:space="0"/>
              <w:right w:val="single" w:color="000000" w:sz="4" w:space="0"/>
            </w:tcBorders>
            <w:shd w:val="clear" w:color="auto" w:fill="auto"/>
            <w:noWrap/>
            <w:vAlign w:val="center"/>
          </w:tcPr>
          <w:p w14:paraId="168EDB7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33.25</w:t>
            </w:r>
          </w:p>
        </w:tc>
        <w:tc>
          <w:tcPr>
            <w:tcW w:w="1500" w:type="dxa"/>
            <w:tcBorders>
              <w:top w:val="nil"/>
              <w:left w:val="nil"/>
              <w:bottom w:val="single" w:color="000000" w:sz="4" w:space="0"/>
              <w:right w:val="single" w:color="000000" w:sz="4" w:space="0"/>
            </w:tcBorders>
            <w:shd w:val="clear" w:color="auto" w:fill="auto"/>
            <w:noWrap/>
            <w:vAlign w:val="center"/>
          </w:tcPr>
          <w:p w14:paraId="15A173B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33.25</w:t>
            </w:r>
          </w:p>
        </w:tc>
        <w:tc>
          <w:tcPr>
            <w:tcW w:w="796" w:type="dxa"/>
            <w:tcBorders>
              <w:top w:val="nil"/>
              <w:left w:val="nil"/>
              <w:bottom w:val="single" w:color="000000" w:sz="4" w:space="0"/>
              <w:right w:val="single" w:color="000000" w:sz="4" w:space="0"/>
            </w:tcBorders>
            <w:shd w:val="clear" w:color="auto" w:fill="auto"/>
            <w:noWrap/>
            <w:vAlign w:val="center"/>
          </w:tcPr>
          <w:p w14:paraId="32E22BF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743BB7F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43F0AC2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137D274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04690DA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879F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6104499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2101102</w:t>
            </w:r>
          </w:p>
        </w:tc>
        <w:tc>
          <w:tcPr>
            <w:tcW w:w="4566" w:type="dxa"/>
            <w:tcBorders>
              <w:top w:val="nil"/>
              <w:left w:val="nil"/>
              <w:bottom w:val="single" w:color="000000" w:sz="4" w:space="0"/>
              <w:right w:val="single" w:color="000000" w:sz="4" w:space="0"/>
            </w:tcBorders>
            <w:shd w:val="clear" w:color="auto" w:fill="auto"/>
            <w:vAlign w:val="center"/>
          </w:tcPr>
          <w:p w14:paraId="0B527FF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事业单位医疗</w:t>
            </w:r>
          </w:p>
        </w:tc>
        <w:tc>
          <w:tcPr>
            <w:tcW w:w="1291" w:type="dxa"/>
            <w:tcBorders>
              <w:top w:val="nil"/>
              <w:left w:val="nil"/>
              <w:bottom w:val="single" w:color="000000" w:sz="4" w:space="0"/>
              <w:right w:val="single" w:color="000000" w:sz="4" w:space="0"/>
            </w:tcBorders>
            <w:shd w:val="clear" w:color="auto" w:fill="auto"/>
            <w:noWrap/>
            <w:vAlign w:val="center"/>
          </w:tcPr>
          <w:p w14:paraId="7D52D5F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21.85</w:t>
            </w:r>
          </w:p>
        </w:tc>
        <w:tc>
          <w:tcPr>
            <w:tcW w:w="1500" w:type="dxa"/>
            <w:tcBorders>
              <w:top w:val="nil"/>
              <w:left w:val="nil"/>
              <w:bottom w:val="single" w:color="000000" w:sz="4" w:space="0"/>
              <w:right w:val="single" w:color="000000" w:sz="4" w:space="0"/>
            </w:tcBorders>
            <w:shd w:val="clear" w:color="auto" w:fill="auto"/>
            <w:noWrap/>
            <w:vAlign w:val="center"/>
          </w:tcPr>
          <w:p w14:paraId="29FC53B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21.85</w:t>
            </w:r>
          </w:p>
        </w:tc>
        <w:tc>
          <w:tcPr>
            <w:tcW w:w="796" w:type="dxa"/>
            <w:tcBorders>
              <w:top w:val="nil"/>
              <w:left w:val="nil"/>
              <w:bottom w:val="single" w:color="000000" w:sz="4" w:space="0"/>
              <w:right w:val="single" w:color="000000" w:sz="4" w:space="0"/>
            </w:tcBorders>
            <w:shd w:val="clear" w:color="auto" w:fill="auto"/>
            <w:noWrap/>
            <w:vAlign w:val="center"/>
          </w:tcPr>
          <w:p w14:paraId="2522A69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27EF74F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0E8B4D1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57FC138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7F36E02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F123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64F289F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2101103</w:t>
            </w:r>
          </w:p>
        </w:tc>
        <w:tc>
          <w:tcPr>
            <w:tcW w:w="4566" w:type="dxa"/>
            <w:tcBorders>
              <w:top w:val="nil"/>
              <w:left w:val="nil"/>
              <w:bottom w:val="single" w:color="000000" w:sz="4" w:space="0"/>
              <w:right w:val="single" w:color="000000" w:sz="4" w:space="0"/>
            </w:tcBorders>
            <w:shd w:val="clear" w:color="auto" w:fill="auto"/>
            <w:vAlign w:val="center"/>
          </w:tcPr>
          <w:p w14:paraId="0AFF289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公务员医疗补助</w:t>
            </w:r>
          </w:p>
        </w:tc>
        <w:tc>
          <w:tcPr>
            <w:tcW w:w="1291" w:type="dxa"/>
            <w:tcBorders>
              <w:top w:val="nil"/>
              <w:left w:val="nil"/>
              <w:bottom w:val="single" w:color="000000" w:sz="4" w:space="0"/>
              <w:right w:val="single" w:color="000000" w:sz="4" w:space="0"/>
            </w:tcBorders>
            <w:shd w:val="clear" w:color="auto" w:fill="auto"/>
            <w:noWrap/>
            <w:vAlign w:val="center"/>
          </w:tcPr>
          <w:p w14:paraId="4F9E7F5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17.32</w:t>
            </w:r>
          </w:p>
        </w:tc>
        <w:tc>
          <w:tcPr>
            <w:tcW w:w="1500" w:type="dxa"/>
            <w:tcBorders>
              <w:top w:val="nil"/>
              <w:left w:val="nil"/>
              <w:bottom w:val="single" w:color="000000" w:sz="4" w:space="0"/>
              <w:right w:val="single" w:color="000000" w:sz="4" w:space="0"/>
            </w:tcBorders>
            <w:shd w:val="clear" w:color="auto" w:fill="auto"/>
            <w:noWrap/>
            <w:vAlign w:val="center"/>
          </w:tcPr>
          <w:p w14:paraId="235CB39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17.32</w:t>
            </w:r>
          </w:p>
        </w:tc>
        <w:tc>
          <w:tcPr>
            <w:tcW w:w="796" w:type="dxa"/>
            <w:tcBorders>
              <w:top w:val="nil"/>
              <w:left w:val="nil"/>
              <w:bottom w:val="single" w:color="000000" w:sz="4" w:space="0"/>
              <w:right w:val="single" w:color="000000" w:sz="4" w:space="0"/>
            </w:tcBorders>
            <w:shd w:val="clear" w:color="auto" w:fill="auto"/>
            <w:noWrap/>
            <w:vAlign w:val="center"/>
          </w:tcPr>
          <w:p w14:paraId="64F9124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3AAFD00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7FFF134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10FBEF2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2772FDD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2B80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2105BDE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w:t>
            </w:r>
          </w:p>
        </w:tc>
        <w:tc>
          <w:tcPr>
            <w:tcW w:w="4566" w:type="dxa"/>
            <w:tcBorders>
              <w:top w:val="nil"/>
              <w:left w:val="nil"/>
              <w:bottom w:val="single" w:color="000000" w:sz="4" w:space="0"/>
              <w:right w:val="single" w:color="000000" w:sz="4" w:space="0"/>
            </w:tcBorders>
            <w:shd w:val="clear" w:color="auto" w:fill="auto"/>
            <w:vAlign w:val="center"/>
          </w:tcPr>
          <w:p w14:paraId="6DDD1F6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城乡社区支出</w:t>
            </w:r>
          </w:p>
        </w:tc>
        <w:tc>
          <w:tcPr>
            <w:tcW w:w="1291" w:type="dxa"/>
            <w:tcBorders>
              <w:top w:val="nil"/>
              <w:left w:val="nil"/>
              <w:bottom w:val="single" w:color="000000" w:sz="4" w:space="0"/>
              <w:right w:val="single" w:color="000000" w:sz="4" w:space="0"/>
            </w:tcBorders>
            <w:shd w:val="clear" w:color="auto" w:fill="auto"/>
            <w:noWrap/>
            <w:vAlign w:val="center"/>
          </w:tcPr>
          <w:p w14:paraId="6563FC7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969.34</w:t>
            </w:r>
          </w:p>
        </w:tc>
        <w:tc>
          <w:tcPr>
            <w:tcW w:w="1500" w:type="dxa"/>
            <w:tcBorders>
              <w:top w:val="nil"/>
              <w:left w:val="nil"/>
              <w:bottom w:val="single" w:color="000000" w:sz="4" w:space="0"/>
              <w:right w:val="single" w:color="000000" w:sz="4" w:space="0"/>
            </w:tcBorders>
            <w:shd w:val="clear" w:color="auto" w:fill="auto"/>
            <w:noWrap/>
            <w:vAlign w:val="center"/>
          </w:tcPr>
          <w:p w14:paraId="7414C23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969.34</w:t>
            </w:r>
          </w:p>
        </w:tc>
        <w:tc>
          <w:tcPr>
            <w:tcW w:w="796" w:type="dxa"/>
            <w:tcBorders>
              <w:top w:val="nil"/>
              <w:left w:val="nil"/>
              <w:bottom w:val="single" w:color="000000" w:sz="4" w:space="0"/>
              <w:right w:val="single" w:color="000000" w:sz="4" w:space="0"/>
            </w:tcBorders>
            <w:shd w:val="clear" w:color="auto" w:fill="auto"/>
            <w:noWrap/>
            <w:vAlign w:val="center"/>
          </w:tcPr>
          <w:p w14:paraId="0991688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6DFBF26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1FE2955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10B2926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6539C36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149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0DFBCB0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21201</w:t>
            </w:r>
          </w:p>
        </w:tc>
        <w:tc>
          <w:tcPr>
            <w:tcW w:w="4566" w:type="dxa"/>
            <w:tcBorders>
              <w:top w:val="nil"/>
              <w:left w:val="nil"/>
              <w:bottom w:val="single" w:color="000000" w:sz="4" w:space="0"/>
              <w:right w:val="single" w:color="000000" w:sz="4" w:space="0"/>
            </w:tcBorders>
            <w:shd w:val="clear" w:color="auto" w:fill="auto"/>
            <w:vAlign w:val="center"/>
          </w:tcPr>
          <w:p w14:paraId="309EF50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城乡社区管理事务</w:t>
            </w:r>
          </w:p>
        </w:tc>
        <w:tc>
          <w:tcPr>
            <w:tcW w:w="1291" w:type="dxa"/>
            <w:tcBorders>
              <w:top w:val="nil"/>
              <w:left w:val="nil"/>
              <w:bottom w:val="single" w:color="000000" w:sz="4" w:space="0"/>
              <w:right w:val="single" w:color="000000" w:sz="4" w:space="0"/>
            </w:tcBorders>
            <w:shd w:val="clear" w:color="auto" w:fill="auto"/>
            <w:noWrap/>
            <w:vAlign w:val="center"/>
          </w:tcPr>
          <w:p w14:paraId="696CAC7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721.34</w:t>
            </w:r>
          </w:p>
        </w:tc>
        <w:tc>
          <w:tcPr>
            <w:tcW w:w="1500" w:type="dxa"/>
            <w:tcBorders>
              <w:top w:val="nil"/>
              <w:left w:val="nil"/>
              <w:bottom w:val="single" w:color="000000" w:sz="4" w:space="0"/>
              <w:right w:val="single" w:color="000000" w:sz="4" w:space="0"/>
            </w:tcBorders>
            <w:shd w:val="clear" w:color="auto" w:fill="auto"/>
            <w:noWrap/>
            <w:vAlign w:val="center"/>
          </w:tcPr>
          <w:p w14:paraId="4C9A79C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721.34</w:t>
            </w:r>
          </w:p>
        </w:tc>
        <w:tc>
          <w:tcPr>
            <w:tcW w:w="796" w:type="dxa"/>
            <w:tcBorders>
              <w:top w:val="nil"/>
              <w:left w:val="nil"/>
              <w:bottom w:val="single" w:color="000000" w:sz="4" w:space="0"/>
              <w:right w:val="single" w:color="000000" w:sz="4" w:space="0"/>
            </w:tcBorders>
            <w:shd w:val="clear" w:color="auto" w:fill="auto"/>
            <w:noWrap/>
            <w:vAlign w:val="center"/>
          </w:tcPr>
          <w:p w14:paraId="301DA58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3201A7F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6FB3E01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4A09A72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257576D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2808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12663C2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2120101</w:t>
            </w:r>
          </w:p>
        </w:tc>
        <w:tc>
          <w:tcPr>
            <w:tcW w:w="4566" w:type="dxa"/>
            <w:tcBorders>
              <w:top w:val="nil"/>
              <w:left w:val="nil"/>
              <w:bottom w:val="single" w:color="000000" w:sz="4" w:space="0"/>
              <w:right w:val="single" w:color="000000" w:sz="4" w:space="0"/>
            </w:tcBorders>
            <w:shd w:val="clear" w:color="auto" w:fill="auto"/>
            <w:vAlign w:val="center"/>
          </w:tcPr>
          <w:p w14:paraId="03F9301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291" w:type="dxa"/>
            <w:tcBorders>
              <w:top w:val="nil"/>
              <w:left w:val="nil"/>
              <w:bottom w:val="single" w:color="000000" w:sz="4" w:space="0"/>
              <w:right w:val="single" w:color="000000" w:sz="4" w:space="0"/>
            </w:tcBorders>
            <w:shd w:val="clear" w:color="auto" w:fill="auto"/>
            <w:noWrap/>
            <w:vAlign w:val="center"/>
          </w:tcPr>
          <w:p w14:paraId="757E1E5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64.57</w:t>
            </w:r>
          </w:p>
        </w:tc>
        <w:tc>
          <w:tcPr>
            <w:tcW w:w="1500" w:type="dxa"/>
            <w:tcBorders>
              <w:top w:val="nil"/>
              <w:left w:val="nil"/>
              <w:bottom w:val="single" w:color="000000" w:sz="4" w:space="0"/>
              <w:right w:val="single" w:color="000000" w:sz="4" w:space="0"/>
            </w:tcBorders>
            <w:shd w:val="clear" w:color="auto" w:fill="auto"/>
            <w:noWrap/>
            <w:vAlign w:val="center"/>
          </w:tcPr>
          <w:p w14:paraId="00DA680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64.57</w:t>
            </w:r>
          </w:p>
        </w:tc>
        <w:tc>
          <w:tcPr>
            <w:tcW w:w="796" w:type="dxa"/>
            <w:tcBorders>
              <w:top w:val="nil"/>
              <w:left w:val="nil"/>
              <w:bottom w:val="single" w:color="000000" w:sz="4" w:space="0"/>
              <w:right w:val="single" w:color="000000" w:sz="4" w:space="0"/>
            </w:tcBorders>
            <w:shd w:val="clear" w:color="auto" w:fill="auto"/>
            <w:noWrap/>
            <w:vAlign w:val="center"/>
          </w:tcPr>
          <w:p w14:paraId="0625E4C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151D9FF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72144BE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6F725A4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719ADC8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90C6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6652B48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2120104</w:t>
            </w:r>
          </w:p>
        </w:tc>
        <w:tc>
          <w:tcPr>
            <w:tcW w:w="4566" w:type="dxa"/>
            <w:tcBorders>
              <w:top w:val="nil"/>
              <w:left w:val="nil"/>
              <w:bottom w:val="single" w:color="000000" w:sz="4" w:space="0"/>
              <w:right w:val="single" w:color="000000" w:sz="4" w:space="0"/>
            </w:tcBorders>
            <w:shd w:val="clear" w:color="auto" w:fill="auto"/>
            <w:vAlign w:val="center"/>
          </w:tcPr>
          <w:p w14:paraId="6381401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城管执法</w:t>
            </w:r>
          </w:p>
        </w:tc>
        <w:tc>
          <w:tcPr>
            <w:tcW w:w="1291" w:type="dxa"/>
            <w:tcBorders>
              <w:top w:val="nil"/>
              <w:left w:val="nil"/>
              <w:bottom w:val="single" w:color="000000" w:sz="4" w:space="0"/>
              <w:right w:val="single" w:color="000000" w:sz="4" w:space="0"/>
            </w:tcBorders>
            <w:shd w:val="clear" w:color="auto" w:fill="auto"/>
            <w:noWrap/>
            <w:vAlign w:val="center"/>
          </w:tcPr>
          <w:p w14:paraId="6EE8A9A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78.95</w:t>
            </w:r>
          </w:p>
        </w:tc>
        <w:tc>
          <w:tcPr>
            <w:tcW w:w="1500" w:type="dxa"/>
            <w:tcBorders>
              <w:top w:val="nil"/>
              <w:left w:val="nil"/>
              <w:bottom w:val="single" w:color="000000" w:sz="4" w:space="0"/>
              <w:right w:val="single" w:color="000000" w:sz="4" w:space="0"/>
            </w:tcBorders>
            <w:shd w:val="clear" w:color="auto" w:fill="auto"/>
            <w:noWrap/>
            <w:vAlign w:val="center"/>
          </w:tcPr>
          <w:p w14:paraId="090A561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78.95</w:t>
            </w:r>
          </w:p>
        </w:tc>
        <w:tc>
          <w:tcPr>
            <w:tcW w:w="796" w:type="dxa"/>
            <w:tcBorders>
              <w:top w:val="nil"/>
              <w:left w:val="nil"/>
              <w:bottom w:val="single" w:color="000000" w:sz="4" w:space="0"/>
              <w:right w:val="single" w:color="000000" w:sz="4" w:space="0"/>
            </w:tcBorders>
            <w:shd w:val="clear" w:color="auto" w:fill="auto"/>
            <w:noWrap/>
            <w:vAlign w:val="center"/>
          </w:tcPr>
          <w:p w14:paraId="6EDC9CA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56FC818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1E2644A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2337AAB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368F318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88CA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1F97DBE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2120199</w:t>
            </w:r>
          </w:p>
        </w:tc>
        <w:tc>
          <w:tcPr>
            <w:tcW w:w="4566" w:type="dxa"/>
            <w:tcBorders>
              <w:top w:val="nil"/>
              <w:left w:val="nil"/>
              <w:bottom w:val="single" w:color="000000" w:sz="4" w:space="0"/>
              <w:right w:val="single" w:color="000000" w:sz="4" w:space="0"/>
            </w:tcBorders>
            <w:shd w:val="clear" w:color="auto" w:fill="auto"/>
            <w:vAlign w:val="center"/>
          </w:tcPr>
          <w:p w14:paraId="6A2AE8F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其他城乡社区管理事务支出</w:t>
            </w:r>
          </w:p>
        </w:tc>
        <w:tc>
          <w:tcPr>
            <w:tcW w:w="1291" w:type="dxa"/>
            <w:tcBorders>
              <w:top w:val="nil"/>
              <w:left w:val="nil"/>
              <w:bottom w:val="single" w:color="000000" w:sz="4" w:space="0"/>
              <w:right w:val="single" w:color="000000" w:sz="4" w:space="0"/>
            </w:tcBorders>
            <w:shd w:val="clear" w:color="auto" w:fill="auto"/>
            <w:noWrap/>
            <w:vAlign w:val="center"/>
          </w:tcPr>
          <w:p w14:paraId="10BF628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577.82</w:t>
            </w:r>
          </w:p>
        </w:tc>
        <w:tc>
          <w:tcPr>
            <w:tcW w:w="1500" w:type="dxa"/>
            <w:tcBorders>
              <w:top w:val="nil"/>
              <w:left w:val="nil"/>
              <w:bottom w:val="single" w:color="000000" w:sz="4" w:space="0"/>
              <w:right w:val="single" w:color="000000" w:sz="4" w:space="0"/>
            </w:tcBorders>
            <w:shd w:val="clear" w:color="auto" w:fill="auto"/>
            <w:noWrap/>
            <w:vAlign w:val="center"/>
          </w:tcPr>
          <w:p w14:paraId="0EE40AF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577.82</w:t>
            </w:r>
          </w:p>
        </w:tc>
        <w:tc>
          <w:tcPr>
            <w:tcW w:w="796" w:type="dxa"/>
            <w:tcBorders>
              <w:top w:val="nil"/>
              <w:left w:val="nil"/>
              <w:bottom w:val="single" w:color="000000" w:sz="4" w:space="0"/>
              <w:right w:val="single" w:color="000000" w:sz="4" w:space="0"/>
            </w:tcBorders>
            <w:shd w:val="clear" w:color="auto" w:fill="auto"/>
            <w:noWrap/>
            <w:vAlign w:val="center"/>
          </w:tcPr>
          <w:p w14:paraId="66D96A8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475BDEE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3C0AC8A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067DBC1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2B97731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1EE7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2C79088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21205</w:t>
            </w:r>
          </w:p>
        </w:tc>
        <w:tc>
          <w:tcPr>
            <w:tcW w:w="4566" w:type="dxa"/>
            <w:tcBorders>
              <w:top w:val="nil"/>
              <w:left w:val="nil"/>
              <w:bottom w:val="single" w:color="000000" w:sz="4" w:space="0"/>
              <w:right w:val="single" w:color="000000" w:sz="4" w:space="0"/>
            </w:tcBorders>
            <w:shd w:val="clear" w:color="auto" w:fill="auto"/>
            <w:vAlign w:val="center"/>
          </w:tcPr>
          <w:p w14:paraId="2BCDF1A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城乡社区环境卫生</w:t>
            </w:r>
          </w:p>
        </w:tc>
        <w:tc>
          <w:tcPr>
            <w:tcW w:w="1291" w:type="dxa"/>
            <w:tcBorders>
              <w:top w:val="nil"/>
              <w:left w:val="nil"/>
              <w:bottom w:val="single" w:color="000000" w:sz="4" w:space="0"/>
              <w:right w:val="single" w:color="000000" w:sz="4" w:space="0"/>
            </w:tcBorders>
            <w:shd w:val="clear" w:color="auto" w:fill="auto"/>
            <w:noWrap/>
            <w:vAlign w:val="center"/>
          </w:tcPr>
          <w:p w14:paraId="2BC59DC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248.00</w:t>
            </w:r>
          </w:p>
        </w:tc>
        <w:tc>
          <w:tcPr>
            <w:tcW w:w="1500" w:type="dxa"/>
            <w:tcBorders>
              <w:top w:val="nil"/>
              <w:left w:val="nil"/>
              <w:bottom w:val="single" w:color="000000" w:sz="4" w:space="0"/>
              <w:right w:val="single" w:color="000000" w:sz="4" w:space="0"/>
            </w:tcBorders>
            <w:shd w:val="clear" w:color="auto" w:fill="auto"/>
            <w:noWrap/>
            <w:vAlign w:val="center"/>
          </w:tcPr>
          <w:p w14:paraId="5B05B2B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248.00</w:t>
            </w:r>
          </w:p>
        </w:tc>
        <w:tc>
          <w:tcPr>
            <w:tcW w:w="796" w:type="dxa"/>
            <w:tcBorders>
              <w:top w:val="nil"/>
              <w:left w:val="nil"/>
              <w:bottom w:val="single" w:color="000000" w:sz="4" w:space="0"/>
              <w:right w:val="single" w:color="000000" w:sz="4" w:space="0"/>
            </w:tcBorders>
            <w:shd w:val="clear" w:color="auto" w:fill="auto"/>
            <w:noWrap/>
            <w:vAlign w:val="center"/>
          </w:tcPr>
          <w:p w14:paraId="17A6386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3C26469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46E5EE0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4F24719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4668AA0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7938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53B6920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2120501</w:t>
            </w:r>
          </w:p>
        </w:tc>
        <w:tc>
          <w:tcPr>
            <w:tcW w:w="4566" w:type="dxa"/>
            <w:tcBorders>
              <w:top w:val="nil"/>
              <w:left w:val="nil"/>
              <w:bottom w:val="single" w:color="000000" w:sz="4" w:space="0"/>
              <w:right w:val="single" w:color="000000" w:sz="4" w:space="0"/>
            </w:tcBorders>
            <w:shd w:val="clear" w:color="auto" w:fill="auto"/>
            <w:vAlign w:val="center"/>
          </w:tcPr>
          <w:p w14:paraId="690E711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城乡社区环境卫生</w:t>
            </w:r>
          </w:p>
        </w:tc>
        <w:tc>
          <w:tcPr>
            <w:tcW w:w="1291" w:type="dxa"/>
            <w:tcBorders>
              <w:top w:val="nil"/>
              <w:left w:val="nil"/>
              <w:bottom w:val="single" w:color="000000" w:sz="4" w:space="0"/>
              <w:right w:val="single" w:color="000000" w:sz="4" w:space="0"/>
            </w:tcBorders>
            <w:shd w:val="clear" w:color="auto" w:fill="auto"/>
            <w:noWrap/>
            <w:vAlign w:val="center"/>
          </w:tcPr>
          <w:p w14:paraId="7C334E6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248.00</w:t>
            </w:r>
          </w:p>
        </w:tc>
        <w:tc>
          <w:tcPr>
            <w:tcW w:w="1500" w:type="dxa"/>
            <w:tcBorders>
              <w:top w:val="nil"/>
              <w:left w:val="nil"/>
              <w:bottom w:val="single" w:color="000000" w:sz="4" w:space="0"/>
              <w:right w:val="single" w:color="000000" w:sz="4" w:space="0"/>
            </w:tcBorders>
            <w:shd w:val="clear" w:color="auto" w:fill="auto"/>
            <w:noWrap/>
            <w:vAlign w:val="center"/>
          </w:tcPr>
          <w:p w14:paraId="6966B37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248.00</w:t>
            </w:r>
          </w:p>
        </w:tc>
        <w:tc>
          <w:tcPr>
            <w:tcW w:w="796" w:type="dxa"/>
            <w:tcBorders>
              <w:top w:val="nil"/>
              <w:left w:val="nil"/>
              <w:bottom w:val="single" w:color="000000" w:sz="4" w:space="0"/>
              <w:right w:val="single" w:color="000000" w:sz="4" w:space="0"/>
            </w:tcBorders>
            <w:shd w:val="clear" w:color="auto" w:fill="auto"/>
            <w:noWrap/>
            <w:vAlign w:val="center"/>
          </w:tcPr>
          <w:p w14:paraId="7CC9B17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70933D5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6C92B49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3D2DC4F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24C14D0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715D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695C296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w:t>
            </w:r>
          </w:p>
        </w:tc>
        <w:tc>
          <w:tcPr>
            <w:tcW w:w="4566" w:type="dxa"/>
            <w:tcBorders>
              <w:top w:val="nil"/>
              <w:left w:val="nil"/>
              <w:bottom w:val="single" w:color="000000" w:sz="4" w:space="0"/>
              <w:right w:val="single" w:color="000000" w:sz="4" w:space="0"/>
            </w:tcBorders>
            <w:shd w:val="clear" w:color="auto" w:fill="auto"/>
            <w:vAlign w:val="center"/>
          </w:tcPr>
          <w:p w14:paraId="4A64417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农林水支出</w:t>
            </w:r>
          </w:p>
        </w:tc>
        <w:tc>
          <w:tcPr>
            <w:tcW w:w="1291" w:type="dxa"/>
            <w:tcBorders>
              <w:top w:val="nil"/>
              <w:left w:val="nil"/>
              <w:bottom w:val="single" w:color="000000" w:sz="4" w:space="0"/>
              <w:right w:val="single" w:color="000000" w:sz="4" w:space="0"/>
            </w:tcBorders>
            <w:shd w:val="clear" w:color="auto" w:fill="auto"/>
            <w:noWrap/>
            <w:vAlign w:val="center"/>
          </w:tcPr>
          <w:p w14:paraId="343E043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259.14</w:t>
            </w:r>
          </w:p>
        </w:tc>
        <w:tc>
          <w:tcPr>
            <w:tcW w:w="1500" w:type="dxa"/>
            <w:tcBorders>
              <w:top w:val="nil"/>
              <w:left w:val="nil"/>
              <w:bottom w:val="single" w:color="000000" w:sz="4" w:space="0"/>
              <w:right w:val="single" w:color="000000" w:sz="4" w:space="0"/>
            </w:tcBorders>
            <w:shd w:val="clear" w:color="auto" w:fill="auto"/>
            <w:noWrap/>
            <w:vAlign w:val="center"/>
          </w:tcPr>
          <w:p w14:paraId="77A3D09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259.14</w:t>
            </w:r>
          </w:p>
        </w:tc>
        <w:tc>
          <w:tcPr>
            <w:tcW w:w="796" w:type="dxa"/>
            <w:tcBorders>
              <w:top w:val="nil"/>
              <w:left w:val="nil"/>
              <w:bottom w:val="single" w:color="000000" w:sz="4" w:space="0"/>
              <w:right w:val="single" w:color="000000" w:sz="4" w:space="0"/>
            </w:tcBorders>
            <w:shd w:val="clear" w:color="auto" w:fill="auto"/>
            <w:noWrap/>
            <w:vAlign w:val="center"/>
          </w:tcPr>
          <w:p w14:paraId="288D47E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1E2DB38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135C095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1DE609C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26DA3C4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643B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5198BF1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21301</w:t>
            </w:r>
          </w:p>
        </w:tc>
        <w:tc>
          <w:tcPr>
            <w:tcW w:w="4566" w:type="dxa"/>
            <w:tcBorders>
              <w:top w:val="nil"/>
              <w:left w:val="nil"/>
              <w:bottom w:val="single" w:color="000000" w:sz="4" w:space="0"/>
              <w:right w:val="single" w:color="000000" w:sz="4" w:space="0"/>
            </w:tcBorders>
            <w:shd w:val="clear" w:color="auto" w:fill="auto"/>
            <w:vAlign w:val="center"/>
          </w:tcPr>
          <w:p w14:paraId="714F3DC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农业</w:t>
            </w:r>
          </w:p>
        </w:tc>
        <w:tc>
          <w:tcPr>
            <w:tcW w:w="1291" w:type="dxa"/>
            <w:tcBorders>
              <w:top w:val="nil"/>
              <w:left w:val="nil"/>
              <w:bottom w:val="single" w:color="000000" w:sz="4" w:space="0"/>
              <w:right w:val="single" w:color="000000" w:sz="4" w:space="0"/>
            </w:tcBorders>
            <w:shd w:val="clear" w:color="auto" w:fill="auto"/>
            <w:noWrap/>
            <w:vAlign w:val="center"/>
          </w:tcPr>
          <w:p w14:paraId="12AAE43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174.11</w:t>
            </w:r>
          </w:p>
        </w:tc>
        <w:tc>
          <w:tcPr>
            <w:tcW w:w="1500" w:type="dxa"/>
            <w:tcBorders>
              <w:top w:val="nil"/>
              <w:left w:val="nil"/>
              <w:bottom w:val="single" w:color="000000" w:sz="4" w:space="0"/>
              <w:right w:val="single" w:color="000000" w:sz="4" w:space="0"/>
            </w:tcBorders>
            <w:shd w:val="clear" w:color="auto" w:fill="auto"/>
            <w:noWrap/>
            <w:vAlign w:val="center"/>
          </w:tcPr>
          <w:p w14:paraId="37BC200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174.11</w:t>
            </w:r>
          </w:p>
        </w:tc>
        <w:tc>
          <w:tcPr>
            <w:tcW w:w="796" w:type="dxa"/>
            <w:tcBorders>
              <w:top w:val="nil"/>
              <w:left w:val="nil"/>
              <w:bottom w:val="single" w:color="000000" w:sz="4" w:space="0"/>
              <w:right w:val="single" w:color="000000" w:sz="4" w:space="0"/>
            </w:tcBorders>
            <w:shd w:val="clear" w:color="auto" w:fill="auto"/>
            <w:noWrap/>
            <w:vAlign w:val="center"/>
          </w:tcPr>
          <w:p w14:paraId="2B83EAE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38B3D33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38B5D3E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676296A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13A93C7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9495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02CE209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2130101</w:t>
            </w:r>
          </w:p>
        </w:tc>
        <w:tc>
          <w:tcPr>
            <w:tcW w:w="4566" w:type="dxa"/>
            <w:tcBorders>
              <w:top w:val="nil"/>
              <w:left w:val="nil"/>
              <w:bottom w:val="single" w:color="000000" w:sz="4" w:space="0"/>
              <w:right w:val="single" w:color="000000" w:sz="4" w:space="0"/>
            </w:tcBorders>
            <w:shd w:val="clear" w:color="auto" w:fill="auto"/>
            <w:vAlign w:val="center"/>
          </w:tcPr>
          <w:p w14:paraId="5769BDF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291" w:type="dxa"/>
            <w:tcBorders>
              <w:top w:val="nil"/>
              <w:left w:val="nil"/>
              <w:bottom w:val="single" w:color="000000" w:sz="4" w:space="0"/>
              <w:right w:val="single" w:color="000000" w:sz="4" w:space="0"/>
            </w:tcBorders>
            <w:shd w:val="clear" w:color="auto" w:fill="auto"/>
            <w:noWrap/>
            <w:vAlign w:val="center"/>
          </w:tcPr>
          <w:p w14:paraId="42764FB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27.81</w:t>
            </w:r>
          </w:p>
        </w:tc>
        <w:tc>
          <w:tcPr>
            <w:tcW w:w="1500" w:type="dxa"/>
            <w:tcBorders>
              <w:top w:val="nil"/>
              <w:left w:val="nil"/>
              <w:bottom w:val="single" w:color="000000" w:sz="4" w:space="0"/>
              <w:right w:val="single" w:color="000000" w:sz="4" w:space="0"/>
            </w:tcBorders>
            <w:shd w:val="clear" w:color="auto" w:fill="auto"/>
            <w:noWrap/>
            <w:vAlign w:val="center"/>
          </w:tcPr>
          <w:p w14:paraId="68F4F63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27.81</w:t>
            </w:r>
          </w:p>
        </w:tc>
        <w:tc>
          <w:tcPr>
            <w:tcW w:w="796" w:type="dxa"/>
            <w:tcBorders>
              <w:top w:val="nil"/>
              <w:left w:val="nil"/>
              <w:bottom w:val="single" w:color="000000" w:sz="4" w:space="0"/>
              <w:right w:val="single" w:color="000000" w:sz="4" w:space="0"/>
            </w:tcBorders>
            <w:shd w:val="clear" w:color="auto" w:fill="auto"/>
            <w:noWrap/>
            <w:vAlign w:val="center"/>
          </w:tcPr>
          <w:p w14:paraId="7D5845A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56A5798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1B1A21C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051B98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3A9AE4C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DEF9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2D920C4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2130104</w:t>
            </w:r>
          </w:p>
        </w:tc>
        <w:tc>
          <w:tcPr>
            <w:tcW w:w="4566" w:type="dxa"/>
            <w:tcBorders>
              <w:top w:val="nil"/>
              <w:left w:val="nil"/>
              <w:bottom w:val="single" w:color="000000" w:sz="4" w:space="0"/>
              <w:right w:val="single" w:color="000000" w:sz="4" w:space="0"/>
            </w:tcBorders>
            <w:shd w:val="clear" w:color="auto" w:fill="auto"/>
            <w:vAlign w:val="center"/>
          </w:tcPr>
          <w:p w14:paraId="527F6B4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事业运行</w:t>
            </w:r>
          </w:p>
        </w:tc>
        <w:tc>
          <w:tcPr>
            <w:tcW w:w="1291" w:type="dxa"/>
            <w:tcBorders>
              <w:top w:val="nil"/>
              <w:left w:val="nil"/>
              <w:bottom w:val="single" w:color="000000" w:sz="4" w:space="0"/>
              <w:right w:val="single" w:color="000000" w:sz="4" w:space="0"/>
            </w:tcBorders>
            <w:shd w:val="clear" w:color="auto" w:fill="auto"/>
            <w:noWrap/>
            <w:vAlign w:val="center"/>
          </w:tcPr>
          <w:p w14:paraId="1335C31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126.30</w:t>
            </w:r>
          </w:p>
        </w:tc>
        <w:tc>
          <w:tcPr>
            <w:tcW w:w="1500" w:type="dxa"/>
            <w:tcBorders>
              <w:top w:val="nil"/>
              <w:left w:val="nil"/>
              <w:bottom w:val="single" w:color="000000" w:sz="4" w:space="0"/>
              <w:right w:val="single" w:color="000000" w:sz="4" w:space="0"/>
            </w:tcBorders>
            <w:shd w:val="clear" w:color="auto" w:fill="auto"/>
            <w:noWrap/>
            <w:vAlign w:val="center"/>
          </w:tcPr>
          <w:p w14:paraId="7CAC15C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126.30</w:t>
            </w:r>
          </w:p>
        </w:tc>
        <w:tc>
          <w:tcPr>
            <w:tcW w:w="796" w:type="dxa"/>
            <w:tcBorders>
              <w:top w:val="nil"/>
              <w:left w:val="nil"/>
              <w:bottom w:val="single" w:color="000000" w:sz="4" w:space="0"/>
              <w:right w:val="single" w:color="000000" w:sz="4" w:space="0"/>
            </w:tcBorders>
            <w:shd w:val="clear" w:color="auto" w:fill="auto"/>
            <w:noWrap/>
            <w:vAlign w:val="center"/>
          </w:tcPr>
          <w:p w14:paraId="43A4CFC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6148631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716BC8D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4F373DA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703C138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2B63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793FD5F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2130199</w:t>
            </w:r>
          </w:p>
        </w:tc>
        <w:tc>
          <w:tcPr>
            <w:tcW w:w="4566" w:type="dxa"/>
            <w:tcBorders>
              <w:top w:val="nil"/>
              <w:left w:val="nil"/>
              <w:bottom w:val="single" w:color="000000" w:sz="4" w:space="0"/>
              <w:right w:val="single" w:color="000000" w:sz="4" w:space="0"/>
            </w:tcBorders>
            <w:shd w:val="clear" w:color="auto" w:fill="auto"/>
            <w:vAlign w:val="center"/>
          </w:tcPr>
          <w:p w14:paraId="28D44A2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其他农业支出</w:t>
            </w:r>
          </w:p>
        </w:tc>
        <w:tc>
          <w:tcPr>
            <w:tcW w:w="1291" w:type="dxa"/>
            <w:tcBorders>
              <w:top w:val="nil"/>
              <w:left w:val="nil"/>
              <w:bottom w:val="single" w:color="000000" w:sz="4" w:space="0"/>
              <w:right w:val="single" w:color="000000" w:sz="4" w:space="0"/>
            </w:tcBorders>
            <w:shd w:val="clear" w:color="auto" w:fill="auto"/>
            <w:noWrap/>
            <w:vAlign w:val="center"/>
          </w:tcPr>
          <w:p w14:paraId="5318C22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20.00</w:t>
            </w:r>
          </w:p>
        </w:tc>
        <w:tc>
          <w:tcPr>
            <w:tcW w:w="1500" w:type="dxa"/>
            <w:tcBorders>
              <w:top w:val="nil"/>
              <w:left w:val="nil"/>
              <w:bottom w:val="single" w:color="000000" w:sz="4" w:space="0"/>
              <w:right w:val="single" w:color="000000" w:sz="4" w:space="0"/>
            </w:tcBorders>
            <w:shd w:val="clear" w:color="auto" w:fill="auto"/>
            <w:noWrap/>
            <w:vAlign w:val="center"/>
          </w:tcPr>
          <w:p w14:paraId="00C8961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20.00</w:t>
            </w:r>
          </w:p>
        </w:tc>
        <w:tc>
          <w:tcPr>
            <w:tcW w:w="796" w:type="dxa"/>
            <w:tcBorders>
              <w:top w:val="nil"/>
              <w:left w:val="nil"/>
              <w:bottom w:val="single" w:color="000000" w:sz="4" w:space="0"/>
              <w:right w:val="single" w:color="000000" w:sz="4" w:space="0"/>
            </w:tcBorders>
            <w:shd w:val="clear" w:color="auto" w:fill="auto"/>
            <w:noWrap/>
            <w:vAlign w:val="center"/>
          </w:tcPr>
          <w:p w14:paraId="3786671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2CCB961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1D0B9D8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42C914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5FED3D4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32E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368678E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21303</w:t>
            </w:r>
          </w:p>
        </w:tc>
        <w:tc>
          <w:tcPr>
            <w:tcW w:w="4566" w:type="dxa"/>
            <w:tcBorders>
              <w:top w:val="nil"/>
              <w:left w:val="nil"/>
              <w:bottom w:val="single" w:color="000000" w:sz="4" w:space="0"/>
              <w:right w:val="single" w:color="000000" w:sz="4" w:space="0"/>
            </w:tcBorders>
            <w:shd w:val="clear" w:color="auto" w:fill="auto"/>
            <w:vAlign w:val="center"/>
          </w:tcPr>
          <w:p w14:paraId="2ED2719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水利</w:t>
            </w:r>
          </w:p>
        </w:tc>
        <w:tc>
          <w:tcPr>
            <w:tcW w:w="1291" w:type="dxa"/>
            <w:tcBorders>
              <w:top w:val="nil"/>
              <w:left w:val="nil"/>
              <w:bottom w:val="single" w:color="000000" w:sz="4" w:space="0"/>
              <w:right w:val="single" w:color="000000" w:sz="4" w:space="0"/>
            </w:tcBorders>
            <w:shd w:val="clear" w:color="auto" w:fill="auto"/>
            <w:noWrap/>
            <w:vAlign w:val="center"/>
          </w:tcPr>
          <w:p w14:paraId="1634CB5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40.00</w:t>
            </w:r>
          </w:p>
        </w:tc>
        <w:tc>
          <w:tcPr>
            <w:tcW w:w="1500" w:type="dxa"/>
            <w:tcBorders>
              <w:top w:val="nil"/>
              <w:left w:val="nil"/>
              <w:bottom w:val="single" w:color="000000" w:sz="4" w:space="0"/>
              <w:right w:val="single" w:color="000000" w:sz="4" w:space="0"/>
            </w:tcBorders>
            <w:shd w:val="clear" w:color="auto" w:fill="auto"/>
            <w:noWrap/>
            <w:vAlign w:val="center"/>
          </w:tcPr>
          <w:p w14:paraId="036C086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40.00</w:t>
            </w:r>
          </w:p>
        </w:tc>
        <w:tc>
          <w:tcPr>
            <w:tcW w:w="796" w:type="dxa"/>
            <w:tcBorders>
              <w:top w:val="nil"/>
              <w:left w:val="nil"/>
              <w:bottom w:val="single" w:color="000000" w:sz="4" w:space="0"/>
              <w:right w:val="single" w:color="000000" w:sz="4" w:space="0"/>
            </w:tcBorders>
            <w:shd w:val="clear" w:color="auto" w:fill="auto"/>
            <w:noWrap/>
            <w:vAlign w:val="center"/>
          </w:tcPr>
          <w:p w14:paraId="0200D85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5EACAD1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63967AF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5794B5B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157375F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8E41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4284042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2130311</w:t>
            </w:r>
          </w:p>
        </w:tc>
        <w:tc>
          <w:tcPr>
            <w:tcW w:w="4566" w:type="dxa"/>
            <w:tcBorders>
              <w:top w:val="nil"/>
              <w:left w:val="nil"/>
              <w:bottom w:val="single" w:color="000000" w:sz="4" w:space="0"/>
              <w:right w:val="single" w:color="000000" w:sz="4" w:space="0"/>
            </w:tcBorders>
            <w:shd w:val="clear" w:color="auto" w:fill="auto"/>
            <w:vAlign w:val="center"/>
          </w:tcPr>
          <w:p w14:paraId="2F28EBC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水资源节约管理与保护</w:t>
            </w:r>
          </w:p>
        </w:tc>
        <w:tc>
          <w:tcPr>
            <w:tcW w:w="1291" w:type="dxa"/>
            <w:tcBorders>
              <w:top w:val="nil"/>
              <w:left w:val="nil"/>
              <w:bottom w:val="single" w:color="000000" w:sz="4" w:space="0"/>
              <w:right w:val="single" w:color="000000" w:sz="4" w:space="0"/>
            </w:tcBorders>
            <w:shd w:val="clear" w:color="auto" w:fill="auto"/>
            <w:noWrap/>
            <w:vAlign w:val="center"/>
          </w:tcPr>
          <w:p w14:paraId="7B1AA09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40.00</w:t>
            </w:r>
          </w:p>
        </w:tc>
        <w:tc>
          <w:tcPr>
            <w:tcW w:w="1500" w:type="dxa"/>
            <w:tcBorders>
              <w:top w:val="nil"/>
              <w:left w:val="nil"/>
              <w:bottom w:val="single" w:color="000000" w:sz="4" w:space="0"/>
              <w:right w:val="single" w:color="000000" w:sz="4" w:space="0"/>
            </w:tcBorders>
            <w:shd w:val="clear" w:color="auto" w:fill="auto"/>
            <w:noWrap/>
            <w:vAlign w:val="center"/>
          </w:tcPr>
          <w:p w14:paraId="6DA42F1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40.00</w:t>
            </w:r>
          </w:p>
        </w:tc>
        <w:tc>
          <w:tcPr>
            <w:tcW w:w="796" w:type="dxa"/>
            <w:tcBorders>
              <w:top w:val="nil"/>
              <w:left w:val="nil"/>
              <w:bottom w:val="single" w:color="000000" w:sz="4" w:space="0"/>
              <w:right w:val="single" w:color="000000" w:sz="4" w:space="0"/>
            </w:tcBorders>
            <w:shd w:val="clear" w:color="auto" w:fill="auto"/>
            <w:noWrap/>
            <w:vAlign w:val="center"/>
          </w:tcPr>
          <w:p w14:paraId="021BC70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04815A0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247B56F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5F6DE97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160F7F6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DFD5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7DF6C1E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21307</w:t>
            </w:r>
          </w:p>
        </w:tc>
        <w:tc>
          <w:tcPr>
            <w:tcW w:w="4566" w:type="dxa"/>
            <w:tcBorders>
              <w:top w:val="nil"/>
              <w:left w:val="nil"/>
              <w:bottom w:val="single" w:color="000000" w:sz="4" w:space="0"/>
              <w:right w:val="single" w:color="000000" w:sz="4" w:space="0"/>
            </w:tcBorders>
            <w:shd w:val="clear" w:color="auto" w:fill="auto"/>
            <w:vAlign w:val="center"/>
          </w:tcPr>
          <w:p w14:paraId="1A9907A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农村综合改革</w:t>
            </w:r>
          </w:p>
        </w:tc>
        <w:tc>
          <w:tcPr>
            <w:tcW w:w="1291" w:type="dxa"/>
            <w:tcBorders>
              <w:top w:val="nil"/>
              <w:left w:val="nil"/>
              <w:bottom w:val="single" w:color="000000" w:sz="4" w:space="0"/>
              <w:right w:val="single" w:color="000000" w:sz="4" w:space="0"/>
            </w:tcBorders>
            <w:shd w:val="clear" w:color="auto" w:fill="auto"/>
            <w:noWrap/>
            <w:vAlign w:val="center"/>
          </w:tcPr>
          <w:p w14:paraId="6417455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45.03</w:t>
            </w:r>
          </w:p>
        </w:tc>
        <w:tc>
          <w:tcPr>
            <w:tcW w:w="1500" w:type="dxa"/>
            <w:tcBorders>
              <w:top w:val="nil"/>
              <w:left w:val="nil"/>
              <w:bottom w:val="single" w:color="000000" w:sz="4" w:space="0"/>
              <w:right w:val="single" w:color="000000" w:sz="4" w:space="0"/>
            </w:tcBorders>
            <w:shd w:val="clear" w:color="auto" w:fill="auto"/>
            <w:noWrap/>
            <w:vAlign w:val="center"/>
          </w:tcPr>
          <w:p w14:paraId="1058E6A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45.03</w:t>
            </w:r>
          </w:p>
        </w:tc>
        <w:tc>
          <w:tcPr>
            <w:tcW w:w="796" w:type="dxa"/>
            <w:tcBorders>
              <w:top w:val="nil"/>
              <w:left w:val="nil"/>
              <w:bottom w:val="single" w:color="000000" w:sz="4" w:space="0"/>
              <w:right w:val="single" w:color="000000" w:sz="4" w:space="0"/>
            </w:tcBorders>
            <w:shd w:val="clear" w:color="auto" w:fill="auto"/>
            <w:noWrap/>
            <w:vAlign w:val="center"/>
          </w:tcPr>
          <w:p w14:paraId="77DADAF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074BB58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4427964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37D520E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0DD2C47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DC0E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596F25F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2130701</w:t>
            </w:r>
          </w:p>
        </w:tc>
        <w:tc>
          <w:tcPr>
            <w:tcW w:w="4566" w:type="dxa"/>
            <w:tcBorders>
              <w:top w:val="nil"/>
              <w:left w:val="nil"/>
              <w:bottom w:val="single" w:color="000000" w:sz="4" w:space="0"/>
              <w:right w:val="single" w:color="000000" w:sz="4" w:space="0"/>
            </w:tcBorders>
            <w:shd w:val="clear" w:color="auto" w:fill="auto"/>
            <w:vAlign w:val="center"/>
          </w:tcPr>
          <w:p w14:paraId="41EB653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对村级一事一议的补助</w:t>
            </w:r>
          </w:p>
        </w:tc>
        <w:tc>
          <w:tcPr>
            <w:tcW w:w="1291" w:type="dxa"/>
            <w:tcBorders>
              <w:top w:val="nil"/>
              <w:left w:val="nil"/>
              <w:bottom w:val="single" w:color="000000" w:sz="4" w:space="0"/>
              <w:right w:val="single" w:color="000000" w:sz="4" w:space="0"/>
            </w:tcBorders>
            <w:shd w:val="clear" w:color="auto" w:fill="auto"/>
            <w:noWrap/>
            <w:vAlign w:val="center"/>
          </w:tcPr>
          <w:p w14:paraId="033321C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45.03</w:t>
            </w:r>
          </w:p>
        </w:tc>
        <w:tc>
          <w:tcPr>
            <w:tcW w:w="1500" w:type="dxa"/>
            <w:tcBorders>
              <w:top w:val="nil"/>
              <w:left w:val="nil"/>
              <w:bottom w:val="single" w:color="000000" w:sz="4" w:space="0"/>
              <w:right w:val="single" w:color="000000" w:sz="4" w:space="0"/>
            </w:tcBorders>
            <w:shd w:val="clear" w:color="auto" w:fill="auto"/>
            <w:noWrap/>
            <w:vAlign w:val="center"/>
          </w:tcPr>
          <w:p w14:paraId="3954A1E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45.03</w:t>
            </w:r>
          </w:p>
        </w:tc>
        <w:tc>
          <w:tcPr>
            <w:tcW w:w="796" w:type="dxa"/>
            <w:tcBorders>
              <w:top w:val="nil"/>
              <w:left w:val="nil"/>
              <w:bottom w:val="single" w:color="000000" w:sz="4" w:space="0"/>
              <w:right w:val="single" w:color="000000" w:sz="4" w:space="0"/>
            </w:tcBorders>
            <w:shd w:val="clear" w:color="auto" w:fill="auto"/>
            <w:noWrap/>
            <w:vAlign w:val="center"/>
          </w:tcPr>
          <w:p w14:paraId="5DE3326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77DB67E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3C7FF94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6561DFD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55E20DF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69DD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2C7B3C2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214</w:t>
            </w:r>
          </w:p>
        </w:tc>
        <w:tc>
          <w:tcPr>
            <w:tcW w:w="4566" w:type="dxa"/>
            <w:tcBorders>
              <w:top w:val="nil"/>
              <w:left w:val="nil"/>
              <w:bottom w:val="single" w:color="000000" w:sz="4" w:space="0"/>
              <w:right w:val="single" w:color="000000" w:sz="4" w:space="0"/>
            </w:tcBorders>
            <w:shd w:val="clear" w:color="auto" w:fill="auto"/>
            <w:vAlign w:val="center"/>
          </w:tcPr>
          <w:p w14:paraId="2BE428C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交通运输支出</w:t>
            </w:r>
          </w:p>
        </w:tc>
        <w:tc>
          <w:tcPr>
            <w:tcW w:w="1291" w:type="dxa"/>
            <w:tcBorders>
              <w:top w:val="nil"/>
              <w:left w:val="nil"/>
              <w:bottom w:val="single" w:color="000000" w:sz="4" w:space="0"/>
              <w:right w:val="single" w:color="000000" w:sz="4" w:space="0"/>
            </w:tcBorders>
            <w:shd w:val="clear" w:color="auto" w:fill="auto"/>
            <w:noWrap/>
            <w:vAlign w:val="center"/>
          </w:tcPr>
          <w:p w14:paraId="52EB55E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w:t>
            </w:r>
          </w:p>
        </w:tc>
        <w:tc>
          <w:tcPr>
            <w:tcW w:w="1500" w:type="dxa"/>
            <w:tcBorders>
              <w:top w:val="nil"/>
              <w:left w:val="nil"/>
              <w:bottom w:val="single" w:color="000000" w:sz="4" w:space="0"/>
              <w:right w:val="single" w:color="000000" w:sz="4" w:space="0"/>
            </w:tcBorders>
            <w:shd w:val="clear" w:color="auto" w:fill="auto"/>
            <w:noWrap/>
            <w:vAlign w:val="center"/>
          </w:tcPr>
          <w:p w14:paraId="6EC4377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w:t>
            </w:r>
          </w:p>
        </w:tc>
        <w:tc>
          <w:tcPr>
            <w:tcW w:w="796" w:type="dxa"/>
            <w:tcBorders>
              <w:top w:val="nil"/>
              <w:left w:val="nil"/>
              <w:bottom w:val="single" w:color="000000" w:sz="4" w:space="0"/>
              <w:right w:val="single" w:color="000000" w:sz="4" w:space="0"/>
            </w:tcBorders>
            <w:shd w:val="clear" w:color="auto" w:fill="auto"/>
            <w:noWrap/>
            <w:vAlign w:val="center"/>
          </w:tcPr>
          <w:p w14:paraId="0BF7043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3279106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4FA942F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5988F16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3089088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F5B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2F558C9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21401</w:t>
            </w:r>
          </w:p>
        </w:tc>
        <w:tc>
          <w:tcPr>
            <w:tcW w:w="4566" w:type="dxa"/>
            <w:tcBorders>
              <w:top w:val="nil"/>
              <w:left w:val="nil"/>
              <w:bottom w:val="single" w:color="000000" w:sz="4" w:space="0"/>
              <w:right w:val="single" w:color="000000" w:sz="4" w:space="0"/>
            </w:tcBorders>
            <w:shd w:val="clear" w:color="auto" w:fill="auto"/>
            <w:vAlign w:val="center"/>
          </w:tcPr>
          <w:p w14:paraId="6147CD8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公路水路运输</w:t>
            </w:r>
          </w:p>
        </w:tc>
        <w:tc>
          <w:tcPr>
            <w:tcW w:w="1291" w:type="dxa"/>
            <w:tcBorders>
              <w:top w:val="nil"/>
              <w:left w:val="nil"/>
              <w:bottom w:val="single" w:color="000000" w:sz="4" w:space="0"/>
              <w:right w:val="single" w:color="000000" w:sz="4" w:space="0"/>
            </w:tcBorders>
            <w:shd w:val="clear" w:color="auto" w:fill="auto"/>
            <w:noWrap/>
            <w:vAlign w:val="center"/>
          </w:tcPr>
          <w:p w14:paraId="1709078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w:t>
            </w:r>
          </w:p>
        </w:tc>
        <w:tc>
          <w:tcPr>
            <w:tcW w:w="1500" w:type="dxa"/>
            <w:tcBorders>
              <w:top w:val="nil"/>
              <w:left w:val="nil"/>
              <w:bottom w:val="single" w:color="000000" w:sz="4" w:space="0"/>
              <w:right w:val="single" w:color="000000" w:sz="4" w:space="0"/>
            </w:tcBorders>
            <w:shd w:val="clear" w:color="auto" w:fill="auto"/>
            <w:noWrap/>
            <w:vAlign w:val="center"/>
          </w:tcPr>
          <w:p w14:paraId="1916A97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w:t>
            </w:r>
          </w:p>
        </w:tc>
        <w:tc>
          <w:tcPr>
            <w:tcW w:w="796" w:type="dxa"/>
            <w:tcBorders>
              <w:top w:val="nil"/>
              <w:left w:val="nil"/>
              <w:bottom w:val="single" w:color="000000" w:sz="4" w:space="0"/>
              <w:right w:val="single" w:color="000000" w:sz="4" w:space="0"/>
            </w:tcBorders>
            <w:shd w:val="clear" w:color="auto" w:fill="auto"/>
            <w:noWrap/>
            <w:vAlign w:val="center"/>
          </w:tcPr>
          <w:p w14:paraId="347A9A8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28A84FA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192AC56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6666416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0D1AB31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8958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5C00893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2140106</w:t>
            </w:r>
          </w:p>
        </w:tc>
        <w:tc>
          <w:tcPr>
            <w:tcW w:w="4566" w:type="dxa"/>
            <w:tcBorders>
              <w:top w:val="nil"/>
              <w:left w:val="nil"/>
              <w:bottom w:val="single" w:color="000000" w:sz="4" w:space="0"/>
              <w:right w:val="single" w:color="000000" w:sz="4" w:space="0"/>
            </w:tcBorders>
            <w:shd w:val="clear" w:color="auto" w:fill="auto"/>
            <w:vAlign w:val="center"/>
          </w:tcPr>
          <w:p w14:paraId="3179190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公路养护</w:t>
            </w:r>
          </w:p>
        </w:tc>
        <w:tc>
          <w:tcPr>
            <w:tcW w:w="1291" w:type="dxa"/>
            <w:tcBorders>
              <w:top w:val="nil"/>
              <w:left w:val="nil"/>
              <w:bottom w:val="single" w:color="000000" w:sz="4" w:space="0"/>
              <w:right w:val="single" w:color="000000" w:sz="4" w:space="0"/>
            </w:tcBorders>
            <w:shd w:val="clear" w:color="auto" w:fill="auto"/>
            <w:noWrap/>
            <w:vAlign w:val="center"/>
          </w:tcPr>
          <w:p w14:paraId="76AF672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w:t>
            </w:r>
          </w:p>
        </w:tc>
        <w:tc>
          <w:tcPr>
            <w:tcW w:w="1500" w:type="dxa"/>
            <w:tcBorders>
              <w:top w:val="nil"/>
              <w:left w:val="nil"/>
              <w:bottom w:val="single" w:color="000000" w:sz="4" w:space="0"/>
              <w:right w:val="single" w:color="000000" w:sz="4" w:space="0"/>
            </w:tcBorders>
            <w:shd w:val="clear" w:color="auto" w:fill="auto"/>
            <w:noWrap/>
            <w:vAlign w:val="center"/>
          </w:tcPr>
          <w:p w14:paraId="3B95E26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w:t>
            </w:r>
          </w:p>
        </w:tc>
        <w:tc>
          <w:tcPr>
            <w:tcW w:w="796" w:type="dxa"/>
            <w:tcBorders>
              <w:top w:val="nil"/>
              <w:left w:val="nil"/>
              <w:bottom w:val="single" w:color="000000" w:sz="4" w:space="0"/>
              <w:right w:val="single" w:color="000000" w:sz="4" w:space="0"/>
            </w:tcBorders>
            <w:shd w:val="clear" w:color="auto" w:fill="auto"/>
            <w:noWrap/>
            <w:vAlign w:val="center"/>
          </w:tcPr>
          <w:p w14:paraId="69A556E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2FDB569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2E07E9F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180D1EE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359FF3E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0EF4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4C6F01F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216</w:t>
            </w:r>
          </w:p>
        </w:tc>
        <w:tc>
          <w:tcPr>
            <w:tcW w:w="4566" w:type="dxa"/>
            <w:tcBorders>
              <w:top w:val="nil"/>
              <w:left w:val="nil"/>
              <w:bottom w:val="single" w:color="000000" w:sz="4" w:space="0"/>
              <w:right w:val="single" w:color="000000" w:sz="4" w:space="0"/>
            </w:tcBorders>
            <w:shd w:val="clear" w:color="auto" w:fill="auto"/>
            <w:vAlign w:val="center"/>
          </w:tcPr>
          <w:p w14:paraId="638FB5D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商业服务业等支出</w:t>
            </w:r>
          </w:p>
        </w:tc>
        <w:tc>
          <w:tcPr>
            <w:tcW w:w="1291" w:type="dxa"/>
            <w:tcBorders>
              <w:top w:val="nil"/>
              <w:left w:val="nil"/>
              <w:bottom w:val="single" w:color="000000" w:sz="4" w:space="0"/>
              <w:right w:val="single" w:color="000000" w:sz="4" w:space="0"/>
            </w:tcBorders>
            <w:shd w:val="clear" w:color="auto" w:fill="auto"/>
            <w:noWrap/>
            <w:vAlign w:val="center"/>
          </w:tcPr>
          <w:p w14:paraId="093F519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w:t>
            </w:r>
          </w:p>
        </w:tc>
        <w:tc>
          <w:tcPr>
            <w:tcW w:w="1500" w:type="dxa"/>
            <w:tcBorders>
              <w:top w:val="nil"/>
              <w:left w:val="nil"/>
              <w:bottom w:val="single" w:color="000000" w:sz="4" w:space="0"/>
              <w:right w:val="single" w:color="000000" w:sz="4" w:space="0"/>
            </w:tcBorders>
            <w:shd w:val="clear" w:color="auto" w:fill="auto"/>
            <w:noWrap/>
            <w:vAlign w:val="center"/>
          </w:tcPr>
          <w:p w14:paraId="25E09AE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w:t>
            </w:r>
          </w:p>
        </w:tc>
        <w:tc>
          <w:tcPr>
            <w:tcW w:w="796" w:type="dxa"/>
            <w:tcBorders>
              <w:top w:val="nil"/>
              <w:left w:val="nil"/>
              <w:bottom w:val="single" w:color="000000" w:sz="4" w:space="0"/>
              <w:right w:val="single" w:color="000000" w:sz="4" w:space="0"/>
            </w:tcBorders>
            <w:shd w:val="clear" w:color="auto" w:fill="auto"/>
            <w:noWrap/>
            <w:vAlign w:val="center"/>
          </w:tcPr>
          <w:p w14:paraId="54C6FF6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2EB4056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4710A1E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BB3A5C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5CEB0DC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CC06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78F2CAC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21602</w:t>
            </w:r>
          </w:p>
        </w:tc>
        <w:tc>
          <w:tcPr>
            <w:tcW w:w="4566" w:type="dxa"/>
            <w:tcBorders>
              <w:top w:val="nil"/>
              <w:left w:val="nil"/>
              <w:bottom w:val="single" w:color="000000" w:sz="4" w:space="0"/>
              <w:right w:val="single" w:color="000000" w:sz="4" w:space="0"/>
            </w:tcBorders>
            <w:shd w:val="clear" w:color="auto" w:fill="auto"/>
            <w:vAlign w:val="center"/>
          </w:tcPr>
          <w:p w14:paraId="20CAD51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商业流通事务</w:t>
            </w:r>
          </w:p>
        </w:tc>
        <w:tc>
          <w:tcPr>
            <w:tcW w:w="1291" w:type="dxa"/>
            <w:tcBorders>
              <w:top w:val="nil"/>
              <w:left w:val="nil"/>
              <w:bottom w:val="single" w:color="000000" w:sz="4" w:space="0"/>
              <w:right w:val="single" w:color="000000" w:sz="4" w:space="0"/>
            </w:tcBorders>
            <w:shd w:val="clear" w:color="auto" w:fill="auto"/>
            <w:noWrap/>
            <w:vAlign w:val="center"/>
          </w:tcPr>
          <w:p w14:paraId="19CD1EE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w:t>
            </w:r>
          </w:p>
        </w:tc>
        <w:tc>
          <w:tcPr>
            <w:tcW w:w="1500" w:type="dxa"/>
            <w:tcBorders>
              <w:top w:val="nil"/>
              <w:left w:val="nil"/>
              <w:bottom w:val="single" w:color="000000" w:sz="4" w:space="0"/>
              <w:right w:val="single" w:color="000000" w:sz="4" w:space="0"/>
            </w:tcBorders>
            <w:shd w:val="clear" w:color="auto" w:fill="auto"/>
            <w:noWrap/>
            <w:vAlign w:val="center"/>
          </w:tcPr>
          <w:p w14:paraId="07894BC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w:t>
            </w:r>
          </w:p>
        </w:tc>
        <w:tc>
          <w:tcPr>
            <w:tcW w:w="796" w:type="dxa"/>
            <w:tcBorders>
              <w:top w:val="nil"/>
              <w:left w:val="nil"/>
              <w:bottom w:val="single" w:color="000000" w:sz="4" w:space="0"/>
              <w:right w:val="single" w:color="000000" w:sz="4" w:space="0"/>
            </w:tcBorders>
            <w:shd w:val="clear" w:color="auto" w:fill="auto"/>
            <w:noWrap/>
            <w:vAlign w:val="center"/>
          </w:tcPr>
          <w:p w14:paraId="611DC64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7DCE898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6EFF753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717F532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7803499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F269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7342009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2160299</w:t>
            </w:r>
          </w:p>
        </w:tc>
        <w:tc>
          <w:tcPr>
            <w:tcW w:w="4566" w:type="dxa"/>
            <w:tcBorders>
              <w:top w:val="nil"/>
              <w:left w:val="nil"/>
              <w:bottom w:val="single" w:color="000000" w:sz="4" w:space="0"/>
              <w:right w:val="single" w:color="000000" w:sz="4" w:space="0"/>
            </w:tcBorders>
            <w:shd w:val="clear" w:color="auto" w:fill="auto"/>
            <w:vAlign w:val="center"/>
          </w:tcPr>
          <w:p w14:paraId="45FF5F9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其他商业流通事务支出</w:t>
            </w:r>
          </w:p>
        </w:tc>
        <w:tc>
          <w:tcPr>
            <w:tcW w:w="1291" w:type="dxa"/>
            <w:tcBorders>
              <w:top w:val="nil"/>
              <w:left w:val="nil"/>
              <w:bottom w:val="single" w:color="000000" w:sz="4" w:space="0"/>
              <w:right w:val="single" w:color="000000" w:sz="4" w:space="0"/>
            </w:tcBorders>
            <w:shd w:val="clear" w:color="auto" w:fill="auto"/>
            <w:noWrap/>
            <w:vAlign w:val="center"/>
          </w:tcPr>
          <w:p w14:paraId="6FE1D34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w:t>
            </w:r>
          </w:p>
        </w:tc>
        <w:tc>
          <w:tcPr>
            <w:tcW w:w="1500" w:type="dxa"/>
            <w:tcBorders>
              <w:top w:val="nil"/>
              <w:left w:val="nil"/>
              <w:bottom w:val="single" w:color="000000" w:sz="4" w:space="0"/>
              <w:right w:val="single" w:color="000000" w:sz="4" w:space="0"/>
            </w:tcBorders>
            <w:shd w:val="clear" w:color="auto" w:fill="auto"/>
            <w:noWrap/>
            <w:vAlign w:val="center"/>
          </w:tcPr>
          <w:p w14:paraId="704DE34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w:t>
            </w:r>
          </w:p>
        </w:tc>
        <w:tc>
          <w:tcPr>
            <w:tcW w:w="796" w:type="dxa"/>
            <w:tcBorders>
              <w:top w:val="nil"/>
              <w:left w:val="nil"/>
              <w:bottom w:val="single" w:color="000000" w:sz="4" w:space="0"/>
              <w:right w:val="single" w:color="000000" w:sz="4" w:space="0"/>
            </w:tcBorders>
            <w:shd w:val="clear" w:color="auto" w:fill="auto"/>
            <w:noWrap/>
            <w:vAlign w:val="center"/>
          </w:tcPr>
          <w:p w14:paraId="1E87CF3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2F3C257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71DF15A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68A5ED4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534A56B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F94A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0538FF4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221</w:t>
            </w:r>
          </w:p>
        </w:tc>
        <w:tc>
          <w:tcPr>
            <w:tcW w:w="4566" w:type="dxa"/>
            <w:tcBorders>
              <w:top w:val="nil"/>
              <w:left w:val="nil"/>
              <w:bottom w:val="single" w:color="000000" w:sz="4" w:space="0"/>
              <w:right w:val="single" w:color="000000" w:sz="4" w:space="0"/>
            </w:tcBorders>
            <w:shd w:val="clear" w:color="auto" w:fill="auto"/>
            <w:vAlign w:val="center"/>
          </w:tcPr>
          <w:p w14:paraId="0FD6885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住房保障支出</w:t>
            </w:r>
          </w:p>
        </w:tc>
        <w:tc>
          <w:tcPr>
            <w:tcW w:w="1291" w:type="dxa"/>
            <w:tcBorders>
              <w:top w:val="nil"/>
              <w:left w:val="nil"/>
              <w:bottom w:val="single" w:color="000000" w:sz="4" w:space="0"/>
              <w:right w:val="single" w:color="000000" w:sz="4" w:space="0"/>
            </w:tcBorders>
            <w:shd w:val="clear" w:color="auto" w:fill="auto"/>
            <w:noWrap/>
            <w:vAlign w:val="center"/>
          </w:tcPr>
          <w:p w14:paraId="4C19D71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70.71</w:t>
            </w:r>
          </w:p>
        </w:tc>
        <w:tc>
          <w:tcPr>
            <w:tcW w:w="1500" w:type="dxa"/>
            <w:tcBorders>
              <w:top w:val="nil"/>
              <w:left w:val="nil"/>
              <w:bottom w:val="single" w:color="000000" w:sz="4" w:space="0"/>
              <w:right w:val="single" w:color="000000" w:sz="4" w:space="0"/>
            </w:tcBorders>
            <w:shd w:val="clear" w:color="auto" w:fill="auto"/>
            <w:noWrap/>
            <w:vAlign w:val="center"/>
          </w:tcPr>
          <w:p w14:paraId="24ECE25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70.71</w:t>
            </w:r>
          </w:p>
        </w:tc>
        <w:tc>
          <w:tcPr>
            <w:tcW w:w="796" w:type="dxa"/>
            <w:tcBorders>
              <w:top w:val="nil"/>
              <w:left w:val="nil"/>
              <w:bottom w:val="single" w:color="000000" w:sz="4" w:space="0"/>
              <w:right w:val="single" w:color="000000" w:sz="4" w:space="0"/>
            </w:tcBorders>
            <w:shd w:val="clear" w:color="auto" w:fill="auto"/>
            <w:noWrap/>
            <w:vAlign w:val="center"/>
          </w:tcPr>
          <w:p w14:paraId="5828A67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6854DDE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7303C8C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1ADA245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235C5D7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0E32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775CC08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22101</w:t>
            </w:r>
          </w:p>
        </w:tc>
        <w:tc>
          <w:tcPr>
            <w:tcW w:w="4566" w:type="dxa"/>
            <w:tcBorders>
              <w:top w:val="nil"/>
              <w:left w:val="nil"/>
              <w:bottom w:val="single" w:color="000000" w:sz="4" w:space="0"/>
              <w:right w:val="single" w:color="000000" w:sz="4" w:space="0"/>
            </w:tcBorders>
            <w:shd w:val="clear" w:color="auto" w:fill="auto"/>
            <w:vAlign w:val="center"/>
          </w:tcPr>
          <w:p w14:paraId="7BF9919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保障性安居工程支出</w:t>
            </w:r>
          </w:p>
        </w:tc>
        <w:tc>
          <w:tcPr>
            <w:tcW w:w="1291" w:type="dxa"/>
            <w:tcBorders>
              <w:top w:val="nil"/>
              <w:left w:val="nil"/>
              <w:bottom w:val="single" w:color="000000" w:sz="4" w:space="0"/>
              <w:right w:val="single" w:color="000000" w:sz="4" w:space="0"/>
            </w:tcBorders>
            <w:shd w:val="clear" w:color="auto" w:fill="auto"/>
            <w:noWrap/>
            <w:vAlign w:val="center"/>
          </w:tcPr>
          <w:p w14:paraId="109D00C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5.71</w:t>
            </w:r>
          </w:p>
        </w:tc>
        <w:tc>
          <w:tcPr>
            <w:tcW w:w="1500" w:type="dxa"/>
            <w:tcBorders>
              <w:top w:val="nil"/>
              <w:left w:val="nil"/>
              <w:bottom w:val="single" w:color="000000" w:sz="4" w:space="0"/>
              <w:right w:val="single" w:color="000000" w:sz="4" w:space="0"/>
            </w:tcBorders>
            <w:shd w:val="clear" w:color="auto" w:fill="auto"/>
            <w:noWrap/>
            <w:vAlign w:val="center"/>
          </w:tcPr>
          <w:p w14:paraId="5889DE8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5.71</w:t>
            </w:r>
          </w:p>
        </w:tc>
        <w:tc>
          <w:tcPr>
            <w:tcW w:w="796" w:type="dxa"/>
            <w:tcBorders>
              <w:top w:val="nil"/>
              <w:left w:val="nil"/>
              <w:bottom w:val="single" w:color="000000" w:sz="4" w:space="0"/>
              <w:right w:val="single" w:color="000000" w:sz="4" w:space="0"/>
            </w:tcBorders>
            <w:shd w:val="clear" w:color="auto" w:fill="auto"/>
            <w:noWrap/>
            <w:vAlign w:val="center"/>
          </w:tcPr>
          <w:p w14:paraId="32016AC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19EFABB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79C7D78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4D92B5C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210C678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36B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2179301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2210199</w:t>
            </w:r>
          </w:p>
        </w:tc>
        <w:tc>
          <w:tcPr>
            <w:tcW w:w="4566" w:type="dxa"/>
            <w:tcBorders>
              <w:top w:val="nil"/>
              <w:left w:val="nil"/>
              <w:bottom w:val="single" w:color="000000" w:sz="4" w:space="0"/>
              <w:right w:val="single" w:color="000000" w:sz="4" w:space="0"/>
            </w:tcBorders>
            <w:shd w:val="clear" w:color="auto" w:fill="auto"/>
            <w:vAlign w:val="center"/>
          </w:tcPr>
          <w:p w14:paraId="5F83AED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其他保障性安居工程支出</w:t>
            </w:r>
          </w:p>
        </w:tc>
        <w:tc>
          <w:tcPr>
            <w:tcW w:w="1291" w:type="dxa"/>
            <w:tcBorders>
              <w:top w:val="nil"/>
              <w:left w:val="nil"/>
              <w:bottom w:val="single" w:color="000000" w:sz="4" w:space="0"/>
              <w:right w:val="single" w:color="000000" w:sz="4" w:space="0"/>
            </w:tcBorders>
            <w:shd w:val="clear" w:color="auto" w:fill="auto"/>
            <w:noWrap/>
            <w:vAlign w:val="center"/>
          </w:tcPr>
          <w:p w14:paraId="24792B3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5.71</w:t>
            </w:r>
          </w:p>
        </w:tc>
        <w:tc>
          <w:tcPr>
            <w:tcW w:w="1500" w:type="dxa"/>
            <w:tcBorders>
              <w:top w:val="nil"/>
              <w:left w:val="nil"/>
              <w:bottom w:val="single" w:color="000000" w:sz="4" w:space="0"/>
              <w:right w:val="single" w:color="000000" w:sz="4" w:space="0"/>
            </w:tcBorders>
            <w:shd w:val="clear" w:color="auto" w:fill="auto"/>
            <w:noWrap/>
            <w:vAlign w:val="center"/>
          </w:tcPr>
          <w:p w14:paraId="162023A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5.71</w:t>
            </w:r>
          </w:p>
        </w:tc>
        <w:tc>
          <w:tcPr>
            <w:tcW w:w="796" w:type="dxa"/>
            <w:tcBorders>
              <w:top w:val="nil"/>
              <w:left w:val="nil"/>
              <w:bottom w:val="single" w:color="000000" w:sz="4" w:space="0"/>
              <w:right w:val="single" w:color="000000" w:sz="4" w:space="0"/>
            </w:tcBorders>
            <w:shd w:val="clear" w:color="auto" w:fill="auto"/>
            <w:noWrap/>
            <w:vAlign w:val="center"/>
          </w:tcPr>
          <w:p w14:paraId="54FCD0A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498C976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4497591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6AC9FF8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30441A3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0B48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4E12B8D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22102</w:t>
            </w:r>
          </w:p>
        </w:tc>
        <w:tc>
          <w:tcPr>
            <w:tcW w:w="4566" w:type="dxa"/>
            <w:tcBorders>
              <w:top w:val="nil"/>
              <w:left w:val="nil"/>
              <w:bottom w:val="single" w:color="000000" w:sz="4" w:space="0"/>
              <w:right w:val="single" w:color="000000" w:sz="4" w:space="0"/>
            </w:tcBorders>
            <w:shd w:val="clear" w:color="auto" w:fill="auto"/>
            <w:vAlign w:val="center"/>
          </w:tcPr>
          <w:p w14:paraId="3672C95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住房改革支出</w:t>
            </w:r>
          </w:p>
        </w:tc>
        <w:tc>
          <w:tcPr>
            <w:tcW w:w="1291" w:type="dxa"/>
            <w:tcBorders>
              <w:top w:val="nil"/>
              <w:left w:val="nil"/>
              <w:bottom w:val="single" w:color="000000" w:sz="4" w:space="0"/>
              <w:right w:val="single" w:color="000000" w:sz="4" w:space="0"/>
            </w:tcBorders>
            <w:shd w:val="clear" w:color="auto" w:fill="auto"/>
            <w:noWrap/>
            <w:vAlign w:val="center"/>
          </w:tcPr>
          <w:p w14:paraId="220B0FD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65.00</w:t>
            </w:r>
          </w:p>
        </w:tc>
        <w:tc>
          <w:tcPr>
            <w:tcW w:w="1500" w:type="dxa"/>
            <w:tcBorders>
              <w:top w:val="nil"/>
              <w:left w:val="nil"/>
              <w:bottom w:val="single" w:color="000000" w:sz="4" w:space="0"/>
              <w:right w:val="single" w:color="000000" w:sz="4" w:space="0"/>
            </w:tcBorders>
            <w:shd w:val="clear" w:color="auto" w:fill="auto"/>
            <w:noWrap/>
            <w:vAlign w:val="center"/>
          </w:tcPr>
          <w:p w14:paraId="6AD026E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65.00</w:t>
            </w:r>
          </w:p>
        </w:tc>
        <w:tc>
          <w:tcPr>
            <w:tcW w:w="796" w:type="dxa"/>
            <w:tcBorders>
              <w:top w:val="nil"/>
              <w:left w:val="nil"/>
              <w:bottom w:val="single" w:color="000000" w:sz="4" w:space="0"/>
              <w:right w:val="single" w:color="000000" w:sz="4" w:space="0"/>
            </w:tcBorders>
            <w:shd w:val="clear" w:color="auto" w:fill="auto"/>
            <w:noWrap/>
            <w:vAlign w:val="center"/>
          </w:tcPr>
          <w:p w14:paraId="48D1FDC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50B272C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4EFB300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0736525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608F95A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39AA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55B1908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2210201</w:t>
            </w:r>
          </w:p>
        </w:tc>
        <w:tc>
          <w:tcPr>
            <w:tcW w:w="4566" w:type="dxa"/>
            <w:tcBorders>
              <w:top w:val="nil"/>
              <w:left w:val="nil"/>
              <w:bottom w:val="single" w:color="000000" w:sz="4" w:space="0"/>
              <w:right w:val="single" w:color="000000" w:sz="4" w:space="0"/>
            </w:tcBorders>
            <w:shd w:val="clear" w:color="auto" w:fill="auto"/>
            <w:vAlign w:val="center"/>
          </w:tcPr>
          <w:p w14:paraId="54377EC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住房公积金</w:t>
            </w:r>
          </w:p>
        </w:tc>
        <w:tc>
          <w:tcPr>
            <w:tcW w:w="1291" w:type="dxa"/>
            <w:tcBorders>
              <w:top w:val="nil"/>
              <w:left w:val="nil"/>
              <w:bottom w:val="single" w:color="000000" w:sz="4" w:space="0"/>
              <w:right w:val="single" w:color="000000" w:sz="4" w:space="0"/>
            </w:tcBorders>
            <w:shd w:val="clear" w:color="auto" w:fill="auto"/>
            <w:noWrap/>
            <w:vAlign w:val="center"/>
          </w:tcPr>
          <w:p w14:paraId="74B2B61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65.00</w:t>
            </w:r>
          </w:p>
        </w:tc>
        <w:tc>
          <w:tcPr>
            <w:tcW w:w="1500" w:type="dxa"/>
            <w:tcBorders>
              <w:top w:val="nil"/>
              <w:left w:val="nil"/>
              <w:bottom w:val="single" w:color="000000" w:sz="4" w:space="0"/>
              <w:right w:val="single" w:color="000000" w:sz="4" w:space="0"/>
            </w:tcBorders>
            <w:shd w:val="clear" w:color="auto" w:fill="auto"/>
            <w:noWrap/>
            <w:vAlign w:val="center"/>
          </w:tcPr>
          <w:p w14:paraId="03354D7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65.00</w:t>
            </w:r>
          </w:p>
        </w:tc>
        <w:tc>
          <w:tcPr>
            <w:tcW w:w="796" w:type="dxa"/>
            <w:tcBorders>
              <w:top w:val="nil"/>
              <w:left w:val="nil"/>
              <w:bottom w:val="single" w:color="000000" w:sz="4" w:space="0"/>
              <w:right w:val="single" w:color="000000" w:sz="4" w:space="0"/>
            </w:tcBorders>
            <w:shd w:val="clear" w:color="auto" w:fill="auto"/>
            <w:noWrap/>
            <w:vAlign w:val="center"/>
          </w:tcPr>
          <w:p w14:paraId="256C1DC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1C94B20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6D5F9D4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36A469F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5C647AE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567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093F83F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229</w:t>
            </w:r>
          </w:p>
        </w:tc>
        <w:tc>
          <w:tcPr>
            <w:tcW w:w="4566" w:type="dxa"/>
            <w:tcBorders>
              <w:top w:val="nil"/>
              <w:left w:val="nil"/>
              <w:bottom w:val="single" w:color="000000" w:sz="4" w:space="0"/>
              <w:right w:val="single" w:color="000000" w:sz="4" w:space="0"/>
            </w:tcBorders>
            <w:shd w:val="clear" w:color="auto" w:fill="auto"/>
            <w:vAlign w:val="center"/>
          </w:tcPr>
          <w:p w14:paraId="7921BCF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其他支出</w:t>
            </w:r>
          </w:p>
        </w:tc>
        <w:tc>
          <w:tcPr>
            <w:tcW w:w="1291" w:type="dxa"/>
            <w:tcBorders>
              <w:top w:val="nil"/>
              <w:left w:val="nil"/>
              <w:bottom w:val="single" w:color="000000" w:sz="4" w:space="0"/>
              <w:right w:val="single" w:color="000000" w:sz="4" w:space="0"/>
            </w:tcBorders>
            <w:shd w:val="clear" w:color="auto" w:fill="auto"/>
            <w:noWrap/>
            <w:vAlign w:val="center"/>
          </w:tcPr>
          <w:p w14:paraId="01C7052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1500" w:type="dxa"/>
            <w:tcBorders>
              <w:top w:val="nil"/>
              <w:left w:val="nil"/>
              <w:bottom w:val="single" w:color="000000" w:sz="4" w:space="0"/>
              <w:right w:val="single" w:color="000000" w:sz="4" w:space="0"/>
            </w:tcBorders>
            <w:shd w:val="clear" w:color="auto" w:fill="auto"/>
            <w:noWrap/>
            <w:vAlign w:val="center"/>
          </w:tcPr>
          <w:p w14:paraId="5605E56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796" w:type="dxa"/>
            <w:tcBorders>
              <w:top w:val="nil"/>
              <w:left w:val="nil"/>
              <w:bottom w:val="single" w:color="000000" w:sz="4" w:space="0"/>
              <w:right w:val="single" w:color="000000" w:sz="4" w:space="0"/>
            </w:tcBorders>
            <w:shd w:val="clear" w:color="auto" w:fill="auto"/>
            <w:noWrap/>
            <w:vAlign w:val="center"/>
          </w:tcPr>
          <w:p w14:paraId="6BF6DE2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363AF8A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0F33BD3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63889EC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609D0C8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65A0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589F10E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22960</w:t>
            </w:r>
          </w:p>
        </w:tc>
        <w:tc>
          <w:tcPr>
            <w:tcW w:w="4566" w:type="dxa"/>
            <w:tcBorders>
              <w:top w:val="nil"/>
              <w:left w:val="nil"/>
              <w:bottom w:val="single" w:color="000000" w:sz="4" w:space="0"/>
              <w:right w:val="single" w:color="000000" w:sz="4" w:space="0"/>
            </w:tcBorders>
            <w:shd w:val="clear" w:color="auto" w:fill="auto"/>
            <w:vAlign w:val="center"/>
          </w:tcPr>
          <w:p w14:paraId="37E89DF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彩票公益金及对应专项债务收入安排的支出</w:t>
            </w:r>
          </w:p>
        </w:tc>
        <w:tc>
          <w:tcPr>
            <w:tcW w:w="1291" w:type="dxa"/>
            <w:tcBorders>
              <w:top w:val="nil"/>
              <w:left w:val="nil"/>
              <w:bottom w:val="single" w:color="000000" w:sz="4" w:space="0"/>
              <w:right w:val="single" w:color="000000" w:sz="4" w:space="0"/>
            </w:tcBorders>
            <w:shd w:val="clear" w:color="auto" w:fill="auto"/>
            <w:noWrap/>
            <w:vAlign w:val="center"/>
          </w:tcPr>
          <w:p w14:paraId="2A866A7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1500" w:type="dxa"/>
            <w:tcBorders>
              <w:top w:val="nil"/>
              <w:left w:val="nil"/>
              <w:bottom w:val="single" w:color="000000" w:sz="4" w:space="0"/>
              <w:right w:val="single" w:color="000000" w:sz="4" w:space="0"/>
            </w:tcBorders>
            <w:shd w:val="clear" w:color="auto" w:fill="auto"/>
            <w:noWrap/>
            <w:vAlign w:val="center"/>
          </w:tcPr>
          <w:p w14:paraId="74A6AE6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796" w:type="dxa"/>
            <w:tcBorders>
              <w:top w:val="nil"/>
              <w:left w:val="nil"/>
              <w:bottom w:val="single" w:color="000000" w:sz="4" w:space="0"/>
              <w:right w:val="single" w:color="000000" w:sz="4" w:space="0"/>
            </w:tcBorders>
            <w:shd w:val="clear" w:color="auto" w:fill="auto"/>
            <w:noWrap/>
            <w:vAlign w:val="center"/>
          </w:tcPr>
          <w:p w14:paraId="6A6FCF7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55E83F8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1EE5B3C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3086523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670C20C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A05C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8" w:type="dxa"/>
            <w:tcBorders>
              <w:top w:val="nil"/>
              <w:left w:val="single" w:color="000000" w:sz="4" w:space="0"/>
              <w:bottom w:val="single" w:color="000000" w:sz="4" w:space="0"/>
              <w:right w:val="single" w:color="000000" w:sz="4" w:space="0"/>
            </w:tcBorders>
            <w:shd w:val="clear" w:color="auto" w:fill="auto"/>
            <w:noWrap/>
            <w:vAlign w:val="center"/>
          </w:tcPr>
          <w:p w14:paraId="4032D31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2296099</w:t>
            </w:r>
          </w:p>
        </w:tc>
        <w:tc>
          <w:tcPr>
            <w:tcW w:w="4566" w:type="dxa"/>
            <w:tcBorders>
              <w:top w:val="nil"/>
              <w:left w:val="nil"/>
              <w:bottom w:val="single" w:color="000000" w:sz="4" w:space="0"/>
              <w:right w:val="single" w:color="000000" w:sz="4" w:space="0"/>
            </w:tcBorders>
            <w:shd w:val="clear" w:color="auto" w:fill="auto"/>
            <w:vAlign w:val="center"/>
          </w:tcPr>
          <w:p w14:paraId="3CD0F1D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用于其他社会公益事业的彩票公益金支出</w:t>
            </w:r>
          </w:p>
        </w:tc>
        <w:tc>
          <w:tcPr>
            <w:tcW w:w="1291" w:type="dxa"/>
            <w:tcBorders>
              <w:top w:val="nil"/>
              <w:left w:val="nil"/>
              <w:bottom w:val="single" w:color="000000" w:sz="4" w:space="0"/>
              <w:right w:val="single" w:color="000000" w:sz="4" w:space="0"/>
            </w:tcBorders>
            <w:shd w:val="clear" w:color="auto" w:fill="auto"/>
            <w:noWrap/>
            <w:vAlign w:val="center"/>
          </w:tcPr>
          <w:p w14:paraId="3982F49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1500" w:type="dxa"/>
            <w:tcBorders>
              <w:top w:val="nil"/>
              <w:left w:val="nil"/>
              <w:bottom w:val="single" w:color="000000" w:sz="4" w:space="0"/>
              <w:right w:val="single" w:color="000000" w:sz="4" w:space="0"/>
            </w:tcBorders>
            <w:shd w:val="clear" w:color="auto" w:fill="auto"/>
            <w:noWrap/>
            <w:vAlign w:val="center"/>
          </w:tcPr>
          <w:p w14:paraId="74FB93E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796" w:type="dxa"/>
            <w:tcBorders>
              <w:top w:val="nil"/>
              <w:left w:val="nil"/>
              <w:bottom w:val="single" w:color="000000" w:sz="4" w:space="0"/>
              <w:right w:val="single" w:color="000000" w:sz="4" w:space="0"/>
            </w:tcBorders>
            <w:shd w:val="clear" w:color="auto" w:fill="auto"/>
            <w:noWrap/>
            <w:vAlign w:val="center"/>
          </w:tcPr>
          <w:p w14:paraId="3784DED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796" w:type="dxa"/>
            <w:tcBorders>
              <w:top w:val="nil"/>
              <w:left w:val="nil"/>
              <w:bottom w:val="single" w:color="000000" w:sz="4" w:space="0"/>
              <w:right w:val="single" w:color="000000" w:sz="4" w:space="0"/>
            </w:tcBorders>
            <w:shd w:val="clear" w:color="auto" w:fill="auto"/>
            <w:noWrap/>
            <w:vAlign w:val="center"/>
          </w:tcPr>
          <w:p w14:paraId="2D4C278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921" w:type="dxa"/>
            <w:tcBorders>
              <w:top w:val="nil"/>
              <w:left w:val="nil"/>
              <w:bottom w:val="single" w:color="000000" w:sz="4" w:space="0"/>
              <w:right w:val="single" w:color="000000" w:sz="4" w:space="0"/>
            </w:tcBorders>
            <w:shd w:val="clear" w:color="auto" w:fill="auto"/>
            <w:noWrap/>
            <w:vAlign w:val="center"/>
          </w:tcPr>
          <w:p w14:paraId="51AF583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vAlign w:val="center"/>
          </w:tcPr>
          <w:p w14:paraId="119E85F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45" w:type="dxa"/>
            <w:tcBorders>
              <w:top w:val="nil"/>
              <w:left w:val="nil"/>
              <w:bottom w:val="single" w:color="000000" w:sz="4" w:space="0"/>
              <w:right w:val="single" w:color="000000" w:sz="4" w:space="0"/>
            </w:tcBorders>
            <w:shd w:val="clear" w:color="auto" w:fill="auto"/>
            <w:noWrap/>
            <w:vAlign w:val="center"/>
          </w:tcPr>
          <w:p w14:paraId="2184AB0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4E37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28" w:type="dxa"/>
            <w:gridSpan w:val="9"/>
            <w:tcBorders>
              <w:top w:val="nil"/>
              <w:left w:val="nil"/>
              <w:bottom w:val="nil"/>
              <w:right w:val="nil"/>
            </w:tcBorders>
            <w:shd w:val="clear" w:color="auto" w:fill="auto"/>
            <w:noWrap/>
            <w:vAlign w:val="center"/>
          </w:tcPr>
          <w:p w14:paraId="6E9DEF5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备注：本表反映部门本年度取得的各项收入情况。</w:t>
            </w:r>
          </w:p>
        </w:tc>
      </w:tr>
    </w:tbl>
    <w:p w14:paraId="75FC579D">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524B2327">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4A12B61D">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5F87298E">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4062016E">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0DC6F61C">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435E19DC">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tbl>
      <w:tblPr>
        <w:tblStyle w:val="12"/>
        <w:tblW w:w="140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5"/>
        <w:gridCol w:w="2028"/>
        <w:gridCol w:w="1440"/>
        <w:gridCol w:w="240"/>
        <w:gridCol w:w="1545"/>
        <w:gridCol w:w="1440"/>
        <w:gridCol w:w="360"/>
        <w:gridCol w:w="1455"/>
        <w:gridCol w:w="135"/>
        <w:gridCol w:w="1440"/>
        <w:gridCol w:w="405"/>
        <w:gridCol w:w="779"/>
        <w:gridCol w:w="1246"/>
        <w:gridCol w:w="126"/>
      </w:tblGrid>
      <w:tr w14:paraId="3892C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4094" w:type="dxa"/>
            <w:gridSpan w:val="14"/>
            <w:tcBorders>
              <w:top w:val="nil"/>
              <w:left w:val="nil"/>
              <w:bottom w:val="nil"/>
              <w:right w:val="nil"/>
            </w:tcBorders>
            <w:shd w:val="clear" w:color="auto" w:fill="auto"/>
            <w:noWrap/>
            <w:vAlign w:val="center"/>
          </w:tcPr>
          <w:p w14:paraId="75685D16">
            <w:pPr>
              <w:keepNext w:val="0"/>
              <w:keepLines w:val="0"/>
              <w:widowControl/>
              <w:suppressLineNumbers w:val="0"/>
              <w:jc w:val="center"/>
              <w:textAlignment w:val="center"/>
              <w:rPr>
                <w:rFonts w:ascii="Times New Roman" w:hAnsi="Times New Roman" w:eastAsia="黑体" w:cs="黑体"/>
                <w:i w:val="0"/>
                <w:iCs w:val="0"/>
                <w:color w:val="000000"/>
                <w:sz w:val="22"/>
                <w:szCs w:val="22"/>
                <w:highlight w:val="none"/>
                <w:u w:val="none"/>
              </w:rPr>
            </w:pPr>
            <w:r>
              <w:rPr>
                <w:rFonts w:hint="eastAsia" w:ascii="Times New Roman" w:hAnsi="Times New Roman" w:eastAsia="黑体" w:cs="黑体"/>
                <w:i w:val="0"/>
                <w:iCs w:val="0"/>
                <w:color w:val="000000"/>
                <w:kern w:val="0"/>
                <w:sz w:val="44"/>
                <w:szCs w:val="44"/>
                <w:highlight w:val="none"/>
                <w:u w:val="none"/>
                <w:lang w:val="en-US" w:eastAsia="zh-CN" w:bidi="ar"/>
              </w:rPr>
              <w:t>支出决算表</w:t>
            </w:r>
          </w:p>
        </w:tc>
      </w:tr>
      <w:tr w14:paraId="760B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nil"/>
              <w:right w:val="nil"/>
            </w:tcBorders>
            <w:shd w:val="clear" w:color="auto" w:fill="auto"/>
            <w:noWrap/>
            <w:vAlign w:val="center"/>
          </w:tcPr>
          <w:p w14:paraId="0BA267A8">
            <w:pPr>
              <w:jc w:val="left"/>
              <w:rPr>
                <w:rFonts w:hint="eastAsia" w:ascii="Times New Roman" w:hAnsi="Times New Roman" w:eastAsia="Tahoma" w:cs="Tahoma"/>
                <w:i w:val="0"/>
                <w:iCs w:val="0"/>
                <w:color w:val="000000"/>
                <w:sz w:val="22"/>
                <w:szCs w:val="22"/>
                <w:highlight w:val="none"/>
                <w:u w:val="none"/>
              </w:rPr>
            </w:pPr>
          </w:p>
        </w:tc>
        <w:tc>
          <w:tcPr>
            <w:tcW w:w="3468" w:type="dxa"/>
            <w:gridSpan w:val="2"/>
            <w:tcBorders>
              <w:top w:val="nil"/>
              <w:left w:val="nil"/>
              <w:bottom w:val="nil"/>
              <w:right w:val="nil"/>
            </w:tcBorders>
            <w:shd w:val="clear" w:color="auto" w:fill="auto"/>
            <w:noWrap/>
            <w:vAlign w:val="center"/>
          </w:tcPr>
          <w:p w14:paraId="1B40AAA1">
            <w:pPr>
              <w:jc w:val="left"/>
              <w:rPr>
                <w:rFonts w:hint="eastAsia" w:ascii="Times New Roman" w:hAnsi="Times New Roman" w:eastAsia="宋体" w:cs="宋体"/>
                <w:i w:val="0"/>
                <w:iCs w:val="0"/>
                <w:color w:val="000000"/>
                <w:sz w:val="22"/>
                <w:szCs w:val="22"/>
                <w:highlight w:val="none"/>
                <w:u w:val="none"/>
              </w:rPr>
            </w:pPr>
          </w:p>
        </w:tc>
        <w:tc>
          <w:tcPr>
            <w:tcW w:w="1785" w:type="dxa"/>
            <w:gridSpan w:val="2"/>
            <w:tcBorders>
              <w:top w:val="nil"/>
              <w:left w:val="nil"/>
              <w:bottom w:val="nil"/>
              <w:right w:val="nil"/>
            </w:tcBorders>
            <w:shd w:val="clear" w:color="auto" w:fill="auto"/>
            <w:noWrap/>
            <w:vAlign w:val="center"/>
          </w:tcPr>
          <w:p w14:paraId="67CD2D4A">
            <w:pPr>
              <w:jc w:val="left"/>
              <w:rPr>
                <w:rFonts w:hint="eastAsia" w:ascii="Times New Roman" w:hAnsi="Times New Roman" w:eastAsia="宋体" w:cs="宋体"/>
                <w:i w:val="0"/>
                <w:iCs w:val="0"/>
                <w:color w:val="000000"/>
                <w:sz w:val="22"/>
                <w:szCs w:val="22"/>
                <w:highlight w:val="none"/>
                <w:u w:val="none"/>
              </w:rPr>
            </w:pPr>
          </w:p>
        </w:tc>
        <w:tc>
          <w:tcPr>
            <w:tcW w:w="1800" w:type="dxa"/>
            <w:gridSpan w:val="2"/>
            <w:tcBorders>
              <w:top w:val="nil"/>
              <w:left w:val="nil"/>
              <w:bottom w:val="nil"/>
              <w:right w:val="nil"/>
            </w:tcBorders>
            <w:shd w:val="clear" w:color="auto" w:fill="auto"/>
            <w:noWrap/>
            <w:vAlign w:val="center"/>
          </w:tcPr>
          <w:p w14:paraId="4EFD0257">
            <w:pPr>
              <w:jc w:val="left"/>
              <w:rPr>
                <w:rFonts w:hint="eastAsia" w:ascii="Times New Roman" w:hAnsi="Times New Roman" w:eastAsia="宋体" w:cs="宋体"/>
                <w:i w:val="0"/>
                <w:iCs w:val="0"/>
                <w:color w:val="000000"/>
                <w:sz w:val="22"/>
                <w:szCs w:val="22"/>
                <w:highlight w:val="none"/>
                <w:u w:val="none"/>
              </w:rPr>
            </w:pPr>
          </w:p>
        </w:tc>
        <w:tc>
          <w:tcPr>
            <w:tcW w:w="1590" w:type="dxa"/>
            <w:gridSpan w:val="2"/>
            <w:tcBorders>
              <w:top w:val="nil"/>
              <w:left w:val="nil"/>
              <w:bottom w:val="nil"/>
              <w:right w:val="nil"/>
            </w:tcBorders>
            <w:shd w:val="clear" w:color="auto" w:fill="auto"/>
            <w:noWrap/>
            <w:vAlign w:val="center"/>
          </w:tcPr>
          <w:p w14:paraId="036478DF">
            <w:pPr>
              <w:jc w:val="left"/>
              <w:rPr>
                <w:rFonts w:hint="eastAsia" w:ascii="Times New Roman" w:hAnsi="Times New Roman" w:eastAsia="宋体" w:cs="宋体"/>
                <w:i w:val="0"/>
                <w:iCs w:val="0"/>
                <w:color w:val="000000"/>
                <w:sz w:val="22"/>
                <w:szCs w:val="22"/>
                <w:highlight w:val="none"/>
                <w:u w:val="none"/>
              </w:rPr>
            </w:pPr>
          </w:p>
        </w:tc>
        <w:tc>
          <w:tcPr>
            <w:tcW w:w="1440" w:type="dxa"/>
            <w:tcBorders>
              <w:top w:val="nil"/>
              <w:left w:val="nil"/>
              <w:bottom w:val="nil"/>
              <w:right w:val="nil"/>
            </w:tcBorders>
            <w:shd w:val="clear" w:color="auto" w:fill="auto"/>
            <w:noWrap/>
            <w:vAlign w:val="center"/>
          </w:tcPr>
          <w:p w14:paraId="0C12A1DE">
            <w:pPr>
              <w:jc w:val="left"/>
              <w:rPr>
                <w:rFonts w:hint="eastAsia" w:ascii="Times New Roman" w:hAnsi="Times New Roman" w:eastAsia="宋体" w:cs="宋体"/>
                <w:i w:val="0"/>
                <w:iCs w:val="0"/>
                <w:color w:val="000000"/>
                <w:sz w:val="22"/>
                <w:szCs w:val="22"/>
                <w:highlight w:val="none"/>
                <w:u w:val="none"/>
              </w:rPr>
            </w:pPr>
          </w:p>
        </w:tc>
        <w:tc>
          <w:tcPr>
            <w:tcW w:w="1184" w:type="dxa"/>
            <w:gridSpan w:val="2"/>
            <w:tcBorders>
              <w:top w:val="nil"/>
              <w:left w:val="nil"/>
              <w:bottom w:val="nil"/>
              <w:right w:val="nil"/>
            </w:tcBorders>
            <w:shd w:val="clear" w:color="auto" w:fill="auto"/>
            <w:noWrap/>
            <w:vAlign w:val="center"/>
          </w:tcPr>
          <w:p w14:paraId="0A5C1F31">
            <w:pPr>
              <w:jc w:val="left"/>
              <w:rPr>
                <w:rFonts w:hint="eastAsia" w:ascii="Times New Roman" w:hAnsi="Times New Roman" w:eastAsia="宋体" w:cs="宋体"/>
                <w:i w:val="0"/>
                <w:iCs w:val="0"/>
                <w:color w:val="000000"/>
                <w:sz w:val="22"/>
                <w:szCs w:val="22"/>
                <w:highlight w:val="none"/>
                <w:u w:val="none"/>
              </w:rPr>
            </w:pPr>
          </w:p>
        </w:tc>
        <w:tc>
          <w:tcPr>
            <w:tcW w:w="1372" w:type="dxa"/>
            <w:gridSpan w:val="2"/>
            <w:tcBorders>
              <w:top w:val="nil"/>
              <w:left w:val="nil"/>
              <w:bottom w:val="nil"/>
              <w:right w:val="nil"/>
            </w:tcBorders>
            <w:shd w:val="clear" w:color="auto" w:fill="auto"/>
            <w:noWrap/>
            <w:vAlign w:val="center"/>
          </w:tcPr>
          <w:p w14:paraId="779368C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公开03表</w:t>
            </w:r>
          </w:p>
        </w:tc>
      </w:tr>
      <w:tr w14:paraId="27103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3" w:type="dxa"/>
            <w:gridSpan w:val="3"/>
            <w:tcBorders>
              <w:top w:val="nil"/>
              <w:left w:val="nil"/>
              <w:bottom w:val="nil"/>
              <w:right w:val="nil"/>
            </w:tcBorders>
            <w:shd w:val="clear" w:color="auto" w:fill="auto"/>
            <w:noWrap/>
            <w:vAlign w:val="center"/>
          </w:tcPr>
          <w:p w14:paraId="58381895">
            <w:pPr>
              <w:jc w:val="left"/>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公开部门：重庆市大渡口区建胜镇人民政府</w:t>
            </w:r>
          </w:p>
        </w:tc>
        <w:tc>
          <w:tcPr>
            <w:tcW w:w="1785" w:type="dxa"/>
            <w:gridSpan w:val="2"/>
            <w:tcBorders>
              <w:top w:val="nil"/>
              <w:left w:val="nil"/>
              <w:bottom w:val="nil"/>
              <w:right w:val="nil"/>
            </w:tcBorders>
            <w:shd w:val="clear" w:color="auto" w:fill="auto"/>
            <w:noWrap/>
            <w:vAlign w:val="center"/>
          </w:tcPr>
          <w:p w14:paraId="1782FC26">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2018年度</w:t>
            </w:r>
          </w:p>
        </w:tc>
        <w:tc>
          <w:tcPr>
            <w:tcW w:w="1800" w:type="dxa"/>
            <w:gridSpan w:val="2"/>
            <w:tcBorders>
              <w:top w:val="nil"/>
              <w:left w:val="nil"/>
              <w:bottom w:val="nil"/>
              <w:right w:val="nil"/>
            </w:tcBorders>
            <w:shd w:val="clear" w:color="auto" w:fill="auto"/>
            <w:noWrap/>
            <w:vAlign w:val="center"/>
          </w:tcPr>
          <w:p w14:paraId="6AA6026C">
            <w:pPr>
              <w:jc w:val="left"/>
              <w:rPr>
                <w:rFonts w:hint="eastAsia" w:ascii="Times New Roman" w:hAnsi="Times New Roman" w:eastAsia="宋体" w:cs="宋体"/>
                <w:i w:val="0"/>
                <w:iCs w:val="0"/>
                <w:color w:val="000000"/>
                <w:sz w:val="22"/>
                <w:szCs w:val="22"/>
                <w:highlight w:val="none"/>
                <w:u w:val="none"/>
              </w:rPr>
            </w:pPr>
          </w:p>
        </w:tc>
        <w:tc>
          <w:tcPr>
            <w:tcW w:w="1590" w:type="dxa"/>
            <w:gridSpan w:val="2"/>
            <w:tcBorders>
              <w:top w:val="nil"/>
              <w:left w:val="nil"/>
              <w:bottom w:val="nil"/>
              <w:right w:val="nil"/>
            </w:tcBorders>
            <w:shd w:val="clear" w:color="auto" w:fill="auto"/>
            <w:noWrap/>
            <w:vAlign w:val="center"/>
          </w:tcPr>
          <w:p w14:paraId="09067FB7">
            <w:pPr>
              <w:jc w:val="left"/>
              <w:rPr>
                <w:rFonts w:hint="eastAsia" w:ascii="Times New Roman" w:hAnsi="Times New Roman" w:eastAsia="宋体" w:cs="宋体"/>
                <w:i w:val="0"/>
                <w:iCs w:val="0"/>
                <w:color w:val="000000"/>
                <w:sz w:val="22"/>
                <w:szCs w:val="22"/>
                <w:highlight w:val="none"/>
                <w:u w:val="none"/>
              </w:rPr>
            </w:pPr>
          </w:p>
        </w:tc>
        <w:tc>
          <w:tcPr>
            <w:tcW w:w="1440" w:type="dxa"/>
            <w:tcBorders>
              <w:top w:val="nil"/>
              <w:left w:val="nil"/>
              <w:bottom w:val="nil"/>
              <w:right w:val="nil"/>
            </w:tcBorders>
            <w:shd w:val="clear" w:color="auto" w:fill="auto"/>
            <w:noWrap/>
            <w:vAlign w:val="center"/>
          </w:tcPr>
          <w:p w14:paraId="2DBA9229">
            <w:pPr>
              <w:jc w:val="left"/>
              <w:rPr>
                <w:rFonts w:hint="eastAsia" w:ascii="Times New Roman" w:hAnsi="Times New Roman" w:eastAsia="宋体" w:cs="宋体"/>
                <w:i w:val="0"/>
                <w:iCs w:val="0"/>
                <w:color w:val="000000"/>
                <w:sz w:val="22"/>
                <w:szCs w:val="22"/>
                <w:highlight w:val="none"/>
                <w:u w:val="none"/>
              </w:rPr>
            </w:pPr>
          </w:p>
        </w:tc>
        <w:tc>
          <w:tcPr>
            <w:tcW w:w="2556" w:type="dxa"/>
            <w:gridSpan w:val="4"/>
            <w:tcBorders>
              <w:top w:val="nil"/>
              <w:left w:val="nil"/>
              <w:bottom w:val="nil"/>
              <w:right w:val="nil"/>
            </w:tcBorders>
            <w:shd w:val="clear" w:color="auto" w:fill="auto"/>
            <w:noWrap/>
            <w:vAlign w:val="center"/>
          </w:tcPr>
          <w:p w14:paraId="2040A2D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单位：万元</w:t>
            </w:r>
          </w:p>
        </w:tc>
      </w:tr>
      <w:tr w14:paraId="5E7F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8681">
            <w:pPr>
              <w:keepNext w:val="0"/>
              <w:keepLines w:val="0"/>
              <w:widowControl/>
              <w:suppressLineNumbers w:val="0"/>
              <w:jc w:val="both"/>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项目</w:t>
            </w:r>
          </w:p>
        </w:tc>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E1709">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本年支出合计</w:t>
            </w:r>
          </w:p>
        </w:tc>
        <w:tc>
          <w:tcPr>
            <w:tcW w:w="18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C919A">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基本支出</w:t>
            </w:r>
          </w:p>
        </w:tc>
        <w:tc>
          <w:tcPr>
            <w:tcW w:w="15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5E4476">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项目支出</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DC95C">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上缴上级支出</w:t>
            </w:r>
          </w:p>
        </w:tc>
        <w:tc>
          <w:tcPr>
            <w:tcW w:w="11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9D855">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经营支出</w:t>
            </w:r>
          </w:p>
        </w:tc>
        <w:tc>
          <w:tcPr>
            <w:tcW w:w="13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13F45">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对附属单位补助支出</w:t>
            </w:r>
          </w:p>
        </w:tc>
      </w:tr>
      <w:tr w14:paraId="06E9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D6647">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功能分类科目编码</w:t>
            </w:r>
          </w:p>
        </w:tc>
        <w:tc>
          <w:tcPr>
            <w:tcW w:w="34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9D8F">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项目（按“项”级功能分类科目）</w:t>
            </w: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2C565">
            <w:pPr>
              <w:jc w:val="center"/>
              <w:rPr>
                <w:rFonts w:hint="eastAsia" w:ascii="Times New Roman" w:hAnsi="Times New Roman" w:eastAsia="宋体" w:cs="宋体"/>
                <w:i w:val="0"/>
                <w:iCs w:val="0"/>
                <w:color w:val="000000"/>
                <w:sz w:val="22"/>
                <w:szCs w:val="22"/>
                <w:highlight w:val="none"/>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90147">
            <w:pPr>
              <w:jc w:val="center"/>
              <w:rPr>
                <w:rFonts w:hint="eastAsia" w:ascii="Times New Roman" w:hAnsi="Times New Roman" w:eastAsia="宋体" w:cs="宋体"/>
                <w:i w:val="0"/>
                <w:iCs w:val="0"/>
                <w:color w:val="000000"/>
                <w:sz w:val="22"/>
                <w:szCs w:val="22"/>
                <w:highlight w:val="none"/>
                <w:u w:val="none"/>
              </w:rPr>
            </w:pPr>
          </w:p>
        </w:tc>
        <w:tc>
          <w:tcPr>
            <w:tcW w:w="1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FBDBA">
            <w:pPr>
              <w:jc w:val="center"/>
              <w:rPr>
                <w:rFonts w:hint="eastAsia" w:ascii="Times New Roman" w:hAnsi="Times New Roman" w:eastAsia="宋体" w:cs="宋体"/>
                <w:i w:val="0"/>
                <w:iCs w:val="0"/>
                <w:color w:val="000000"/>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AACBA">
            <w:pPr>
              <w:jc w:val="center"/>
              <w:rPr>
                <w:rFonts w:hint="eastAsia" w:ascii="Times New Roman" w:hAnsi="Times New Roman" w:eastAsia="宋体" w:cs="宋体"/>
                <w:i w:val="0"/>
                <w:iCs w:val="0"/>
                <w:color w:val="000000"/>
                <w:sz w:val="22"/>
                <w:szCs w:val="22"/>
                <w:highlight w:val="none"/>
                <w:u w:val="none"/>
              </w:rPr>
            </w:pPr>
          </w:p>
        </w:tc>
        <w:tc>
          <w:tcPr>
            <w:tcW w:w="11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766A4">
            <w:pPr>
              <w:jc w:val="center"/>
              <w:rPr>
                <w:rFonts w:hint="eastAsia" w:ascii="Times New Roman" w:hAnsi="Times New Roman" w:eastAsia="宋体" w:cs="宋体"/>
                <w:i w:val="0"/>
                <w:iCs w:val="0"/>
                <w:color w:val="000000"/>
                <w:sz w:val="22"/>
                <w:szCs w:val="22"/>
                <w:highlight w:val="none"/>
                <w:u w:val="none"/>
              </w:rPr>
            </w:pPr>
          </w:p>
        </w:tc>
        <w:tc>
          <w:tcPr>
            <w:tcW w:w="13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CE45C">
            <w:pPr>
              <w:jc w:val="center"/>
              <w:rPr>
                <w:rFonts w:hint="eastAsia" w:ascii="Times New Roman" w:hAnsi="Times New Roman" w:eastAsia="宋体" w:cs="宋体"/>
                <w:i w:val="0"/>
                <w:iCs w:val="0"/>
                <w:color w:val="000000"/>
                <w:sz w:val="22"/>
                <w:szCs w:val="22"/>
                <w:highlight w:val="none"/>
                <w:u w:val="none"/>
              </w:rPr>
            </w:pPr>
          </w:p>
        </w:tc>
      </w:tr>
      <w:tr w14:paraId="2C969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894CD">
            <w:pPr>
              <w:jc w:val="center"/>
              <w:rPr>
                <w:rFonts w:hint="eastAsia" w:ascii="Times New Roman" w:hAnsi="Times New Roman" w:eastAsia="宋体" w:cs="宋体"/>
                <w:i w:val="0"/>
                <w:iCs w:val="0"/>
                <w:color w:val="000000"/>
                <w:sz w:val="22"/>
                <w:szCs w:val="22"/>
                <w:highlight w:val="none"/>
                <w:u w:val="none"/>
              </w:rPr>
            </w:pPr>
          </w:p>
        </w:tc>
        <w:tc>
          <w:tcPr>
            <w:tcW w:w="34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4F9A">
            <w:pPr>
              <w:jc w:val="center"/>
              <w:rPr>
                <w:rFonts w:hint="eastAsia" w:ascii="Times New Roman" w:hAnsi="Times New Roman" w:eastAsia="宋体" w:cs="宋体"/>
                <w:i w:val="0"/>
                <w:iCs w:val="0"/>
                <w:color w:val="000000"/>
                <w:sz w:val="22"/>
                <w:szCs w:val="22"/>
                <w:highlight w:val="none"/>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96819">
            <w:pPr>
              <w:jc w:val="center"/>
              <w:rPr>
                <w:rFonts w:hint="eastAsia" w:ascii="Times New Roman" w:hAnsi="Times New Roman" w:eastAsia="宋体" w:cs="宋体"/>
                <w:i w:val="0"/>
                <w:iCs w:val="0"/>
                <w:color w:val="000000"/>
                <w:sz w:val="22"/>
                <w:szCs w:val="22"/>
                <w:highlight w:val="none"/>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08EB9">
            <w:pPr>
              <w:jc w:val="center"/>
              <w:rPr>
                <w:rFonts w:hint="eastAsia" w:ascii="Times New Roman" w:hAnsi="Times New Roman" w:eastAsia="宋体" w:cs="宋体"/>
                <w:i w:val="0"/>
                <w:iCs w:val="0"/>
                <w:color w:val="000000"/>
                <w:sz w:val="22"/>
                <w:szCs w:val="22"/>
                <w:highlight w:val="none"/>
                <w:u w:val="none"/>
              </w:rPr>
            </w:pPr>
          </w:p>
        </w:tc>
        <w:tc>
          <w:tcPr>
            <w:tcW w:w="1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7ED5F">
            <w:pPr>
              <w:jc w:val="center"/>
              <w:rPr>
                <w:rFonts w:hint="eastAsia" w:ascii="Times New Roman" w:hAnsi="Times New Roman" w:eastAsia="宋体" w:cs="宋体"/>
                <w:i w:val="0"/>
                <w:iCs w:val="0"/>
                <w:color w:val="000000"/>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F9DC4">
            <w:pPr>
              <w:jc w:val="center"/>
              <w:rPr>
                <w:rFonts w:hint="eastAsia" w:ascii="Times New Roman" w:hAnsi="Times New Roman" w:eastAsia="宋体" w:cs="宋体"/>
                <w:i w:val="0"/>
                <w:iCs w:val="0"/>
                <w:color w:val="000000"/>
                <w:sz w:val="22"/>
                <w:szCs w:val="22"/>
                <w:highlight w:val="none"/>
                <w:u w:val="none"/>
              </w:rPr>
            </w:pPr>
          </w:p>
        </w:tc>
        <w:tc>
          <w:tcPr>
            <w:tcW w:w="11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6B6FC">
            <w:pPr>
              <w:jc w:val="center"/>
              <w:rPr>
                <w:rFonts w:hint="eastAsia" w:ascii="Times New Roman" w:hAnsi="Times New Roman" w:eastAsia="宋体" w:cs="宋体"/>
                <w:i w:val="0"/>
                <w:iCs w:val="0"/>
                <w:color w:val="000000"/>
                <w:sz w:val="22"/>
                <w:szCs w:val="22"/>
                <w:highlight w:val="none"/>
                <w:u w:val="none"/>
              </w:rPr>
            </w:pPr>
          </w:p>
        </w:tc>
        <w:tc>
          <w:tcPr>
            <w:tcW w:w="13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BCCD2">
            <w:pPr>
              <w:jc w:val="center"/>
              <w:rPr>
                <w:rFonts w:hint="eastAsia" w:ascii="Times New Roman" w:hAnsi="Times New Roman" w:eastAsia="宋体" w:cs="宋体"/>
                <w:i w:val="0"/>
                <w:iCs w:val="0"/>
                <w:color w:val="000000"/>
                <w:sz w:val="22"/>
                <w:szCs w:val="22"/>
                <w:highlight w:val="none"/>
                <w:u w:val="none"/>
              </w:rPr>
            </w:pPr>
          </w:p>
        </w:tc>
      </w:tr>
      <w:tr w14:paraId="5B8CC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FAB65">
            <w:pPr>
              <w:jc w:val="center"/>
              <w:rPr>
                <w:rFonts w:hint="eastAsia" w:ascii="Times New Roman" w:hAnsi="Times New Roman" w:eastAsia="宋体" w:cs="宋体"/>
                <w:i w:val="0"/>
                <w:iCs w:val="0"/>
                <w:color w:val="000000"/>
                <w:sz w:val="22"/>
                <w:szCs w:val="22"/>
                <w:highlight w:val="none"/>
                <w:u w:val="none"/>
              </w:rPr>
            </w:pPr>
          </w:p>
        </w:tc>
        <w:tc>
          <w:tcPr>
            <w:tcW w:w="34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836D">
            <w:pPr>
              <w:jc w:val="center"/>
              <w:rPr>
                <w:rFonts w:hint="eastAsia" w:ascii="Times New Roman" w:hAnsi="Times New Roman" w:eastAsia="宋体" w:cs="宋体"/>
                <w:i w:val="0"/>
                <w:iCs w:val="0"/>
                <w:color w:val="000000"/>
                <w:sz w:val="22"/>
                <w:szCs w:val="22"/>
                <w:highlight w:val="none"/>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0DFC2">
            <w:pPr>
              <w:jc w:val="center"/>
              <w:rPr>
                <w:rFonts w:hint="eastAsia" w:ascii="Times New Roman" w:hAnsi="Times New Roman" w:eastAsia="宋体" w:cs="宋体"/>
                <w:i w:val="0"/>
                <w:iCs w:val="0"/>
                <w:color w:val="000000"/>
                <w:sz w:val="22"/>
                <w:szCs w:val="22"/>
                <w:highlight w:val="none"/>
                <w:u w:val="none"/>
              </w:rPr>
            </w:pPr>
          </w:p>
        </w:tc>
        <w:tc>
          <w:tcPr>
            <w:tcW w:w="18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FC942">
            <w:pPr>
              <w:jc w:val="center"/>
              <w:rPr>
                <w:rFonts w:hint="eastAsia" w:ascii="Times New Roman" w:hAnsi="Times New Roman" w:eastAsia="宋体" w:cs="宋体"/>
                <w:i w:val="0"/>
                <w:iCs w:val="0"/>
                <w:color w:val="000000"/>
                <w:sz w:val="22"/>
                <w:szCs w:val="22"/>
                <w:highlight w:val="none"/>
                <w:u w:val="none"/>
              </w:rPr>
            </w:pPr>
          </w:p>
        </w:tc>
        <w:tc>
          <w:tcPr>
            <w:tcW w:w="15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6C505">
            <w:pPr>
              <w:jc w:val="center"/>
              <w:rPr>
                <w:rFonts w:hint="eastAsia" w:ascii="Times New Roman" w:hAnsi="Times New Roman" w:eastAsia="宋体" w:cs="宋体"/>
                <w:i w:val="0"/>
                <w:iCs w:val="0"/>
                <w:color w:val="000000"/>
                <w:sz w:val="22"/>
                <w:szCs w:val="22"/>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A3466">
            <w:pPr>
              <w:jc w:val="center"/>
              <w:rPr>
                <w:rFonts w:hint="eastAsia" w:ascii="Times New Roman" w:hAnsi="Times New Roman" w:eastAsia="宋体" w:cs="宋体"/>
                <w:i w:val="0"/>
                <w:iCs w:val="0"/>
                <w:color w:val="000000"/>
                <w:sz w:val="22"/>
                <w:szCs w:val="22"/>
                <w:highlight w:val="none"/>
                <w:u w:val="none"/>
              </w:rPr>
            </w:pPr>
          </w:p>
        </w:tc>
        <w:tc>
          <w:tcPr>
            <w:tcW w:w="11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1978E">
            <w:pPr>
              <w:jc w:val="center"/>
              <w:rPr>
                <w:rFonts w:hint="eastAsia" w:ascii="Times New Roman" w:hAnsi="Times New Roman" w:eastAsia="宋体" w:cs="宋体"/>
                <w:i w:val="0"/>
                <w:iCs w:val="0"/>
                <w:color w:val="000000"/>
                <w:sz w:val="22"/>
                <w:szCs w:val="22"/>
                <w:highlight w:val="none"/>
                <w:u w:val="none"/>
              </w:rPr>
            </w:pPr>
          </w:p>
        </w:tc>
        <w:tc>
          <w:tcPr>
            <w:tcW w:w="13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7D25C">
            <w:pPr>
              <w:jc w:val="center"/>
              <w:rPr>
                <w:rFonts w:hint="eastAsia" w:ascii="Times New Roman" w:hAnsi="Times New Roman" w:eastAsia="宋体" w:cs="宋体"/>
                <w:i w:val="0"/>
                <w:iCs w:val="0"/>
                <w:color w:val="000000"/>
                <w:sz w:val="22"/>
                <w:szCs w:val="22"/>
                <w:highlight w:val="none"/>
                <w:u w:val="none"/>
              </w:rPr>
            </w:pPr>
          </w:p>
        </w:tc>
      </w:tr>
      <w:tr w14:paraId="24106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3" w:type="dxa"/>
            <w:gridSpan w:val="3"/>
            <w:tcBorders>
              <w:top w:val="nil"/>
              <w:left w:val="single" w:color="000000" w:sz="4" w:space="0"/>
              <w:bottom w:val="single" w:color="000000" w:sz="4" w:space="0"/>
              <w:right w:val="single" w:color="000000" w:sz="4" w:space="0"/>
            </w:tcBorders>
            <w:shd w:val="clear" w:color="auto" w:fill="auto"/>
            <w:noWrap/>
            <w:vAlign w:val="center"/>
          </w:tcPr>
          <w:p w14:paraId="46DBF78C">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合计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93D5BC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3,804.89</w:t>
            </w:r>
          </w:p>
        </w:tc>
        <w:tc>
          <w:tcPr>
            <w:tcW w:w="1800" w:type="dxa"/>
            <w:gridSpan w:val="2"/>
            <w:tcBorders>
              <w:top w:val="nil"/>
              <w:left w:val="nil"/>
              <w:bottom w:val="single" w:color="000000" w:sz="4" w:space="0"/>
              <w:right w:val="single" w:color="000000" w:sz="4" w:space="0"/>
            </w:tcBorders>
            <w:shd w:val="clear" w:color="auto" w:fill="auto"/>
            <w:noWrap/>
            <w:vAlign w:val="center"/>
          </w:tcPr>
          <w:p w14:paraId="32AB748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1,789.00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2B9C69A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2,015.88</w:t>
            </w:r>
          </w:p>
        </w:tc>
        <w:tc>
          <w:tcPr>
            <w:tcW w:w="1440" w:type="dxa"/>
            <w:tcBorders>
              <w:top w:val="nil"/>
              <w:left w:val="nil"/>
              <w:bottom w:val="single" w:color="000000" w:sz="4" w:space="0"/>
              <w:right w:val="single" w:color="000000" w:sz="4" w:space="0"/>
            </w:tcBorders>
            <w:shd w:val="clear" w:color="auto" w:fill="auto"/>
            <w:noWrap/>
            <w:vAlign w:val="center"/>
          </w:tcPr>
          <w:p w14:paraId="16CF10B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1C2F9C7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7507749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3D69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5D89D0F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6D9CD70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一般公共服务支出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56FCEA8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1,178.47</w:t>
            </w:r>
          </w:p>
        </w:tc>
        <w:tc>
          <w:tcPr>
            <w:tcW w:w="1800" w:type="dxa"/>
            <w:gridSpan w:val="2"/>
            <w:tcBorders>
              <w:top w:val="nil"/>
              <w:left w:val="nil"/>
              <w:bottom w:val="single" w:color="000000" w:sz="4" w:space="0"/>
              <w:right w:val="single" w:color="000000" w:sz="4" w:space="0"/>
            </w:tcBorders>
            <w:shd w:val="clear" w:color="auto" w:fill="auto"/>
            <w:noWrap/>
            <w:vAlign w:val="center"/>
          </w:tcPr>
          <w:p w14:paraId="0FCA60B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725.97</w:t>
            </w:r>
          </w:p>
        </w:tc>
        <w:tc>
          <w:tcPr>
            <w:tcW w:w="1590" w:type="dxa"/>
            <w:gridSpan w:val="2"/>
            <w:tcBorders>
              <w:top w:val="nil"/>
              <w:left w:val="nil"/>
              <w:bottom w:val="single" w:color="000000" w:sz="4" w:space="0"/>
              <w:right w:val="single" w:color="000000" w:sz="4" w:space="0"/>
            </w:tcBorders>
            <w:shd w:val="clear" w:color="auto" w:fill="auto"/>
            <w:noWrap/>
            <w:vAlign w:val="center"/>
          </w:tcPr>
          <w:p w14:paraId="7417BA3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452.50</w:t>
            </w:r>
          </w:p>
        </w:tc>
        <w:tc>
          <w:tcPr>
            <w:tcW w:w="1440" w:type="dxa"/>
            <w:tcBorders>
              <w:top w:val="nil"/>
              <w:left w:val="nil"/>
              <w:bottom w:val="single" w:color="000000" w:sz="4" w:space="0"/>
              <w:right w:val="single" w:color="000000" w:sz="4" w:space="0"/>
            </w:tcBorders>
            <w:shd w:val="clear" w:color="auto" w:fill="auto"/>
            <w:noWrap/>
            <w:vAlign w:val="center"/>
          </w:tcPr>
          <w:p w14:paraId="737C5CF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56A1FFE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5D312A7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2EDB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25E7260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2D67107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人大事务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CA9332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38.43</w:t>
            </w:r>
          </w:p>
        </w:tc>
        <w:tc>
          <w:tcPr>
            <w:tcW w:w="1800" w:type="dxa"/>
            <w:gridSpan w:val="2"/>
            <w:tcBorders>
              <w:top w:val="nil"/>
              <w:left w:val="nil"/>
              <w:bottom w:val="single" w:color="000000" w:sz="4" w:space="0"/>
              <w:right w:val="single" w:color="000000" w:sz="4" w:space="0"/>
            </w:tcBorders>
            <w:shd w:val="clear" w:color="auto" w:fill="auto"/>
            <w:noWrap/>
            <w:vAlign w:val="center"/>
          </w:tcPr>
          <w:p w14:paraId="4648BC4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24.03</w:t>
            </w:r>
          </w:p>
        </w:tc>
        <w:tc>
          <w:tcPr>
            <w:tcW w:w="1590" w:type="dxa"/>
            <w:gridSpan w:val="2"/>
            <w:tcBorders>
              <w:top w:val="nil"/>
              <w:left w:val="nil"/>
              <w:bottom w:val="single" w:color="000000" w:sz="4" w:space="0"/>
              <w:right w:val="single" w:color="000000" w:sz="4" w:space="0"/>
            </w:tcBorders>
            <w:shd w:val="clear" w:color="auto" w:fill="auto"/>
            <w:noWrap/>
            <w:vAlign w:val="center"/>
          </w:tcPr>
          <w:p w14:paraId="51A1526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14.40</w:t>
            </w:r>
          </w:p>
        </w:tc>
        <w:tc>
          <w:tcPr>
            <w:tcW w:w="1440" w:type="dxa"/>
            <w:tcBorders>
              <w:top w:val="nil"/>
              <w:left w:val="nil"/>
              <w:bottom w:val="single" w:color="000000" w:sz="4" w:space="0"/>
              <w:right w:val="single" w:color="000000" w:sz="4" w:space="0"/>
            </w:tcBorders>
            <w:shd w:val="clear" w:color="auto" w:fill="auto"/>
            <w:noWrap/>
            <w:vAlign w:val="center"/>
          </w:tcPr>
          <w:p w14:paraId="380D549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59904ED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5D816FB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F729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611B49B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2010101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79EC12B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785" w:type="dxa"/>
            <w:gridSpan w:val="2"/>
            <w:tcBorders>
              <w:top w:val="nil"/>
              <w:left w:val="nil"/>
              <w:bottom w:val="single" w:color="000000" w:sz="4" w:space="0"/>
              <w:right w:val="single" w:color="000000" w:sz="4" w:space="0"/>
            </w:tcBorders>
            <w:shd w:val="clear" w:color="auto" w:fill="auto"/>
            <w:noWrap/>
            <w:vAlign w:val="center"/>
          </w:tcPr>
          <w:p w14:paraId="2870E66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24.03</w:t>
            </w:r>
          </w:p>
        </w:tc>
        <w:tc>
          <w:tcPr>
            <w:tcW w:w="1800" w:type="dxa"/>
            <w:gridSpan w:val="2"/>
            <w:tcBorders>
              <w:top w:val="nil"/>
              <w:left w:val="nil"/>
              <w:bottom w:val="single" w:color="000000" w:sz="4" w:space="0"/>
              <w:right w:val="single" w:color="000000" w:sz="4" w:space="0"/>
            </w:tcBorders>
            <w:shd w:val="clear" w:color="auto" w:fill="auto"/>
            <w:noWrap/>
            <w:vAlign w:val="center"/>
          </w:tcPr>
          <w:p w14:paraId="2DFBD66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24.03</w:t>
            </w:r>
          </w:p>
        </w:tc>
        <w:tc>
          <w:tcPr>
            <w:tcW w:w="1590" w:type="dxa"/>
            <w:gridSpan w:val="2"/>
            <w:tcBorders>
              <w:top w:val="nil"/>
              <w:left w:val="nil"/>
              <w:bottom w:val="single" w:color="000000" w:sz="4" w:space="0"/>
              <w:right w:val="single" w:color="000000" w:sz="4" w:space="0"/>
            </w:tcBorders>
            <w:shd w:val="clear" w:color="auto" w:fill="auto"/>
            <w:noWrap/>
            <w:vAlign w:val="center"/>
          </w:tcPr>
          <w:p w14:paraId="42B644C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5BD577C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6F3749F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437D11E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6503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1DE7219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2010108</w:t>
            </w:r>
          </w:p>
        </w:tc>
        <w:tc>
          <w:tcPr>
            <w:tcW w:w="3468" w:type="dxa"/>
            <w:gridSpan w:val="2"/>
            <w:tcBorders>
              <w:top w:val="nil"/>
              <w:left w:val="nil"/>
              <w:bottom w:val="single" w:color="000000" w:sz="4" w:space="0"/>
              <w:right w:val="single" w:color="000000" w:sz="4" w:space="0"/>
            </w:tcBorders>
            <w:shd w:val="clear" w:color="auto" w:fill="auto"/>
            <w:noWrap/>
            <w:vAlign w:val="center"/>
          </w:tcPr>
          <w:p w14:paraId="6B83404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代表工作</w:t>
            </w:r>
          </w:p>
        </w:tc>
        <w:tc>
          <w:tcPr>
            <w:tcW w:w="1785" w:type="dxa"/>
            <w:gridSpan w:val="2"/>
            <w:tcBorders>
              <w:top w:val="nil"/>
              <w:left w:val="nil"/>
              <w:bottom w:val="single" w:color="000000" w:sz="4" w:space="0"/>
              <w:right w:val="single" w:color="000000" w:sz="4" w:space="0"/>
            </w:tcBorders>
            <w:shd w:val="clear" w:color="auto" w:fill="auto"/>
            <w:noWrap/>
            <w:vAlign w:val="center"/>
          </w:tcPr>
          <w:p w14:paraId="144F992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14.40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11A6794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09B39B7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14.40</w:t>
            </w:r>
          </w:p>
        </w:tc>
        <w:tc>
          <w:tcPr>
            <w:tcW w:w="1440" w:type="dxa"/>
            <w:tcBorders>
              <w:top w:val="nil"/>
              <w:left w:val="nil"/>
              <w:bottom w:val="single" w:color="000000" w:sz="4" w:space="0"/>
              <w:right w:val="single" w:color="000000" w:sz="4" w:space="0"/>
            </w:tcBorders>
            <w:shd w:val="clear" w:color="auto" w:fill="auto"/>
            <w:noWrap/>
            <w:vAlign w:val="center"/>
          </w:tcPr>
          <w:p w14:paraId="4944E37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0D71B2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58C5AB5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0A43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496D2F4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20103</w:t>
            </w:r>
          </w:p>
        </w:tc>
        <w:tc>
          <w:tcPr>
            <w:tcW w:w="3468" w:type="dxa"/>
            <w:gridSpan w:val="2"/>
            <w:tcBorders>
              <w:top w:val="nil"/>
              <w:left w:val="nil"/>
              <w:bottom w:val="single" w:color="000000" w:sz="4" w:space="0"/>
              <w:right w:val="single" w:color="000000" w:sz="4" w:space="0"/>
            </w:tcBorders>
            <w:shd w:val="clear" w:color="auto" w:fill="auto"/>
            <w:noWrap/>
            <w:vAlign w:val="center"/>
          </w:tcPr>
          <w:p w14:paraId="3716776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政府办公厅（室）及相关机构事务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297BCE2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792.23</w:t>
            </w:r>
          </w:p>
        </w:tc>
        <w:tc>
          <w:tcPr>
            <w:tcW w:w="1800" w:type="dxa"/>
            <w:gridSpan w:val="2"/>
            <w:tcBorders>
              <w:top w:val="nil"/>
              <w:left w:val="nil"/>
              <w:bottom w:val="single" w:color="000000" w:sz="4" w:space="0"/>
              <w:right w:val="single" w:color="000000" w:sz="4" w:space="0"/>
            </w:tcBorders>
            <w:shd w:val="clear" w:color="auto" w:fill="auto"/>
            <w:noWrap/>
            <w:vAlign w:val="center"/>
          </w:tcPr>
          <w:p w14:paraId="48B34AE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559.09</w:t>
            </w:r>
          </w:p>
        </w:tc>
        <w:tc>
          <w:tcPr>
            <w:tcW w:w="1590" w:type="dxa"/>
            <w:gridSpan w:val="2"/>
            <w:tcBorders>
              <w:top w:val="nil"/>
              <w:left w:val="nil"/>
              <w:bottom w:val="single" w:color="000000" w:sz="4" w:space="0"/>
              <w:right w:val="single" w:color="000000" w:sz="4" w:space="0"/>
            </w:tcBorders>
            <w:shd w:val="clear" w:color="auto" w:fill="auto"/>
            <w:noWrap/>
            <w:vAlign w:val="center"/>
          </w:tcPr>
          <w:p w14:paraId="1DC278B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233.14</w:t>
            </w:r>
          </w:p>
        </w:tc>
        <w:tc>
          <w:tcPr>
            <w:tcW w:w="1440" w:type="dxa"/>
            <w:tcBorders>
              <w:top w:val="nil"/>
              <w:left w:val="nil"/>
              <w:bottom w:val="single" w:color="000000" w:sz="4" w:space="0"/>
              <w:right w:val="single" w:color="000000" w:sz="4" w:space="0"/>
            </w:tcBorders>
            <w:shd w:val="clear" w:color="auto" w:fill="auto"/>
            <w:noWrap/>
            <w:vAlign w:val="center"/>
          </w:tcPr>
          <w:p w14:paraId="0F567C8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55F7C27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7F85464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ABE9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17C0266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2010301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4146ECD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785" w:type="dxa"/>
            <w:gridSpan w:val="2"/>
            <w:tcBorders>
              <w:top w:val="nil"/>
              <w:left w:val="nil"/>
              <w:bottom w:val="single" w:color="000000" w:sz="4" w:space="0"/>
              <w:right w:val="single" w:color="000000" w:sz="4" w:space="0"/>
            </w:tcBorders>
            <w:shd w:val="clear" w:color="auto" w:fill="auto"/>
            <w:noWrap/>
            <w:vAlign w:val="center"/>
          </w:tcPr>
          <w:p w14:paraId="03B381D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559.09</w:t>
            </w:r>
          </w:p>
        </w:tc>
        <w:tc>
          <w:tcPr>
            <w:tcW w:w="1800" w:type="dxa"/>
            <w:gridSpan w:val="2"/>
            <w:tcBorders>
              <w:top w:val="nil"/>
              <w:left w:val="nil"/>
              <w:bottom w:val="single" w:color="000000" w:sz="4" w:space="0"/>
              <w:right w:val="single" w:color="000000" w:sz="4" w:space="0"/>
            </w:tcBorders>
            <w:shd w:val="clear" w:color="auto" w:fill="auto"/>
            <w:noWrap/>
            <w:vAlign w:val="center"/>
          </w:tcPr>
          <w:p w14:paraId="5EE0653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559.09</w:t>
            </w:r>
          </w:p>
        </w:tc>
        <w:tc>
          <w:tcPr>
            <w:tcW w:w="1590" w:type="dxa"/>
            <w:gridSpan w:val="2"/>
            <w:tcBorders>
              <w:top w:val="nil"/>
              <w:left w:val="nil"/>
              <w:bottom w:val="single" w:color="000000" w:sz="4" w:space="0"/>
              <w:right w:val="single" w:color="000000" w:sz="4" w:space="0"/>
            </w:tcBorders>
            <w:shd w:val="clear" w:color="auto" w:fill="auto"/>
            <w:noWrap/>
            <w:vAlign w:val="center"/>
          </w:tcPr>
          <w:p w14:paraId="6BB1E9D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137C848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6674CE9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3A8D17A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7BD6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6F598F9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2010302</w:t>
            </w:r>
          </w:p>
        </w:tc>
        <w:tc>
          <w:tcPr>
            <w:tcW w:w="3468" w:type="dxa"/>
            <w:gridSpan w:val="2"/>
            <w:tcBorders>
              <w:top w:val="nil"/>
              <w:left w:val="nil"/>
              <w:bottom w:val="single" w:color="000000" w:sz="4" w:space="0"/>
              <w:right w:val="single" w:color="000000" w:sz="4" w:space="0"/>
            </w:tcBorders>
            <w:shd w:val="clear" w:color="auto" w:fill="auto"/>
            <w:noWrap/>
            <w:vAlign w:val="center"/>
          </w:tcPr>
          <w:p w14:paraId="790F248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63A23C4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89.00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72D84D1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6A65772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89.00</w:t>
            </w:r>
          </w:p>
        </w:tc>
        <w:tc>
          <w:tcPr>
            <w:tcW w:w="1440" w:type="dxa"/>
            <w:tcBorders>
              <w:top w:val="nil"/>
              <w:left w:val="nil"/>
              <w:bottom w:val="single" w:color="000000" w:sz="4" w:space="0"/>
              <w:right w:val="single" w:color="000000" w:sz="4" w:space="0"/>
            </w:tcBorders>
            <w:shd w:val="clear" w:color="auto" w:fill="auto"/>
            <w:noWrap/>
            <w:vAlign w:val="center"/>
          </w:tcPr>
          <w:p w14:paraId="60023EF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45CAADD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6A83F9B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038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1248284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2010399</w:t>
            </w:r>
          </w:p>
        </w:tc>
        <w:tc>
          <w:tcPr>
            <w:tcW w:w="3468" w:type="dxa"/>
            <w:gridSpan w:val="2"/>
            <w:tcBorders>
              <w:top w:val="nil"/>
              <w:left w:val="nil"/>
              <w:bottom w:val="single" w:color="000000" w:sz="4" w:space="0"/>
              <w:right w:val="single" w:color="000000" w:sz="4" w:space="0"/>
            </w:tcBorders>
            <w:shd w:val="clear" w:color="auto" w:fill="auto"/>
            <w:noWrap/>
            <w:vAlign w:val="center"/>
          </w:tcPr>
          <w:p w14:paraId="5E82D46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其他政府办公厅（室）及相关机构事务支出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19ABCC9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144.14</w:t>
            </w:r>
          </w:p>
        </w:tc>
        <w:tc>
          <w:tcPr>
            <w:tcW w:w="1800" w:type="dxa"/>
            <w:gridSpan w:val="2"/>
            <w:tcBorders>
              <w:top w:val="nil"/>
              <w:left w:val="nil"/>
              <w:bottom w:val="single" w:color="000000" w:sz="4" w:space="0"/>
              <w:right w:val="single" w:color="000000" w:sz="4" w:space="0"/>
            </w:tcBorders>
            <w:shd w:val="clear" w:color="auto" w:fill="auto"/>
            <w:noWrap/>
            <w:vAlign w:val="center"/>
          </w:tcPr>
          <w:p w14:paraId="0AD4AAE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387FA78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144.14</w:t>
            </w:r>
          </w:p>
        </w:tc>
        <w:tc>
          <w:tcPr>
            <w:tcW w:w="1440" w:type="dxa"/>
            <w:tcBorders>
              <w:top w:val="nil"/>
              <w:left w:val="nil"/>
              <w:bottom w:val="single" w:color="000000" w:sz="4" w:space="0"/>
              <w:right w:val="single" w:color="000000" w:sz="4" w:space="0"/>
            </w:tcBorders>
            <w:shd w:val="clear" w:color="auto" w:fill="auto"/>
            <w:noWrap/>
            <w:vAlign w:val="center"/>
          </w:tcPr>
          <w:p w14:paraId="04D31BA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641154D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35CD285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A0E7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1DCF8BF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20105</w:t>
            </w:r>
          </w:p>
        </w:tc>
        <w:tc>
          <w:tcPr>
            <w:tcW w:w="3468" w:type="dxa"/>
            <w:gridSpan w:val="2"/>
            <w:tcBorders>
              <w:top w:val="nil"/>
              <w:left w:val="nil"/>
              <w:bottom w:val="single" w:color="000000" w:sz="4" w:space="0"/>
              <w:right w:val="single" w:color="000000" w:sz="4" w:space="0"/>
            </w:tcBorders>
            <w:shd w:val="clear" w:color="auto" w:fill="auto"/>
            <w:noWrap/>
            <w:vAlign w:val="center"/>
          </w:tcPr>
          <w:p w14:paraId="7DE7E74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统计信息事务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3908B03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20.32</w:t>
            </w:r>
          </w:p>
        </w:tc>
        <w:tc>
          <w:tcPr>
            <w:tcW w:w="1800" w:type="dxa"/>
            <w:gridSpan w:val="2"/>
            <w:tcBorders>
              <w:top w:val="nil"/>
              <w:left w:val="nil"/>
              <w:bottom w:val="single" w:color="000000" w:sz="4" w:space="0"/>
              <w:right w:val="single" w:color="000000" w:sz="4" w:space="0"/>
            </w:tcBorders>
            <w:shd w:val="clear" w:color="auto" w:fill="auto"/>
            <w:noWrap/>
            <w:vAlign w:val="center"/>
          </w:tcPr>
          <w:p w14:paraId="345D0B4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50FF0F9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20.32</w:t>
            </w:r>
          </w:p>
        </w:tc>
        <w:tc>
          <w:tcPr>
            <w:tcW w:w="1440" w:type="dxa"/>
            <w:tcBorders>
              <w:top w:val="nil"/>
              <w:left w:val="nil"/>
              <w:bottom w:val="single" w:color="000000" w:sz="4" w:space="0"/>
              <w:right w:val="single" w:color="000000" w:sz="4" w:space="0"/>
            </w:tcBorders>
            <w:shd w:val="clear" w:color="auto" w:fill="auto"/>
            <w:noWrap/>
            <w:vAlign w:val="center"/>
          </w:tcPr>
          <w:p w14:paraId="5F189E6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468F64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33E3E80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589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42FAD5A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2010502</w:t>
            </w:r>
          </w:p>
        </w:tc>
        <w:tc>
          <w:tcPr>
            <w:tcW w:w="3468" w:type="dxa"/>
            <w:gridSpan w:val="2"/>
            <w:tcBorders>
              <w:top w:val="nil"/>
              <w:left w:val="nil"/>
              <w:bottom w:val="single" w:color="000000" w:sz="4" w:space="0"/>
              <w:right w:val="single" w:color="000000" w:sz="4" w:space="0"/>
            </w:tcBorders>
            <w:shd w:val="clear" w:color="auto" w:fill="auto"/>
            <w:noWrap/>
            <w:vAlign w:val="center"/>
          </w:tcPr>
          <w:p w14:paraId="3EAF35C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C756A4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20.32</w:t>
            </w:r>
          </w:p>
        </w:tc>
        <w:tc>
          <w:tcPr>
            <w:tcW w:w="1800" w:type="dxa"/>
            <w:gridSpan w:val="2"/>
            <w:tcBorders>
              <w:top w:val="nil"/>
              <w:left w:val="nil"/>
              <w:bottom w:val="single" w:color="000000" w:sz="4" w:space="0"/>
              <w:right w:val="single" w:color="000000" w:sz="4" w:space="0"/>
            </w:tcBorders>
            <w:shd w:val="clear" w:color="auto" w:fill="auto"/>
            <w:noWrap/>
            <w:vAlign w:val="center"/>
          </w:tcPr>
          <w:p w14:paraId="6CEE804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382A7F1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20.32</w:t>
            </w:r>
          </w:p>
        </w:tc>
        <w:tc>
          <w:tcPr>
            <w:tcW w:w="1440" w:type="dxa"/>
            <w:tcBorders>
              <w:top w:val="nil"/>
              <w:left w:val="nil"/>
              <w:bottom w:val="single" w:color="000000" w:sz="4" w:space="0"/>
              <w:right w:val="single" w:color="000000" w:sz="4" w:space="0"/>
            </w:tcBorders>
            <w:shd w:val="clear" w:color="auto" w:fill="auto"/>
            <w:noWrap/>
            <w:vAlign w:val="center"/>
          </w:tcPr>
          <w:p w14:paraId="7C58A8B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4EEB419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0CDE461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82DD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2CA8C04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20106</w:t>
            </w:r>
          </w:p>
        </w:tc>
        <w:tc>
          <w:tcPr>
            <w:tcW w:w="3468" w:type="dxa"/>
            <w:gridSpan w:val="2"/>
            <w:tcBorders>
              <w:top w:val="nil"/>
              <w:left w:val="nil"/>
              <w:bottom w:val="single" w:color="000000" w:sz="4" w:space="0"/>
              <w:right w:val="single" w:color="000000" w:sz="4" w:space="0"/>
            </w:tcBorders>
            <w:shd w:val="clear" w:color="auto" w:fill="auto"/>
            <w:noWrap/>
            <w:vAlign w:val="center"/>
          </w:tcPr>
          <w:p w14:paraId="0E757A8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财政事务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39C70C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14.75</w:t>
            </w:r>
          </w:p>
        </w:tc>
        <w:tc>
          <w:tcPr>
            <w:tcW w:w="1800" w:type="dxa"/>
            <w:gridSpan w:val="2"/>
            <w:tcBorders>
              <w:top w:val="nil"/>
              <w:left w:val="nil"/>
              <w:bottom w:val="single" w:color="000000" w:sz="4" w:space="0"/>
              <w:right w:val="single" w:color="000000" w:sz="4" w:space="0"/>
            </w:tcBorders>
            <w:shd w:val="clear" w:color="auto" w:fill="auto"/>
            <w:noWrap/>
            <w:vAlign w:val="center"/>
          </w:tcPr>
          <w:p w14:paraId="28F4384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14.75</w:t>
            </w:r>
          </w:p>
        </w:tc>
        <w:tc>
          <w:tcPr>
            <w:tcW w:w="1590" w:type="dxa"/>
            <w:gridSpan w:val="2"/>
            <w:tcBorders>
              <w:top w:val="nil"/>
              <w:left w:val="nil"/>
              <w:bottom w:val="single" w:color="000000" w:sz="4" w:space="0"/>
              <w:right w:val="single" w:color="000000" w:sz="4" w:space="0"/>
            </w:tcBorders>
            <w:shd w:val="clear" w:color="auto" w:fill="auto"/>
            <w:noWrap/>
            <w:vAlign w:val="center"/>
          </w:tcPr>
          <w:p w14:paraId="1071CAE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0FB5E35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1EE324F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3D07D8E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513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4EECBC3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2010601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39BA67E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F9E5F2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14.75</w:t>
            </w:r>
          </w:p>
        </w:tc>
        <w:tc>
          <w:tcPr>
            <w:tcW w:w="1800" w:type="dxa"/>
            <w:gridSpan w:val="2"/>
            <w:tcBorders>
              <w:top w:val="nil"/>
              <w:left w:val="nil"/>
              <w:bottom w:val="single" w:color="000000" w:sz="4" w:space="0"/>
              <w:right w:val="single" w:color="000000" w:sz="4" w:space="0"/>
            </w:tcBorders>
            <w:shd w:val="clear" w:color="auto" w:fill="auto"/>
            <w:noWrap/>
            <w:vAlign w:val="center"/>
          </w:tcPr>
          <w:p w14:paraId="42128CC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14.75</w:t>
            </w:r>
          </w:p>
        </w:tc>
        <w:tc>
          <w:tcPr>
            <w:tcW w:w="1590" w:type="dxa"/>
            <w:gridSpan w:val="2"/>
            <w:tcBorders>
              <w:top w:val="nil"/>
              <w:left w:val="nil"/>
              <w:bottom w:val="single" w:color="000000" w:sz="4" w:space="0"/>
              <w:right w:val="single" w:color="000000" w:sz="4" w:space="0"/>
            </w:tcBorders>
            <w:shd w:val="clear" w:color="auto" w:fill="auto"/>
            <w:noWrap/>
            <w:vAlign w:val="center"/>
          </w:tcPr>
          <w:p w14:paraId="4904CDD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0923744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8AED0F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40F23F8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A5C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56305BB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20111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758D63F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纪检监察事务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6FBB78B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42.66</w:t>
            </w:r>
          </w:p>
        </w:tc>
        <w:tc>
          <w:tcPr>
            <w:tcW w:w="1800" w:type="dxa"/>
            <w:gridSpan w:val="2"/>
            <w:tcBorders>
              <w:top w:val="nil"/>
              <w:left w:val="nil"/>
              <w:bottom w:val="single" w:color="000000" w:sz="4" w:space="0"/>
              <w:right w:val="single" w:color="000000" w:sz="4" w:space="0"/>
            </w:tcBorders>
            <w:shd w:val="clear" w:color="auto" w:fill="auto"/>
            <w:noWrap/>
            <w:vAlign w:val="center"/>
          </w:tcPr>
          <w:p w14:paraId="4F0B9AF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28.66</w:t>
            </w:r>
          </w:p>
        </w:tc>
        <w:tc>
          <w:tcPr>
            <w:tcW w:w="1590" w:type="dxa"/>
            <w:gridSpan w:val="2"/>
            <w:tcBorders>
              <w:top w:val="nil"/>
              <w:left w:val="nil"/>
              <w:bottom w:val="single" w:color="000000" w:sz="4" w:space="0"/>
              <w:right w:val="single" w:color="000000" w:sz="4" w:space="0"/>
            </w:tcBorders>
            <w:shd w:val="clear" w:color="auto" w:fill="auto"/>
            <w:noWrap/>
            <w:vAlign w:val="center"/>
          </w:tcPr>
          <w:p w14:paraId="765A38C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14.00</w:t>
            </w:r>
          </w:p>
        </w:tc>
        <w:tc>
          <w:tcPr>
            <w:tcW w:w="1440" w:type="dxa"/>
            <w:tcBorders>
              <w:top w:val="nil"/>
              <w:left w:val="nil"/>
              <w:bottom w:val="single" w:color="000000" w:sz="4" w:space="0"/>
              <w:right w:val="single" w:color="000000" w:sz="4" w:space="0"/>
            </w:tcBorders>
            <w:shd w:val="clear" w:color="auto" w:fill="auto"/>
            <w:noWrap/>
            <w:vAlign w:val="center"/>
          </w:tcPr>
          <w:p w14:paraId="2D5908B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0D52EA4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3622239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9F0A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35DE850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2011101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6C0F1AB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20E44F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28.66</w:t>
            </w:r>
          </w:p>
        </w:tc>
        <w:tc>
          <w:tcPr>
            <w:tcW w:w="1800" w:type="dxa"/>
            <w:gridSpan w:val="2"/>
            <w:tcBorders>
              <w:top w:val="nil"/>
              <w:left w:val="nil"/>
              <w:bottom w:val="single" w:color="000000" w:sz="4" w:space="0"/>
              <w:right w:val="single" w:color="000000" w:sz="4" w:space="0"/>
            </w:tcBorders>
            <w:shd w:val="clear" w:color="auto" w:fill="auto"/>
            <w:noWrap/>
            <w:vAlign w:val="center"/>
          </w:tcPr>
          <w:p w14:paraId="0544A3F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28.66</w:t>
            </w:r>
          </w:p>
        </w:tc>
        <w:tc>
          <w:tcPr>
            <w:tcW w:w="1590" w:type="dxa"/>
            <w:gridSpan w:val="2"/>
            <w:tcBorders>
              <w:top w:val="nil"/>
              <w:left w:val="nil"/>
              <w:bottom w:val="single" w:color="000000" w:sz="4" w:space="0"/>
              <w:right w:val="single" w:color="000000" w:sz="4" w:space="0"/>
            </w:tcBorders>
            <w:shd w:val="clear" w:color="auto" w:fill="auto"/>
            <w:noWrap/>
            <w:vAlign w:val="center"/>
          </w:tcPr>
          <w:p w14:paraId="3ECA5E5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5F2F27B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1EEE4DE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1927D19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B04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62C452C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2011102</w:t>
            </w:r>
          </w:p>
        </w:tc>
        <w:tc>
          <w:tcPr>
            <w:tcW w:w="3468" w:type="dxa"/>
            <w:gridSpan w:val="2"/>
            <w:tcBorders>
              <w:top w:val="nil"/>
              <w:left w:val="nil"/>
              <w:bottom w:val="single" w:color="000000" w:sz="4" w:space="0"/>
              <w:right w:val="single" w:color="000000" w:sz="4" w:space="0"/>
            </w:tcBorders>
            <w:shd w:val="clear" w:color="auto" w:fill="auto"/>
            <w:noWrap/>
            <w:vAlign w:val="center"/>
          </w:tcPr>
          <w:p w14:paraId="6FDFE87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174368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485E799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7A73A42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14.00</w:t>
            </w:r>
          </w:p>
        </w:tc>
        <w:tc>
          <w:tcPr>
            <w:tcW w:w="1440" w:type="dxa"/>
            <w:tcBorders>
              <w:top w:val="nil"/>
              <w:left w:val="nil"/>
              <w:bottom w:val="single" w:color="000000" w:sz="4" w:space="0"/>
              <w:right w:val="single" w:color="000000" w:sz="4" w:space="0"/>
            </w:tcBorders>
            <w:shd w:val="clear" w:color="auto" w:fill="auto"/>
            <w:noWrap/>
            <w:vAlign w:val="center"/>
          </w:tcPr>
          <w:p w14:paraId="5870A4D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040C4FB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5853A8E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6923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54074BB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20129</w:t>
            </w:r>
          </w:p>
        </w:tc>
        <w:tc>
          <w:tcPr>
            <w:tcW w:w="3468" w:type="dxa"/>
            <w:gridSpan w:val="2"/>
            <w:tcBorders>
              <w:top w:val="nil"/>
              <w:left w:val="nil"/>
              <w:bottom w:val="single" w:color="000000" w:sz="4" w:space="0"/>
              <w:right w:val="single" w:color="000000" w:sz="4" w:space="0"/>
            </w:tcBorders>
            <w:shd w:val="clear" w:color="auto" w:fill="auto"/>
            <w:noWrap/>
            <w:vAlign w:val="center"/>
          </w:tcPr>
          <w:p w14:paraId="5298317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群众团体事务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426A44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32.18</w:t>
            </w:r>
          </w:p>
        </w:tc>
        <w:tc>
          <w:tcPr>
            <w:tcW w:w="1800" w:type="dxa"/>
            <w:gridSpan w:val="2"/>
            <w:tcBorders>
              <w:top w:val="nil"/>
              <w:left w:val="nil"/>
              <w:bottom w:val="single" w:color="000000" w:sz="4" w:space="0"/>
              <w:right w:val="single" w:color="000000" w:sz="4" w:space="0"/>
            </w:tcBorders>
            <w:shd w:val="clear" w:color="auto" w:fill="auto"/>
            <w:noWrap/>
            <w:vAlign w:val="center"/>
          </w:tcPr>
          <w:p w14:paraId="4241461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26.54</w:t>
            </w:r>
          </w:p>
        </w:tc>
        <w:tc>
          <w:tcPr>
            <w:tcW w:w="1590" w:type="dxa"/>
            <w:gridSpan w:val="2"/>
            <w:tcBorders>
              <w:top w:val="nil"/>
              <w:left w:val="nil"/>
              <w:bottom w:val="single" w:color="000000" w:sz="4" w:space="0"/>
              <w:right w:val="single" w:color="000000" w:sz="4" w:space="0"/>
            </w:tcBorders>
            <w:shd w:val="clear" w:color="auto" w:fill="auto"/>
            <w:noWrap/>
            <w:vAlign w:val="center"/>
          </w:tcPr>
          <w:p w14:paraId="054AABC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5.64</w:t>
            </w:r>
          </w:p>
        </w:tc>
        <w:tc>
          <w:tcPr>
            <w:tcW w:w="1440" w:type="dxa"/>
            <w:tcBorders>
              <w:top w:val="nil"/>
              <w:left w:val="nil"/>
              <w:bottom w:val="single" w:color="000000" w:sz="4" w:space="0"/>
              <w:right w:val="single" w:color="000000" w:sz="4" w:space="0"/>
            </w:tcBorders>
            <w:shd w:val="clear" w:color="auto" w:fill="auto"/>
            <w:noWrap/>
            <w:vAlign w:val="center"/>
          </w:tcPr>
          <w:p w14:paraId="7178EBD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4D59A2F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4C74197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562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44AA7BB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2012901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14F4A94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785" w:type="dxa"/>
            <w:gridSpan w:val="2"/>
            <w:tcBorders>
              <w:top w:val="nil"/>
              <w:left w:val="nil"/>
              <w:bottom w:val="single" w:color="000000" w:sz="4" w:space="0"/>
              <w:right w:val="single" w:color="000000" w:sz="4" w:space="0"/>
            </w:tcBorders>
            <w:shd w:val="clear" w:color="auto" w:fill="auto"/>
            <w:noWrap/>
            <w:vAlign w:val="center"/>
          </w:tcPr>
          <w:p w14:paraId="66ED532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26.54</w:t>
            </w:r>
          </w:p>
        </w:tc>
        <w:tc>
          <w:tcPr>
            <w:tcW w:w="1800" w:type="dxa"/>
            <w:gridSpan w:val="2"/>
            <w:tcBorders>
              <w:top w:val="nil"/>
              <w:left w:val="nil"/>
              <w:bottom w:val="single" w:color="000000" w:sz="4" w:space="0"/>
              <w:right w:val="single" w:color="000000" w:sz="4" w:space="0"/>
            </w:tcBorders>
            <w:shd w:val="clear" w:color="auto" w:fill="auto"/>
            <w:noWrap/>
            <w:vAlign w:val="center"/>
          </w:tcPr>
          <w:p w14:paraId="2B880C2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26.54</w:t>
            </w:r>
          </w:p>
        </w:tc>
        <w:tc>
          <w:tcPr>
            <w:tcW w:w="1590" w:type="dxa"/>
            <w:gridSpan w:val="2"/>
            <w:tcBorders>
              <w:top w:val="nil"/>
              <w:left w:val="nil"/>
              <w:bottom w:val="single" w:color="000000" w:sz="4" w:space="0"/>
              <w:right w:val="single" w:color="000000" w:sz="4" w:space="0"/>
            </w:tcBorders>
            <w:shd w:val="clear" w:color="auto" w:fill="auto"/>
            <w:noWrap/>
            <w:vAlign w:val="center"/>
          </w:tcPr>
          <w:p w14:paraId="0091154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2EC4E59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14E1620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7D28264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8302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7E212A2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2012902</w:t>
            </w:r>
          </w:p>
        </w:tc>
        <w:tc>
          <w:tcPr>
            <w:tcW w:w="3468" w:type="dxa"/>
            <w:gridSpan w:val="2"/>
            <w:tcBorders>
              <w:top w:val="nil"/>
              <w:left w:val="nil"/>
              <w:bottom w:val="single" w:color="000000" w:sz="4" w:space="0"/>
              <w:right w:val="single" w:color="000000" w:sz="4" w:space="0"/>
            </w:tcBorders>
            <w:shd w:val="clear" w:color="auto" w:fill="auto"/>
            <w:noWrap/>
            <w:vAlign w:val="center"/>
          </w:tcPr>
          <w:p w14:paraId="02CB31D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6ED8502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5.64</w:t>
            </w:r>
          </w:p>
        </w:tc>
        <w:tc>
          <w:tcPr>
            <w:tcW w:w="1800" w:type="dxa"/>
            <w:gridSpan w:val="2"/>
            <w:tcBorders>
              <w:top w:val="nil"/>
              <w:left w:val="nil"/>
              <w:bottom w:val="single" w:color="000000" w:sz="4" w:space="0"/>
              <w:right w:val="single" w:color="000000" w:sz="4" w:space="0"/>
            </w:tcBorders>
            <w:shd w:val="clear" w:color="auto" w:fill="auto"/>
            <w:noWrap/>
            <w:vAlign w:val="center"/>
          </w:tcPr>
          <w:p w14:paraId="63B40B6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00E30AC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5.64</w:t>
            </w:r>
          </w:p>
        </w:tc>
        <w:tc>
          <w:tcPr>
            <w:tcW w:w="1440" w:type="dxa"/>
            <w:tcBorders>
              <w:top w:val="nil"/>
              <w:left w:val="nil"/>
              <w:bottom w:val="single" w:color="000000" w:sz="4" w:space="0"/>
              <w:right w:val="single" w:color="000000" w:sz="4" w:space="0"/>
            </w:tcBorders>
            <w:shd w:val="clear" w:color="auto" w:fill="auto"/>
            <w:noWrap/>
            <w:vAlign w:val="center"/>
          </w:tcPr>
          <w:p w14:paraId="66C2E2F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CA324A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66E2A2A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F346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015961C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20131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5CB2433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党委办公厅（室）及相关机构事务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3085781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237.90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6FAF751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72.90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2E27796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165.00</w:t>
            </w:r>
          </w:p>
        </w:tc>
        <w:tc>
          <w:tcPr>
            <w:tcW w:w="1440" w:type="dxa"/>
            <w:tcBorders>
              <w:top w:val="nil"/>
              <w:left w:val="nil"/>
              <w:bottom w:val="single" w:color="000000" w:sz="4" w:space="0"/>
              <w:right w:val="single" w:color="000000" w:sz="4" w:space="0"/>
            </w:tcBorders>
            <w:shd w:val="clear" w:color="auto" w:fill="auto"/>
            <w:noWrap/>
            <w:vAlign w:val="center"/>
          </w:tcPr>
          <w:p w14:paraId="409ED0E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4ECE963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0B49F87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6912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6ACC590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2013101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4175993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785" w:type="dxa"/>
            <w:gridSpan w:val="2"/>
            <w:tcBorders>
              <w:top w:val="nil"/>
              <w:left w:val="nil"/>
              <w:bottom w:val="single" w:color="000000" w:sz="4" w:space="0"/>
              <w:right w:val="single" w:color="000000" w:sz="4" w:space="0"/>
            </w:tcBorders>
            <w:shd w:val="clear" w:color="auto" w:fill="auto"/>
            <w:noWrap/>
            <w:vAlign w:val="center"/>
          </w:tcPr>
          <w:p w14:paraId="056E7FD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72.90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3F5FDEE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72.90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097B7D0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72D66A9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0DAECFA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30DAB1D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6E7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029BD5F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2013102</w:t>
            </w:r>
          </w:p>
        </w:tc>
        <w:tc>
          <w:tcPr>
            <w:tcW w:w="3468" w:type="dxa"/>
            <w:gridSpan w:val="2"/>
            <w:tcBorders>
              <w:top w:val="nil"/>
              <w:left w:val="nil"/>
              <w:bottom w:val="single" w:color="000000" w:sz="4" w:space="0"/>
              <w:right w:val="single" w:color="000000" w:sz="4" w:space="0"/>
            </w:tcBorders>
            <w:shd w:val="clear" w:color="auto" w:fill="auto"/>
            <w:noWrap/>
            <w:vAlign w:val="center"/>
          </w:tcPr>
          <w:p w14:paraId="56F75A2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5FD3395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4377332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203B229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165.00</w:t>
            </w:r>
          </w:p>
        </w:tc>
        <w:tc>
          <w:tcPr>
            <w:tcW w:w="1440" w:type="dxa"/>
            <w:tcBorders>
              <w:top w:val="nil"/>
              <w:left w:val="nil"/>
              <w:bottom w:val="single" w:color="000000" w:sz="4" w:space="0"/>
              <w:right w:val="single" w:color="000000" w:sz="4" w:space="0"/>
            </w:tcBorders>
            <w:shd w:val="clear" w:color="auto" w:fill="auto"/>
            <w:noWrap/>
            <w:vAlign w:val="center"/>
          </w:tcPr>
          <w:p w14:paraId="2F76CA5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650106D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0239B73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0842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34DCBDA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w:t>
            </w:r>
          </w:p>
        </w:tc>
        <w:tc>
          <w:tcPr>
            <w:tcW w:w="3468" w:type="dxa"/>
            <w:gridSpan w:val="2"/>
            <w:tcBorders>
              <w:top w:val="nil"/>
              <w:left w:val="nil"/>
              <w:bottom w:val="single" w:color="000000" w:sz="4" w:space="0"/>
              <w:right w:val="single" w:color="000000" w:sz="4" w:space="0"/>
            </w:tcBorders>
            <w:shd w:val="clear" w:color="auto" w:fill="auto"/>
            <w:noWrap/>
            <w:vAlign w:val="center"/>
          </w:tcPr>
          <w:p w14:paraId="597A3FD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国防支出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0B4CB4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20.22</w:t>
            </w:r>
          </w:p>
        </w:tc>
        <w:tc>
          <w:tcPr>
            <w:tcW w:w="1800" w:type="dxa"/>
            <w:gridSpan w:val="2"/>
            <w:tcBorders>
              <w:top w:val="nil"/>
              <w:left w:val="nil"/>
              <w:bottom w:val="single" w:color="000000" w:sz="4" w:space="0"/>
              <w:right w:val="single" w:color="000000" w:sz="4" w:space="0"/>
            </w:tcBorders>
            <w:shd w:val="clear" w:color="auto" w:fill="auto"/>
            <w:noWrap/>
            <w:vAlign w:val="center"/>
          </w:tcPr>
          <w:p w14:paraId="269BF49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0FE69E7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20.22</w:t>
            </w:r>
          </w:p>
        </w:tc>
        <w:tc>
          <w:tcPr>
            <w:tcW w:w="1440" w:type="dxa"/>
            <w:tcBorders>
              <w:top w:val="nil"/>
              <w:left w:val="nil"/>
              <w:bottom w:val="single" w:color="000000" w:sz="4" w:space="0"/>
              <w:right w:val="single" w:color="000000" w:sz="4" w:space="0"/>
            </w:tcBorders>
            <w:shd w:val="clear" w:color="auto" w:fill="auto"/>
            <w:noWrap/>
            <w:vAlign w:val="center"/>
          </w:tcPr>
          <w:p w14:paraId="72031A7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5B95FD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38781D7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4649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4E52288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20306</w:t>
            </w:r>
          </w:p>
        </w:tc>
        <w:tc>
          <w:tcPr>
            <w:tcW w:w="3468" w:type="dxa"/>
            <w:gridSpan w:val="2"/>
            <w:tcBorders>
              <w:top w:val="nil"/>
              <w:left w:val="nil"/>
              <w:bottom w:val="single" w:color="000000" w:sz="4" w:space="0"/>
              <w:right w:val="single" w:color="000000" w:sz="4" w:space="0"/>
            </w:tcBorders>
            <w:shd w:val="clear" w:color="auto" w:fill="auto"/>
            <w:noWrap/>
            <w:vAlign w:val="center"/>
          </w:tcPr>
          <w:p w14:paraId="4265CBC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国防动员</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EA1CF3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20.22</w:t>
            </w:r>
          </w:p>
        </w:tc>
        <w:tc>
          <w:tcPr>
            <w:tcW w:w="1800" w:type="dxa"/>
            <w:gridSpan w:val="2"/>
            <w:tcBorders>
              <w:top w:val="nil"/>
              <w:left w:val="nil"/>
              <w:bottom w:val="single" w:color="000000" w:sz="4" w:space="0"/>
              <w:right w:val="single" w:color="000000" w:sz="4" w:space="0"/>
            </w:tcBorders>
            <w:shd w:val="clear" w:color="auto" w:fill="auto"/>
            <w:noWrap/>
            <w:vAlign w:val="center"/>
          </w:tcPr>
          <w:p w14:paraId="6DBF062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6408E79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20.22</w:t>
            </w:r>
          </w:p>
        </w:tc>
        <w:tc>
          <w:tcPr>
            <w:tcW w:w="1440" w:type="dxa"/>
            <w:tcBorders>
              <w:top w:val="nil"/>
              <w:left w:val="nil"/>
              <w:bottom w:val="single" w:color="000000" w:sz="4" w:space="0"/>
              <w:right w:val="single" w:color="000000" w:sz="4" w:space="0"/>
            </w:tcBorders>
            <w:shd w:val="clear" w:color="auto" w:fill="auto"/>
            <w:noWrap/>
            <w:vAlign w:val="center"/>
          </w:tcPr>
          <w:p w14:paraId="3EC2BA0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6F3CB4A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208FD2C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123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24ECB07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2030607</w:t>
            </w:r>
          </w:p>
        </w:tc>
        <w:tc>
          <w:tcPr>
            <w:tcW w:w="3468" w:type="dxa"/>
            <w:gridSpan w:val="2"/>
            <w:tcBorders>
              <w:top w:val="nil"/>
              <w:left w:val="nil"/>
              <w:bottom w:val="single" w:color="000000" w:sz="4" w:space="0"/>
              <w:right w:val="single" w:color="000000" w:sz="4" w:space="0"/>
            </w:tcBorders>
            <w:shd w:val="clear" w:color="auto" w:fill="auto"/>
            <w:noWrap/>
            <w:vAlign w:val="center"/>
          </w:tcPr>
          <w:p w14:paraId="3263D5C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民兵</w:t>
            </w:r>
          </w:p>
        </w:tc>
        <w:tc>
          <w:tcPr>
            <w:tcW w:w="1785" w:type="dxa"/>
            <w:gridSpan w:val="2"/>
            <w:tcBorders>
              <w:top w:val="nil"/>
              <w:left w:val="nil"/>
              <w:bottom w:val="single" w:color="000000" w:sz="4" w:space="0"/>
              <w:right w:val="single" w:color="000000" w:sz="4" w:space="0"/>
            </w:tcBorders>
            <w:shd w:val="clear" w:color="auto" w:fill="auto"/>
            <w:noWrap/>
            <w:vAlign w:val="center"/>
          </w:tcPr>
          <w:p w14:paraId="18C8B85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20.22</w:t>
            </w:r>
          </w:p>
        </w:tc>
        <w:tc>
          <w:tcPr>
            <w:tcW w:w="1800" w:type="dxa"/>
            <w:gridSpan w:val="2"/>
            <w:tcBorders>
              <w:top w:val="nil"/>
              <w:left w:val="nil"/>
              <w:bottom w:val="single" w:color="000000" w:sz="4" w:space="0"/>
              <w:right w:val="single" w:color="000000" w:sz="4" w:space="0"/>
            </w:tcBorders>
            <w:shd w:val="clear" w:color="auto" w:fill="auto"/>
            <w:noWrap/>
            <w:vAlign w:val="center"/>
          </w:tcPr>
          <w:p w14:paraId="5B87135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191D448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20.22</w:t>
            </w:r>
          </w:p>
        </w:tc>
        <w:tc>
          <w:tcPr>
            <w:tcW w:w="1440" w:type="dxa"/>
            <w:tcBorders>
              <w:top w:val="nil"/>
              <w:left w:val="nil"/>
              <w:bottom w:val="single" w:color="000000" w:sz="4" w:space="0"/>
              <w:right w:val="single" w:color="000000" w:sz="4" w:space="0"/>
            </w:tcBorders>
            <w:shd w:val="clear" w:color="auto" w:fill="auto"/>
            <w:noWrap/>
            <w:vAlign w:val="center"/>
          </w:tcPr>
          <w:p w14:paraId="1193150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BAE04C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796A076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CD6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4E17E1B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w:t>
            </w:r>
          </w:p>
        </w:tc>
        <w:tc>
          <w:tcPr>
            <w:tcW w:w="3468" w:type="dxa"/>
            <w:gridSpan w:val="2"/>
            <w:tcBorders>
              <w:top w:val="nil"/>
              <w:left w:val="nil"/>
              <w:bottom w:val="single" w:color="000000" w:sz="4" w:space="0"/>
              <w:right w:val="single" w:color="000000" w:sz="4" w:space="0"/>
            </w:tcBorders>
            <w:shd w:val="clear" w:color="auto" w:fill="auto"/>
            <w:noWrap/>
            <w:vAlign w:val="center"/>
          </w:tcPr>
          <w:p w14:paraId="1DB1AB8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公共安全支出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2C194BA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257.45</w:t>
            </w:r>
          </w:p>
        </w:tc>
        <w:tc>
          <w:tcPr>
            <w:tcW w:w="1800" w:type="dxa"/>
            <w:gridSpan w:val="2"/>
            <w:tcBorders>
              <w:top w:val="nil"/>
              <w:left w:val="nil"/>
              <w:bottom w:val="single" w:color="000000" w:sz="4" w:space="0"/>
              <w:right w:val="single" w:color="000000" w:sz="4" w:space="0"/>
            </w:tcBorders>
            <w:shd w:val="clear" w:color="auto" w:fill="auto"/>
            <w:noWrap/>
            <w:vAlign w:val="center"/>
          </w:tcPr>
          <w:p w14:paraId="3B3EB70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89.68</w:t>
            </w:r>
          </w:p>
        </w:tc>
        <w:tc>
          <w:tcPr>
            <w:tcW w:w="1590" w:type="dxa"/>
            <w:gridSpan w:val="2"/>
            <w:tcBorders>
              <w:top w:val="nil"/>
              <w:left w:val="nil"/>
              <w:bottom w:val="single" w:color="000000" w:sz="4" w:space="0"/>
              <w:right w:val="single" w:color="000000" w:sz="4" w:space="0"/>
            </w:tcBorders>
            <w:shd w:val="clear" w:color="auto" w:fill="auto"/>
            <w:noWrap/>
            <w:vAlign w:val="center"/>
          </w:tcPr>
          <w:p w14:paraId="3825D97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167.77</w:t>
            </w:r>
          </w:p>
        </w:tc>
        <w:tc>
          <w:tcPr>
            <w:tcW w:w="1440" w:type="dxa"/>
            <w:tcBorders>
              <w:top w:val="nil"/>
              <w:left w:val="nil"/>
              <w:bottom w:val="single" w:color="000000" w:sz="4" w:space="0"/>
              <w:right w:val="single" w:color="000000" w:sz="4" w:space="0"/>
            </w:tcBorders>
            <w:shd w:val="clear" w:color="auto" w:fill="auto"/>
            <w:noWrap/>
            <w:vAlign w:val="center"/>
          </w:tcPr>
          <w:p w14:paraId="15E0BC9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3C523DE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062418B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3DF2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1C5595B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20406</w:t>
            </w:r>
          </w:p>
        </w:tc>
        <w:tc>
          <w:tcPr>
            <w:tcW w:w="3468" w:type="dxa"/>
            <w:gridSpan w:val="2"/>
            <w:tcBorders>
              <w:top w:val="nil"/>
              <w:left w:val="nil"/>
              <w:bottom w:val="single" w:color="000000" w:sz="4" w:space="0"/>
              <w:right w:val="single" w:color="000000" w:sz="4" w:space="0"/>
            </w:tcBorders>
            <w:shd w:val="clear" w:color="auto" w:fill="auto"/>
            <w:noWrap/>
            <w:vAlign w:val="center"/>
          </w:tcPr>
          <w:p w14:paraId="635789B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司法</w:t>
            </w:r>
          </w:p>
        </w:tc>
        <w:tc>
          <w:tcPr>
            <w:tcW w:w="1785" w:type="dxa"/>
            <w:gridSpan w:val="2"/>
            <w:tcBorders>
              <w:top w:val="nil"/>
              <w:left w:val="nil"/>
              <w:bottom w:val="single" w:color="000000" w:sz="4" w:space="0"/>
              <w:right w:val="single" w:color="000000" w:sz="4" w:space="0"/>
            </w:tcBorders>
            <w:shd w:val="clear" w:color="auto" w:fill="auto"/>
            <w:noWrap/>
            <w:vAlign w:val="center"/>
          </w:tcPr>
          <w:p w14:paraId="3AD93F0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186.85</w:t>
            </w:r>
          </w:p>
        </w:tc>
        <w:tc>
          <w:tcPr>
            <w:tcW w:w="1800" w:type="dxa"/>
            <w:gridSpan w:val="2"/>
            <w:tcBorders>
              <w:top w:val="nil"/>
              <w:left w:val="nil"/>
              <w:bottom w:val="single" w:color="000000" w:sz="4" w:space="0"/>
              <w:right w:val="single" w:color="000000" w:sz="4" w:space="0"/>
            </w:tcBorders>
            <w:shd w:val="clear" w:color="auto" w:fill="auto"/>
            <w:noWrap/>
            <w:vAlign w:val="center"/>
          </w:tcPr>
          <w:p w14:paraId="3F24323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25.08</w:t>
            </w:r>
          </w:p>
        </w:tc>
        <w:tc>
          <w:tcPr>
            <w:tcW w:w="1590" w:type="dxa"/>
            <w:gridSpan w:val="2"/>
            <w:tcBorders>
              <w:top w:val="nil"/>
              <w:left w:val="nil"/>
              <w:bottom w:val="single" w:color="000000" w:sz="4" w:space="0"/>
              <w:right w:val="single" w:color="000000" w:sz="4" w:space="0"/>
            </w:tcBorders>
            <w:shd w:val="clear" w:color="auto" w:fill="auto"/>
            <w:noWrap/>
            <w:vAlign w:val="center"/>
          </w:tcPr>
          <w:p w14:paraId="3939A71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161.77</w:t>
            </w:r>
          </w:p>
        </w:tc>
        <w:tc>
          <w:tcPr>
            <w:tcW w:w="1440" w:type="dxa"/>
            <w:tcBorders>
              <w:top w:val="nil"/>
              <w:left w:val="nil"/>
              <w:bottom w:val="single" w:color="000000" w:sz="4" w:space="0"/>
              <w:right w:val="single" w:color="000000" w:sz="4" w:space="0"/>
            </w:tcBorders>
            <w:shd w:val="clear" w:color="auto" w:fill="auto"/>
            <w:noWrap/>
            <w:vAlign w:val="center"/>
          </w:tcPr>
          <w:p w14:paraId="2B5988E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E05B67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7D17699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EDCC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5745EC7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2040601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4F669EE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785" w:type="dxa"/>
            <w:gridSpan w:val="2"/>
            <w:tcBorders>
              <w:top w:val="nil"/>
              <w:left w:val="nil"/>
              <w:bottom w:val="single" w:color="000000" w:sz="4" w:space="0"/>
              <w:right w:val="single" w:color="000000" w:sz="4" w:space="0"/>
            </w:tcBorders>
            <w:shd w:val="clear" w:color="auto" w:fill="auto"/>
            <w:noWrap/>
            <w:vAlign w:val="center"/>
          </w:tcPr>
          <w:p w14:paraId="096748F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25.08</w:t>
            </w:r>
          </w:p>
        </w:tc>
        <w:tc>
          <w:tcPr>
            <w:tcW w:w="1800" w:type="dxa"/>
            <w:gridSpan w:val="2"/>
            <w:tcBorders>
              <w:top w:val="nil"/>
              <w:left w:val="nil"/>
              <w:bottom w:val="single" w:color="000000" w:sz="4" w:space="0"/>
              <w:right w:val="single" w:color="000000" w:sz="4" w:space="0"/>
            </w:tcBorders>
            <w:shd w:val="clear" w:color="auto" w:fill="auto"/>
            <w:noWrap/>
            <w:vAlign w:val="center"/>
          </w:tcPr>
          <w:p w14:paraId="19C2D5E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25.08</w:t>
            </w:r>
          </w:p>
        </w:tc>
        <w:tc>
          <w:tcPr>
            <w:tcW w:w="1590" w:type="dxa"/>
            <w:gridSpan w:val="2"/>
            <w:tcBorders>
              <w:top w:val="nil"/>
              <w:left w:val="nil"/>
              <w:bottom w:val="single" w:color="000000" w:sz="4" w:space="0"/>
              <w:right w:val="single" w:color="000000" w:sz="4" w:space="0"/>
            </w:tcBorders>
            <w:shd w:val="clear" w:color="auto" w:fill="auto"/>
            <w:noWrap/>
            <w:vAlign w:val="center"/>
          </w:tcPr>
          <w:p w14:paraId="62B66BD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24E993C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112EA5B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212BFD1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A90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6D75B80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2040602</w:t>
            </w:r>
          </w:p>
        </w:tc>
        <w:tc>
          <w:tcPr>
            <w:tcW w:w="3468" w:type="dxa"/>
            <w:gridSpan w:val="2"/>
            <w:tcBorders>
              <w:top w:val="nil"/>
              <w:left w:val="nil"/>
              <w:bottom w:val="single" w:color="000000" w:sz="4" w:space="0"/>
              <w:right w:val="single" w:color="000000" w:sz="4" w:space="0"/>
            </w:tcBorders>
            <w:shd w:val="clear" w:color="auto" w:fill="auto"/>
            <w:noWrap/>
            <w:vAlign w:val="center"/>
          </w:tcPr>
          <w:p w14:paraId="076FB66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6419BB4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19.80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0F4A739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5E18332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19.80</w:t>
            </w:r>
          </w:p>
        </w:tc>
        <w:tc>
          <w:tcPr>
            <w:tcW w:w="1440" w:type="dxa"/>
            <w:tcBorders>
              <w:top w:val="nil"/>
              <w:left w:val="nil"/>
              <w:bottom w:val="single" w:color="000000" w:sz="4" w:space="0"/>
              <w:right w:val="single" w:color="000000" w:sz="4" w:space="0"/>
            </w:tcBorders>
            <w:shd w:val="clear" w:color="auto" w:fill="auto"/>
            <w:noWrap/>
            <w:vAlign w:val="center"/>
          </w:tcPr>
          <w:p w14:paraId="1A84D24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5D084CF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4C11335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EB65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6CF2EA6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2040604</w:t>
            </w:r>
          </w:p>
        </w:tc>
        <w:tc>
          <w:tcPr>
            <w:tcW w:w="3468" w:type="dxa"/>
            <w:gridSpan w:val="2"/>
            <w:tcBorders>
              <w:top w:val="nil"/>
              <w:left w:val="nil"/>
              <w:bottom w:val="single" w:color="000000" w:sz="4" w:space="0"/>
              <w:right w:val="single" w:color="000000" w:sz="4" w:space="0"/>
            </w:tcBorders>
            <w:shd w:val="clear" w:color="auto" w:fill="auto"/>
            <w:noWrap/>
            <w:vAlign w:val="center"/>
          </w:tcPr>
          <w:p w14:paraId="43DE391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基层司法业务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0E6AF3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8.45</w:t>
            </w:r>
          </w:p>
        </w:tc>
        <w:tc>
          <w:tcPr>
            <w:tcW w:w="1800" w:type="dxa"/>
            <w:gridSpan w:val="2"/>
            <w:tcBorders>
              <w:top w:val="nil"/>
              <w:left w:val="nil"/>
              <w:bottom w:val="single" w:color="000000" w:sz="4" w:space="0"/>
              <w:right w:val="single" w:color="000000" w:sz="4" w:space="0"/>
            </w:tcBorders>
            <w:shd w:val="clear" w:color="auto" w:fill="auto"/>
            <w:noWrap/>
            <w:vAlign w:val="center"/>
          </w:tcPr>
          <w:p w14:paraId="65681F3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52AAEDC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8.45</w:t>
            </w:r>
          </w:p>
        </w:tc>
        <w:tc>
          <w:tcPr>
            <w:tcW w:w="1440" w:type="dxa"/>
            <w:tcBorders>
              <w:top w:val="nil"/>
              <w:left w:val="nil"/>
              <w:bottom w:val="single" w:color="000000" w:sz="4" w:space="0"/>
              <w:right w:val="single" w:color="000000" w:sz="4" w:space="0"/>
            </w:tcBorders>
            <w:shd w:val="clear" w:color="auto" w:fill="auto"/>
            <w:noWrap/>
            <w:vAlign w:val="center"/>
          </w:tcPr>
          <w:p w14:paraId="3E40618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41DA56E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4B04BDD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59FC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139B44A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2040699</w:t>
            </w:r>
          </w:p>
        </w:tc>
        <w:tc>
          <w:tcPr>
            <w:tcW w:w="3468" w:type="dxa"/>
            <w:gridSpan w:val="2"/>
            <w:tcBorders>
              <w:top w:val="nil"/>
              <w:left w:val="nil"/>
              <w:bottom w:val="single" w:color="000000" w:sz="4" w:space="0"/>
              <w:right w:val="single" w:color="000000" w:sz="4" w:space="0"/>
            </w:tcBorders>
            <w:shd w:val="clear" w:color="auto" w:fill="auto"/>
            <w:noWrap/>
            <w:vAlign w:val="center"/>
          </w:tcPr>
          <w:p w14:paraId="31120D6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其他司法支出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5953A5B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133.52</w:t>
            </w:r>
          </w:p>
        </w:tc>
        <w:tc>
          <w:tcPr>
            <w:tcW w:w="1800" w:type="dxa"/>
            <w:gridSpan w:val="2"/>
            <w:tcBorders>
              <w:top w:val="nil"/>
              <w:left w:val="nil"/>
              <w:bottom w:val="single" w:color="000000" w:sz="4" w:space="0"/>
              <w:right w:val="single" w:color="000000" w:sz="4" w:space="0"/>
            </w:tcBorders>
            <w:shd w:val="clear" w:color="auto" w:fill="auto"/>
            <w:noWrap/>
            <w:vAlign w:val="center"/>
          </w:tcPr>
          <w:p w14:paraId="3F9DF06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5EDE917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133.52</w:t>
            </w:r>
          </w:p>
        </w:tc>
        <w:tc>
          <w:tcPr>
            <w:tcW w:w="1440" w:type="dxa"/>
            <w:tcBorders>
              <w:top w:val="nil"/>
              <w:left w:val="nil"/>
              <w:bottom w:val="single" w:color="000000" w:sz="4" w:space="0"/>
              <w:right w:val="single" w:color="000000" w:sz="4" w:space="0"/>
            </w:tcBorders>
            <w:shd w:val="clear" w:color="auto" w:fill="auto"/>
            <w:noWrap/>
            <w:vAlign w:val="center"/>
          </w:tcPr>
          <w:p w14:paraId="2F62B95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B94CF4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37BC1F2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CD41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13565D9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20499</w:t>
            </w:r>
          </w:p>
        </w:tc>
        <w:tc>
          <w:tcPr>
            <w:tcW w:w="3468" w:type="dxa"/>
            <w:gridSpan w:val="2"/>
            <w:tcBorders>
              <w:top w:val="nil"/>
              <w:left w:val="nil"/>
              <w:bottom w:val="single" w:color="000000" w:sz="4" w:space="0"/>
              <w:right w:val="single" w:color="000000" w:sz="4" w:space="0"/>
            </w:tcBorders>
            <w:shd w:val="clear" w:color="auto" w:fill="auto"/>
            <w:noWrap/>
            <w:vAlign w:val="center"/>
          </w:tcPr>
          <w:p w14:paraId="0349051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其他公共安全支出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06196B3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70.60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02E1900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64.60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2E3CF05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6.00</w:t>
            </w:r>
          </w:p>
        </w:tc>
        <w:tc>
          <w:tcPr>
            <w:tcW w:w="1440" w:type="dxa"/>
            <w:tcBorders>
              <w:top w:val="nil"/>
              <w:left w:val="nil"/>
              <w:bottom w:val="single" w:color="000000" w:sz="4" w:space="0"/>
              <w:right w:val="single" w:color="000000" w:sz="4" w:space="0"/>
            </w:tcBorders>
            <w:shd w:val="clear" w:color="auto" w:fill="auto"/>
            <w:noWrap/>
            <w:vAlign w:val="center"/>
          </w:tcPr>
          <w:p w14:paraId="2447C8A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5AE82F9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62D5A30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0856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10E6FB3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2049901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0D80772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其他公共安全支出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35BCC2A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70.60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77300CA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64.60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3937206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6.00</w:t>
            </w:r>
          </w:p>
        </w:tc>
        <w:tc>
          <w:tcPr>
            <w:tcW w:w="1440" w:type="dxa"/>
            <w:tcBorders>
              <w:top w:val="nil"/>
              <w:left w:val="nil"/>
              <w:bottom w:val="single" w:color="000000" w:sz="4" w:space="0"/>
              <w:right w:val="single" w:color="000000" w:sz="4" w:space="0"/>
            </w:tcBorders>
            <w:shd w:val="clear" w:color="auto" w:fill="auto"/>
            <w:noWrap/>
            <w:vAlign w:val="center"/>
          </w:tcPr>
          <w:p w14:paraId="2F71B0A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C582F8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09E1111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A899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71CB3D8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w:t>
            </w:r>
          </w:p>
        </w:tc>
        <w:tc>
          <w:tcPr>
            <w:tcW w:w="3468" w:type="dxa"/>
            <w:gridSpan w:val="2"/>
            <w:tcBorders>
              <w:top w:val="nil"/>
              <w:left w:val="nil"/>
              <w:bottom w:val="single" w:color="000000" w:sz="4" w:space="0"/>
              <w:right w:val="single" w:color="000000" w:sz="4" w:space="0"/>
            </w:tcBorders>
            <w:shd w:val="clear" w:color="auto" w:fill="auto"/>
            <w:noWrap/>
            <w:vAlign w:val="center"/>
          </w:tcPr>
          <w:p w14:paraId="13B1EB8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文化体育与传媒支出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6D99C1B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192.51</w:t>
            </w:r>
          </w:p>
        </w:tc>
        <w:tc>
          <w:tcPr>
            <w:tcW w:w="1800" w:type="dxa"/>
            <w:gridSpan w:val="2"/>
            <w:tcBorders>
              <w:top w:val="nil"/>
              <w:left w:val="nil"/>
              <w:bottom w:val="single" w:color="000000" w:sz="4" w:space="0"/>
              <w:right w:val="single" w:color="000000" w:sz="4" w:space="0"/>
            </w:tcBorders>
            <w:shd w:val="clear" w:color="auto" w:fill="auto"/>
            <w:noWrap/>
            <w:vAlign w:val="center"/>
          </w:tcPr>
          <w:p w14:paraId="55EDA69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158.51</w:t>
            </w:r>
          </w:p>
        </w:tc>
        <w:tc>
          <w:tcPr>
            <w:tcW w:w="1590" w:type="dxa"/>
            <w:gridSpan w:val="2"/>
            <w:tcBorders>
              <w:top w:val="nil"/>
              <w:left w:val="nil"/>
              <w:bottom w:val="single" w:color="000000" w:sz="4" w:space="0"/>
              <w:right w:val="single" w:color="000000" w:sz="4" w:space="0"/>
            </w:tcBorders>
            <w:shd w:val="clear" w:color="auto" w:fill="auto"/>
            <w:noWrap/>
            <w:vAlign w:val="center"/>
          </w:tcPr>
          <w:p w14:paraId="6B4B54A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34.00</w:t>
            </w:r>
          </w:p>
        </w:tc>
        <w:tc>
          <w:tcPr>
            <w:tcW w:w="1440" w:type="dxa"/>
            <w:tcBorders>
              <w:top w:val="nil"/>
              <w:left w:val="nil"/>
              <w:bottom w:val="single" w:color="000000" w:sz="4" w:space="0"/>
              <w:right w:val="single" w:color="000000" w:sz="4" w:space="0"/>
            </w:tcBorders>
            <w:shd w:val="clear" w:color="auto" w:fill="auto"/>
            <w:noWrap/>
            <w:vAlign w:val="center"/>
          </w:tcPr>
          <w:p w14:paraId="17CE9B6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7689960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3A570F4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B8EA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7BF9586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4CAC5CA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文化</w:t>
            </w:r>
          </w:p>
        </w:tc>
        <w:tc>
          <w:tcPr>
            <w:tcW w:w="1785" w:type="dxa"/>
            <w:gridSpan w:val="2"/>
            <w:tcBorders>
              <w:top w:val="nil"/>
              <w:left w:val="nil"/>
              <w:bottom w:val="single" w:color="000000" w:sz="4" w:space="0"/>
              <w:right w:val="single" w:color="000000" w:sz="4" w:space="0"/>
            </w:tcBorders>
            <w:shd w:val="clear" w:color="auto" w:fill="auto"/>
            <w:noWrap/>
            <w:vAlign w:val="center"/>
          </w:tcPr>
          <w:p w14:paraId="297283A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34.00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1E54481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4F71B0D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34.00</w:t>
            </w:r>
          </w:p>
        </w:tc>
        <w:tc>
          <w:tcPr>
            <w:tcW w:w="1440" w:type="dxa"/>
            <w:tcBorders>
              <w:top w:val="nil"/>
              <w:left w:val="nil"/>
              <w:bottom w:val="single" w:color="000000" w:sz="4" w:space="0"/>
              <w:right w:val="single" w:color="000000" w:sz="4" w:space="0"/>
            </w:tcBorders>
            <w:shd w:val="clear" w:color="auto" w:fill="auto"/>
            <w:noWrap/>
            <w:vAlign w:val="center"/>
          </w:tcPr>
          <w:p w14:paraId="3255FEE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60D08DB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6C4B7D5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5294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3BCBE5C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2070108</w:t>
            </w:r>
          </w:p>
        </w:tc>
        <w:tc>
          <w:tcPr>
            <w:tcW w:w="3468" w:type="dxa"/>
            <w:gridSpan w:val="2"/>
            <w:tcBorders>
              <w:top w:val="nil"/>
              <w:left w:val="nil"/>
              <w:bottom w:val="single" w:color="000000" w:sz="4" w:space="0"/>
              <w:right w:val="single" w:color="000000" w:sz="4" w:space="0"/>
            </w:tcBorders>
            <w:shd w:val="clear" w:color="auto" w:fill="auto"/>
            <w:noWrap/>
            <w:vAlign w:val="center"/>
          </w:tcPr>
          <w:p w14:paraId="3E277C7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文化活动</w:t>
            </w:r>
          </w:p>
        </w:tc>
        <w:tc>
          <w:tcPr>
            <w:tcW w:w="1785" w:type="dxa"/>
            <w:gridSpan w:val="2"/>
            <w:tcBorders>
              <w:top w:val="nil"/>
              <w:left w:val="nil"/>
              <w:bottom w:val="single" w:color="000000" w:sz="4" w:space="0"/>
              <w:right w:val="single" w:color="000000" w:sz="4" w:space="0"/>
            </w:tcBorders>
            <w:shd w:val="clear" w:color="auto" w:fill="auto"/>
            <w:noWrap/>
            <w:vAlign w:val="center"/>
          </w:tcPr>
          <w:p w14:paraId="6012428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3713DA4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788D182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30.00</w:t>
            </w:r>
          </w:p>
        </w:tc>
        <w:tc>
          <w:tcPr>
            <w:tcW w:w="1440" w:type="dxa"/>
            <w:tcBorders>
              <w:top w:val="nil"/>
              <w:left w:val="nil"/>
              <w:bottom w:val="single" w:color="000000" w:sz="4" w:space="0"/>
              <w:right w:val="single" w:color="000000" w:sz="4" w:space="0"/>
            </w:tcBorders>
            <w:shd w:val="clear" w:color="auto" w:fill="auto"/>
            <w:noWrap/>
            <w:vAlign w:val="center"/>
          </w:tcPr>
          <w:p w14:paraId="5C15391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4930808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46B9BE2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C49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2ED2922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2070199</w:t>
            </w:r>
          </w:p>
        </w:tc>
        <w:tc>
          <w:tcPr>
            <w:tcW w:w="3468" w:type="dxa"/>
            <w:gridSpan w:val="2"/>
            <w:tcBorders>
              <w:top w:val="nil"/>
              <w:left w:val="nil"/>
              <w:bottom w:val="single" w:color="000000" w:sz="4" w:space="0"/>
              <w:right w:val="single" w:color="000000" w:sz="4" w:space="0"/>
            </w:tcBorders>
            <w:shd w:val="clear" w:color="auto" w:fill="auto"/>
            <w:noWrap/>
            <w:vAlign w:val="center"/>
          </w:tcPr>
          <w:p w14:paraId="5BFDBC1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其他文化支出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25419A0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1E0FCD6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4A9792C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4.00</w:t>
            </w:r>
          </w:p>
        </w:tc>
        <w:tc>
          <w:tcPr>
            <w:tcW w:w="1440" w:type="dxa"/>
            <w:tcBorders>
              <w:top w:val="nil"/>
              <w:left w:val="nil"/>
              <w:bottom w:val="single" w:color="000000" w:sz="4" w:space="0"/>
              <w:right w:val="single" w:color="000000" w:sz="4" w:space="0"/>
            </w:tcBorders>
            <w:shd w:val="clear" w:color="auto" w:fill="auto"/>
            <w:noWrap/>
            <w:vAlign w:val="center"/>
          </w:tcPr>
          <w:p w14:paraId="32C7D97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512B527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0D93F5C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4F5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3418B8E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20799</w:t>
            </w:r>
          </w:p>
        </w:tc>
        <w:tc>
          <w:tcPr>
            <w:tcW w:w="3468" w:type="dxa"/>
            <w:gridSpan w:val="2"/>
            <w:tcBorders>
              <w:top w:val="nil"/>
              <w:left w:val="nil"/>
              <w:bottom w:val="single" w:color="000000" w:sz="4" w:space="0"/>
              <w:right w:val="single" w:color="000000" w:sz="4" w:space="0"/>
            </w:tcBorders>
            <w:shd w:val="clear" w:color="auto" w:fill="auto"/>
            <w:noWrap/>
            <w:vAlign w:val="center"/>
          </w:tcPr>
          <w:p w14:paraId="27D85E4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其他文化体育与传媒支出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5777D4C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158.51</w:t>
            </w:r>
          </w:p>
        </w:tc>
        <w:tc>
          <w:tcPr>
            <w:tcW w:w="1800" w:type="dxa"/>
            <w:gridSpan w:val="2"/>
            <w:tcBorders>
              <w:top w:val="nil"/>
              <w:left w:val="nil"/>
              <w:bottom w:val="single" w:color="000000" w:sz="4" w:space="0"/>
              <w:right w:val="single" w:color="000000" w:sz="4" w:space="0"/>
            </w:tcBorders>
            <w:shd w:val="clear" w:color="auto" w:fill="auto"/>
            <w:noWrap/>
            <w:vAlign w:val="center"/>
          </w:tcPr>
          <w:p w14:paraId="35D783A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158.51</w:t>
            </w:r>
          </w:p>
        </w:tc>
        <w:tc>
          <w:tcPr>
            <w:tcW w:w="1590" w:type="dxa"/>
            <w:gridSpan w:val="2"/>
            <w:tcBorders>
              <w:top w:val="nil"/>
              <w:left w:val="nil"/>
              <w:bottom w:val="single" w:color="000000" w:sz="4" w:space="0"/>
              <w:right w:val="single" w:color="000000" w:sz="4" w:space="0"/>
            </w:tcBorders>
            <w:shd w:val="clear" w:color="auto" w:fill="auto"/>
            <w:noWrap/>
            <w:vAlign w:val="center"/>
          </w:tcPr>
          <w:p w14:paraId="2D3056C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0E185CF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725BBDF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3D411BF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3DE6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176C5C6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2079999</w:t>
            </w:r>
          </w:p>
        </w:tc>
        <w:tc>
          <w:tcPr>
            <w:tcW w:w="3468" w:type="dxa"/>
            <w:gridSpan w:val="2"/>
            <w:tcBorders>
              <w:top w:val="nil"/>
              <w:left w:val="nil"/>
              <w:bottom w:val="single" w:color="000000" w:sz="4" w:space="0"/>
              <w:right w:val="single" w:color="000000" w:sz="4" w:space="0"/>
            </w:tcBorders>
            <w:shd w:val="clear" w:color="auto" w:fill="auto"/>
            <w:noWrap/>
            <w:vAlign w:val="center"/>
          </w:tcPr>
          <w:p w14:paraId="0E65069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其他文化体育与传媒支出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26FCFAF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158.51</w:t>
            </w:r>
          </w:p>
        </w:tc>
        <w:tc>
          <w:tcPr>
            <w:tcW w:w="1800" w:type="dxa"/>
            <w:gridSpan w:val="2"/>
            <w:tcBorders>
              <w:top w:val="nil"/>
              <w:left w:val="nil"/>
              <w:bottom w:val="single" w:color="000000" w:sz="4" w:space="0"/>
              <w:right w:val="single" w:color="000000" w:sz="4" w:space="0"/>
            </w:tcBorders>
            <w:shd w:val="clear" w:color="auto" w:fill="auto"/>
            <w:noWrap/>
            <w:vAlign w:val="center"/>
          </w:tcPr>
          <w:p w14:paraId="0CF16EC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158.51</w:t>
            </w:r>
          </w:p>
        </w:tc>
        <w:tc>
          <w:tcPr>
            <w:tcW w:w="1590" w:type="dxa"/>
            <w:gridSpan w:val="2"/>
            <w:tcBorders>
              <w:top w:val="nil"/>
              <w:left w:val="nil"/>
              <w:bottom w:val="single" w:color="000000" w:sz="4" w:space="0"/>
              <w:right w:val="single" w:color="000000" w:sz="4" w:space="0"/>
            </w:tcBorders>
            <w:shd w:val="clear" w:color="auto" w:fill="auto"/>
            <w:noWrap/>
            <w:vAlign w:val="center"/>
          </w:tcPr>
          <w:p w14:paraId="385A596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0136B61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1FA4B4F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5D03492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3AD7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0D18C65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w:t>
            </w:r>
          </w:p>
        </w:tc>
        <w:tc>
          <w:tcPr>
            <w:tcW w:w="3468" w:type="dxa"/>
            <w:gridSpan w:val="2"/>
            <w:tcBorders>
              <w:top w:val="nil"/>
              <w:left w:val="nil"/>
              <w:bottom w:val="single" w:color="000000" w:sz="4" w:space="0"/>
              <w:right w:val="single" w:color="000000" w:sz="4" w:space="0"/>
            </w:tcBorders>
            <w:shd w:val="clear" w:color="auto" w:fill="auto"/>
            <w:noWrap/>
            <w:vAlign w:val="center"/>
          </w:tcPr>
          <w:p w14:paraId="415B2BF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社会保障和就业支出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E62D7E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569.92</w:t>
            </w:r>
          </w:p>
        </w:tc>
        <w:tc>
          <w:tcPr>
            <w:tcW w:w="1800" w:type="dxa"/>
            <w:gridSpan w:val="2"/>
            <w:tcBorders>
              <w:top w:val="nil"/>
              <w:left w:val="nil"/>
              <w:bottom w:val="single" w:color="000000" w:sz="4" w:space="0"/>
              <w:right w:val="single" w:color="000000" w:sz="4" w:space="0"/>
            </w:tcBorders>
            <w:shd w:val="clear" w:color="auto" w:fill="auto"/>
            <w:noWrap/>
            <w:vAlign w:val="center"/>
          </w:tcPr>
          <w:p w14:paraId="5D6F7F8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386.03</w:t>
            </w:r>
          </w:p>
        </w:tc>
        <w:tc>
          <w:tcPr>
            <w:tcW w:w="1590" w:type="dxa"/>
            <w:gridSpan w:val="2"/>
            <w:tcBorders>
              <w:top w:val="nil"/>
              <w:left w:val="nil"/>
              <w:bottom w:val="single" w:color="000000" w:sz="4" w:space="0"/>
              <w:right w:val="single" w:color="000000" w:sz="4" w:space="0"/>
            </w:tcBorders>
            <w:shd w:val="clear" w:color="auto" w:fill="auto"/>
            <w:noWrap/>
            <w:vAlign w:val="center"/>
          </w:tcPr>
          <w:p w14:paraId="46E7D85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183.89</w:t>
            </w:r>
          </w:p>
        </w:tc>
        <w:tc>
          <w:tcPr>
            <w:tcW w:w="1440" w:type="dxa"/>
            <w:tcBorders>
              <w:top w:val="nil"/>
              <w:left w:val="nil"/>
              <w:bottom w:val="single" w:color="000000" w:sz="4" w:space="0"/>
              <w:right w:val="single" w:color="000000" w:sz="4" w:space="0"/>
            </w:tcBorders>
            <w:shd w:val="clear" w:color="auto" w:fill="auto"/>
            <w:noWrap/>
            <w:vAlign w:val="center"/>
          </w:tcPr>
          <w:p w14:paraId="23313AC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4CC07C0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3D1437D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B7A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3DA63B4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222543D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人力资源和社会保障管理事务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85AC2A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169.80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458791D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163.00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2EC3424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6.80</w:t>
            </w:r>
          </w:p>
        </w:tc>
        <w:tc>
          <w:tcPr>
            <w:tcW w:w="1440" w:type="dxa"/>
            <w:tcBorders>
              <w:top w:val="nil"/>
              <w:left w:val="nil"/>
              <w:bottom w:val="single" w:color="000000" w:sz="4" w:space="0"/>
              <w:right w:val="single" w:color="000000" w:sz="4" w:space="0"/>
            </w:tcBorders>
            <w:shd w:val="clear" w:color="auto" w:fill="auto"/>
            <w:noWrap/>
            <w:vAlign w:val="center"/>
          </w:tcPr>
          <w:p w14:paraId="6C396A0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6FF4CB2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7D3C527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618F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0100A14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2080199</w:t>
            </w:r>
          </w:p>
        </w:tc>
        <w:tc>
          <w:tcPr>
            <w:tcW w:w="3468" w:type="dxa"/>
            <w:gridSpan w:val="2"/>
            <w:tcBorders>
              <w:top w:val="nil"/>
              <w:left w:val="nil"/>
              <w:bottom w:val="single" w:color="000000" w:sz="4" w:space="0"/>
              <w:right w:val="single" w:color="000000" w:sz="4" w:space="0"/>
            </w:tcBorders>
            <w:shd w:val="clear" w:color="auto" w:fill="auto"/>
            <w:noWrap/>
            <w:vAlign w:val="center"/>
          </w:tcPr>
          <w:p w14:paraId="7297921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其他人力资源和社会保障管理事务支出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BDFCFF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169.80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38ACCDB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163.00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67A1622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6.80</w:t>
            </w:r>
          </w:p>
        </w:tc>
        <w:tc>
          <w:tcPr>
            <w:tcW w:w="1440" w:type="dxa"/>
            <w:tcBorders>
              <w:top w:val="nil"/>
              <w:left w:val="nil"/>
              <w:bottom w:val="single" w:color="000000" w:sz="4" w:space="0"/>
              <w:right w:val="single" w:color="000000" w:sz="4" w:space="0"/>
            </w:tcBorders>
            <w:shd w:val="clear" w:color="auto" w:fill="auto"/>
            <w:noWrap/>
            <w:vAlign w:val="center"/>
          </w:tcPr>
          <w:p w14:paraId="0C8B1EA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D33263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356AA46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2C59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7BDEE02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20802</w:t>
            </w:r>
          </w:p>
        </w:tc>
        <w:tc>
          <w:tcPr>
            <w:tcW w:w="3468" w:type="dxa"/>
            <w:gridSpan w:val="2"/>
            <w:tcBorders>
              <w:top w:val="nil"/>
              <w:left w:val="nil"/>
              <w:bottom w:val="single" w:color="000000" w:sz="4" w:space="0"/>
              <w:right w:val="single" w:color="000000" w:sz="4" w:space="0"/>
            </w:tcBorders>
            <w:shd w:val="clear" w:color="auto" w:fill="auto"/>
            <w:noWrap/>
            <w:vAlign w:val="center"/>
          </w:tcPr>
          <w:p w14:paraId="668CB95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民政管理事务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3461F0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122.75</w:t>
            </w:r>
          </w:p>
        </w:tc>
        <w:tc>
          <w:tcPr>
            <w:tcW w:w="1800" w:type="dxa"/>
            <w:gridSpan w:val="2"/>
            <w:tcBorders>
              <w:top w:val="nil"/>
              <w:left w:val="nil"/>
              <w:bottom w:val="single" w:color="000000" w:sz="4" w:space="0"/>
              <w:right w:val="single" w:color="000000" w:sz="4" w:space="0"/>
            </w:tcBorders>
            <w:shd w:val="clear" w:color="auto" w:fill="auto"/>
            <w:noWrap/>
            <w:vAlign w:val="center"/>
          </w:tcPr>
          <w:p w14:paraId="546E5B4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14.85</w:t>
            </w:r>
          </w:p>
        </w:tc>
        <w:tc>
          <w:tcPr>
            <w:tcW w:w="1590" w:type="dxa"/>
            <w:gridSpan w:val="2"/>
            <w:tcBorders>
              <w:top w:val="nil"/>
              <w:left w:val="nil"/>
              <w:bottom w:val="single" w:color="000000" w:sz="4" w:space="0"/>
              <w:right w:val="single" w:color="000000" w:sz="4" w:space="0"/>
            </w:tcBorders>
            <w:shd w:val="clear" w:color="auto" w:fill="auto"/>
            <w:noWrap/>
            <w:vAlign w:val="center"/>
          </w:tcPr>
          <w:p w14:paraId="727D198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107.90</w:t>
            </w:r>
          </w:p>
        </w:tc>
        <w:tc>
          <w:tcPr>
            <w:tcW w:w="1440" w:type="dxa"/>
            <w:tcBorders>
              <w:top w:val="nil"/>
              <w:left w:val="nil"/>
              <w:bottom w:val="single" w:color="000000" w:sz="4" w:space="0"/>
              <w:right w:val="single" w:color="000000" w:sz="4" w:space="0"/>
            </w:tcBorders>
            <w:shd w:val="clear" w:color="auto" w:fill="auto"/>
            <w:noWrap/>
            <w:vAlign w:val="center"/>
          </w:tcPr>
          <w:p w14:paraId="4FD3A77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EA8B35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0E935CC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E25E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277B609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2080201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51D224E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785" w:type="dxa"/>
            <w:gridSpan w:val="2"/>
            <w:tcBorders>
              <w:top w:val="nil"/>
              <w:left w:val="nil"/>
              <w:bottom w:val="single" w:color="000000" w:sz="4" w:space="0"/>
              <w:right w:val="single" w:color="000000" w:sz="4" w:space="0"/>
            </w:tcBorders>
            <w:shd w:val="clear" w:color="auto" w:fill="auto"/>
            <w:noWrap/>
            <w:vAlign w:val="center"/>
          </w:tcPr>
          <w:p w14:paraId="3B88DB8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14.85</w:t>
            </w:r>
          </w:p>
        </w:tc>
        <w:tc>
          <w:tcPr>
            <w:tcW w:w="1800" w:type="dxa"/>
            <w:gridSpan w:val="2"/>
            <w:tcBorders>
              <w:top w:val="nil"/>
              <w:left w:val="nil"/>
              <w:bottom w:val="single" w:color="000000" w:sz="4" w:space="0"/>
              <w:right w:val="single" w:color="000000" w:sz="4" w:space="0"/>
            </w:tcBorders>
            <w:shd w:val="clear" w:color="auto" w:fill="auto"/>
            <w:noWrap/>
            <w:vAlign w:val="center"/>
          </w:tcPr>
          <w:p w14:paraId="16C6F25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14.85</w:t>
            </w:r>
          </w:p>
        </w:tc>
        <w:tc>
          <w:tcPr>
            <w:tcW w:w="1590" w:type="dxa"/>
            <w:gridSpan w:val="2"/>
            <w:tcBorders>
              <w:top w:val="nil"/>
              <w:left w:val="nil"/>
              <w:bottom w:val="single" w:color="000000" w:sz="4" w:space="0"/>
              <w:right w:val="single" w:color="000000" w:sz="4" w:space="0"/>
            </w:tcBorders>
            <w:shd w:val="clear" w:color="auto" w:fill="auto"/>
            <w:noWrap/>
            <w:vAlign w:val="center"/>
          </w:tcPr>
          <w:p w14:paraId="2C0141A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5FFE152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78C9BE0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628ACC3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C70C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3590E7F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2080202</w:t>
            </w:r>
          </w:p>
        </w:tc>
        <w:tc>
          <w:tcPr>
            <w:tcW w:w="3468" w:type="dxa"/>
            <w:gridSpan w:val="2"/>
            <w:tcBorders>
              <w:top w:val="nil"/>
              <w:left w:val="nil"/>
              <w:bottom w:val="single" w:color="000000" w:sz="4" w:space="0"/>
              <w:right w:val="single" w:color="000000" w:sz="4" w:space="0"/>
            </w:tcBorders>
            <w:shd w:val="clear" w:color="auto" w:fill="auto"/>
            <w:noWrap/>
            <w:vAlign w:val="center"/>
          </w:tcPr>
          <w:p w14:paraId="22A00EB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3F61D4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7749755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27862BC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17.00</w:t>
            </w:r>
          </w:p>
        </w:tc>
        <w:tc>
          <w:tcPr>
            <w:tcW w:w="1440" w:type="dxa"/>
            <w:tcBorders>
              <w:top w:val="nil"/>
              <w:left w:val="nil"/>
              <w:bottom w:val="single" w:color="000000" w:sz="4" w:space="0"/>
              <w:right w:val="single" w:color="000000" w:sz="4" w:space="0"/>
            </w:tcBorders>
            <w:shd w:val="clear" w:color="auto" w:fill="auto"/>
            <w:noWrap/>
            <w:vAlign w:val="center"/>
          </w:tcPr>
          <w:p w14:paraId="38B320B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639AF70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61053E8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9937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6D9D675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2080208</w:t>
            </w:r>
          </w:p>
        </w:tc>
        <w:tc>
          <w:tcPr>
            <w:tcW w:w="3468" w:type="dxa"/>
            <w:gridSpan w:val="2"/>
            <w:tcBorders>
              <w:top w:val="nil"/>
              <w:left w:val="nil"/>
              <w:bottom w:val="single" w:color="000000" w:sz="4" w:space="0"/>
              <w:right w:val="single" w:color="000000" w:sz="4" w:space="0"/>
            </w:tcBorders>
            <w:shd w:val="clear" w:color="auto" w:fill="auto"/>
            <w:noWrap/>
            <w:vAlign w:val="center"/>
          </w:tcPr>
          <w:p w14:paraId="7E6D21F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基层政权和社区建设</w:t>
            </w:r>
          </w:p>
        </w:tc>
        <w:tc>
          <w:tcPr>
            <w:tcW w:w="1785" w:type="dxa"/>
            <w:gridSpan w:val="2"/>
            <w:tcBorders>
              <w:top w:val="nil"/>
              <w:left w:val="nil"/>
              <w:bottom w:val="single" w:color="000000" w:sz="4" w:space="0"/>
              <w:right w:val="single" w:color="000000" w:sz="4" w:space="0"/>
            </w:tcBorders>
            <w:shd w:val="clear" w:color="auto" w:fill="auto"/>
            <w:noWrap/>
            <w:vAlign w:val="center"/>
          </w:tcPr>
          <w:p w14:paraId="300BD51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81.00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720A500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12DBBB0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81.00</w:t>
            </w:r>
          </w:p>
        </w:tc>
        <w:tc>
          <w:tcPr>
            <w:tcW w:w="1440" w:type="dxa"/>
            <w:tcBorders>
              <w:top w:val="nil"/>
              <w:left w:val="nil"/>
              <w:bottom w:val="single" w:color="000000" w:sz="4" w:space="0"/>
              <w:right w:val="single" w:color="000000" w:sz="4" w:space="0"/>
            </w:tcBorders>
            <w:shd w:val="clear" w:color="auto" w:fill="auto"/>
            <w:noWrap/>
            <w:vAlign w:val="center"/>
          </w:tcPr>
          <w:p w14:paraId="790B4E3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1027B87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79A9392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C011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5927DF5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2080299</w:t>
            </w:r>
          </w:p>
        </w:tc>
        <w:tc>
          <w:tcPr>
            <w:tcW w:w="3468" w:type="dxa"/>
            <w:gridSpan w:val="2"/>
            <w:tcBorders>
              <w:top w:val="nil"/>
              <w:left w:val="nil"/>
              <w:bottom w:val="single" w:color="000000" w:sz="4" w:space="0"/>
              <w:right w:val="single" w:color="000000" w:sz="4" w:space="0"/>
            </w:tcBorders>
            <w:shd w:val="clear" w:color="auto" w:fill="auto"/>
            <w:noWrap/>
            <w:vAlign w:val="center"/>
          </w:tcPr>
          <w:p w14:paraId="3AD13F3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其他民政管理事务支出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B980E7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9.90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4FDD25F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19FF7FE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9.90</w:t>
            </w:r>
          </w:p>
        </w:tc>
        <w:tc>
          <w:tcPr>
            <w:tcW w:w="1440" w:type="dxa"/>
            <w:tcBorders>
              <w:top w:val="nil"/>
              <w:left w:val="nil"/>
              <w:bottom w:val="single" w:color="000000" w:sz="4" w:space="0"/>
              <w:right w:val="single" w:color="000000" w:sz="4" w:space="0"/>
            </w:tcBorders>
            <w:shd w:val="clear" w:color="auto" w:fill="auto"/>
            <w:noWrap/>
            <w:vAlign w:val="center"/>
          </w:tcPr>
          <w:p w14:paraId="4156721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3FBEA6A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1645E79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8E24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022C2B4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20805</w:t>
            </w:r>
          </w:p>
        </w:tc>
        <w:tc>
          <w:tcPr>
            <w:tcW w:w="3468" w:type="dxa"/>
            <w:gridSpan w:val="2"/>
            <w:tcBorders>
              <w:top w:val="nil"/>
              <w:left w:val="nil"/>
              <w:bottom w:val="single" w:color="000000" w:sz="4" w:space="0"/>
              <w:right w:val="single" w:color="000000" w:sz="4" w:space="0"/>
            </w:tcBorders>
            <w:shd w:val="clear" w:color="auto" w:fill="auto"/>
            <w:noWrap/>
            <w:vAlign w:val="center"/>
          </w:tcPr>
          <w:p w14:paraId="697D307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行政事业单位离退休</w:t>
            </w:r>
          </w:p>
        </w:tc>
        <w:tc>
          <w:tcPr>
            <w:tcW w:w="1785" w:type="dxa"/>
            <w:gridSpan w:val="2"/>
            <w:tcBorders>
              <w:top w:val="nil"/>
              <w:left w:val="nil"/>
              <w:bottom w:val="single" w:color="000000" w:sz="4" w:space="0"/>
              <w:right w:val="single" w:color="000000" w:sz="4" w:space="0"/>
            </w:tcBorders>
            <w:shd w:val="clear" w:color="auto" w:fill="auto"/>
            <w:noWrap/>
            <w:vAlign w:val="center"/>
          </w:tcPr>
          <w:p w14:paraId="0983C65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202.80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3FCC38B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202.80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56A1499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6F8D4A5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A8C9EF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0A184A1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AF4F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3CA263A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2080505</w:t>
            </w:r>
          </w:p>
        </w:tc>
        <w:tc>
          <w:tcPr>
            <w:tcW w:w="3468" w:type="dxa"/>
            <w:gridSpan w:val="2"/>
            <w:tcBorders>
              <w:top w:val="nil"/>
              <w:left w:val="nil"/>
              <w:bottom w:val="single" w:color="000000" w:sz="4" w:space="0"/>
              <w:right w:val="single" w:color="000000" w:sz="4" w:space="0"/>
            </w:tcBorders>
            <w:shd w:val="clear" w:color="auto" w:fill="auto"/>
            <w:noWrap/>
            <w:vAlign w:val="center"/>
          </w:tcPr>
          <w:p w14:paraId="4A933FE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机关事业单位基本养老保险缴费支出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0F8A29C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105.96</w:t>
            </w:r>
          </w:p>
        </w:tc>
        <w:tc>
          <w:tcPr>
            <w:tcW w:w="1800" w:type="dxa"/>
            <w:gridSpan w:val="2"/>
            <w:tcBorders>
              <w:top w:val="nil"/>
              <w:left w:val="nil"/>
              <w:bottom w:val="single" w:color="000000" w:sz="4" w:space="0"/>
              <w:right w:val="single" w:color="000000" w:sz="4" w:space="0"/>
            </w:tcBorders>
            <w:shd w:val="clear" w:color="auto" w:fill="auto"/>
            <w:noWrap/>
            <w:vAlign w:val="center"/>
          </w:tcPr>
          <w:p w14:paraId="4FCDEB0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105.96</w:t>
            </w:r>
          </w:p>
        </w:tc>
        <w:tc>
          <w:tcPr>
            <w:tcW w:w="1590" w:type="dxa"/>
            <w:gridSpan w:val="2"/>
            <w:tcBorders>
              <w:top w:val="nil"/>
              <w:left w:val="nil"/>
              <w:bottom w:val="single" w:color="000000" w:sz="4" w:space="0"/>
              <w:right w:val="single" w:color="000000" w:sz="4" w:space="0"/>
            </w:tcBorders>
            <w:shd w:val="clear" w:color="auto" w:fill="auto"/>
            <w:noWrap/>
            <w:vAlign w:val="center"/>
          </w:tcPr>
          <w:p w14:paraId="557F67C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1BE36FB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5F6888C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0249FC7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D22A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416CAA8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2080506</w:t>
            </w:r>
          </w:p>
        </w:tc>
        <w:tc>
          <w:tcPr>
            <w:tcW w:w="3468" w:type="dxa"/>
            <w:gridSpan w:val="2"/>
            <w:tcBorders>
              <w:top w:val="nil"/>
              <w:left w:val="nil"/>
              <w:bottom w:val="single" w:color="000000" w:sz="4" w:space="0"/>
              <w:right w:val="single" w:color="000000" w:sz="4" w:space="0"/>
            </w:tcBorders>
            <w:shd w:val="clear" w:color="auto" w:fill="auto"/>
            <w:noWrap/>
            <w:vAlign w:val="center"/>
          </w:tcPr>
          <w:p w14:paraId="0B88098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机关事业单位职业年金缴费支出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1AF90D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41.10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41D1506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41.10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43976F8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15F226D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00F168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01C6652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FAF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4443767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2080599</w:t>
            </w:r>
          </w:p>
        </w:tc>
        <w:tc>
          <w:tcPr>
            <w:tcW w:w="3468" w:type="dxa"/>
            <w:gridSpan w:val="2"/>
            <w:tcBorders>
              <w:top w:val="nil"/>
              <w:left w:val="nil"/>
              <w:bottom w:val="single" w:color="000000" w:sz="4" w:space="0"/>
              <w:right w:val="single" w:color="000000" w:sz="4" w:space="0"/>
            </w:tcBorders>
            <w:shd w:val="clear" w:color="auto" w:fill="auto"/>
            <w:noWrap/>
            <w:vAlign w:val="center"/>
          </w:tcPr>
          <w:p w14:paraId="2523344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其他行政事业单位离退休支出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3F8A513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55.74</w:t>
            </w:r>
          </w:p>
        </w:tc>
        <w:tc>
          <w:tcPr>
            <w:tcW w:w="1800" w:type="dxa"/>
            <w:gridSpan w:val="2"/>
            <w:tcBorders>
              <w:top w:val="nil"/>
              <w:left w:val="nil"/>
              <w:bottom w:val="single" w:color="000000" w:sz="4" w:space="0"/>
              <w:right w:val="single" w:color="000000" w:sz="4" w:space="0"/>
            </w:tcBorders>
            <w:shd w:val="clear" w:color="auto" w:fill="auto"/>
            <w:noWrap/>
            <w:vAlign w:val="center"/>
          </w:tcPr>
          <w:p w14:paraId="6097CFD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55.74</w:t>
            </w:r>
          </w:p>
        </w:tc>
        <w:tc>
          <w:tcPr>
            <w:tcW w:w="1590" w:type="dxa"/>
            <w:gridSpan w:val="2"/>
            <w:tcBorders>
              <w:top w:val="nil"/>
              <w:left w:val="nil"/>
              <w:bottom w:val="single" w:color="000000" w:sz="4" w:space="0"/>
              <w:right w:val="single" w:color="000000" w:sz="4" w:space="0"/>
            </w:tcBorders>
            <w:shd w:val="clear" w:color="auto" w:fill="auto"/>
            <w:noWrap/>
            <w:vAlign w:val="center"/>
          </w:tcPr>
          <w:p w14:paraId="47BA45E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748F5D7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1CF1D61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19F63A9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992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141348A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20808</w:t>
            </w:r>
          </w:p>
        </w:tc>
        <w:tc>
          <w:tcPr>
            <w:tcW w:w="3468" w:type="dxa"/>
            <w:gridSpan w:val="2"/>
            <w:tcBorders>
              <w:top w:val="nil"/>
              <w:left w:val="nil"/>
              <w:bottom w:val="single" w:color="000000" w:sz="4" w:space="0"/>
              <w:right w:val="single" w:color="000000" w:sz="4" w:space="0"/>
            </w:tcBorders>
            <w:shd w:val="clear" w:color="auto" w:fill="auto"/>
            <w:noWrap/>
            <w:vAlign w:val="center"/>
          </w:tcPr>
          <w:p w14:paraId="0188781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抚恤</w:t>
            </w:r>
          </w:p>
        </w:tc>
        <w:tc>
          <w:tcPr>
            <w:tcW w:w="1785" w:type="dxa"/>
            <w:gridSpan w:val="2"/>
            <w:tcBorders>
              <w:top w:val="nil"/>
              <w:left w:val="nil"/>
              <w:bottom w:val="single" w:color="000000" w:sz="4" w:space="0"/>
              <w:right w:val="single" w:color="000000" w:sz="4" w:space="0"/>
            </w:tcBorders>
            <w:shd w:val="clear" w:color="auto" w:fill="auto"/>
            <w:noWrap/>
            <w:vAlign w:val="center"/>
          </w:tcPr>
          <w:p w14:paraId="36F626D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29.82</w:t>
            </w:r>
          </w:p>
        </w:tc>
        <w:tc>
          <w:tcPr>
            <w:tcW w:w="1800" w:type="dxa"/>
            <w:gridSpan w:val="2"/>
            <w:tcBorders>
              <w:top w:val="nil"/>
              <w:left w:val="nil"/>
              <w:bottom w:val="single" w:color="000000" w:sz="4" w:space="0"/>
              <w:right w:val="single" w:color="000000" w:sz="4" w:space="0"/>
            </w:tcBorders>
            <w:shd w:val="clear" w:color="auto" w:fill="auto"/>
            <w:noWrap/>
            <w:vAlign w:val="center"/>
          </w:tcPr>
          <w:p w14:paraId="6DDE589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5.38</w:t>
            </w:r>
          </w:p>
        </w:tc>
        <w:tc>
          <w:tcPr>
            <w:tcW w:w="1590" w:type="dxa"/>
            <w:gridSpan w:val="2"/>
            <w:tcBorders>
              <w:top w:val="nil"/>
              <w:left w:val="nil"/>
              <w:bottom w:val="single" w:color="000000" w:sz="4" w:space="0"/>
              <w:right w:val="single" w:color="000000" w:sz="4" w:space="0"/>
            </w:tcBorders>
            <w:shd w:val="clear" w:color="auto" w:fill="auto"/>
            <w:noWrap/>
            <w:vAlign w:val="center"/>
          </w:tcPr>
          <w:p w14:paraId="7A477E5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24.44</w:t>
            </w:r>
          </w:p>
        </w:tc>
        <w:tc>
          <w:tcPr>
            <w:tcW w:w="1440" w:type="dxa"/>
            <w:tcBorders>
              <w:top w:val="nil"/>
              <w:left w:val="nil"/>
              <w:bottom w:val="single" w:color="000000" w:sz="4" w:space="0"/>
              <w:right w:val="single" w:color="000000" w:sz="4" w:space="0"/>
            </w:tcBorders>
            <w:shd w:val="clear" w:color="auto" w:fill="auto"/>
            <w:noWrap/>
            <w:vAlign w:val="center"/>
          </w:tcPr>
          <w:p w14:paraId="4837550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029DD03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49D1E85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934D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404AA6E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2080801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39E52D4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死亡抚恤</w:t>
            </w:r>
          </w:p>
        </w:tc>
        <w:tc>
          <w:tcPr>
            <w:tcW w:w="1785" w:type="dxa"/>
            <w:gridSpan w:val="2"/>
            <w:tcBorders>
              <w:top w:val="nil"/>
              <w:left w:val="nil"/>
              <w:bottom w:val="single" w:color="000000" w:sz="4" w:space="0"/>
              <w:right w:val="single" w:color="000000" w:sz="4" w:space="0"/>
            </w:tcBorders>
            <w:shd w:val="clear" w:color="auto" w:fill="auto"/>
            <w:noWrap/>
            <w:vAlign w:val="center"/>
          </w:tcPr>
          <w:p w14:paraId="1D1A6CA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5.38</w:t>
            </w:r>
          </w:p>
        </w:tc>
        <w:tc>
          <w:tcPr>
            <w:tcW w:w="1800" w:type="dxa"/>
            <w:gridSpan w:val="2"/>
            <w:tcBorders>
              <w:top w:val="nil"/>
              <w:left w:val="nil"/>
              <w:bottom w:val="single" w:color="000000" w:sz="4" w:space="0"/>
              <w:right w:val="single" w:color="000000" w:sz="4" w:space="0"/>
            </w:tcBorders>
            <w:shd w:val="clear" w:color="auto" w:fill="auto"/>
            <w:noWrap/>
            <w:vAlign w:val="center"/>
          </w:tcPr>
          <w:p w14:paraId="0B10E98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5.38</w:t>
            </w:r>
          </w:p>
        </w:tc>
        <w:tc>
          <w:tcPr>
            <w:tcW w:w="1590" w:type="dxa"/>
            <w:gridSpan w:val="2"/>
            <w:tcBorders>
              <w:top w:val="nil"/>
              <w:left w:val="nil"/>
              <w:bottom w:val="single" w:color="000000" w:sz="4" w:space="0"/>
              <w:right w:val="single" w:color="000000" w:sz="4" w:space="0"/>
            </w:tcBorders>
            <w:shd w:val="clear" w:color="auto" w:fill="auto"/>
            <w:noWrap/>
            <w:vAlign w:val="center"/>
          </w:tcPr>
          <w:p w14:paraId="333BEC9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5DF88F3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34FD5CE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0AEFC5C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5B3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2AEF35E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2080805</w:t>
            </w:r>
          </w:p>
        </w:tc>
        <w:tc>
          <w:tcPr>
            <w:tcW w:w="3468" w:type="dxa"/>
            <w:gridSpan w:val="2"/>
            <w:tcBorders>
              <w:top w:val="nil"/>
              <w:left w:val="nil"/>
              <w:bottom w:val="single" w:color="000000" w:sz="4" w:space="0"/>
              <w:right w:val="single" w:color="000000" w:sz="4" w:space="0"/>
            </w:tcBorders>
            <w:shd w:val="clear" w:color="auto" w:fill="auto"/>
            <w:noWrap/>
            <w:vAlign w:val="center"/>
          </w:tcPr>
          <w:p w14:paraId="0383B91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义务兵优待</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9D6595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24.44</w:t>
            </w:r>
          </w:p>
        </w:tc>
        <w:tc>
          <w:tcPr>
            <w:tcW w:w="1800" w:type="dxa"/>
            <w:gridSpan w:val="2"/>
            <w:tcBorders>
              <w:top w:val="nil"/>
              <w:left w:val="nil"/>
              <w:bottom w:val="single" w:color="000000" w:sz="4" w:space="0"/>
              <w:right w:val="single" w:color="000000" w:sz="4" w:space="0"/>
            </w:tcBorders>
            <w:shd w:val="clear" w:color="auto" w:fill="auto"/>
            <w:noWrap/>
            <w:vAlign w:val="center"/>
          </w:tcPr>
          <w:p w14:paraId="1D53879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376EB82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24.44</w:t>
            </w:r>
          </w:p>
        </w:tc>
        <w:tc>
          <w:tcPr>
            <w:tcW w:w="1440" w:type="dxa"/>
            <w:tcBorders>
              <w:top w:val="nil"/>
              <w:left w:val="nil"/>
              <w:bottom w:val="single" w:color="000000" w:sz="4" w:space="0"/>
              <w:right w:val="single" w:color="000000" w:sz="4" w:space="0"/>
            </w:tcBorders>
            <w:shd w:val="clear" w:color="auto" w:fill="auto"/>
            <w:noWrap/>
            <w:vAlign w:val="center"/>
          </w:tcPr>
          <w:p w14:paraId="5B121A8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1E0E15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2AFD8B2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4A3B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763685E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20810</w:t>
            </w:r>
          </w:p>
        </w:tc>
        <w:tc>
          <w:tcPr>
            <w:tcW w:w="3468" w:type="dxa"/>
            <w:gridSpan w:val="2"/>
            <w:tcBorders>
              <w:top w:val="nil"/>
              <w:left w:val="nil"/>
              <w:bottom w:val="single" w:color="000000" w:sz="4" w:space="0"/>
              <w:right w:val="single" w:color="000000" w:sz="4" w:space="0"/>
            </w:tcBorders>
            <w:shd w:val="clear" w:color="auto" w:fill="auto"/>
            <w:noWrap/>
            <w:vAlign w:val="center"/>
          </w:tcPr>
          <w:p w14:paraId="27E8C89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社会福利</w:t>
            </w:r>
          </w:p>
        </w:tc>
        <w:tc>
          <w:tcPr>
            <w:tcW w:w="1785" w:type="dxa"/>
            <w:gridSpan w:val="2"/>
            <w:tcBorders>
              <w:top w:val="nil"/>
              <w:left w:val="nil"/>
              <w:bottom w:val="single" w:color="000000" w:sz="4" w:space="0"/>
              <w:right w:val="single" w:color="000000" w:sz="4" w:space="0"/>
            </w:tcBorders>
            <w:shd w:val="clear" w:color="auto" w:fill="auto"/>
            <w:noWrap/>
            <w:vAlign w:val="center"/>
          </w:tcPr>
          <w:p w14:paraId="3E62EFB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18.47</w:t>
            </w:r>
          </w:p>
        </w:tc>
        <w:tc>
          <w:tcPr>
            <w:tcW w:w="1800" w:type="dxa"/>
            <w:gridSpan w:val="2"/>
            <w:tcBorders>
              <w:top w:val="nil"/>
              <w:left w:val="nil"/>
              <w:bottom w:val="single" w:color="000000" w:sz="4" w:space="0"/>
              <w:right w:val="single" w:color="000000" w:sz="4" w:space="0"/>
            </w:tcBorders>
            <w:shd w:val="clear" w:color="auto" w:fill="auto"/>
            <w:noWrap/>
            <w:vAlign w:val="center"/>
          </w:tcPr>
          <w:p w14:paraId="7FF53F3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78A657C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18.47</w:t>
            </w:r>
          </w:p>
        </w:tc>
        <w:tc>
          <w:tcPr>
            <w:tcW w:w="1440" w:type="dxa"/>
            <w:tcBorders>
              <w:top w:val="nil"/>
              <w:left w:val="nil"/>
              <w:bottom w:val="single" w:color="000000" w:sz="4" w:space="0"/>
              <w:right w:val="single" w:color="000000" w:sz="4" w:space="0"/>
            </w:tcBorders>
            <w:shd w:val="clear" w:color="auto" w:fill="auto"/>
            <w:noWrap/>
            <w:vAlign w:val="center"/>
          </w:tcPr>
          <w:p w14:paraId="6B41BF1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084103E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6F1A9F5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0A15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1CB246C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2081002</w:t>
            </w:r>
          </w:p>
        </w:tc>
        <w:tc>
          <w:tcPr>
            <w:tcW w:w="3468" w:type="dxa"/>
            <w:gridSpan w:val="2"/>
            <w:tcBorders>
              <w:top w:val="nil"/>
              <w:left w:val="nil"/>
              <w:bottom w:val="single" w:color="000000" w:sz="4" w:space="0"/>
              <w:right w:val="single" w:color="000000" w:sz="4" w:space="0"/>
            </w:tcBorders>
            <w:shd w:val="clear" w:color="auto" w:fill="auto"/>
            <w:noWrap/>
            <w:vAlign w:val="center"/>
          </w:tcPr>
          <w:p w14:paraId="612BBA0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老年福利</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3F3943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18.47</w:t>
            </w:r>
          </w:p>
        </w:tc>
        <w:tc>
          <w:tcPr>
            <w:tcW w:w="1800" w:type="dxa"/>
            <w:gridSpan w:val="2"/>
            <w:tcBorders>
              <w:top w:val="nil"/>
              <w:left w:val="nil"/>
              <w:bottom w:val="single" w:color="000000" w:sz="4" w:space="0"/>
              <w:right w:val="single" w:color="000000" w:sz="4" w:space="0"/>
            </w:tcBorders>
            <w:shd w:val="clear" w:color="auto" w:fill="auto"/>
            <w:noWrap/>
            <w:vAlign w:val="center"/>
          </w:tcPr>
          <w:p w14:paraId="71D9C0C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72649F7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18.47</w:t>
            </w:r>
          </w:p>
        </w:tc>
        <w:tc>
          <w:tcPr>
            <w:tcW w:w="1440" w:type="dxa"/>
            <w:tcBorders>
              <w:top w:val="nil"/>
              <w:left w:val="nil"/>
              <w:bottom w:val="single" w:color="000000" w:sz="4" w:space="0"/>
              <w:right w:val="single" w:color="000000" w:sz="4" w:space="0"/>
            </w:tcBorders>
            <w:shd w:val="clear" w:color="auto" w:fill="auto"/>
            <w:noWrap/>
            <w:vAlign w:val="center"/>
          </w:tcPr>
          <w:p w14:paraId="2BA1D52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54280D2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7A0FCE1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CB99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544DCDA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20811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6A2CFBA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残疾人事业</w:t>
            </w:r>
          </w:p>
        </w:tc>
        <w:tc>
          <w:tcPr>
            <w:tcW w:w="1785" w:type="dxa"/>
            <w:gridSpan w:val="2"/>
            <w:tcBorders>
              <w:top w:val="nil"/>
              <w:left w:val="nil"/>
              <w:bottom w:val="single" w:color="000000" w:sz="4" w:space="0"/>
              <w:right w:val="single" w:color="000000" w:sz="4" w:space="0"/>
            </w:tcBorders>
            <w:shd w:val="clear" w:color="auto" w:fill="auto"/>
            <w:noWrap/>
            <w:vAlign w:val="center"/>
          </w:tcPr>
          <w:p w14:paraId="07F2C4C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6.12</w:t>
            </w:r>
          </w:p>
        </w:tc>
        <w:tc>
          <w:tcPr>
            <w:tcW w:w="1800" w:type="dxa"/>
            <w:gridSpan w:val="2"/>
            <w:tcBorders>
              <w:top w:val="nil"/>
              <w:left w:val="nil"/>
              <w:bottom w:val="single" w:color="000000" w:sz="4" w:space="0"/>
              <w:right w:val="single" w:color="000000" w:sz="4" w:space="0"/>
            </w:tcBorders>
            <w:shd w:val="clear" w:color="auto" w:fill="auto"/>
            <w:noWrap/>
            <w:vAlign w:val="center"/>
          </w:tcPr>
          <w:p w14:paraId="782A66D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6D0D13A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6.12</w:t>
            </w:r>
          </w:p>
        </w:tc>
        <w:tc>
          <w:tcPr>
            <w:tcW w:w="1440" w:type="dxa"/>
            <w:tcBorders>
              <w:top w:val="nil"/>
              <w:left w:val="nil"/>
              <w:bottom w:val="single" w:color="000000" w:sz="4" w:space="0"/>
              <w:right w:val="single" w:color="000000" w:sz="4" w:space="0"/>
            </w:tcBorders>
            <w:shd w:val="clear" w:color="auto" w:fill="auto"/>
            <w:noWrap/>
            <w:vAlign w:val="center"/>
          </w:tcPr>
          <w:p w14:paraId="0283113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73E600C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0B5B681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FD8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6319489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2081102</w:t>
            </w:r>
          </w:p>
        </w:tc>
        <w:tc>
          <w:tcPr>
            <w:tcW w:w="3468" w:type="dxa"/>
            <w:gridSpan w:val="2"/>
            <w:tcBorders>
              <w:top w:val="nil"/>
              <w:left w:val="nil"/>
              <w:bottom w:val="single" w:color="000000" w:sz="4" w:space="0"/>
              <w:right w:val="single" w:color="000000" w:sz="4" w:space="0"/>
            </w:tcBorders>
            <w:shd w:val="clear" w:color="auto" w:fill="auto"/>
            <w:noWrap/>
            <w:vAlign w:val="center"/>
          </w:tcPr>
          <w:p w14:paraId="6B46007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521FBE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6.12</w:t>
            </w:r>
          </w:p>
        </w:tc>
        <w:tc>
          <w:tcPr>
            <w:tcW w:w="1800" w:type="dxa"/>
            <w:gridSpan w:val="2"/>
            <w:tcBorders>
              <w:top w:val="nil"/>
              <w:left w:val="nil"/>
              <w:bottom w:val="single" w:color="000000" w:sz="4" w:space="0"/>
              <w:right w:val="single" w:color="000000" w:sz="4" w:space="0"/>
            </w:tcBorders>
            <w:shd w:val="clear" w:color="auto" w:fill="auto"/>
            <w:noWrap/>
            <w:vAlign w:val="center"/>
          </w:tcPr>
          <w:p w14:paraId="506CBF3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0D462FE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6.12</w:t>
            </w:r>
          </w:p>
        </w:tc>
        <w:tc>
          <w:tcPr>
            <w:tcW w:w="1440" w:type="dxa"/>
            <w:tcBorders>
              <w:top w:val="nil"/>
              <w:left w:val="nil"/>
              <w:bottom w:val="single" w:color="000000" w:sz="4" w:space="0"/>
              <w:right w:val="single" w:color="000000" w:sz="4" w:space="0"/>
            </w:tcBorders>
            <w:shd w:val="clear" w:color="auto" w:fill="auto"/>
            <w:noWrap/>
            <w:vAlign w:val="center"/>
          </w:tcPr>
          <w:p w14:paraId="347F57F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506150E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77D9099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B11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09151FB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20820</w:t>
            </w:r>
          </w:p>
        </w:tc>
        <w:tc>
          <w:tcPr>
            <w:tcW w:w="3468" w:type="dxa"/>
            <w:gridSpan w:val="2"/>
            <w:tcBorders>
              <w:top w:val="nil"/>
              <w:left w:val="nil"/>
              <w:bottom w:val="single" w:color="000000" w:sz="4" w:space="0"/>
              <w:right w:val="single" w:color="000000" w:sz="4" w:space="0"/>
            </w:tcBorders>
            <w:shd w:val="clear" w:color="auto" w:fill="auto"/>
            <w:noWrap/>
            <w:vAlign w:val="center"/>
          </w:tcPr>
          <w:p w14:paraId="19AD201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临时救助</w:t>
            </w:r>
          </w:p>
        </w:tc>
        <w:tc>
          <w:tcPr>
            <w:tcW w:w="1785" w:type="dxa"/>
            <w:gridSpan w:val="2"/>
            <w:tcBorders>
              <w:top w:val="nil"/>
              <w:left w:val="nil"/>
              <w:bottom w:val="single" w:color="000000" w:sz="4" w:space="0"/>
              <w:right w:val="single" w:color="000000" w:sz="4" w:space="0"/>
            </w:tcBorders>
            <w:shd w:val="clear" w:color="auto" w:fill="auto"/>
            <w:noWrap/>
            <w:vAlign w:val="center"/>
          </w:tcPr>
          <w:p w14:paraId="2D5D1F5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20.16</w:t>
            </w:r>
          </w:p>
        </w:tc>
        <w:tc>
          <w:tcPr>
            <w:tcW w:w="1800" w:type="dxa"/>
            <w:gridSpan w:val="2"/>
            <w:tcBorders>
              <w:top w:val="nil"/>
              <w:left w:val="nil"/>
              <w:bottom w:val="single" w:color="000000" w:sz="4" w:space="0"/>
              <w:right w:val="single" w:color="000000" w:sz="4" w:space="0"/>
            </w:tcBorders>
            <w:shd w:val="clear" w:color="auto" w:fill="auto"/>
            <w:noWrap/>
            <w:vAlign w:val="center"/>
          </w:tcPr>
          <w:p w14:paraId="07D9BAC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309EEAF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20.16</w:t>
            </w:r>
          </w:p>
        </w:tc>
        <w:tc>
          <w:tcPr>
            <w:tcW w:w="1440" w:type="dxa"/>
            <w:tcBorders>
              <w:top w:val="nil"/>
              <w:left w:val="nil"/>
              <w:bottom w:val="single" w:color="000000" w:sz="4" w:space="0"/>
              <w:right w:val="single" w:color="000000" w:sz="4" w:space="0"/>
            </w:tcBorders>
            <w:shd w:val="clear" w:color="auto" w:fill="auto"/>
            <w:noWrap/>
            <w:vAlign w:val="center"/>
          </w:tcPr>
          <w:p w14:paraId="0AA15FB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7A93E4D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5488F69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F352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1C42354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2082001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7B45110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临时救助支出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1F2C66D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20.16</w:t>
            </w:r>
          </w:p>
        </w:tc>
        <w:tc>
          <w:tcPr>
            <w:tcW w:w="1800" w:type="dxa"/>
            <w:gridSpan w:val="2"/>
            <w:tcBorders>
              <w:top w:val="nil"/>
              <w:left w:val="nil"/>
              <w:bottom w:val="single" w:color="000000" w:sz="4" w:space="0"/>
              <w:right w:val="single" w:color="000000" w:sz="4" w:space="0"/>
            </w:tcBorders>
            <w:shd w:val="clear" w:color="auto" w:fill="auto"/>
            <w:noWrap/>
            <w:vAlign w:val="center"/>
          </w:tcPr>
          <w:p w14:paraId="55A3058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1143CDD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20.16</w:t>
            </w:r>
          </w:p>
        </w:tc>
        <w:tc>
          <w:tcPr>
            <w:tcW w:w="1440" w:type="dxa"/>
            <w:tcBorders>
              <w:top w:val="nil"/>
              <w:left w:val="nil"/>
              <w:bottom w:val="single" w:color="000000" w:sz="4" w:space="0"/>
              <w:right w:val="single" w:color="000000" w:sz="4" w:space="0"/>
            </w:tcBorders>
            <w:shd w:val="clear" w:color="auto" w:fill="auto"/>
            <w:noWrap/>
            <w:vAlign w:val="center"/>
          </w:tcPr>
          <w:p w14:paraId="3C43B57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37BC2A2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622AD26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E4F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23EC1DC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w:t>
            </w:r>
          </w:p>
        </w:tc>
        <w:tc>
          <w:tcPr>
            <w:tcW w:w="3468" w:type="dxa"/>
            <w:gridSpan w:val="2"/>
            <w:tcBorders>
              <w:top w:val="nil"/>
              <w:left w:val="nil"/>
              <w:bottom w:val="single" w:color="000000" w:sz="4" w:space="0"/>
              <w:right w:val="single" w:color="000000" w:sz="4" w:space="0"/>
            </w:tcBorders>
            <w:shd w:val="clear" w:color="auto" w:fill="auto"/>
            <w:noWrap/>
            <w:vAlign w:val="center"/>
          </w:tcPr>
          <w:p w14:paraId="4936251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医疗卫生与计划生育支出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22CCB41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109.15</w:t>
            </w:r>
          </w:p>
        </w:tc>
        <w:tc>
          <w:tcPr>
            <w:tcW w:w="1800" w:type="dxa"/>
            <w:gridSpan w:val="2"/>
            <w:tcBorders>
              <w:top w:val="nil"/>
              <w:left w:val="nil"/>
              <w:bottom w:val="single" w:color="000000" w:sz="4" w:space="0"/>
              <w:right w:val="single" w:color="000000" w:sz="4" w:space="0"/>
            </w:tcBorders>
            <w:shd w:val="clear" w:color="auto" w:fill="auto"/>
            <w:noWrap/>
            <w:vAlign w:val="center"/>
          </w:tcPr>
          <w:p w14:paraId="465DD84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86.15</w:t>
            </w:r>
          </w:p>
        </w:tc>
        <w:tc>
          <w:tcPr>
            <w:tcW w:w="1590" w:type="dxa"/>
            <w:gridSpan w:val="2"/>
            <w:tcBorders>
              <w:top w:val="nil"/>
              <w:left w:val="nil"/>
              <w:bottom w:val="single" w:color="000000" w:sz="4" w:space="0"/>
              <w:right w:val="single" w:color="000000" w:sz="4" w:space="0"/>
            </w:tcBorders>
            <w:shd w:val="clear" w:color="auto" w:fill="auto"/>
            <w:noWrap/>
            <w:vAlign w:val="center"/>
          </w:tcPr>
          <w:p w14:paraId="3A0D6F5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23.00</w:t>
            </w:r>
          </w:p>
        </w:tc>
        <w:tc>
          <w:tcPr>
            <w:tcW w:w="1440" w:type="dxa"/>
            <w:tcBorders>
              <w:top w:val="nil"/>
              <w:left w:val="nil"/>
              <w:bottom w:val="single" w:color="000000" w:sz="4" w:space="0"/>
              <w:right w:val="single" w:color="000000" w:sz="4" w:space="0"/>
            </w:tcBorders>
            <w:shd w:val="clear" w:color="auto" w:fill="auto"/>
            <w:noWrap/>
            <w:vAlign w:val="center"/>
          </w:tcPr>
          <w:p w14:paraId="2D0F3F0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1BEE46A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762C456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3DA9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070FCC0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35E4B4E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医疗卫生与计划生育管理事务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2A32ECA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593F69C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050E761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16.00</w:t>
            </w:r>
          </w:p>
        </w:tc>
        <w:tc>
          <w:tcPr>
            <w:tcW w:w="1440" w:type="dxa"/>
            <w:tcBorders>
              <w:top w:val="nil"/>
              <w:left w:val="nil"/>
              <w:bottom w:val="single" w:color="000000" w:sz="4" w:space="0"/>
              <w:right w:val="single" w:color="000000" w:sz="4" w:space="0"/>
            </w:tcBorders>
            <w:shd w:val="clear" w:color="auto" w:fill="auto"/>
            <w:noWrap/>
            <w:vAlign w:val="center"/>
          </w:tcPr>
          <w:p w14:paraId="24662F3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3692447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7B7C1CD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EAEE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145ECFC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2100199</w:t>
            </w:r>
          </w:p>
        </w:tc>
        <w:tc>
          <w:tcPr>
            <w:tcW w:w="3468" w:type="dxa"/>
            <w:gridSpan w:val="2"/>
            <w:tcBorders>
              <w:top w:val="nil"/>
              <w:left w:val="nil"/>
              <w:bottom w:val="single" w:color="000000" w:sz="4" w:space="0"/>
              <w:right w:val="single" w:color="000000" w:sz="4" w:space="0"/>
            </w:tcBorders>
            <w:shd w:val="clear" w:color="auto" w:fill="auto"/>
            <w:noWrap/>
            <w:vAlign w:val="center"/>
          </w:tcPr>
          <w:p w14:paraId="70FB48A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其他医疗卫生与计划生育管理事务支出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2DBFA82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3970DAE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7DFB914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16.00</w:t>
            </w:r>
          </w:p>
        </w:tc>
        <w:tc>
          <w:tcPr>
            <w:tcW w:w="1440" w:type="dxa"/>
            <w:tcBorders>
              <w:top w:val="nil"/>
              <w:left w:val="nil"/>
              <w:bottom w:val="single" w:color="000000" w:sz="4" w:space="0"/>
              <w:right w:val="single" w:color="000000" w:sz="4" w:space="0"/>
            </w:tcBorders>
            <w:shd w:val="clear" w:color="auto" w:fill="auto"/>
            <w:noWrap/>
            <w:vAlign w:val="center"/>
          </w:tcPr>
          <w:p w14:paraId="3F3F497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2CD6DE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1C18712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691A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546CCA6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21010</w:t>
            </w:r>
          </w:p>
        </w:tc>
        <w:tc>
          <w:tcPr>
            <w:tcW w:w="3468" w:type="dxa"/>
            <w:gridSpan w:val="2"/>
            <w:tcBorders>
              <w:top w:val="nil"/>
              <w:left w:val="nil"/>
              <w:bottom w:val="single" w:color="000000" w:sz="4" w:space="0"/>
              <w:right w:val="single" w:color="000000" w:sz="4" w:space="0"/>
            </w:tcBorders>
            <w:shd w:val="clear" w:color="auto" w:fill="auto"/>
            <w:noWrap/>
            <w:vAlign w:val="center"/>
          </w:tcPr>
          <w:p w14:paraId="64CE5F8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食品和药品监督管理事务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3A0DDC9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20.73</w:t>
            </w:r>
          </w:p>
        </w:tc>
        <w:tc>
          <w:tcPr>
            <w:tcW w:w="1800" w:type="dxa"/>
            <w:gridSpan w:val="2"/>
            <w:tcBorders>
              <w:top w:val="nil"/>
              <w:left w:val="nil"/>
              <w:bottom w:val="single" w:color="000000" w:sz="4" w:space="0"/>
              <w:right w:val="single" w:color="000000" w:sz="4" w:space="0"/>
            </w:tcBorders>
            <w:shd w:val="clear" w:color="auto" w:fill="auto"/>
            <w:noWrap/>
            <w:vAlign w:val="center"/>
          </w:tcPr>
          <w:p w14:paraId="7A28E96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13.73</w:t>
            </w:r>
          </w:p>
        </w:tc>
        <w:tc>
          <w:tcPr>
            <w:tcW w:w="1590" w:type="dxa"/>
            <w:gridSpan w:val="2"/>
            <w:tcBorders>
              <w:top w:val="nil"/>
              <w:left w:val="nil"/>
              <w:bottom w:val="single" w:color="000000" w:sz="4" w:space="0"/>
              <w:right w:val="single" w:color="000000" w:sz="4" w:space="0"/>
            </w:tcBorders>
            <w:shd w:val="clear" w:color="auto" w:fill="auto"/>
            <w:noWrap/>
            <w:vAlign w:val="center"/>
          </w:tcPr>
          <w:p w14:paraId="0D4BA02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7.00</w:t>
            </w:r>
          </w:p>
        </w:tc>
        <w:tc>
          <w:tcPr>
            <w:tcW w:w="1440" w:type="dxa"/>
            <w:tcBorders>
              <w:top w:val="nil"/>
              <w:left w:val="nil"/>
              <w:bottom w:val="single" w:color="000000" w:sz="4" w:space="0"/>
              <w:right w:val="single" w:color="000000" w:sz="4" w:space="0"/>
            </w:tcBorders>
            <w:shd w:val="clear" w:color="auto" w:fill="auto"/>
            <w:noWrap/>
            <w:vAlign w:val="center"/>
          </w:tcPr>
          <w:p w14:paraId="2A95296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7BC5DD8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1AB8A76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9BBC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75C752E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2101001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3E567B0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785" w:type="dxa"/>
            <w:gridSpan w:val="2"/>
            <w:tcBorders>
              <w:top w:val="nil"/>
              <w:left w:val="nil"/>
              <w:bottom w:val="single" w:color="000000" w:sz="4" w:space="0"/>
              <w:right w:val="single" w:color="000000" w:sz="4" w:space="0"/>
            </w:tcBorders>
            <w:shd w:val="clear" w:color="auto" w:fill="auto"/>
            <w:noWrap/>
            <w:vAlign w:val="center"/>
          </w:tcPr>
          <w:p w14:paraId="60AA9AE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13.73</w:t>
            </w:r>
          </w:p>
        </w:tc>
        <w:tc>
          <w:tcPr>
            <w:tcW w:w="1800" w:type="dxa"/>
            <w:gridSpan w:val="2"/>
            <w:tcBorders>
              <w:top w:val="nil"/>
              <w:left w:val="nil"/>
              <w:bottom w:val="single" w:color="000000" w:sz="4" w:space="0"/>
              <w:right w:val="single" w:color="000000" w:sz="4" w:space="0"/>
            </w:tcBorders>
            <w:shd w:val="clear" w:color="auto" w:fill="auto"/>
            <w:noWrap/>
            <w:vAlign w:val="center"/>
          </w:tcPr>
          <w:p w14:paraId="6838860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13.73</w:t>
            </w:r>
          </w:p>
        </w:tc>
        <w:tc>
          <w:tcPr>
            <w:tcW w:w="1590" w:type="dxa"/>
            <w:gridSpan w:val="2"/>
            <w:tcBorders>
              <w:top w:val="nil"/>
              <w:left w:val="nil"/>
              <w:bottom w:val="single" w:color="000000" w:sz="4" w:space="0"/>
              <w:right w:val="single" w:color="000000" w:sz="4" w:space="0"/>
            </w:tcBorders>
            <w:shd w:val="clear" w:color="auto" w:fill="auto"/>
            <w:noWrap/>
            <w:vAlign w:val="center"/>
          </w:tcPr>
          <w:p w14:paraId="2403FE6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724E244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753A9EB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3AD731A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F32F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13E966A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2101002</w:t>
            </w:r>
          </w:p>
        </w:tc>
        <w:tc>
          <w:tcPr>
            <w:tcW w:w="3468" w:type="dxa"/>
            <w:gridSpan w:val="2"/>
            <w:tcBorders>
              <w:top w:val="nil"/>
              <w:left w:val="nil"/>
              <w:bottom w:val="single" w:color="000000" w:sz="4" w:space="0"/>
              <w:right w:val="single" w:color="000000" w:sz="4" w:space="0"/>
            </w:tcBorders>
            <w:shd w:val="clear" w:color="auto" w:fill="auto"/>
            <w:noWrap/>
            <w:vAlign w:val="center"/>
          </w:tcPr>
          <w:p w14:paraId="1A8AAB8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5C4F9DD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7FDD199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644044E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7.00</w:t>
            </w:r>
          </w:p>
        </w:tc>
        <w:tc>
          <w:tcPr>
            <w:tcW w:w="1440" w:type="dxa"/>
            <w:tcBorders>
              <w:top w:val="nil"/>
              <w:left w:val="nil"/>
              <w:bottom w:val="single" w:color="000000" w:sz="4" w:space="0"/>
              <w:right w:val="single" w:color="000000" w:sz="4" w:space="0"/>
            </w:tcBorders>
            <w:shd w:val="clear" w:color="auto" w:fill="auto"/>
            <w:noWrap/>
            <w:vAlign w:val="center"/>
          </w:tcPr>
          <w:p w14:paraId="195ABCF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936907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017327D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844F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6107C96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225E729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行政事业单位医疗</w:t>
            </w:r>
          </w:p>
        </w:tc>
        <w:tc>
          <w:tcPr>
            <w:tcW w:w="1785" w:type="dxa"/>
            <w:gridSpan w:val="2"/>
            <w:tcBorders>
              <w:top w:val="nil"/>
              <w:left w:val="nil"/>
              <w:bottom w:val="single" w:color="000000" w:sz="4" w:space="0"/>
              <w:right w:val="single" w:color="000000" w:sz="4" w:space="0"/>
            </w:tcBorders>
            <w:shd w:val="clear" w:color="auto" w:fill="auto"/>
            <w:noWrap/>
            <w:vAlign w:val="center"/>
          </w:tcPr>
          <w:p w14:paraId="2B0CB5C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72.42</w:t>
            </w:r>
          </w:p>
        </w:tc>
        <w:tc>
          <w:tcPr>
            <w:tcW w:w="1800" w:type="dxa"/>
            <w:gridSpan w:val="2"/>
            <w:tcBorders>
              <w:top w:val="nil"/>
              <w:left w:val="nil"/>
              <w:bottom w:val="single" w:color="000000" w:sz="4" w:space="0"/>
              <w:right w:val="single" w:color="000000" w:sz="4" w:space="0"/>
            </w:tcBorders>
            <w:shd w:val="clear" w:color="auto" w:fill="auto"/>
            <w:noWrap/>
            <w:vAlign w:val="center"/>
          </w:tcPr>
          <w:p w14:paraId="2A6B266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72.42</w:t>
            </w:r>
          </w:p>
        </w:tc>
        <w:tc>
          <w:tcPr>
            <w:tcW w:w="1590" w:type="dxa"/>
            <w:gridSpan w:val="2"/>
            <w:tcBorders>
              <w:top w:val="nil"/>
              <w:left w:val="nil"/>
              <w:bottom w:val="single" w:color="000000" w:sz="4" w:space="0"/>
              <w:right w:val="single" w:color="000000" w:sz="4" w:space="0"/>
            </w:tcBorders>
            <w:shd w:val="clear" w:color="auto" w:fill="auto"/>
            <w:noWrap/>
            <w:vAlign w:val="center"/>
          </w:tcPr>
          <w:p w14:paraId="6D74CED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6E40F0E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75873D6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522EF03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E80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05CF372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2101101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045CBFB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行政单位医疗</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16032D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33.25</w:t>
            </w:r>
          </w:p>
        </w:tc>
        <w:tc>
          <w:tcPr>
            <w:tcW w:w="1800" w:type="dxa"/>
            <w:gridSpan w:val="2"/>
            <w:tcBorders>
              <w:top w:val="nil"/>
              <w:left w:val="nil"/>
              <w:bottom w:val="single" w:color="000000" w:sz="4" w:space="0"/>
              <w:right w:val="single" w:color="000000" w:sz="4" w:space="0"/>
            </w:tcBorders>
            <w:shd w:val="clear" w:color="auto" w:fill="auto"/>
            <w:noWrap/>
            <w:vAlign w:val="center"/>
          </w:tcPr>
          <w:p w14:paraId="4F6C281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33.25</w:t>
            </w:r>
          </w:p>
        </w:tc>
        <w:tc>
          <w:tcPr>
            <w:tcW w:w="1590" w:type="dxa"/>
            <w:gridSpan w:val="2"/>
            <w:tcBorders>
              <w:top w:val="nil"/>
              <w:left w:val="nil"/>
              <w:bottom w:val="single" w:color="000000" w:sz="4" w:space="0"/>
              <w:right w:val="single" w:color="000000" w:sz="4" w:space="0"/>
            </w:tcBorders>
            <w:shd w:val="clear" w:color="auto" w:fill="auto"/>
            <w:noWrap/>
            <w:vAlign w:val="center"/>
          </w:tcPr>
          <w:p w14:paraId="194706E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7BE8BAC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693E311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5DEE1F5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5868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050FBAB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2101102</w:t>
            </w:r>
          </w:p>
        </w:tc>
        <w:tc>
          <w:tcPr>
            <w:tcW w:w="3468" w:type="dxa"/>
            <w:gridSpan w:val="2"/>
            <w:tcBorders>
              <w:top w:val="nil"/>
              <w:left w:val="nil"/>
              <w:bottom w:val="single" w:color="000000" w:sz="4" w:space="0"/>
              <w:right w:val="single" w:color="000000" w:sz="4" w:space="0"/>
            </w:tcBorders>
            <w:shd w:val="clear" w:color="auto" w:fill="auto"/>
            <w:noWrap/>
            <w:vAlign w:val="center"/>
          </w:tcPr>
          <w:p w14:paraId="0687E16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事业单位医疗</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7CEFE4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21.85</w:t>
            </w:r>
          </w:p>
        </w:tc>
        <w:tc>
          <w:tcPr>
            <w:tcW w:w="1800" w:type="dxa"/>
            <w:gridSpan w:val="2"/>
            <w:tcBorders>
              <w:top w:val="nil"/>
              <w:left w:val="nil"/>
              <w:bottom w:val="single" w:color="000000" w:sz="4" w:space="0"/>
              <w:right w:val="single" w:color="000000" w:sz="4" w:space="0"/>
            </w:tcBorders>
            <w:shd w:val="clear" w:color="auto" w:fill="auto"/>
            <w:noWrap/>
            <w:vAlign w:val="center"/>
          </w:tcPr>
          <w:p w14:paraId="1433944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21.85</w:t>
            </w:r>
          </w:p>
        </w:tc>
        <w:tc>
          <w:tcPr>
            <w:tcW w:w="1590" w:type="dxa"/>
            <w:gridSpan w:val="2"/>
            <w:tcBorders>
              <w:top w:val="nil"/>
              <w:left w:val="nil"/>
              <w:bottom w:val="single" w:color="000000" w:sz="4" w:space="0"/>
              <w:right w:val="single" w:color="000000" w:sz="4" w:space="0"/>
            </w:tcBorders>
            <w:shd w:val="clear" w:color="auto" w:fill="auto"/>
            <w:noWrap/>
            <w:vAlign w:val="center"/>
          </w:tcPr>
          <w:p w14:paraId="3A4577C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79A6085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38D2798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39F09D1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65CD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77E136C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2101103</w:t>
            </w:r>
          </w:p>
        </w:tc>
        <w:tc>
          <w:tcPr>
            <w:tcW w:w="3468" w:type="dxa"/>
            <w:gridSpan w:val="2"/>
            <w:tcBorders>
              <w:top w:val="nil"/>
              <w:left w:val="nil"/>
              <w:bottom w:val="single" w:color="000000" w:sz="4" w:space="0"/>
              <w:right w:val="single" w:color="000000" w:sz="4" w:space="0"/>
            </w:tcBorders>
            <w:shd w:val="clear" w:color="auto" w:fill="auto"/>
            <w:noWrap/>
            <w:vAlign w:val="center"/>
          </w:tcPr>
          <w:p w14:paraId="120B186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公务员医疗补助</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74BFFA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17.32</w:t>
            </w:r>
          </w:p>
        </w:tc>
        <w:tc>
          <w:tcPr>
            <w:tcW w:w="1800" w:type="dxa"/>
            <w:gridSpan w:val="2"/>
            <w:tcBorders>
              <w:top w:val="nil"/>
              <w:left w:val="nil"/>
              <w:bottom w:val="single" w:color="000000" w:sz="4" w:space="0"/>
              <w:right w:val="single" w:color="000000" w:sz="4" w:space="0"/>
            </w:tcBorders>
            <w:shd w:val="clear" w:color="auto" w:fill="auto"/>
            <w:noWrap/>
            <w:vAlign w:val="center"/>
          </w:tcPr>
          <w:p w14:paraId="612FDD6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17.32</w:t>
            </w:r>
          </w:p>
        </w:tc>
        <w:tc>
          <w:tcPr>
            <w:tcW w:w="1590" w:type="dxa"/>
            <w:gridSpan w:val="2"/>
            <w:tcBorders>
              <w:top w:val="nil"/>
              <w:left w:val="nil"/>
              <w:bottom w:val="single" w:color="000000" w:sz="4" w:space="0"/>
              <w:right w:val="single" w:color="000000" w:sz="4" w:space="0"/>
            </w:tcBorders>
            <w:shd w:val="clear" w:color="auto" w:fill="auto"/>
            <w:noWrap/>
            <w:vAlign w:val="center"/>
          </w:tcPr>
          <w:p w14:paraId="18C0406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460FA91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4954AB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76ACE14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5D7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4D6BF27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w:t>
            </w:r>
          </w:p>
        </w:tc>
        <w:tc>
          <w:tcPr>
            <w:tcW w:w="3468" w:type="dxa"/>
            <w:gridSpan w:val="2"/>
            <w:tcBorders>
              <w:top w:val="nil"/>
              <w:left w:val="nil"/>
              <w:bottom w:val="single" w:color="000000" w:sz="4" w:space="0"/>
              <w:right w:val="single" w:color="000000" w:sz="4" w:space="0"/>
            </w:tcBorders>
            <w:shd w:val="clear" w:color="auto" w:fill="auto"/>
            <w:noWrap/>
            <w:vAlign w:val="center"/>
          </w:tcPr>
          <w:p w14:paraId="32C927B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城乡社区支出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B968B9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1,059.07</w:t>
            </w:r>
          </w:p>
        </w:tc>
        <w:tc>
          <w:tcPr>
            <w:tcW w:w="1800" w:type="dxa"/>
            <w:gridSpan w:val="2"/>
            <w:tcBorders>
              <w:top w:val="nil"/>
              <w:left w:val="nil"/>
              <w:bottom w:val="single" w:color="000000" w:sz="4" w:space="0"/>
              <w:right w:val="single" w:color="000000" w:sz="4" w:space="0"/>
            </w:tcBorders>
            <w:shd w:val="clear" w:color="auto" w:fill="auto"/>
            <w:noWrap/>
            <w:vAlign w:val="center"/>
          </w:tcPr>
          <w:p w14:paraId="7987754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123.52</w:t>
            </w:r>
          </w:p>
        </w:tc>
        <w:tc>
          <w:tcPr>
            <w:tcW w:w="1590" w:type="dxa"/>
            <w:gridSpan w:val="2"/>
            <w:tcBorders>
              <w:top w:val="nil"/>
              <w:left w:val="nil"/>
              <w:bottom w:val="single" w:color="000000" w:sz="4" w:space="0"/>
              <w:right w:val="single" w:color="000000" w:sz="4" w:space="0"/>
            </w:tcBorders>
            <w:shd w:val="clear" w:color="auto" w:fill="auto"/>
            <w:noWrap/>
            <w:vAlign w:val="center"/>
          </w:tcPr>
          <w:p w14:paraId="1709F12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935.55</w:t>
            </w:r>
          </w:p>
        </w:tc>
        <w:tc>
          <w:tcPr>
            <w:tcW w:w="1440" w:type="dxa"/>
            <w:tcBorders>
              <w:top w:val="nil"/>
              <w:left w:val="nil"/>
              <w:bottom w:val="single" w:color="000000" w:sz="4" w:space="0"/>
              <w:right w:val="single" w:color="000000" w:sz="4" w:space="0"/>
            </w:tcBorders>
            <w:shd w:val="clear" w:color="auto" w:fill="auto"/>
            <w:noWrap/>
            <w:vAlign w:val="center"/>
          </w:tcPr>
          <w:p w14:paraId="1A494BE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6FB1302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0145B82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D2E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0785228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0F4E4DD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城乡社区管理事务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1F95F7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730.80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0326584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123.52</w:t>
            </w:r>
          </w:p>
        </w:tc>
        <w:tc>
          <w:tcPr>
            <w:tcW w:w="1590" w:type="dxa"/>
            <w:gridSpan w:val="2"/>
            <w:tcBorders>
              <w:top w:val="nil"/>
              <w:left w:val="nil"/>
              <w:bottom w:val="single" w:color="000000" w:sz="4" w:space="0"/>
              <w:right w:val="single" w:color="000000" w:sz="4" w:space="0"/>
            </w:tcBorders>
            <w:shd w:val="clear" w:color="auto" w:fill="auto"/>
            <w:noWrap/>
            <w:vAlign w:val="center"/>
          </w:tcPr>
          <w:p w14:paraId="7A07A1B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607.28</w:t>
            </w:r>
          </w:p>
        </w:tc>
        <w:tc>
          <w:tcPr>
            <w:tcW w:w="1440" w:type="dxa"/>
            <w:tcBorders>
              <w:top w:val="nil"/>
              <w:left w:val="nil"/>
              <w:bottom w:val="single" w:color="000000" w:sz="4" w:space="0"/>
              <w:right w:val="single" w:color="000000" w:sz="4" w:space="0"/>
            </w:tcBorders>
            <w:shd w:val="clear" w:color="auto" w:fill="auto"/>
            <w:noWrap/>
            <w:vAlign w:val="center"/>
          </w:tcPr>
          <w:p w14:paraId="761FCED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417698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46A6303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BF9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6632D22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2120101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54641CE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785" w:type="dxa"/>
            <w:gridSpan w:val="2"/>
            <w:tcBorders>
              <w:top w:val="nil"/>
              <w:left w:val="nil"/>
              <w:bottom w:val="single" w:color="000000" w:sz="4" w:space="0"/>
              <w:right w:val="single" w:color="000000" w:sz="4" w:space="0"/>
            </w:tcBorders>
            <w:shd w:val="clear" w:color="auto" w:fill="auto"/>
            <w:noWrap/>
            <w:vAlign w:val="center"/>
          </w:tcPr>
          <w:p w14:paraId="568336E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64.57</w:t>
            </w:r>
          </w:p>
        </w:tc>
        <w:tc>
          <w:tcPr>
            <w:tcW w:w="1800" w:type="dxa"/>
            <w:gridSpan w:val="2"/>
            <w:tcBorders>
              <w:top w:val="nil"/>
              <w:left w:val="nil"/>
              <w:bottom w:val="single" w:color="000000" w:sz="4" w:space="0"/>
              <w:right w:val="single" w:color="000000" w:sz="4" w:space="0"/>
            </w:tcBorders>
            <w:shd w:val="clear" w:color="auto" w:fill="auto"/>
            <w:noWrap/>
            <w:vAlign w:val="center"/>
          </w:tcPr>
          <w:p w14:paraId="7D7BC4B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64.57</w:t>
            </w:r>
          </w:p>
        </w:tc>
        <w:tc>
          <w:tcPr>
            <w:tcW w:w="1590" w:type="dxa"/>
            <w:gridSpan w:val="2"/>
            <w:tcBorders>
              <w:top w:val="nil"/>
              <w:left w:val="nil"/>
              <w:bottom w:val="single" w:color="000000" w:sz="4" w:space="0"/>
              <w:right w:val="single" w:color="000000" w:sz="4" w:space="0"/>
            </w:tcBorders>
            <w:shd w:val="clear" w:color="auto" w:fill="auto"/>
            <w:noWrap/>
            <w:vAlign w:val="center"/>
          </w:tcPr>
          <w:p w14:paraId="3D86E0D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361420F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0BC0FCD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77472D6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485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52927AA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2120104</w:t>
            </w:r>
          </w:p>
        </w:tc>
        <w:tc>
          <w:tcPr>
            <w:tcW w:w="3468" w:type="dxa"/>
            <w:gridSpan w:val="2"/>
            <w:tcBorders>
              <w:top w:val="nil"/>
              <w:left w:val="nil"/>
              <w:bottom w:val="single" w:color="000000" w:sz="4" w:space="0"/>
              <w:right w:val="single" w:color="000000" w:sz="4" w:space="0"/>
            </w:tcBorders>
            <w:shd w:val="clear" w:color="auto" w:fill="auto"/>
            <w:noWrap/>
            <w:vAlign w:val="center"/>
          </w:tcPr>
          <w:p w14:paraId="3192964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城管执法</w:t>
            </w:r>
          </w:p>
        </w:tc>
        <w:tc>
          <w:tcPr>
            <w:tcW w:w="1785" w:type="dxa"/>
            <w:gridSpan w:val="2"/>
            <w:tcBorders>
              <w:top w:val="nil"/>
              <w:left w:val="nil"/>
              <w:bottom w:val="single" w:color="000000" w:sz="4" w:space="0"/>
              <w:right w:val="single" w:color="000000" w:sz="4" w:space="0"/>
            </w:tcBorders>
            <w:shd w:val="clear" w:color="auto" w:fill="auto"/>
            <w:noWrap/>
            <w:vAlign w:val="center"/>
          </w:tcPr>
          <w:p w14:paraId="0439109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88.41</w:t>
            </w:r>
          </w:p>
        </w:tc>
        <w:tc>
          <w:tcPr>
            <w:tcW w:w="1800" w:type="dxa"/>
            <w:gridSpan w:val="2"/>
            <w:tcBorders>
              <w:top w:val="nil"/>
              <w:left w:val="nil"/>
              <w:bottom w:val="single" w:color="000000" w:sz="4" w:space="0"/>
              <w:right w:val="single" w:color="000000" w:sz="4" w:space="0"/>
            </w:tcBorders>
            <w:shd w:val="clear" w:color="auto" w:fill="auto"/>
            <w:noWrap/>
            <w:vAlign w:val="center"/>
          </w:tcPr>
          <w:p w14:paraId="6E0F6B6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58.95</w:t>
            </w:r>
          </w:p>
        </w:tc>
        <w:tc>
          <w:tcPr>
            <w:tcW w:w="1590" w:type="dxa"/>
            <w:gridSpan w:val="2"/>
            <w:tcBorders>
              <w:top w:val="nil"/>
              <w:left w:val="nil"/>
              <w:bottom w:val="single" w:color="000000" w:sz="4" w:space="0"/>
              <w:right w:val="single" w:color="000000" w:sz="4" w:space="0"/>
            </w:tcBorders>
            <w:shd w:val="clear" w:color="auto" w:fill="auto"/>
            <w:noWrap/>
            <w:vAlign w:val="center"/>
          </w:tcPr>
          <w:p w14:paraId="517C847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29.46</w:t>
            </w:r>
          </w:p>
        </w:tc>
        <w:tc>
          <w:tcPr>
            <w:tcW w:w="1440" w:type="dxa"/>
            <w:tcBorders>
              <w:top w:val="nil"/>
              <w:left w:val="nil"/>
              <w:bottom w:val="single" w:color="000000" w:sz="4" w:space="0"/>
              <w:right w:val="single" w:color="000000" w:sz="4" w:space="0"/>
            </w:tcBorders>
            <w:shd w:val="clear" w:color="auto" w:fill="auto"/>
            <w:noWrap/>
            <w:vAlign w:val="center"/>
          </w:tcPr>
          <w:p w14:paraId="0CC6555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3C38284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37AC20A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878C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72C1D5F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2120199</w:t>
            </w:r>
          </w:p>
        </w:tc>
        <w:tc>
          <w:tcPr>
            <w:tcW w:w="3468" w:type="dxa"/>
            <w:gridSpan w:val="2"/>
            <w:tcBorders>
              <w:top w:val="nil"/>
              <w:left w:val="nil"/>
              <w:bottom w:val="single" w:color="000000" w:sz="4" w:space="0"/>
              <w:right w:val="single" w:color="000000" w:sz="4" w:space="0"/>
            </w:tcBorders>
            <w:shd w:val="clear" w:color="auto" w:fill="auto"/>
            <w:noWrap/>
            <w:vAlign w:val="center"/>
          </w:tcPr>
          <w:p w14:paraId="55CB963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其他城乡社区管理事务支出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AC9DDA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577.82</w:t>
            </w:r>
          </w:p>
        </w:tc>
        <w:tc>
          <w:tcPr>
            <w:tcW w:w="1800" w:type="dxa"/>
            <w:gridSpan w:val="2"/>
            <w:tcBorders>
              <w:top w:val="nil"/>
              <w:left w:val="nil"/>
              <w:bottom w:val="single" w:color="000000" w:sz="4" w:space="0"/>
              <w:right w:val="single" w:color="000000" w:sz="4" w:space="0"/>
            </w:tcBorders>
            <w:shd w:val="clear" w:color="auto" w:fill="auto"/>
            <w:noWrap/>
            <w:vAlign w:val="center"/>
          </w:tcPr>
          <w:p w14:paraId="6E6C6C9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55EF8C7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577.82</w:t>
            </w:r>
          </w:p>
        </w:tc>
        <w:tc>
          <w:tcPr>
            <w:tcW w:w="1440" w:type="dxa"/>
            <w:tcBorders>
              <w:top w:val="nil"/>
              <w:left w:val="nil"/>
              <w:bottom w:val="single" w:color="000000" w:sz="4" w:space="0"/>
              <w:right w:val="single" w:color="000000" w:sz="4" w:space="0"/>
            </w:tcBorders>
            <w:shd w:val="clear" w:color="auto" w:fill="auto"/>
            <w:noWrap/>
            <w:vAlign w:val="center"/>
          </w:tcPr>
          <w:p w14:paraId="70D45E3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58BC93D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11D7BEF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5C1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59D7248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21205</w:t>
            </w:r>
          </w:p>
        </w:tc>
        <w:tc>
          <w:tcPr>
            <w:tcW w:w="3468" w:type="dxa"/>
            <w:gridSpan w:val="2"/>
            <w:tcBorders>
              <w:top w:val="nil"/>
              <w:left w:val="nil"/>
              <w:bottom w:val="single" w:color="000000" w:sz="4" w:space="0"/>
              <w:right w:val="single" w:color="000000" w:sz="4" w:space="0"/>
            </w:tcBorders>
            <w:shd w:val="clear" w:color="auto" w:fill="auto"/>
            <w:noWrap/>
            <w:vAlign w:val="center"/>
          </w:tcPr>
          <w:p w14:paraId="6A450E8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城乡社区环境卫生</w:t>
            </w:r>
          </w:p>
        </w:tc>
        <w:tc>
          <w:tcPr>
            <w:tcW w:w="1785" w:type="dxa"/>
            <w:gridSpan w:val="2"/>
            <w:tcBorders>
              <w:top w:val="nil"/>
              <w:left w:val="nil"/>
              <w:bottom w:val="single" w:color="000000" w:sz="4" w:space="0"/>
              <w:right w:val="single" w:color="000000" w:sz="4" w:space="0"/>
            </w:tcBorders>
            <w:shd w:val="clear" w:color="auto" w:fill="auto"/>
            <w:noWrap/>
            <w:vAlign w:val="center"/>
          </w:tcPr>
          <w:p w14:paraId="64604D0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248.00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4626B4E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1054497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248.00</w:t>
            </w:r>
          </w:p>
        </w:tc>
        <w:tc>
          <w:tcPr>
            <w:tcW w:w="1440" w:type="dxa"/>
            <w:tcBorders>
              <w:top w:val="nil"/>
              <w:left w:val="nil"/>
              <w:bottom w:val="single" w:color="000000" w:sz="4" w:space="0"/>
              <w:right w:val="single" w:color="000000" w:sz="4" w:space="0"/>
            </w:tcBorders>
            <w:shd w:val="clear" w:color="auto" w:fill="auto"/>
            <w:noWrap/>
            <w:vAlign w:val="center"/>
          </w:tcPr>
          <w:p w14:paraId="5AD9FAD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69DF0FF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1DD1830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74F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2FCAC25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2120501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26643FE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城乡社区环境卫生</w:t>
            </w:r>
          </w:p>
        </w:tc>
        <w:tc>
          <w:tcPr>
            <w:tcW w:w="1785" w:type="dxa"/>
            <w:gridSpan w:val="2"/>
            <w:tcBorders>
              <w:top w:val="nil"/>
              <w:left w:val="nil"/>
              <w:bottom w:val="single" w:color="000000" w:sz="4" w:space="0"/>
              <w:right w:val="single" w:color="000000" w:sz="4" w:space="0"/>
            </w:tcBorders>
            <w:shd w:val="clear" w:color="auto" w:fill="auto"/>
            <w:noWrap/>
            <w:vAlign w:val="center"/>
          </w:tcPr>
          <w:p w14:paraId="5244ED2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248.00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537FB5E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4D21CC5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248.00</w:t>
            </w:r>
          </w:p>
        </w:tc>
        <w:tc>
          <w:tcPr>
            <w:tcW w:w="1440" w:type="dxa"/>
            <w:tcBorders>
              <w:top w:val="nil"/>
              <w:left w:val="nil"/>
              <w:bottom w:val="single" w:color="000000" w:sz="4" w:space="0"/>
              <w:right w:val="single" w:color="000000" w:sz="4" w:space="0"/>
            </w:tcBorders>
            <w:shd w:val="clear" w:color="auto" w:fill="auto"/>
            <w:noWrap/>
            <w:vAlign w:val="center"/>
          </w:tcPr>
          <w:p w14:paraId="29CC94F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439A039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3770B7F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AE2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2E552DB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21299</w:t>
            </w:r>
          </w:p>
        </w:tc>
        <w:tc>
          <w:tcPr>
            <w:tcW w:w="3468" w:type="dxa"/>
            <w:gridSpan w:val="2"/>
            <w:tcBorders>
              <w:top w:val="nil"/>
              <w:left w:val="nil"/>
              <w:bottom w:val="single" w:color="000000" w:sz="4" w:space="0"/>
              <w:right w:val="single" w:color="000000" w:sz="4" w:space="0"/>
            </w:tcBorders>
            <w:shd w:val="clear" w:color="auto" w:fill="auto"/>
            <w:noWrap/>
            <w:vAlign w:val="center"/>
          </w:tcPr>
          <w:p w14:paraId="0775DC6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其他城乡社区支出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3BF097D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80.27</w:t>
            </w:r>
          </w:p>
        </w:tc>
        <w:tc>
          <w:tcPr>
            <w:tcW w:w="1800" w:type="dxa"/>
            <w:gridSpan w:val="2"/>
            <w:tcBorders>
              <w:top w:val="nil"/>
              <w:left w:val="nil"/>
              <w:bottom w:val="single" w:color="000000" w:sz="4" w:space="0"/>
              <w:right w:val="single" w:color="000000" w:sz="4" w:space="0"/>
            </w:tcBorders>
            <w:shd w:val="clear" w:color="auto" w:fill="auto"/>
            <w:noWrap/>
            <w:vAlign w:val="center"/>
          </w:tcPr>
          <w:p w14:paraId="4CECBE0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43F84A1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80.27</w:t>
            </w:r>
          </w:p>
        </w:tc>
        <w:tc>
          <w:tcPr>
            <w:tcW w:w="1440" w:type="dxa"/>
            <w:tcBorders>
              <w:top w:val="nil"/>
              <w:left w:val="nil"/>
              <w:bottom w:val="single" w:color="000000" w:sz="4" w:space="0"/>
              <w:right w:val="single" w:color="000000" w:sz="4" w:space="0"/>
            </w:tcBorders>
            <w:shd w:val="clear" w:color="auto" w:fill="auto"/>
            <w:noWrap/>
            <w:vAlign w:val="center"/>
          </w:tcPr>
          <w:p w14:paraId="63E08C1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73E67AC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0B87CD7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B5D3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33DEDD0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2129999</w:t>
            </w:r>
          </w:p>
        </w:tc>
        <w:tc>
          <w:tcPr>
            <w:tcW w:w="3468" w:type="dxa"/>
            <w:gridSpan w:val="2"/>
            <w:tcBorders>
              <w:top w:val="nil"/>
              <w:left w:val="nil"/>
              <w:bottom w:val="single" w:color="000000" w:sz="4" w:space="0"/>
              <w:right w:val="single" w:color="000000" w:sz="4" w:space="0"/>
            </w:tcBorders>
            <w:shd w:val="clear" w:color="auto" w:fill="auto"/>
            <w:noWrap/>
            <w:vAlign w:val="center"/>
          </w:tcPr>
          <w:p w14:paraId="5809A01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其他城乡社区支出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38C2891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80.27</w:t>
            </w:r>
          </w:p>
        </w:tc>
        <w:tc>
          <w:tcPr>
            <w:tcW w:w="1800" w:type="dxa"/>
            <w:gridSpan w:val="2"/>
            <w:tcBorders>
              <w:top w:val="nil"/>
              <w:left w:val="nil"/>
              <w:bottom w:val="single" w:color="000000" w:sz="4" w:space="0"/>
              <w:right w:val="single" w:color="000000" w:sz="4" w:space="0"/>
            </w:tcBorders>
            <w:shd w:val="clear" w:color="auto" w:fill="auto"/>
            <w:noWrap/>
            <w:vAlign w:val="center"/>
          </w:tcPr>
          <w:p w14:paraId="5068F62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613CE2C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80.27</w:t>
            </w:r>
          </w:p>
        </w:tc>
        <w:tc>
          <w:tcPr>
            <w:tcW w:w="1440" w:type="dxa"/>
            <w:tcBorders>
              <w:top w:val="nil"/>
              <w:left w:val="nil"/>
              <w:bottom w:val="single" w:color="000000" w:sz="4" w:space="0"/>
              <w:right w:val="single" w:color="000000" w:sz="4" w:space="0"/>
            </w:tcBorders>
            <w:shd w:val="clear" w:color="auto" w:fill="auto"/>
            <w:noWrap/>
            <w:vAlign w:val="center"/>
          </w:tcPr>
          <w:p w14:paraId="20A0D9B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35FB270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7C14BD0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F50F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30BAD97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w:t>
            </w:r>
          </w:p>
        </w:tc>
        <w:tc>
          <w:tcPr>
            <w:tcW w:w="3468" w:type="dxa"/>
            <w:gridSpan w:val="2"/>
            <w:tcBorders>
              <w:top w:val="nil"/>
              <w:left w:val="nil"/>
              <w:bottom w:val="single" w:color="000000" w:sz="4" w:space="0"/>
              <w:right w:val="single" w:color="000000" w:sz="4" w:space="0"/>
            </w:tcBorders>
            <w:shd w:val="clear" w:color="auto" w:fill="auto"/>
            <w:noWrap/>
            <w:vAlign w:val="center"/>
          </w:tcPr>
          <w:p w14:paraId="74BD4D0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农林水支出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095D88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324.86</w:t>
            </w:r>
          </w:p>
        </w:tc>
        <w:tc>
          <w:tcPr>
            <w:tcW w:w="1800" w:type="dxa"/>
            <w:gridSpan w:val="2"/>
            <w:tcBorders>
              <w:top w:val="nil"/>
              <w:left w:val="nil"/>
              <w:bottom w:val="single" w:color="000000" w:sz="4" w:space="0"/>
              <w:right w:val="single" w:color="000000" w:sz="4" w:space="0"/>
            </w:tcBorders>
            <w:shd w:val="clear" w:color="auto" w:fill="auto"/>
            <w:noWrap/>
            <w:vAlign w:val="center"/>
          </w:tcPr>
          <w:p w14:paraId="6DB3170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154.11</w:t>
            </w:r>
          </w:p>
        </w:tc>
        <w:tc>
          <w:tcPr>
            <w:tcW w:w="1590" w:type="dxa"/>
            <w:gridSpan w:val="2"/>
            <w:tcBorders>
              <w:top w:val="nil"/>
              <w:left w:val="nil"/>
              <w:bottom w:val="single" w:color="000000" w:sz="4" w:space="0"/>
              <w:right w:val="single" w:color="000000" w:sz="4" w:space="0"/>
            </w:tcBorders>
            <w:shd w:val="clear" w:color="auto" w:fill="auto"/>
            <w:noWrap/>
            <w:vAlign w:val="center"/>
          </w:tcPr>
          <w:p w14:paraId="75BE7B3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170.75</w:t>
            </w:r>
          </w:p>
        </w:tc>
        <w:tc>
          <w:tcPr>
            <w:tcW w:w="1440" w:type="dxa"/>
            <w:tcBorders>
              <w:top w:val="nil"/>
              <w:left w:val="nil"/>
              <w:bottom w:val="single" w:color="000000" w:sz="4" w:space="0"/>
              <w:right w:val="single" w:color="000000" w:sz="4" w:space="0"/>
            </w:tcBorders>
            <w:shd w:val="clear" w:color="auto" w:fill="auto"/>
            <w:noWrap/>
            <w:vAlign w:val="center"/>
          </w:tcPr>
          <w:p w14:paraId="0A93EFC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7C793B5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6206287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4C9D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3598DB8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37B1061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农业</w:t>
            </w:r>
          </w:p>
        </w:tc>
        <w:tc>
          <w:tcPr>
            <w:tcW w:w="1785" w:type="dxa"/>
            <w:gridSpan w:val="2"/>
            <w:tcBorders>
              <w:top w:val="nil"/>
              <w:left w:val="nil"/>
              <w:bottom w:val="single" w:color="000000" w:sz="4" w:space="0"/>
              <w:right w:val="single" w:color="000000" w:sz="4" w:space="0"/>
            </w:tcBorders>
            <w:shd w:val="clear" w:color="auto" w:fill="auto"/>
            <w:noWrap/>
            <w:vAlign w:val="center"/>
          </w:tcPr>
          <w:p w14:paraId="14BA195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174.11</w:t>
            </w:r>
          </w:p>
        </w:tc>
        <w:tc>
          <w:tcPr>
            <w:tcW w:w="1800" w:type="dxa"/>
            <w:gridSpan w:val="2"/>
            <w:tcBorders>
              <w:top w:val="nil"/>
              <w:left w:val="nil"/>
              <w:bottom w:val="single" w:color="000000" w:sz="4" w:space="0"/>
              <w:right w:val="single" w:color="000000" w:sz="4" w:space="0"/>
            </w:tcBorders>
            <w:shd w:val="clear" w:color="auto" w:fill="auto"/>
            <w:noWrap/>
            <w:vAlign w:val="center"/>
          </w:tcPr>
          <w:p w14:paraId="76DF783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154.11</w:t>
            </w:r>
          </w:p>
        </w:tc>
        <w:tc>
          <w:tcPr>
            <w:tcW w:w="1590" w:type="dxa"/>
            <w:gridSpan w:val="2"/>
            <w:tcBorders>
              <w:top w:val="nil"/>
              <w:left w:val="nil"/>
              <w:bottom w:val="single" w:color="000000" w:sz="4" w:space="0"/>
              <w:right w:val="single" w:color="000000" w:sz="4" w:space="0"/>
            </w:tcBorders>
            <w:shd w:val="clear" w:color="auto" w:fill="auto"/>
            <w:noWrap/>
            <w:vAlign w:val="center"/>
          </w:tcPr>
          <w:p w14:paraId="255CCD5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20.00</w:t>
            </w:r>
          </w:p>
        </w:tc>
        <w:tc>
          <w:tcPr>
            <w:tcW w:w="1440" w:type="dxa"/>
            <w:tcBorders>
              <w:top w:val="nil"/>
              <w:left w:val="nil"/>
              <w:bottom w:val="single" w:color="000000" w:sz="4" w:space="0"/>
              <w:right w:val="single" w:color="000000" w:sz="4" w:space="0"/>
            </w:tcBorders>
            <w:shd w:val="clear" w:color="auto" w:fill="auto"/>
            <w:noWrap/>
            <w:vAlign w:val="center"/>
          </w:tcPr>
          <w:p w14:paraId="6578E05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12F3928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7B8558A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758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3E6A81D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2130101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1709A91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1785" w:type="dxa"/>
            <w:gridSpan w:val="2"/>
            <w:tcBorders>
              <w:top w:val="nil"/>
              <w:left w:val="nil"/>
              <w:bottom w:val="single" w:color="000000" w:sz="4" w:space="0"/>
              <w:right w:val="single" w:color="000000" w:sz="4" w:space="0"/>
            </w:tcBorders>
            <w:shd w:val="clear" w:color="auto" w:fill="auto"/>
            <w:noWrap/>
            <w:vAlign w:val="center"/>
          </w:tcPr>
          <w:p w14:paraId="4725694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27.81</w:t>
            </w:r>
          </w:p>
        </w:tc>
        <w:tc>
          <w:tcPr>
            <w:tcW w:w="1800" w:type="dxa"/>
            <w:gridSpan w:val="2"/>
            <w:tcBorders>
              <w:top w:val="nil"/>
              <w:left w:val="nil"/>
              <w:bottom w:val="single" w:color="000000" w:sz="4" w:space="0"/>
              <w:right w:val="single" w:color="000000" w:sz="4" w:space="0"/>
            </w:tcBorders>
            <w:shd w:val="clear" w:color="auto" w:fill="auto"/>
            <w:noWrap/>
            <w:vAlign w:val="center"/>
          </w:tcPr>
          <w:p w14:paraId="149A6D3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27.81</w:t>
            </w:r>
          </w:p>
        </w:tc>
        <w:tc>
          <w:tcPr>
            <w:tcW w:w="1590" w:type="dxa"/>
            <w:gridSpan w:val="2"/>
            <w:tcBorders>
              <w:top w:val="nil"/>
              <w:left w:val="nil"/>
              <w:bottom w:val="single" w:color="000000" w:sz="4" w:space="0"/>
              <w:right w:val="single" w:color="000000" w:sz="4" w:space="0"/>
            </w:tcBorders>
            <w:shd w:val="clear" w:color="auto" w:fill="auto"/>
            <w:noWrap/>
            <w:vAlign w:val="center"/>
          </w:tcPr>
          <w:p w14:paraId="15C3A17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42AA493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77A3371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028B4B9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0CF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366D7A5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2130104</w:t>
            </w:r>
          </w:p>
        </w:tc>
        <w:tc>
          <w:tcPr>
            <w:tcW w:w="3468" w:type="dxa"/>
            <w:gridSpan w:val="2"/>
            <w:tcBorders>
              <w:top w:val="nil"/>
              <w:left w:val="nil"/>
              <w:bottom w:val="single" w:color="000000" w:sz="4" w:space="0"/>
              <w:right w:val="single" w:color="000000" w:sz="4" w:space="0"/>
            </w:tcBorders>
            <w:shd w:val="clear" w:color="auto" w:fill="auto"/>
            <w:noWrap/>
            <w:vAlign w:val="center"/>
          </w:tcPr>
          <w:p w14:paraId="540E206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事业运行</w:t>
            </w:r>
          </w:p>
        </w:tc>
        <w:tc>
          <w:tcPr>
            <w:tcW w:w="1785" w:type="dxa"/>
            <w:gridSpan w:val="2"/>
            <w:tcBorders>
              <w:top w:val="nil"/>
              <w:left w:val="nil"/>
              <w:bottom w:val="single" w:color="000000" w:sz="4" w:space="0"/>
              <w:right w:val="single" w:color="000000" w:sz="4" w:space="0"/>
            </w:tcBorders>
            <w:shd w:val="clear" w:color="auto" w:fill="auto"/>
            <w:noWrap/>
            <w:vAlign w:val="center"/>
          </w:tcPr>
          <w:p w14:paraId="0C47AE9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126.30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68F6250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126.30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451C5E4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7457532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55EA916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42CC840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0AC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5B805BA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2130199</w:t>
            </w:r>
          </w:p>
        </w:tc>
        <w:tc>
          <w:tcPr>
            <w:tcW w:w="3468" w:type="dxa"/>
            <w:gridSpan w:val="2"/>
            <w:tcBorders>
              <w:top w:val="nil"/>
              <w:left w:val="nil"/>
              <w:bottom w:val="single" w:color="000000" w:sz="4" w:space="0"/>
              <w:right w:val="single" w:color="000000" w:sz="4" w:space="0"/>
            </w:tcBorders>
            <w:shd w:val="clear" w:color="auto" w:fill="auto"/>
            <w:noWrap/>
            <w:vAlign w:val="center"/>
          </w:tcPr>
          <w:p w14:paraId="7875ABD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其他农业支出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1C5DD2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60E6268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7D712C5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20.00</w:t>
            </w:r>
          </w:p>
        </w:tc>
        <w:tc>
          <w:tcPr>
            <w:tcW w:w="1440" w:type="dxa"/>
            <w:tcBorders>
              <w:top w:val="nil"/>
              <w:left w:val="nil"/>
              <w:bottom w:val="single" w:color="000000" w:sz="4" w:space="0"/>
              <w:right w:val="single" w:color="000000" w:sz="4" w:space="0"/>
            </w:tcBorders>
            <w:shd w:val="clear" w:color="auto" w:fill="auto"/>
            <w:noWrap/>
            <w:vAlign w:val="center"/>
          </w:tcPr>
          <w:p w14:paraId="5899AFE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6BA57CE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1B4126B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BCB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43D2C1C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21303</w:t>
            </w:r>
          </w:p>
        </w:tc>
        <w:tc>
          <w:tcPr>
            <w:tcW w:w="3468" w:type="dxa"/>
            <w:gridSpan w:val="2"/>
            <w:tcBorders>
              <w:top w:val="nil"/>
              <w:left w:val="nil"/>
              <w:bottom w:val="single" w:color="000000" w:sz="4" w:space="0"/>
              <w:right w:val="single" w:color="000000" w:sz="4" w:space="0"/>
            </w:tcBorders>
            <w:shd w:val="clear" w:color="auto" w:fill="auto"/>
            <w:noWrap/>
            <w:vAlign w:val="center"/>
          </w:tcPr>
          <w:p w14:paraId="723E642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水利</w:t>
            </w:r>
          </w:p>
        </w:tc>
        <w:tc>
          <w:tcPr>
            <w:tcW w:w="1785" w:type="dxa"/>
            <w:gridSpan w:val="2"/>
            <w:tcBorders>
              <w:top w:val="nil"/>
              <w:left w:val="nil"/>
              <w:bottom w:val="single" w:color="000000" w:sz="4" w:space="0"/>
              <w:right w:val="single" w:color="000000" w:sz="4" w:space="0"/>
            </w:tcBorders>
            <w:shd w:val="clear" w:color="auto" w:fill="auto"/>
            <w:noWrap/>
            <w:vAlign w:val="center"/>
          </w:tcPr>
          <w:p w14:paraId="5472F09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110.00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29A9F57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6EF65FA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110.00</w:t>
            </w:r>
          </w:p>
        </w:tc>
        <w:tc>
          <w:tcPr>
            <w:tcW w:w="1440" w:type="dxa"/>
            <w:tcBorders>
              <w:top w:val="nil"/>
              <w:left w:val="nil"/>
              <w:bottom w:val="single" w:color="000000" w:sz="4" w:space="0"/>
              <w:right w:val="single" w:color="000000" w:sz="4" w:space="0"/>
            </w:tcBorders>
            <w:shd w:val="clear" w:color="auto" w:fill="auto"/>
            <w:noWrap/>
            <w:vAlign w:val="center"/>
          </w:tcPr>
          <w:p w14:paraId="48F5843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03DFE70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579A63B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EEF5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793E4F2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2130311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246D816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水资源节约管理与保护</w:t>
            </w:r>
          </w:p>
        </w:tc>
        <w:tc>
          <w:tcPr>
            <w:tcW w:w="1785" w:type="dxa"/>
            <w:gridSpan w:val="2"/>
            <w:tcBorders>
              <w:top w:val="nil"/>
              <w:left w:val="nil"/>
              <w:bottom w:val="single" w:color="000000" w:sz="4" w:space="0"/>
              <w:right w:val="single" w:color="000000" w:sz="4" w:space="0"/>
            </w:tcBorders>
            <w:shd w:val="clear" w:color="auto" w:fill="auto"/>
            <w:noWrap/>
            <w:vAlign w:val="center"/>
          </w:tcPr>
          <w:p w14:paraId="1E7164B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4BDF96C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7358B7F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40.00</w:t>
            </w:r>
          </w:p>
        </w:tc>
        <w:tc>
          <w:tcPr>
            <w:tcW w:w="1440" w:type="dxa"/>
            <w:tcBorders>
              <w:top w:val="nil"/>
              <w:left w:val="nil"/>
              <w:bottom w:val="single" w:color="000000" w:sz="4" w:space="0"/>
              <w:right w:val="single" w:color="000000" w:sz="4" w:space="0"/>
            </w:tcBorders>
            <w:shd w:val="clear" w:color="auto" w:fill="auto"/>
            <w:noWrap/>
            <w:vAlign w:val="center"/>
          </w:tcPr>
          <w:p w14:paraId="7C7E78C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70260D0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0DEC98F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0D1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2EC9660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2130332</w:t>
            </w:r>
          </w:p>
        </w:tc>
        <w:tc>
          <w:tcPr>
            <w:tcW w:w="3468" w:type="dxa"/>
            <w:gridSpan w:val="2"/>
            <w:tcBorders>
              <w:top w:val="nil"/>
              <w:left w:val="nil"/>
              <w:bottom w:val="single" w:color="000000" w:sz="4" w:space="0"/>
              <w:right w:val="single" w:color="000000" w:sz="4" w:space="0"/>
            </w:tcBorders>
            <w:shd w:val="clear" w:color="auto" w:fill="auto"/>
            <w:noWrap/>
            <w:vAlign w:val="center"/>
          </w:tcPr>
          <w:p w14:paraId="77D8126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砂石资源费支出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3D4B3B8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444B415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02F4326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70.00</w:t>
            </w:r>
          </w:p>
        </w:tc>
        <w:tc>
          <w:tcPr>
            <w:tcW w:w="1440" w:type="dxa"/>
            <w:tcBorders>
              <w:top w:val="nil"/>
              <w:left w:val="nil"/>
              <w:bottom w:val="single" w:color="000000" w:sz="4" w:space="0"/>
              <w:right w:val="single" w:color="000000" w:sz="4" w:space="0"/>
            </w:tcBorders>
            <w:shd w:val="clear" w:color="auto" w:fill="auto"/>
            <w:noWrap/>
            <w:vAlign w:val="center"/>
          </w:tcPr>
          <w:p w14:paraId="2C52FB8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00240BB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57EDCE6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5032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22277F8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21307</w:t>
            </w:r>
          </w:p>
        </w:tc>
        <w:tc>
          <w:tcPr>
            <w:tcW w:w="3468" w:type="dxa"/>
            <w:gridSpan w:val="2"/>
            <w:tcBorders>
              <w:top w:val="nil"/>
              <w:left w:val="nil"/>
              <w:bottom w:val="single" w:color="000000" w:sz="4" w:space="0"/>
              <w:right w:val="single" w:color="000000" w:sz="4" w:space="0"/>
            </w:tcBorders>
            <w:shd w:val="clear" w:color="auto" w:fill="auto"/>
            <w:noWrap/>
            <w:vAlign w:val="center"/>
          </w:tcPr>
          <w:p w14:paraId="7B148EA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农村综合改革</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20AA6E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40.75</w:t>
            </w:r>
          </w:p>
        </w:tc>
        <w:tc>
          <w:tcPr>
            <w:tcW w:w="1800" w:type="dxa"/>
            <w:gridSpan w:val="2"/>
            <w:tcBorders>
              <w:top w:val="nil"/>
              <w:left w:val="nil"/>
              <w:bottom w:val="single" w:color="000000" w:sz="4" w:space="0"/>
              <w:right w:val="single" w:color="000000" w:sz="4" w:space="0"/>
            </w:tcBorders>
            <w:shd w:val="clear" w:color="auto" w:fill="auto"/>
            <w:noWrap/>
            <w:vAlign w:val="center"/>
          </w:tcPr>
          <w:p w14:paraId="1899FC3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4270158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40.75</w:t>
            </w:r>
          </w:p>
        </w:tc>
        <w:tc>
          <w:tcPr>
            <w:tcW w:w="1440" w:type="dxa"/>
            <w:tcBorders>
              <w:top w:val="nil"/>
              <w:left w:val="nil"/>
              <w:bottom w:val="single" w:color="000000" w:sz="4" w:space="0"/>
              <w:right w:val="single" w:color="000000" w:sz="4" w:space="0"/>
            </w:tcBorders>
            <w:shd w:val="clear" w:color="auto" w:fill="auto"/>
            <w:noWrap/>
            <w:vAlign w:val="center"/>
          </w:tcPr>
          <w:p w14:paraId="49B2302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58AAC2A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1228DE2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B77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0936F20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2130701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65F61A9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对村级一事一议的补助</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F55C7F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40.75</w:t>
            </w:r>
          </w:p>
        </w:tc>
        <w:tc>
          <w:tcPr>
            <w:tcW w:w="1800" w:type="dxa"/>
            <w:gridSpan w:val="2"/>
            <w:tcBorders>
              <w:top w:val="nil"/>
              <w:left w:val="nil"/>
              <w:bottom w:val="single" w:color="000000" w:sz="4" w:space="0"/>
              <w:right w:val="single" w:color="000000" w:sz="4" w:space="0"/>
            </w:tcBorders>
            <w:shd w:val="clear" w:color="auto" w:fill="auto"/>
            <w:noWrap/>
            <w:vAlign w:val="center"/>
          </w:tcPr>
          <w:p w14:paraId="1E95D03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3CA63C6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40.75</w:t>
            </w:r>
          </w:p>
        </w:tc>
        <w:tc>
          <w:tcPr>
            <w:tcW w:w="1440" w:type="dxa"/>
            <w:tcBorders>
              <w:top w:val="nil"/>
              <w:left w:val="nil"/>
              <w:bottom w:val="single" w:color="000000" w:sz="4" w:space="0"/>
              <w:right w:val="single" w:color="000000" w:sz="4" w:space="0"/>
            </w:tcBorders>
            <w:shd w:val="clear" w:color="auto" w:fill="auto"/>
            <w:noWrap/>
            <w:vAlign w:val="center"/>
          </w:tcPr>
          <w:p w14:paraId="4BBCD9D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5D18321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52CEED7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BB0D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6C50784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214</w:t>
            </w:r>
          </w:p>
        </w:tc>
        <w:tc>
          <w:tcPr>
            <w:tcW w:w="3468" w:type="dxa"/>
            <w:gridSpan w:val="2"/>
            <w:tcBorders>
              <w:top w:val="nil"/>
              <w:left w:val="nil"/>
              <w:bottom w:val="single" w:color="000000" w:sz="4" w:space="0"/>
              <w:right w:val="single" w:color="000000" w:sz="4" w:space="0"/>
            </w:tcBorders>
            <w:shd w:val="clear" w:color="auto" w:fill="auto"/>
            <w:noWrap/>
            <w:vAlign w:val="center"/>
          </w:tcPr>
          <w:p w14:paraId="47BC508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交通运输支出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2DF311A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36DA677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7DC6645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w:t>
            </w:r>
          </w:p>
        </w:tc>
        <w:tc>
          <w:tcPr>
            <w:tcW w:w="1440" w:type="dxa"/>
            <w:tcBorders>
              <w:top w:val="nil"/>
              <w:left w:val="nil"/>
              <w:bottom w:val="single" w:color="000000" w:sz="4" w:space="0"/>
              <w:right w:val="single" w:color="000000" w:sz="4" w:space="0"/>
            </w:tcBorders>
            <w:shd w:val="clear" w:color="auto" w:fill="auto"/>
            <w:noWrap/>
            <w:vAlign w:val="center"/>
          </w:tcPr>
          <w:p w14:paraId="1F02FD1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0F007A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5D1C5E5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8F0F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4BADDE7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21401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0C19BCE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公路水路运输</w:t>
            </w:r>
          </w:p>
        </w:tc>
        <w:tc>
          <w:tcPr>
            <w:tcW w:w="1785" w:type="dxa"/>
            <w:gridSpan w:val="2"/>
            <w:tcBorders>
              <w:top w:val="nil"/>
              <w:left w:val="nil"/>
              <w:bottom w:val="single" w:color="000000" w:sz="4" w:space="0"/>
              <w:right w:val="single" w:color="000000" w:sz="4" w:space="0"/>
            </w:tcBorders>
            <w:shd w:val="clear" w:color="auto" w:fill="auto"/>
            <w:noWrap/>
            <w:vAlign w:val="center"/>
          </w:tcPr>
          <w:p w14:paraId="39DDE52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3FF87B0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30E5791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w:t>
            </w:r>
          </w:p>
        </w:tc>
        <w:tc>
          <w:tcPr>
            <w:tcW w:w="1440" w:type="dxa"/>
            <w:tcBorders>
              <w:top w:val="nil"/>
              <w:left w:val="nil"/>
              <w:bottom w:val="single" w:color="000000" w:sz="4" w:space="0"/>
              <w:right w:val="single" w:color="000000" w:sz="4" w:space="0"/>
            </w:tcBorders>
            <w:shd w:val="clear" w:color="auto" w:fill="auto"/>
            <w:noWrap/>
            <w:vAlign w:val="center"/>
          </w:tcPr>
          <w:p w14:paraId="2241BA8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6547A6E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13C06AE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CD02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780C0CA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2140106</w:t>
            </w:r>
          </w:p>
        </w:tc>
        <w:tc>
          <w:tcPr>
            <w:tcW w:w="3468" w:type="dxa"/>
            <w:gridSpan w:val="2"/>
            <w:tcBorders>
              <w:top w:val="nil"/>
              <w:left w:val="nil"/>
              <w:bottom w:val="single" w:color="000000" w:sz="4" w:space="0"/>
              <w:right w:val="single" w:color="000000" w:sz="4" w:space="0"/>
            </w:tcBorders>
            <w:shd w:val="clear" w:color="auto" w:fill="auto"/>
            <w:noWrap/>
            <w:vAlign w:val="center"/>
          </w:tcPr>
          <w:p w14:paraId="0EEDB7D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公路养护</w:t>
            </w:r>
          </w:p>
        </w:tc>
        <w:tc>
          <w:tcPr>
            <w:tcW w:w="1785" w:type="dxa"/>
            <w:gridSpan w:val="2"/>
            <w:tcBorders>
              <w:top w:val="nil"/>
              <w:left w:val="nil"/>
              <w:bottom w:val="single" w:color="000000" w:sz="4" w:space="0"/>
              <w:right w:val="single" w:color="000000" w:sz="4" w:space="0"/>
            </w:tcBorders>
            <w:shd w:val="clear" w:color="auto" w:fill="auto"/>
            <w:noWrap/>
            <w:vAlign w:val="center"/>
          </w:tcPr>
          <w:p w14:paraId="20B7E6D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2607EE2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07E056E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w:t>
            </w:r>
          </w:p>
        </w:tc>
        <w:tc>
          <w:tcPr>
            <w:tcW w:w="1440" w:type="dxa"/>
            <w:tcBorders>
              <w:top w:val="nil"/>
              <w:left w:val="nil"/>
              <w:bottom w:val="single" w:color="000000" w:sz="4" w:space="0"/>
              <w:right w:val="single" w:color="000000" w:sz="4" w:space="0"/>
            </w:tcBorders>
            <w:shd w:val="clear" w:color="auto" w:fill="auto"/>
            <w:noWrap/>
            <w:vAlign w:val="center"/>
          </w:tcPr>
          <w:p w14:paraId="34D18AB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3F7B0A0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215C771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A06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33DE0A9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216</w:t>
            </w:r>
          </w:p>
        </w:tc>
        <w:tc>
          <w:tcPr>
            <w:tcW w:w="3468" w:type="dxa"/>
            <w:gridSpan w:val="2"/>
            <w:tcBorders>
              <w:top w:val="nil"/>
              <w:left w:val="nil"/>
              <w:bottom w:val="single" w:color="000000" w:sz="4" w:space="0"/>
              <w:right w:val="single" w:color="000000" w:sz="4" w:space="0"/>
            </w:tcBorders>
            <w:shd w:val="clear" w:color="auto" w:fill="auto"/>
            <w:noWrap/>
            <w:vAlign w:val="center"/>
          </w:tcPr>
          <w:p w14:paraId="120FAB2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商业服务业等支出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06C2EF1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6EBB348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60362A3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w:t>
            </w:r>
          </w:p>
        </w:tc>
        <w:tc>
          <w:tcPr>
            <w:tcW w:w="1440" w:type="dxa"/>
            <w:tcBorders>
              <w:top w:val="nil"/>
              <w:left w:val="nil"/>
              <w:bottom w:val="single" w:color="000000" w:sz="4" w:space="0"/>
              <w:right w:val="single" w:color="000000" w:sz="4" w:space="0"/>
            </w:tcBorders>
            <w:shd w:val="clear" w:color="auto" w:fill="auto"/>
            <w:noWrap/>
            <w:vAlign w:val="center"/>
          </w:tcPr>
          <w:p w14:paraId="1BD7192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23CCFE8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0D2FCCF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E784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2C0A9AE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21602</w:t>
            </w:r>
          </w:p>
        </w:tc>
        <w:tc>
          <w:tcPr>
            <w:tcW w:w="3468" w:type="dxa"/>
            <w:gridSpan w:val="2"/>
            <w:tcBorders>
              <w:top w:val="nil"/>
              <w:left w:val="nil"/>
              <w:bottom w:val="single" w:color="000000" w:sz="4" w:space="0"/>
              <w:right w:val="single" w:color="000000" w:sz="4" w:space="0"/>
            </w:tcBorders>
            <w:shd w:val="clear" w:color="auto" w:fill="auto"/>
            <w:noWrap/>
            <w:vAlign w:val="center"/>
          </w:tcPr>
          <w:p w14:paraId="10F4DD2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商业流通事务</w:t>
            </w:r>
          </w:p>
        </w:tc>
        <w:tc>
          <w:tcPr>
            <w:tcW w:w="1785" w:type="dxa"/>
            <w:gridSpan w:val="2"/>
            <w:tcBorders>
              <w:top w:val="nil"/>
              <w:left w:val="nil"/>
              <w:bottom w:val="single" w:color="000000" w:sz="4" w:space="0"/>
              <w:right w:val="single" w:color="000000" w:sz="4" w:space="0"/>
            </w:tcBorders>
            <w:shd w:val="clear" w:color="auto" w:fill="auto"/>
            <w:noWrap/>
            <w:vAlign w:val="center"/>
          </w:tcPr>
          <w:p w14:paraId="11F41C6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31A0F5A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512C4F9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w:t>
            </w:r>
          </w:p>
        </w:tc>
        <w:tc>
          <w:tcPr>
            <w:tcW w:w="1440" w:type="dxa"/>
            <w:tcBorders>
              <w:top w:val="nil"/>
              <w:left w:val="nil"/>
              <w:bottom w:val="single" w:color="000000" w:sz="4" w:space="0"/>
              <w:right w:val="single" w:color="000000" w:sz="4" w:space="0"/>
            </w:tcBorders>
            <w:shd w:val="clear" w:color="auto" w:fill="auto"/>
            <w:noWrap/>
            <w:vAlign w:val="center"/>
          </w:tcPr>
          <w:p w14:paraId="0F1E1F9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4AB8002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21D6828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AB2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521E002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2160299</w:t>
            </w:r>
          </w:p>
        </w:tc>
        <w:tc>
          <w:tcPr>
            <w:tcW w:w="3468" w:type="dxa"/>
            <w:gridSpan w:val="2"/>
            <w:tcBorders>
              <w:top w:val="nil"/>
              <w:left w:val="nil"/>
              <w:bottom w:val="single" w:color="000000" w:sz="4" w:space="0"/>
              <w:right w:val="single" w:color="000000" w:sz="4" w:space="0"/>
            </w:tcBorders>
            <w:shd w:val="clear" w:color="auto" w:fill="auto"/>
            <w:noWrap/>
            <w:vAlign w:val="center"/>
          </w:tcPr>
          <w:p w14:paraId="6715358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其他商业流通事务支出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3E3AFFC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60E4F1C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5ED9B69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w:t>
            </w:r>
          </w:p>
        </w:tc>
        <w:tc>
          <w:tcPr>
            <w:tcW w:w="1440" w:type="dxa"/>
            <w:tcBorders>
              <w:top w:val="nil"/>
              <w:left w:val="nil"/>
              <w:bottom w:val="single" w:color="000000" w:sz="4" w:space="0"/>
              <w:right w:val="single" w:color="000000" w:sz="4" w:space="0"/>
            </w:tcBorders>
            <w:shd w:val="clear" w:color="auto" w:fill="auto"/>
            <w:noWrap/>
            <w:vAlign w:val="center"/>
          </w:tcPr>
          <w:p w14:paraId="2A76949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11406FA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6A6E76A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634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2C52F42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5AE8896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住房保障支出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2DC55E4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70.71</w:t>
            </w:r>
          </w:p>
        </w:tc>
        <w:tc>
          <w:tcPr>
            <w:tcW w:w="1800" w:type="dxa"/>
            <w:gridSpan w:val="2"/>
            <w:tcBorders>
              <w:top w:val="nil"/>
              <w:left w:val="nil"/>
              <w:bottom w:val="single" w:color="000000" w:sz="4" w:space="0"/>
              <w:right w:val="single" w:color="000000" w:sz="4" w:space="0"/>
            </w:tcBorders>
            <w:shd w:val="clear" w:color="auto" w:fill="auto"/>
            <w:noWrap/>
            <w:vAlign w:val="center"/>
          </w:tcPr>
          <w:p w14:paraId="24641C1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65.00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1962571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5.71</w:t>
            </w:r>
          </w:p>
        </w:tc>
        <w:tc>
          <w:tcPr>
            <w:tcW w:w="1440" w:type="dxa"/>
            <w:tcBorders>
              <w:top w:val="nil"/>
              <w:left w:val="nil"/>
              <w:bottom w:val="single" w:color="000000" w:sz="4" w:space="0"/>
              <w:right w:val="single" w:color="000000" w:sz="4" w:space="0"/>
            </w:tcBorders>
            <w:shd w:val="clear" w:color="auto" w:fill="auto"/>
            <w:noWrap/>
            <w:vAlign w:val="center"/>
          </w:tcPr>
          <w:p w14:paraId="09973BD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39897A8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1B30489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3302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2314CBC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22101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13B193A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保障性安居工程支出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60AF9A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5.71</w:t>
            </w:r>
          </w:p>
        </w:tc>
        <w:tc>
          <w:tcPr>
            <w:tcW w:w="1800" w:type="dxa"/>
            <w:gridSpan w:val="2"/>
            <w:tcBorders>
              <w:top w:val="nil"/>
              <w:left w:val="nil"/>
              <w:bottom w:val="single" w:color="000000" w:sz="4" w:space="0"/>
              <w:right w:val="single" w:color="000000" w:sz="4" w:space="0"/>
            </w:tcBorders>
            <w:shd w:val="clear" w:color="auto" w:fill="auto"/>
            <w:noWrap/>
            <w:vAlign w:val="center"/>
          </w:tcPr>
          <w:p w14:paraId="3E4B637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453C634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5.71</w:t>
            </w:r>
          </w:p>
        </w:tc>
        <w:tc>
          <w:tcPr>
            <w:tcW w:w="1440" w:type="dxa"/>
            <w:tcBorders>
              <w:top w:val="nil"/>
              <w:left w:val="nil"/>
              <w:bottom w:val="single" w:color="000000" w:sz="4" w:space="0"/>
              <w:right w:val="single" w:color="000000" w:sz="4" w:space="0"/>
            </w:tcBorders>
            <w:shd w:val="clear" w:color="auto" w:fill="auto"/>
            <w:noWrap/>
            <w:vAlign w:val="center"/>
          </w:tcPr>
          <w:p w14:paraId="48111CD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0B5CC80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6AF7990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AD7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382C5E1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2210199</w:t>
            </w:r>
          </w:p>
        </w:tc>
        <w:tc>
          <w:tcPr>
            <w:tcW w:w="3468" w:type="dxa"/>
            <w:gridSpan w:val="2"/>
            <w:tcBorders>
              <w:top w:val="nil"/>
              <w:left w:val="nil"/>
              <w:bottom w:val="single" w:color="000000" w:sz="4" w:space="0"/>
              <w:right w:val="single" w:color="000000" w:sz="4" w:space="0"/>
            </w:tcBorders>
            <w:shd w:val="clear" w:color="auto" w:fill="auto"/>
            <w:noWrap/>
            <w:vAlign w:val="center"/>
          </w:tcPr>
          <w:p w14:paraId="6BC551C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其他保障性安居工程支出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3AE82C9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5.71</w:t>
            </w:r>
          </w:p>
        </w:tc>
        <w:tc>
          <w:tcPr>
            <w:tcW w:w="1800" w:type="dxa"/>
            <w:gridSpan w:val="2"/>
            <w:tcBorders>
              <w:top w:val="nil"/>
              <w:left w:val="nil"/>
              <w:bottom w:val="single" w:color="000000" w:sz="4" w:space="0"/>
              <w:right w:val="single" w:color="000000" w:sz="4" w:space="0"/>
            </w:tcBorders>
            <w:shd w:val="clear" w:color="auto" w:fill="auto"/>
            <w:noWrap/>
            <w:vAlign w:val="center"/>
          </w:tcPr>
          <w:p w14:paraId="77CDB7D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2815DCE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5.71</w:t>
            </w:r>
          </w:p>
        </w:tc>
        <w:tc>
          <w:tcPr>
            <w:tcW w:w="1440" w:type="dxa"/>
            <w:tcBorders>
              <w:top w:val="nil"/>
              <w:left w:val="nil"/>
              <w:bottom w:val="single" w:color="000000" w:sz="4" w:space="0"/>
              <w:right w:val="single" w:color="000000" w:sz="4" w:space="0"/>
            </w:tcBorders>
            <w:shd w:val="clear" w:color="auto" w:fill="auto"/>
            <w:noWrap/>
            <w:vAlign w:val="center"/>
          </w:tcPr>
          <w:p w14:paraId="49D36CE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3DDDD35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179ECF8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59B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6F553AF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22102</w:t>
            </w:r>
          </w:p>
        </w:tc>
        <w:tc>
          <w:tcPr>
            <w:tcW w:w="3468" w:type="dxa"/>
            <w:gridSpan w:val="2"/>
            <w:tcBorders>
              <w:top w:val="nil"/>
              <w:left w:val="nil"/>
              <w:bottom w:val="single" w:color="000000" w:sz="4" w:space="0"/>
              <w:right w:val="single" w:color="000000" w:sz="4" w:space="0"/>
            </w:tcBorders>
            <w:shd w:val="clear" w:color="auto" w:fill="auto"/>
            <w:noWrap/>
            <w:vAlign w:val="center"/>
          </w:tcPr>
          <w:p w14:paraId="7605B4A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住房改革支出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1703038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65.00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704A57A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65.00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5C4E485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275640E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08A6501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044E171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B9DD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54ED8D5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2210201</w:t>
            </w:r>
          </w:p>
        </w:tc>
        <w:tc>
          <w:tcPr>
            <w:tcW w:w="3468" w:type="dxa"/>
            <w:gridSpan w:val="2"/>
            <w:tcBorders>
              <w:top w:val="nil"/>
              <w:left w:val="nil"/>
              <w:bottom w:val="single" w:color="000000" w:sz="4" w:space="0"/>
              <w:right w:val="single" w:color="000000" w:sz="4" w:space="0"/>
            </w:tcBorders>
            <w:shd w:val="clear" w:color="auto" w:fill="auto"/>
            <w:noWrap/>
            <w:vAlign w:val="center"/>
          </w:tcPr>
          <w:p w14:paraId="3ADA6E9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住房公积金</w:t>
            </w:r>
          </w:p>
        </w:tc>
        <w:tc>
          <w:tcPr>
            <w:tcW w:w="1785" w:type="dxa"/>
            <w:gridSpan w:val="2"/>
            <w:tcBorders>
              <w:top w:val="nil"/>
              <w:left w:val="nil"/>
              <w:bottom w:val="single" w:color="000000" w:sz="4" w:space="0"/>
              <w:right w:val="single" w:color="000000" w:sz="4" w:space="0"/>
            </w:tcBorders>
            <w:shd w:val="clear" w:color="auto" w:fill="auto"/>
            <w:noWrap/>
            <w:vAlign w:val="center"/>
          </w:tcPr>
          <w:p w14:paraId="09C8B6D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65.00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1413EA5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65.00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2FACF1F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vAlign w:val="center"/>
          </w:tcPr>
          <w:p w14:paraId="3A9082E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6EE6667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2FE8598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7C47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390E76D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229</w:t>
            </w:r>
          </w:p>
        </w:tc>
        <w:tc>
          <w:tcPr>
            <w:tcW w:w="3468" w:type="dxa"/>
            <w:gridSpan w:val="2"/>
            <w:tcBorders>
              <w:top w:val="nil"/>
              <w:left w:val="nil"/>
              <w:bottom w:val="single" w:color="000000" w:sz="4" w:space="0"/>
              <w:right w:val="single" w:color="000000" w:sz="4" w:space="0"/>
            </w:tcBorders>
            <w:shd w:val="clear" w:color="auto" w:fill="auto"/>
            <w:noWrap/>
            <w:vAlign w:val="center"/>
          </w:tcPr>
          <w:p w14:paraId="3F2AF1F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其他支出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B5C93C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46D6570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6A3AB89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1440" w:type="dxa"/>
            <w:tcBorders>
              <w:top w:val="nil"/>
              <w:left w:val="nil"/>
              <w:bottom w:val="single" w:color="000000" w:sz="4" w:space="0"/>
              <w:right w:val="single" w:color="000000" w:sz="4" w:space="0"/>
            </w:tcBorders>
            <w:shd w:val="clear" w:color="auto" w:fill="auto"/>
            <w:noWrap/>
            <w:vAlign w:val="center"/>
          </w:tcPr>
          <w:p w14:paraId="724E81C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10D67E9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3BF0423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D889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58B5D50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22960</w:t>
            </w:r>
          </w:p>
        </w:tc>
        <w:tc>
          <w:tcPr>
            <w:tcW w:w="3468" w:type="dxa"/>
            <w:gridSpan w:val="2"/>
            <w:tcBorders>
              <w:top w:val="nil"/>
              <w:left w:val="nil"/>
              <w:bottom w:val="single" w:color="000000" w:sz="4" w:space="0"/>
              <w:right w:val="single" w:color="000000" w:sz="4" w:space="0"/>
            </w:tcBorders>
            <w:shd w:val="clear" w:color="auto" w:fill="auto"/>
            <w:noWrap/>
            <w:vAlign w:val="center"/>
          </w:tcPr>
          <w:p w14:paraId="5E616FE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彩票公益金及对应专项债务收入安排的支出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76475E7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6EC168A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6EECC6A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1440" w:type="dxa"/>
            <w:tcBorders>
              <w:top w:val="nil"/>
              <w:left w:val="nil"/>
              <w:bottom w:val="single" w:color="000000" w:sz="4" w:space="0"/>
              <w:right w:val="single" w:color="000000" w:sz="4" w:space="0"/>
            </w:tcBorders>
            <w:shd w:val="clear" w:color="auto" w:fill="auto"/>
            <w:noWrap/>
            <w:vAlign w:val="center"/>
          </w:tcPr>
          <w:p w14:paraId="22F392D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7FC66E6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200ABD4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83A7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single" w:color="000000" w:sz="4" w:space="0"/>
              <w:bottom w:val="single" w:color="000000" w:sz="4" w:space="0"/>
              <w:right w:val="single" w:color="000000" w:sz="4" w:space="0"/>
            </w:tcBorders>
            <w:shd w:val="clear" w:color="auto" w:fill="auto"/>
            <w:noWrap/>
            <w:vAlign w:val="center"/>
          </w:tcPr>
          <w:p w14:paraId="167EB03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2296099</w:t>
            </w:r>
          </w:p>
        </w:tc>
        <w:tc>
          <w:tcPr>
            <w:tcW w:w="3468" w:type="dxa"/>
            <w:gridSpan w:val="2"/>
            <w:tcBorders>
              <w:top w:val="nil"/>
              <w:left w:val="nil"/>
              <w:bottom w:val="single" w:color="000000" w:sz="4" w:space="0"/>
              <w:right w:val="single" w:color="000000" w:sz="4" w:space="0"/>
            </w:tcBorders>
            <w:shd w:val="clear" w:color="auto" w:fill="auto"/>
            <w:noWrap/>
            <w:vAlign w:val="center"/>
          </w:tcPr>
          <w:p w14:paraId="292403A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用于其他社会公益事业的彩票公益金支出</w:t>
            </w:r>
          </w:p>
        </w:tc>
        <w:tc>
          <w:tcPr>
            <w:tcW w:w="1785" w:type="dxa"/>
            <w:gridSpan w:val="2"/>
            <w:tcBorders>
              <w:top w:val="nil"/>
              <w:left w:val="nil"/>
              <w:bottom w:val="single" w:color="000000" w:sz="4" w:space="0"/>
              <w:right w:val="single" w:color="000000" w:sz="4" w:space="0"/>
            </w:tcBorders>
            <w:shd w:val="clear" w:color="auto" w:fill="auto"/>
            <w:noWrap/>
            <w:vAlign w:val="center"/>
          </w:tcPr>
          <w:p w14:paraId="2F0A93D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1800" w:type="dxa"/>
            <w:gridSpan w:val="2"/>
            <w:tcBorders>
              <w:top w:val="nil"/>
              <w:left w:val="nil"/>
              <w:bottom w:val="single" w:color="000000" w:sz="4" w:space="0"/>
              <w:right w:val="single" w:color="000000" w:sz="4" w:space="0"/>
            </w:tcBorders>
            <w:shd w:val="clear" w:color="auto" w:fill="auto"/>
            <w:noWrap/>
            <w:vAlign w:val="center"/>
          </w:tcPr>
          <w:p w14:paraId="5974A7F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90" w:type="dxa"/>
            <w:gridSpan w:val="2"/>
            <w:tcBorders>
              <w:top w:val="nil"/>
              <w:left w:val="nil"/>
              <w:bottom w:val="single" w:color="000000" w:sz="4" w:space="0"/>
              <w:right w:val="single" w:color="000000" w:sz="4" w:space="0"/>
            </w:tcBorders>
            <w:shd w:val="clear" w:color="auto" w:fill="auto"/>
            <w:noWrap/>
            <w:vAlign w:val="center"/>
          </w:tcPr>
          <w:p w14:paraId="17A1913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1440" w:type="dxa"/>
            <w:tcBorders>
              <w:top w:val="nil"/>
              <w:left w:val="nil"/>
              <w:bottom w:val="single" w:color="000000" w:sz="4" w:space="0"/>
              <w:right w:val="single" w:color="000000" w:sz="4" w:space="0"/>
            </w:tcBorders>
            <w:shd w:val="clear" w:color="auto" w:fill="auto"/>
            <w:noWrap/>
            <w:vAlign w:val="center"/>
          </w:tcPr>
          <w:p w14:paraId="501B65D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84" w:type="dxa"/>
            <w:gridSpan w:val="2"/>
            <w:tcBorders>
              <w:top w:val="nil"/>
              <w:left w:val="nil"/>
              <w:bottom w:val="single" w:color="000000" w:sz="4" w:space="0"/>
              <w:right w:val="single" w:color="000000" w:sz="4" w:space="0"/>
            </w:tcBorders>
            <w:shd w:val="clear" w:color="auto" w:fill="auto"/>
            <w:noWrap/>
            <w:vAlign w:val="center"/>
          </w:tcPr>
          <w:p w14:paraId="51C1414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372" w:type="dxa"/>
            <w:gridSpan w:val="2"/>
            <w:tcBorders>
              <w:top w:val="nil"/>
              <w:left w:val="nil"/>
              <w:bottom w:val="single" w:color="000000" w:sz="4" w:space="0"/>
              <w:right w:val="single" w:color="000000" w:sz="4" w:space="0"/>
            </w:tcBorders>
            <w:shd w:val="clear" w:color="auto" w:fill="auto"/>
            <w:noWrap/>
            <w:vAlign w:val="center"/>
          </w:tcPr>
          <w:p w14:paraId="69120AD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BAEF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94" w:type="dxa"/>
            <w:gridSpan w:val="14"/>
            <w:tcBorders>
              <w:top w:val="nil"/>
              <w:left w:val="nil"/>
              <w:bottom w:val="nil"/>
              <w:right w:val="nil"/>
            </w:tcBorders>
            <w:shd w:val="clear" w:color="auto" w:fill="auto"/>
            <w:noWrap/>
            <w:vAlign w:val="center"/>
          </w:tcPr>
          <w:p w14:paraId="55690EF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备注：本表反映部门本年度各项支出情况。</w:t>
            </w:r>
          </w:p>
        </w:tc>
      </w:tr>
      <w:tr w14:paraId="6DA6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555" w:hRule="atLeast"/>
        </w:trPr>
        <w:tc>
          <w:tcPr>
            <w:tcW w:w="13968" w:type="dxa"/>
            <w:gridSpan w:val="13"/>
            <w:tcBorders>
              <w:top w:val="nil"/>
              <w:left w:val="nil"/>
              <w:bottom w:val="nil"/>
              <w:right w:val="single" w:color="808080" w:sz="4" w:space="0"/>
            </w:tcBorders>
            <w:shd w:val="clear" w:color="auto" w:fill="auto"/>
            <w:noWrap/>
            <w:vAlign w:val="center"/>
          </w:tcPr>
          <w:p w14:paraId="1DA6F2C7">
            <w:pPr>
              <w:keepNext w:val="0"/>
              <w:keepLines w:val="0"/>
              <w:widowControl/>
              <w:suppressLineNumbers w:val="0"/>
              <w:jc w:val="center"/>
              <w:textAlignment w:val="center"/>
              <w:rPr>
                <w:rFonts w:ascii="Times New Roman" w:hAnsi="Times New Roman" w:eastAsia="黑体" w:cs="黑体"/>
                <w:i w:val="0"/>
                <w:iCs w:val="0"/>
                <w:color w:val="000000"/>
                <w:sz w:val="44"/>
                <w:szCs w:val="44"/>
                <w:highlight w:val="none"/>
                <w:u w:val="none"/>
              </w:rPr>
            </w:pPr>
            <w:r>
              <w:rPr>
                <w:rFonts w:hint="eastAsia" w:ascii="Times New Roman" w:hAnsi="Times New Roman" w:eastAsia="黑体" w:cs="黑体"/>
                <w:i w:val="0"/>
                <w:iCs w:val="0"/>
                <w:color w:val="000000"/>
                <w:kern w:val="0"/>
                <w:sz w:val="44"/>
                <w:szCs w:val="44"/>
                <w:highlight w:val="none"/>
                <w:u w:val="none"/>
                <w:lang w:val="en-US" w:eastAsia="zh-CN" w:bidi="ar"/>
              </w:rPr>
              <w:t>财政拨款收入支出决算总表</w:t>
            </w:r>
          </w:p>
        </w:tc>
      </w:tr>
      <w:tr w14:paraId="2C4D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nil"/>
              <w:left w:val="nil"/>
              <w:bottom w:val="nil"/>
              <w:right w:val="nil"/>
            </w:tcBorders>
            <w:shd w:val="clear" w:color="auto" w:fill="auto"/>
            <w:noWrap/>
            <w:vAlign w:val="center"/>
          </w:tcPr>
          <w:p w14:paraId="31926C7C">
            <w:pPr>
              <w:jc w:val="left"/>
              <w:rPr>
                <w:rFonts w:hint="eastAsia" w:ascii="Times New Roman" w:hAnsi="Times New Roman" w:eastAsia="Tahoma" w:cs="Tahoma"/>
                <w:i w:val="0"/>
                <w:iCs w:val="0"/>
                <w:color w:val="000000"/>
                <w:sz w:val="16"/>
                <w:szCs w:val="16"/>
                <w:highlight w:val="none"/>
                <w:u w:val="none"/>
              </w:rPr>
            </w:pPr>
          </w:p>
        </w:tc>
        <w:tc>
          <w:tcPr>
            <w:tcW w:w="1680" w:type="dxa"/>
            <w:gridSpan w:val="2"/>
            <w:tcBorders>
              <w:top w:val="nil"/>
              <w:left w:val="nil"/>
              <w:bottom w:val="nil"/>
              <w:right w:val="nil"/>
            </w:tcBorders>
            <w:shd w:val="clear" w:color="auto" w:fill="auto"/>
            <w:noWrap/>
            <w:vAlign w:val="center"/>
          </w:tcPr>
          <w:p w14:paraId="1A3EA677">
            <w:pPr>
              <w:jc w:val="left"/>
              <w:rPr>
                <w:rFonts w:hint="eastAsia" w:ascii="Times New Roman" w:hAnsi="Times New Roman" w:eastAsia="宋体" w:cs="宋体"/>
                <w:i w:val="0"/>
                <w:iCs w:val="0"/>
                <w:color w:val="000000"/>
                <w:sz w:val="18"/>
                <w:szCs w:val="18"/>
                <w:highlight w:val="none"/>
                <w:u w:val="none"/>
              </w:rPr>
            </w:pPr>
          </w:p>
        </w:tc>
        <w:tc>
          <w:tcPr>
            <w:tcW w:w="2985" w:type="dxa"/>
            <w:gridSpan w:val="2"/>
            <w:tcBorders>
              <w:top w:val="nil"/>
              <w:left w:val="nil"/>
              <w:bottom w:val="nil"/>
              <w:right w:val="nil"/>
            </w:tcBorders>
            <w:shd w:val="clear" w:color="auto" w:fill="auto"/>
            <w:noWrap/>
            <w:vAlign w:val="center"/>
          </w:tcPr>
          <w:p w14:paraId="47895BBC">
            <w:pPr>
              <w:jc w:val="left"/>
              <w:rPr>
                <w:rFonts w:hint="eastAsia" w:ascii="Times New Roman" w:hAnsi="Times New Roman" w:eastAsia="宋体" w:cs="宋体"/>
                <w:i w:val="0"/>
                <w:iCs w:val="0"/>
                <w:color w:val="000000"/>
                <w:sz w:val="18"/>
                <w:szCs w:val="18"/>
                <w:highlight w:val="none"/>
                <w:u w:val="none"/>
              </w:rPr>
            </w:pPr>
          </w:p>
        </w:tc>
        <w:tc>
          <w:tcPr>
            <w:tcW w:w="1815" w:type="dxa"/>
            <w:gridSpan w:val="2"/>
            <w:tcBorders>
              <w:top w:val="nil"/>
              <w:left w:val="nil"/>
              <w:bottom w:val="nil"/>
              <w:right w:val="nil"/>
            </w:tcBorders>
            <w:shd w:val="clear" w:color="auto" w:fill="auto"/>
            <w:noWrap/>
            <w:vAlign w:val="center"/>
          </w:tcPr>
          <w:p w14:paraId="28824177">
            <w:pPr>
              <w:jc w:val="left"/>
              <w:rPr>
                <w:rFonts w:hint="eastAsia" w:ascii="Times New Roman" w:hAnsi="Times New Roman" w:eastAsia="宋体" w:cs="宋体"/>
                <w:i w:val="0"/>
                <w:iCs w:val="0"/>
                <w:color w:val="000000"/>
                <w:sz w:val="18"/>
                <w:szCs w:val="18"/>
                <w:highlight w:val="none"/>
                <w:u w:val="none"/>
              </w:rPr>
            </w:pPr>
          </w:p>
        </w:tc>
        <w:tc>
          <w:tcPr>
            <w:tcW w:w="1980" w:type="dxa"/>
            <w:gridSpan w:val="3"/>
            <w:tcBorders>
              <w:top w:val="nil"/>
              <w:left w:val="nil"/>
              <w:bottom w:val="nil"/>
              <w:right w:val="nil"/>
            </w:tcBorders>
            <w:shd w:val="clear" w:color="auto" w:fill="auto"/>
            <w:noWrap/>
            <w:vAlign w:val="center"/>
          </w:tcPr>
          <w:p w14:paraId="61CEC542">
            <w:pPr>
              <w:jc w:val="left"/>
              <w:rPr>
                <w:rFonts w:hint="eastAsia" w:ascii="Times New Roman" w:hAnsi="Times New Roman" w:eastAsia="宋体" w:cs="宋体"/>
                <w:i w:val="0"/>
                <w:iCs w:val="0"/>
                <w:color w:val="000000"/>
                <w:sz w:val="18"/>
                <w:szCs w:val="18"/>
                <w:highlight w:val="none"/>
                <w:u w:val="none"/>
              </w:rPr>
            </w:pPr>
          </w:p>
        </w:tc>
        <w:tc>
          <w:tcPr>
            <w:tcW w:w="2025" w:type="dxa"/>
            <w:gridSpan w:val="2"/>
            <w:tcBorders>
              <w:top w:val="nil"/>
              <w:left w:val="nil"/>
              <w:bottom w:val="nil"/>
              <w:right w:val="single" w:color="808080" w:sz="4" w:space="0"/>
            </w:tcBorders>
            <w:shd w:val="clear" w:color="auto" w:fill="auto"/>
            <w:noWrap/>
            <w:vAlign w:val="center"/>
          </w:tcPr>
          <w:p w14:paraId="4B752F71">
            <w:pPr>
              <w:keepNext w:val="0"/>
              <w:keepLines w:val="0"/>
              <w:widowControl/>
              <w:suppressLineNumbers w:val="0"/>
              <w:jc w:val="righ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公开04表</w:t>
            </w:r>
          </w:p>
        </w:tc>
      </w:tr>
      <w:tr w14:paraId="1779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nil"/>
              <w:left w:val="nil"/>
              <w:bottom w:val="nil"/>
              <w:right w:val="nil"/>
            </w:tcBorders>
            <w:shd w:val="clear" w:color="auto" w:fill="auto"/>
            <w:noWrap/>
            <w:vAlign w:val="center"/>
          </w:tcPr>
          <w:p w14:paraId="4CEAF73D">
            <w:pPr>
              <w:keepNext w:val="0"/>
              <w:keepLines w:val="0"/>
              <w:widowControl/>
              <w:suppressLineNumbers w:val="0"/>
              <w:jc w:val="lef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公开部门：重庆市大渡口区建胜镇人民政府</w:t>
            </w:r>
          </w:p>
        </w:tc>
        <w:tc>
          <w:tcPr>
            <w:tcW w:w="1680" w:type="dxa"/>
            <w:gridSpan w:val="2"/>
            <w:tcBorders>
              <w:top w:val="nil"/>
              <w:left w:val="nil"/>
              <w:bottom w:val="nil"/>
              <w:right w:val="nil"/>
            </w:tcBorders>
            <w:shd w:val="clear" w:color="auto" w:fill="auto"/>
            <w:noWrap/>
            <w:vAlign w:val="center"/>
          </w:tcPr>
          <w:p w14:paraId="2FF1932C">
            <w:pPr>
              <w:jc w:val="left"/>
              <w:rPr>
                <w:rFonts w:hint="eastAsia" w:ascii="Times New Roman" w:hAnsi="Times New Roman" w:eastAsia="宋体" w:cs="宋体"/>
                <w:i w:val="0"/>
                <w:iCs w:val="0"/>
                <w:color w:val="000000"/>
                <w:sz w:val="18"/>
                <w:szCs w:val="18"/>
                <w:highlight w:val="none"/>
                <w:u w:val="none"/>
              </w:rPr>
            </w:pPr>
          </w:p>
        </w:tc>
        <w:tc>
          <w:tcPr>
            <w:tcW w:w="2985" w:type="dxa"/>
            <w:gridSpan w:val="2"/>
            <w:tcBorders>
              <w:top w:val="nil"/>
              <w:left w:val="nil"/>
              <w:bottom w:val="nil"/>
              <w:right w:val="nil"/>
            </w:tcBorders>
            <w:shd w:val="clear" w:color="auto" w:fill="auto"/>
            <w:noWrap/>
            <w:vAlign w:val="center"/>
          </w:tcPr>
          <w:p w14:paraId="65DC7A57">
            <w:pPr>
              <w:keepNext w:val="0"/>
              <w:keepLines w:val="0"/>
              <w:widowControl/>
              <w:suppressLineNumbers w:val="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2018年度</w:t>
            </w:r>
          </w:p>
        </w:tc>
        <w:tc>
          <w:tcPr>
            <w:tcW w:w="1815" w:type="dxa"/>
            <w:gridSpan w:val="2"/>
            <w:tcBorders>
              <w:top w:val="nil"/>
              <w:left w:val="nil"/>
              <w:bottom w:val="nil"/>
              <w:right w:val="nil"/>
            </w:tcBorders>
            <w:shd w:val="clear" w:color="auto" w:fill="auto"/>
            <w:noWrap/>
            <w:vAlign w:val="center"/>
          </w:tcPr>
          <w:p w14:paraId="20A65E9A">
            <w:pPr>
              <w:jc w:val="left"/>
              <w:rPr>
                <w:rFonts w:hint="eastAsia" w:ascii="Times New Roman" w:hAnsi="Times New Roman" w:eastAsia="宋体" w:cs="宋体"/>
                <w:i w:val="0"/>
                <w:iCs w:val="0"/>
                <w:color w:val="000000"/>
                <w:sz w:val="18"/>
                <w:szCs w:val="18"/>
                <w:highlight w:val="none"/>
                <w:u w:val="none"/>
              </w:rPr>
            </w:pPr>
          </w:p>
        </w:tc>
        <w:tc>
          <w:tcPr>
            <w:tcW w:w="1980" w:type="dxa"/>
            <w:gridSpan w:val="3"/>
            <w:tcBorders>
              <w:top w:val="nil"/>
              <w:left w:val="nil"/>
              <w:bottom w:val="nil"/>
              <w:right w:val="nil"/>
            </w:tcBorders>
            <w:shd w:val="clear" w:color="auto" w:fill="auto"/>
            <w:noWrap/>
            <w:vAlign w:val="center"/>
          </w:tcPr>
          <w:p w14:paraId="027FF70C">
            <w:pPr>
              <w:jc w:val="left"/>
              <w:rPr>
                <w:rFonts w:hint="eastAsia" w:ascii="Times New Roman" w:hAnsi="Times New Roman" w:eastAsia="宋体" w:cs="宋体"/>
                <w:i w:val="0"/>
                <w:iCs w:val="0"/>
                <w:color w:val="000000"/>
                <w:sz w:val="18"/>
                <w:szCs w:val="18"/>
                <w:highlight w:val="none"/>
                <w:u w:val="none"/>
              </w:rPr>
            </w:pPr>
          </w:p>
        </w:tc>
        <w:tc>
          <w:tcPr>
            <w:tcW w:w="2025" w:type="dxa"/>
            <w:gridSpan w:val="2"/>
            <w:tcBorders>
              <w:top w:val="nil"/>
              <w:left w:val="nil"/>
              <w:bottom w:val="nil"/>
              <w:right w:val="single" w:color="808080" w:sz="4" w:space="0"/>
            </w:tcBorders>
            <w:shd w:val="clear" w:color="auto" w:fill="auto"/>
            <w:noWrap/>
            <w:vAlign w:val="center"/>
          </w:tcPr>
          <w:p w14:paraId="4E70E8F5">
            <w:pPr>
              <w:keepNext w:val="0"/>
              <w:keepLines w:val="0"/>
              <w:widowControl/>
              <w:suppressLineNumbers w:val="0"/>
              <w:jc w:val="right"/>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单位：万元</w:t>
            </w:r>
          </w:p>
        </w:tc>
      </w:tr>
      <w:tr w14:paraId="30C5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51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2651">
            <w:pPr>
              <w:keepNext w:val="0"/>
              <w:keepLines w:val="0"/>
              <w:widowControl/>
              <w:suppressLineNumbers w:val="0"/>
              <w:jc w:val="center"/>
              <w:textAlignment w:val="center"/>
              <w:rPr>
                <w:rFonts w:hint="eastAsia" w:ascii="Times New Roman" w:hAnsi="Times New Roman" w:eastAsia="宋体" w:cs="宋体"/>
                <w:b/>
                <w:bCs/>
                <w:i w:val="0"/>
                <w:iCs w:val="0"/>
                <w:color w:val="000000"/>
                <w:sz w:val="20"/>
                <w:szCs w:val="20"/>
                <w:highlight w:val="none"/>
                <w:u w:val="none"/>
              </w:rPr>
            </w:pPr>
            <w:r>
              <w:rPr>
                <w:rFonts w:hint="eastAsia" w:ascii="Times New Roman" w:hAnsi="Times New Roman" w:eastAsia="宋体" w:cs="宋体"/>
                <w:b/>
                <w:bCs/>
                <w:i w:val="0"/>
                <w:iCs w:val="0"/>
                <w:color w:val="000000"/>
                <w:kern w:val="0"/>
                <w:sz w:val="20"/>
                <w:szCs w:val="20"/>
                <w:highlight w:val="none"/>
                <w:u w:val="none"/>
                <w:lang w:val="en-US" w:eastAsia="zh-CN" w:bidi="ar"/>
              </w:rPr>
              <w:t>收     入</w:t>
            </w:r>
          </w:p>
        </w:tc>
        <w:tc>
          <w:tcPr>
            <w:tcW w:w="880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7D9B">
            <w:pPr>
              <w:keepNext w:val="0"/>
              <w:keepLines w:val="0"/>
              <w:widowControl/>
              <w:suppressLineNumbers w:val="0"/>
              <w:jc w:val="center"/>
              <w:textAlignment w:val="center"/>
              <w:rPr>
                <w:rFonts w:hint="eastAsia" w:ascii="Times New Roman" w:hAnsi="Times New Roman" w:eastAsia="宋体" w:cs="宋体"/>
                <w:b/>
                <w:bCs/>
                <w:i w:val="0"/>
                <w:iCs w:val="0"/>
                <w:color w:val="000000"/>
                <w:sz w:val="20"/>
                <w:szCs w:val="20"/>
                <w:highlight w:val="none"/>
                <w:u w:val="none"/>
              </w:rPr>
            </w:pPr>
            <w:r>
              <w:rPr>
                <w:rFonts w:hint="eastAsia" w:ascii="Times New Roman" w:hAnsi="Times New Roman" w:eastAsia="宋体" w:cs="宋体"/>
                <w:b/>
                <w:bCs/>
                <w:i w:val="0"/>
                <w:iCs w:val="0"/>
                <w:color w:val="000000"/>
                <w:kern w:val="0"/>
                <w:sz w:val="20"/>
                <w:szCs w:val="20"/>
                <w:highlight w:val="none"/>
                <w:u w:val="none"/>
                <w:lang w:val="en-US" w:eastAsia="zh-CN" w:bidi="ar"/>
              </w:rPr>
              <w:t>支     出</w:t>
            </w:r>
          </w:p>
        </w:tc>
      </w:tr>
      <w:tr w14:paraId="170FA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285" w:hRule="atLeast"/>
        </w:trPr>
        <w:tc>
          <w:tcPr>
            <w:tcW w:w="34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949F3">
            <w:pPr>
              <w:keepNext w:val="0"/>
              <w:keepLines w:val="0"/>
              <w:widowControl/>
              <w:suppressLineNumbers w:val="0"/>
              <w:jc w:val="center"/>
              <w:textAlignment w:val="center"/>
              <w:rPr>
                <w:rFonts w:hint="eastAsia" w:ascii="Times New Roman" w:hAnsi="Times New Roman" w:eastAsia="宋体" w:cs="宋体"/>
                <w:b/>
                <w:bCs/>
                <w:i w:val="0"/>
                <w:iCs w:val="0"/>
                <w:color w:val="000000"/>
                <w:sz w:val="20"/>
                <w:szCs w:val="20"/>
                <w:highlight w:val="none"/>
                <w:u w:val="none"/>
              </w:rPr>
            </w:pPr>
            <w:r>
              <w:rPr>
                <w:rFonts w:hint="eastAsia" w:ascii="Times New Roman" w:hAnsi="Times New Roman" w:eastAsia="宋体" w:cs="宋体"/>
                <w:b/>
                <w:bCs/>
                <w:i w:val="0"/>
                <w:iCs w:val="0"/>
                <w:color w:val="000000"/>
                <w:kern w:val="0"/>
                <w:sz w:val="20"/>
                <w:szCs w:val="20"/>
                <w:highlight w:val="none"/>
                <w:u w:val="none"/>
                <w:lang w:val="en-US" w:eastAsia="zh-CN" w:bidi="ar"/>
              </w:rPr>
              <w:t>项    目</w:t>
            </w:r>
          </w:p>
        </w:tc>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74F8B">
            <w:pPr>
              <w:keepNext w:val="0"/>
              <w:keepLines w:val="0"/>
              <w:widowControl/>
              <w:suppressLineNumbers w:val="0"/>
              <w:jc w:val="center"/>
              <w:textAlignment w:val="center"/>
              <w:rPr>
                <w:rFonts w:hint="eastAsia" w:ascii="Times New Roman" w:hAnsi="Times New Roman" w:eastAsia="宋体" w:cs="宋体"/>
                <w:b/>
                <w:bCs/>
                <w:i w:val="0"/>
                <w:iCs w:val="0"/>
                <w:color w:val="000000"/>
                <w:sz w:val="20"/>
                <w:szCs w:val="20"/>
                <w:highlight w:val="none"/>
                <w:u w:val="none"/>
              </w:rPr>
            </w:pPr>
            <w:r>
              <w:rPr>
                <w:rFonts w:hint="eastAsia" w:ascii="Times New Roman" w:hAnsi="Times New Roman" w:eastAsia="宋体" w:cs="宋体"/>
                <w:b/>
                <w:bCs/>
                <w:i w:val="0"/>
                <w:iCs w:val="0"/>
                <w:color w:val="000000"/>
                <w:kern w:val="0"/>
                <w:sz w:val="20"/>
                <w:szCs w:val="20"/>
                <w:highlight w:val="none"/>
                <w:u w:val="none"/>
                <w:lang w:val="en-US" w:eastAsia="zh-CN" w:bidi="ar"/>
              </w:rPr>
              <w:t>决算数</w:t>
            </w:r>
          </w:p>
        </w:tc>
        <w:tc>
          <w:tcPr>
            <w:tcW w:w="29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9EB7C">
            <w:pPr>
              <w:keepNext w:val="0"/>
              <w:keepLines w:val="0"/>
              <w:widowControl/>
              <w:suppressLineNumbers w:val="0"/>
              <w:jc w:val="center"/>
              <w:textAlignment w:val="center"/>
              <w:rPr>
                <w:rFonts w:hint="eastAsia" w:ascii="Times New Roman" w:hAnsi="Times New Roman" w:eastAsia="宋体" w:cs="宋体"/>
                <w:b/>
                <w:bCs/>
                <w:i w:val="0"/>
                <w:iCs w:val="0"/>
                <w:color w:val="000000"/>
                <w:sz w:val="20"/>
                <w:szCs w:val="20"/>
                <w:highlight w:val="none"/>
                <w:u w:val="none"/>
              </w:rPr>
            </w:pPr>
            <w:r>
              <w:rPr>
                <w:rFonts w:hint="eastAsia" w:ascii="Times New Roman" w:hAnsi="Times New Roman" w:eastAsia="宋体" w:cs="宋体"/>
                <w:b/>
                <w:bCs/>
                <w:i w:val="0"/>
                <w:iCs w:val="0"/>
                <w:color w:val="000000"/>
                <w:kern w:val="0"/>
                <w:sz w:val="20"/>
                <w:szCs w:val="20"/>
                <w:highlight w:val="none"/>
                <w:u w:val="none"/>
                <w:lang w:val="en-US" w:eastAsia="zh-CN" w:bidi="ar"/>
              </w:rPr>
              <w:t>功能分类科目</w:t>
            </w:r>
          </w:p>
        </w:tc>
        <w:tc>
          <w:tcPr>
            <w:tcW w:w="58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5BE7">
            <w:pPr>
              <w:keepNext w:val="0"/>
              <w:keepLines w:val="0"/>
              <w:widowControl/>
              <w:suppressLineNumbers w:val="0"/>
              <w:jc w:val="center"/>
              <w:textAlignment w:val="center"/>
              <w:rPr>
                <w:rFonts w:hint="eastAsia" w:ascii="Times New Roman" w:hAnsi="Times New Roman" w:eastAsia="宋体" w:cs="宋体"/>
                <w:b/>
                <w:bCs/>
                <w:i w:val="0"/>
                <w:iCs w:val="0"/>
                <w:color w:val="000000"/>
                <w:sz w:val="20"/>
                <w:szCs w:val="20"/>
                <w:highlight w:val="none"/>
                <w:u w:val="none"/>
              </w:rPr>
            </w:pPr>
            <w:r>
              <w:rPr>
                <w:rFonts w:hint="eastAsia" w:ascii="Times New Roman" w:hAnsi="Times New Roman" w:eastAsia="宋体" w:cs="宋体"/>
                <w:b/>
                <w:bCs/>
                <w:i w:val="0"/>
                <w:iCs w:val="0"/>
                <w:color w:val="000000"/>
                <w:kern w:val="0"/>
                <w:sz w:val="20"/>
                <w:szCs w:val="20"/>
                <w:highlight w:val="none"/>
                <w:u w:val="none"/>
                <w:lang w:val="en-US" w:eastAsia="zh-CN" w:bidi="ar"/>
              </w:rPr>
              <w:t>决算数</w:t>
            </w:r>
          </w:p>
        </w:tc>
      </w:tr>
      <w:tr w14:paraId="53EE0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600" w:hRule="atLeast"/>
        </w:trPr>
        <w:tc>
          <w:tcPr>
            <w:tcW w:w="34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F823E">
            <w:pPr>
              <w:jc w:val="center"/>
              <w:rPr>
                <w:rFonts w:hint="eastAsia" w:ascii="Times New Roman" w:hAnsi="Times New Roman" w:eastAsia="宋体" w:cs="宋体"/>
                <w:b/>
                <w:bCs/>
                <w:i w:val="0"/>
                <w:iCs w:val="0"/>
                <w:color w:val="000000"/>
                <w:sz w:val="20"/>
                <w:szCs w:val="20"/>
                <w:highlight w:val="none"/>
                <w:u w:val="none"/>
              </w:rPr>
            </w:pPr>
          </w:p>
        </w:tc>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ECDE1">
            <w:pPr>
              <w:jc w:val="center"/>
              <w:rPr>
                <w:rFonts w:hint="eastAsia" w:ascii="Times New Roman" w:hAnsi="Times New Roman" w:eastAsia="宋体" w:cs="宋体"/>
                <w:b/>
                <w:bCs/>
                <w:i w:val="0"/>
                <w:iCs w:val="0"/>
                <w:color w:val="000000"/>
                <w:sz w:val="20"/>
                <w:szCs w:val="20"/>
                <w:highlight w:val="none"/>
                <w:u w:val="none"/>
              </w:rPr>
            </w:pPr>
          </w:p>
        </w:tc>
        <w:tc>
          <w:tcPr>
            <w:tcW w:w="29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F08D9">
            <w:pPr>
              <w:jc w:val="center"/>
              <w:rPr>
                <w:rFonts w:hint="eastAsia" w:ascii="Times New Roman" w:hAnsi="Times New Roman" w:eastAsia="宋体" w:cs="宋体"/>
                <w:b/>
                <w:bCs/>
                <w:i w:val="0"/>
                <w:iCs w:val="0"/>
                <w:color w:val="000000"/>
                <w:sz w:val="20"/>
                <w:szCs w:val="20"/>
                <w:highlight w:val="none"/>
                <w:u w:val="none"/>
              </w:rPr>
            </w:pP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E3E4">
            <w:pPr>
              <w:keepNext w:val="0"/>
              <w:keepLines w:val="0"/>
              <w:widowControl/>
              <w:suppressLineNumbers w:val="0"/>
              <w:jc w:val="center"/>
              <w:textAlignment w:val="center"/>
              <w:rPr>
                <w:rFonts w:hint="eastAsia" w:ascii="Times New Roman" w:hAnsi="Times New Roman" w:eastAsia="宋体" w:cs="宋体"/>
                <w:b/>
                <w:bCs/>
                <w:i w:val="0"/>
                <w:iCs w:val="0"/>
                <w:color w:val="000000"/>
                <w:sz w:val="20"/>
                <w:szCs w:val="20"/>
                <w:highlight w:val="none"/>
                <w:u w:val="none"/>
              </w:rPr>
            </w:pPr>
            <w:r>
              <w:rPr>
                <w:rFonts w:hint="eastAsia" w:ascii="Times New Roman" w:hAnsi="Times New Roman" w:eastAsia="宋体" w:cs="宋体"/>
                <w:b/>
                <w:bCs/>
                <w:i w:val="0"/>
                <w:iCs w:val="0"/>
                <w:color w:val="000000"/>
                <w:kern w:val="0"/>
                <w:sz w:val="20"/>
                <w:szCs w:val="20"/>
                <w:highlight w:val="none"/>
                <w:u w:val="none"/>
                <w:lang w:val="en-US" w:eastAsia="zh-CN" w:bidi="ar"/>
              </w:rPr>
              <w:t>小计</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557A4B">
            <w:pPr>
              <w:keepNext w:val="0"/>
              <w:keepLines w:val="0"/>
              <w:widowControl/>
              <w:suppressLineNumbers w:val="0"/>
              <w:jc w:val="center"/>
              <w:textAlignment w:val="center"/>
              <w:rPr>
                <w:rFonts w:hint="eastAsia" w:ascii="Times New Roman" w:hAnsi="Times New Roman" w:eastAsia="宋体" w:cs="宋体"/>
                <w:b/>
                <w:bCs/>
                <w:i w:val="0"/>
                <w:iCs w:val="0"/>
                <w:color w:val="000000"/>
                <w:sz w:val="20"/>
                <w:szCs w:val="20"/>
                <w:highlight w:val="none"/>
                <w:u w:val="none"/>
              </w:rPr>
            </w:pPr>
            <w:r>
              <w:rPr>
                <w:rFonts w:hint="eastAsia" w:ascii="Times New Roman" w:hAnsi="Times New Roman" w:eastAsia="宋体" w:cs="宋体"/>
                <w:b/>
                <w:bCs/>
                <w:i w:val="0"/>
                <w:iCs w:val="0"/>
                <w:color w:val="000000"/>
                <w:kern w:val="0"/>
                <w:sz w:val="20"/>
                <w:szCs w:val="20"/>
                <w:highlight w:val="none"/>
                <w:u w:val="none"/>
                <w:lang w:val="en-US" w:eastAsia="zh-CN" w:bidi="ar"/>
              </w:rPr>
              <w:t>一般公共预算财政拨款</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C3749">
            <w:pPr>
              <w:keepNext w:val="0"/>
              <w:keepLines w:val="0"/>
              <w:widowControl/>
              <w:suppressLineNumbers w:val="0"/>
              <w:jc w:val="center"/>
              <w:textAlignment w:val="center"/>
              <w:rPr>
                <w:rFonts w:hint="eastAsia" w:ascii="Times New Roman" w:hAnsi="Times New Roman" w:eastAsia="宋体" w:cs="宋体"/>
                <w:b/>
                <w:bCs/>
                <w:i w:val="0"/>
                <w:iCs w:val="0"/>
                <w:color w:val="000000"/>
                <w:sz w:val="20"/>
                <w:szCs w:val="20"/>
                <w:highlight w:val="none"/>
                <w:u w:val="none"/>
              </w:rPr>
            </w:pPr>
            <w:r>
              <w:rPr>
                <w:rFonts w:hint="eastAsia" w:ascii="Times New Roman" w:hAnsi="Times New Roman" w:eastAsia="宋体" w:cs="宋体"/>
                <w:b/>
                <w:bCs/>
                <w:i w:val="0"/>
                <w:iCs w:val="0"/>
                <w:color w:val="000000"/>
                <w:kern w:val="0"/>
                <w:sz w:val="20"/>
                <w:szCs w:val="20"/>
                <w:highlight w:val="none"/>
                <w:u w:val="none"/>
                <w:lang w:val="en-US" w:eastAsia="zh-CN" w:bidi="ar"/>
              </w:rPr>
              <w:t>政府性基金预算财政拨款</w:t>
            </w:r>
          </w:p>
        </w:tc>
      </w:tr>
      <w:tr w14:paraId="03974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571D">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一、一般公共预算财政拨款</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C7A5">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3,626.82</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E4BF">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一、一般公共服务支出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9A7B">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1,178.47</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8DD7">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1,178.47</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D069">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4B018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837B">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二、政府性基金预算财政拨款</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A52B">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5.00</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726B">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二、外交支出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DB43">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6FBC">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A79D">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1E626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F6D2">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B6BB">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6A2A">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三、国防支出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7015">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20.22</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609F">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20.22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3466">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12E7F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73CF">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A1F2">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8D08">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四、公共安全支出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C6EA">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257.45</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2515">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257.45</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B923">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48325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FF92">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CAA4">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305D">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五、教育支出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D749">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B89F">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EB93">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74601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BA54">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CADF">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0429">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六、科学技术支出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447E">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0AB5">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AE07">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5A49C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B65E">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E224">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E847">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七、文化体育与传媒支出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A637">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192.51</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8142">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192.51</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5202">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4908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9E02">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52A4">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325D">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八、社会保障和就业支出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A8A4">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569.94</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2168">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569.94</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9407">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233A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74DC">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3935">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C321">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九、医疗卫生与计划生育支出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5865">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109.15</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1464">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109.15</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20EB">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2C54F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0174">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2ED5">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B106">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十、节能环保支出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0904">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F6DF">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E054">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2A54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9BB8">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6808">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D2C7">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十一、城乡社区支出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2F82">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1,059.07</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7CE8">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1,059.07</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AC2A">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46FD6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6A8F">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FD26">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6900">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十二、农林水支出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7726">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324.86</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B59A">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324.86</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FBA9">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32253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2209">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6425">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B69C">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十三、交通运输支出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F107">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16.50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0885">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16.50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09BB">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289CE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D16D">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D8DA">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C723">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十四、资源勘探信息等支出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2B39D">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E6B2">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0072">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7D3F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58A3">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2F4F">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3339">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十五、商业服务业等支出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B0F0">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1.00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625E">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1.00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55AA">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5622B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FC0D">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C356">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788B">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十六、金融支出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F66F">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F094">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0FC1">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32C63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ED66">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E72A">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73A0">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十七、援助其他地区支出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36FC">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57EB">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EC90">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6595F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807D">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9716">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FF50">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十八、国土海洋气象等支出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AEB7">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039E">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5E7B">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1279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6D71">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A08C">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6138">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十九、住房保障支出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4AF3">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70.71</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8834">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70.71</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8BC8">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0677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D1AC">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1E03">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D64E">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二十、粮油物资储备支出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26C2">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8563">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10AD">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2AB5D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B5E9">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747A">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03C0">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二十一、其他支出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45F2">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5.00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7532">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3378">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5.00</w:t>
            </w:r>
          </w:p>
        </w:tc>
      </w:tr>
      <w:tr w14:paraId="09446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5B83">
            <w:pPr>
              <w:jc w:val="left"/>
              <w:rPr>
                <w:rFonts w:hint="eastAsia" w:ascii="Times New Roman" w:hAnsi="Times New Roman" w:eastAsia="宋体" w:cs="宋体"/>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AD95">
            <w:pPr>
              <w:jc w:val="right"/>
              <w:rPr>
                <w:rFonts w:hint="eastAsia" w:ascii="Times New Roman" w:hAnsi="Times New Roman" w:eastAsia="宋体" w:cs="宋体"/>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488C">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二十二、债务还本支出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87FC">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6DBD">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03E3">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7BF0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3DAE">
            <w:pPr>
              <w:jc w:val="left"/>
              <w:rPr>
                <w:rFonts w:hint="eastAsia" w:ascii="Times New Roman" w:hAnsi="Times New Roman" w:eastAsia="宋体" w:cs="宋体"/>
                <w:b w:val="0"/>
                <w:bCs w:val="0"/>
                <w:i w:val="0"/>
                <w:iCs w:val="0"/>
                <w:color w:val="000000"/>
                <w:sz w:val="20"/>
                <w:szCs w:val="20"/>
                <w:highlight w:val="none"/>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0FEE">
            <w:pPr>
              <w:jc w:val="right"/>
              <w:rPr>
                <w:rFonts w:hint="eastAsia" w:ascii="Times New Roman" w:hAnsi="Times New Roman" w:eastAsia="宋体" w:cs="宋体"/>
                <w:b w:val="0"/>
                <w:bCs w:val="0"/>
                <w:i w:val="0"/>
                <w:iCs w:val="0"/>
                <w:color w:val="000000"/>
                <w:sz w:val="20"/>
                <w:szCs w:val="20"/>
                <w:highlight w:val="none"/>
                <w:u w:val="none"/>
              </w:rPr>
            </w:pP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4FA7">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二十三、债务付息支出</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1048">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A863">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4A1F">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6BF3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821F">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本年收入合计</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8C82">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3,631.82</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7050">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本年支出合计</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FBB3">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3,804.89</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F0C7">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3,799.89</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9DDC">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5.00</w:t>
            </w:r>
          </w:p>
        </w:tc>
      </w:tr>
      <w:tr w14:paraId="6068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4B55">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年初财政拨款结转和结余</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D485">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390.38</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86D7">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年末财政拨款结转和结余</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836E">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217.32</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20C6">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217.32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53FC">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6DD3B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4BB0">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一、一般公共预算财政拨款</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8055">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390.38</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BECE">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 xml:space="preserve">    基本支出结转</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D8B4">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0.00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C2DA">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B126">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6727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1530">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二、政府性基金预算财政拨款</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C5CF">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0.00</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1E14">
            <w:pPr>
              <w:keepNext w:val="0"/>
              <w:keepLines w:val="0"/>
              <w:widowControl/>
              <w:suppressLineNumbers w:val="0"/>
              <w:jc w:val="left"/>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 xml:space="preserve">    项目支出结转和结余</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830B">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217.32</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EC1C">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217.32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F92B">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0.00</w:t>
            </w:r>
          </w:p>
        </w:tc>
      </w:tr>
      <w:tr w14:paraId="5FA3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A509">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合计</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C48B">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4,022.20</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1E70">
            <w:pPr>
              <w:keepNext w:val="0"/>
              <w:keepLines w:val="0"/>
              <w:widowControl/>
              <w:suppressLineNumbers w:val="0"/>
              <w:jc w:val="center"/>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合计</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1824">
            <w:pPr>
              <w:keepNext w:val="0"/>
              <w:keepLines w:val="0"/>
              <w:widowControl/>
              <w:suppressLineNumbers w:val="0"/>
              <w:jc w:val="right"/>
              <w:textAlignment w:val="center"/>
              <w:rPr>
                <w:rFonts w:hint="eastAsia" w:ascii="Times New Roman" w:hAnsi="Times New Roman" w:eastAsia="宋体" w:cs="宋体"/>
                <w:b w:val="0"/>
                <w:bCs w:val="0"/>
                <w:i w:val="0"/>
                <w:iCs w:val="0"/>
                <w:color w:val="000000"/>
                <w:sz w:val="20"/>
                <w:szCs w:val="20"/>
                <w:highlight w:val="none"/>
                <w:u w:val="none"/>
              </w:rPr>
            </w:pPr>
            <w:r>
              <w:rPr>
                <w:rFonts w:hint="eastAsia" w:ascii="Times New Roman" w:hAnsi="Times New Roman" w:eastAsia="宋体" w:cs="宋体"/>
                <w:b w:val="0"/>
                <w:bCs w:val="0"/>
                <w:i w:val="0"/>
                <w:iCs w:val="0"/>
                <w:color w:val="000000"/>
                <w:kern w:val="0"/>
                <w:sz w:val="20"/>
                <w:szCs w:val="20"/>
                <w:highlight w:val="none"/>
                <w:u w:val="none"/>
                <w:lang w:val="en-US" w:eastAsia="zh-CN" w:bidi="ar"/>
              </w:rPr>
              <w:t>4,022.20</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AF44">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4,017.20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289D">
            <w:pPr>
              <w:keepNext w:val="0"/>
              <w:keepLines w:val="0"/>
              <w:widowControl/>
              <w:suppressLineNumbers w:val="0"/>
              <w:jc w:val="righ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5.00</w:t>
            </w:r>
          </w:p>
        </w:tc>
      </w:tr>
      <w:tr w14:paraId="4BCF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6" w:type="dxa"/>
          <w:trHeight w:val="300" w:hRule="atLeast"/>
        </w:trPr>
        <w:tc>
          <w:tcPr>
            <w:tcW w:w="13968" w:type="dxa"/>
            <w:gridSpan w:val="13"/>
            <w:tcBorders>
              <w:top w:val="nil"/>
              <w:left w:val="nil"/>
              <w:bottom w:val="nil"/>
              <w:right w:val="nil"/>
            </w:tcBorders>
            <w:shd w:val="clear" w:color="auto" w:fill="auto"/>
            <w:noWrap/>
            <w:vAlign w:val="center"/>
          </w:tcPr>
          <w:p w14:paraId="18585FF0">
            <w:pPr>
              <w:keepNext w:val="0"/>
              <w:keepLines w:val="0"/>
              <w:widowControl/>
              <w:suppressLineNumbers w:val="0"/>
              <w:jc w:val="left"/>
              <w:textAlignment w:val="center"/>
              <w:rPr>
                <w:rFonts w:hint="eastAsia" w:ascii="Times New Roman" w:hAnsi="Times New Roman" w:eastAsia="宋体" w:cs="宋体"/>
                <w:i w:val="0"/>
                <w:iCs w:val="0"/>
                <w:color w:val="000000"/>
                <w:sz w:val="20"/>
                <w:szCs w:val="20"/>
                <w:highlight w:val="none"/>
                <w:u w:val="none"/>
              </w:rPr>
            </w:pPr>
            <w:r>
              <w:rPr>
                <w:rFonts w:hint="eastAsia" w:ascii="Times New Roman" w:hAnsi="Times New Roman" w:eastAsia="宋体" w:cs="宋体"/>
                <w:i w:val="0"/>
                <w:iCs w:val="0"/>
                <w:color w:val="000000"/>
                <w:kern w:val="0"/>
                <w:sz w:val="20"/>
                <w:szCs w:val="20"/>
                <w:highlight w:val="none"/>
                <w:u w:val="none"/>
                <w:lang w:val="en-US" w:eastAsia="zh-CN" w:bidi="ar"/>
              </w:rPr>
              <w:t>备注：本表反映部门本年度一般公共预算财政拨款和政府性基金预算财政拨款的总收支和年末结转结余情况。</w:t>
            </w:r>
          </w:p>
        </w:tc>
      </w:tr>
    </w:tbl>
    <w:p w14:paraId="072F0B91">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2972FDCB">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66ED9361">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02928EB4">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0FD232D7">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7DC2643F">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tbl>
      <w:tblPr>
        <w:tblStyle w:val="12"/>
        <w:tblW w:w="139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33"/>
        <w:gridCol w:w="5040"/>
        <w:gridCol w:w="2190"/>
        <w:gridCol w:w="1725"/>
        <w:gridCol w:w="2280"/>
      </w:tblGrid>
      <w:tr w14:paraId="755A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968" w:type="dxa"/>
            <w:gridSpan w:val="5"/>
            <w:tcBorders>
              <w:top w:val="nil"/>
              <w:left w:val="nil"/>
              <w:bottom w:val="nil"/>
              <w:right w:val="single" w:color="808080" w:sz="4" w:space="0"/>
            </w:tcBorders>
            <w:shd w:val="clear" w:color="auto" w:fill="auto"/>
            <w:noWrap/>
            <w:vAlign w:val="center"/>
          </w:tcPr>
          <w:p w14:paraId="46720A59">
            <w:pPr>
              <w:keepNext w:val="0"/>
              <w:keepLines w:val="0"/>
              <w:widowControl/>
              <w:suppressLineNumbers w:val="0"/>
              <w:jc w:val="center"/>
              <w:textAlignment w:val="center"/>
              <w:rPr>
                <w:rFonts w:ascii="Times New Roman" w:hAnsi="Times New Roman" w:eastAsia="黑体" w:cs="黑体"/>
                <w:i w:val="0"/>
                <w:iCs w:val="0"/>
                <w:color w:val="000000"/>
                <w:sz w:val="44"/>
                <w:szCs w:val="44"/>
                <w:highlight w:val="none"/>
                <w:u w:val="none"/>
              </w:rPr>
            </w:pPr>
            <w:r>
              <w:rPr>
                <w:rFonts w:hint="eastAsia" w:ascii="Times New Roman" w:hAnsi="Times New Roman" w:eastAsia="黑体" w:cs="黑体"/>
                <w:i w:val="0"/>
                <w:iCs w:val="0"/>
                <w:color w:val="000000"/>
                <w:kern w:val="0"/>
                <w:sz w:val="44"/>
                <w:szCs w:val="44"/>
                <w:highlight w:val="none"/>
                <w:u w:val="none"/>
                <w:lang w:val="en-US" w:eastAsia="zh-CN" w:bidi="ar"/>
              </w:rPr>
              <w:t>一般公共预算财政拨款支出决算表</w:t>
            </w:r>
          </w:p>
        </w:tc>
      </w:tr>
      <w:tr w14:paraId="30E7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nil"/>
              <w:bottom w:val="nil"/>
              <w:right w:val="nil"/>
            </w:tcBorders>
            <w:shd w:val="clear" w:color="auto" w:fill="auto"/>
            <w:noWrap/>
            <w:vAlign w:val="center"/>
          </w:tcPr>
          <w:p w14:paraId="454445CD">
            <w:pPr>
              <w:jc w:val="left"/>
              <w:rPr>
                <w:rFonts w:hint="eastAsia" w:ascii="Times New Roman" w:hAnsi="Times New Roman" w:eastAsia="Tahoma" w:cs="Tahoma"/>
                <w:i w:val="0"/>
                <w:iCs w:val="0"/>
                <w:color w:val="000000"/>
                <w:sz w:val="22"/>
                <w:szCs w:val="22"/>
                <w:highlight w:val="none"/>
                <w:u w:val="none"/>
              </w:rPr>
            </w:pPr>
          </w:p>
        </w:tc>
        <w:tc>
          <w:tcPr>
            <w:tcW w:w="5040" w:type="dxa"/>
            <w:tcBorders>
              <w:top w:val="nil"/>
              <w:left w:val="nil"/>
              <w:bottom w:val="nil"/>
              <w:right w:val="nil"/>
            </w:tcBorders>
            <w:shd w:val="clear" w:color="auto" w:fill="auto"/>
            <w:noWrap/>
            <w:vAlign w:val="center"/>
          </w:tcPr>
          <w:p w14:paraId="2D8817CB">
            <w:pPr>
              <w:jc w:val="left"/>
              <w:rPr>
                <w:rFonts w:hint="eastAsia" w:ascii="Times New Roman" w:hAnsi="Times New Roman" w:eastAsia="宋体" w:cs="宋体"/>
                <w:i w:val="0"/>
                <w:iCs w:val="0"/>
                <w:color w:val="000000"/>
                <w:sz w:val="22"/>
                <w:szCs w:val="22"/>
                <w:highlight w:val="none"/>
                <w:u w:val="none"/>
              </w:rPr>
            </w:pPr>
          </w:p>
        </w:tc>
        <w:tc>
          <w:tcPr>
            <w:tcW w:w="2190" w:type="dxa"/>
            <w:tcBorders>
              <w:top w:val="nil"/>
              <w:left w:val="nil"/>
              <w:bottom w:val="nil"/>
              <w:right w:val="nil"/>
            </w:tcBorders>
            <w:shd w:val="clear" w:color="auto" w:fill="auto"/>
            <w:noWrap/>
            <w:vAlign w:val="center"/>
          </w:tcPr>
          <w:p w14:paraId="68D48D0E">
            <w:pPr>
              <w:jc w:val="left"/>
              <w:rPr>
                <w:rFonts w:hint="eastAsia" w:ascii="Times New Roman" w:hAnsi="Times New Roman" w:eastAsia="宋体" w:cs="宋体"/>
                <w:i w:val="0"/>
                <w:iCs w:val="0"/>
                <w:color w:val="000000"/>
                <w:sz w:val="22"/>
                <w:szCs w:val="22"/>
                <w:highlight w:val="none"/>
                <w:u w:val="none"/>
              </w:rPr>
            </w:pPr>
          </w:p>
        </w:tc>
        <w:tc>
          <w:tcPr>
            <w:tcW w:w="1725" w:type="dxa"/>
            <w:tcBorders>
              <w:top w:val="nil"/>
              <w:left w:val="nil"/>
              <w:bottom w:val="nil"/>
              <w:right w:val="nil"/>
            </w:tcBorders>
            <w:shd w:val="clear" w:color="auto" w:fill="auto"/>
            <w:noWrap/>
            <w:vAlign w:val="center"/>
          </w:tcPr>
          <w:p w14:paraId="65987F96">
            <w:pPr>
              <w:jc w:val="left"/>
              <w:rPr>
                <w:rFonts w:hint="eastAsia" w:ascii="Times New Roman" w:hAnsi="Times New Roman" w:eastAsia="宋体" w:cs="宋体"/>
                <w:i w:val="0"/>
                <w:iCs w:val="0"/>
                <w:color w:val="000000"/>
                <w:sz w:val="22"/>
                <w:szCs w:val="22"/>
                <w:highlight w:val="none"/>
                <w:u w:val="none"/>
              </w:rPr>
            </w:pPr>
          </w:p>
        </w:tc>
        <w:tc>
          <w:tcPr>
            <w:tcW w:w="2280" w:type="dxa"/>
            <w:tcBorders>
              <w:top w:val="nil"/>
              <w:left w:val="nil"/>
              <w:bottom w:val="nil"/>
              <w:right w:val="single" w:color="808080" w:sz="4" w:space="0"/>
            </w:tcBorders>
            <w:shd w:val="clear" w:color="auto" w:fill="auto"/>
            <w:noWrap/>
            <w:vAlign w:val="center"/>
          </w:tcPr>
          <w:p w14:paraId="24521CD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公开05表</w:t>
            </w:r>
          </w:p>
        </w:tc>
      </w:tr>
      <w:tr w14:paraId="44EB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73" w:type="dxa"/>
            <w:gridSpan w:val="2"/>
            <w:tcBorders>
              <w:top w:val="nil"/>
              <w:left w:val="nil"/>
              <w:bottom w:val="nil"/>
              <w:right w:val="nil"/>
            </w:tcBorders>
            <w:shd w:val="clear" w:color="auto" w:fill="auto"/>
            <w:noWrap/>
            <w:vAlign w:val="center"/>
          </w:tcPr>
          <w:p w14:paraId="661B7B5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公开部门：重庆市大渡口区建胜镇人民政府</w:t>
            </w:r>
          </w:p>
        </w:tc>
        <w:tc>
          <w:tcPr>
            <w:tcW w:w="2190" w:type="dxa"/>
            <w:tcBorders>
              <w:top w:val="nil"/>
              <w:left w:val="nil"/>
              <w:bottom w:val="nil"/>
              <w:right w:val="nil"/>
            </w:tcBorders>
            <w:shd w:val="clear" w:color="auto" w:fill="auto"/>
            <w:noWrap/>
            <w:vAlign w:val="center"/>
          </w:tcPr>
          <w:p w14:paraId="7A0EC16B">
            <w:pPr>
              <w:jc w:val="left"/>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2018年度</w:t>
            </w:r>
          </w:p>
        </w:tc>
        <w:tc>
          <w:tcPr>
            <w:tcW w:w="1725" w:type="dxa"/>
            <w:tcBorders>
              <w:top w:val="nil"/>
              <w:left w:val="nil"/>
              <w:bottom w:val="nil"/>
              <w:right w:val="nil"/>
            </w:tcBorders>
            <w:shd w:val="clear" w:color="auto" w:fill="auto"/>
            <w:noWrap/>
            <w:vAlign w:val="center"/>
          </w:tcPr>
          <w:p w14:paraId="6F3EAB8B">
            <w:pPr>
              <w:jc w:val="left"/>
              <w:rPr>
                <w:rFonts w:hint="eastAsia" w:ascii="Times New Roman" w:hAnsi="Times New Roman" w:eastAsia="宋体" w:cs="宋体"/>
                <w:i w:val="0"/>
                <w:iCs w:val="0"/>
                <w:color w:val="000000"/>
                <w:sz w:val="22"/>
                <w:szCs w:val="22"/>
                <w:highlight w:val="none"/>
                <w:u w:val="none"/>
              </w:rPr>
            </w:pPr>
          </w:p>
        </w:tc>
        <w:tc>
          <w:tcPr>
            <w:tcW w:w="2280" w:type="dxa"/>
            <w:tcBorders>
              <w:top w:val="nil"/>
              <w:left w:val="nil"/>
              <w:bottom w:val="nil"/>
              <w:right w:val="single" w:color="808080" w:sz="4" w:space="0"/>
            </w:tcBorders>
            <w:shd w:val="clear" w:color="auto" w:fill="auto"/>
            <w:noWrap/>
            <w:vAlign w:val="center"/>
          </w:tcPr>
          <w:p w14:paraId="5EC5F34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单位：万元</w:t>
            </w:r>
          </w:p>
        </w:tc>
      </w:tr>
      <w:tr w14:paraId="56608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14631">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项目</w:t>
            </w:r>
          </w:p>
        </w:tc>
        <w:tc>
          <w:tcPr>
            <w:tcW w:w="6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0278AE">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决算数</w:t>
            </w:r>
          </w:p>
        </w:tc>
      </w:tr>
      <w:tr w14:paraId="0DB0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9B5BA">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功能分类科目编码</w:t>
            </w:r>
          </w:p>
        </w:tc>
        <w:tc>
          <w:tcPr>
            <w:tcW w:w="5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B8F40">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项目（按“项”级功能分类科目）</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FDF40">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合计</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356CC">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基本支出</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CD184">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项目支出</w:t>
            </w:r>
          </w:p>
        </w:tc>
      </w:tr>
      <w:tr w14:paraId="37692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CD61A">
            <w:pPr>
              <w:jc w:val="center"/>
              <w:rPr>
                <w:rFonts w:hint="eastAsia" w:ascii="Times New Roman" w:hAnsi="Times New Roman" w:eastAsia="宋体" w:cs="宋体"/>
                <w:i w:val="0"/>
                <w:iCs w:val="0"/>
                <w:color w:val="000000"/>
                <w:sz w:val="22"/>
                <w:szCs w:val="22"/>
                <w:highlight w:val="none"/>
                <w:u w:val="none"/>
              </w:rPr>
            </w:pPr>
          </w:p>
        </w:tc>
        <w:tc>
          <w:tcPr>
            <w:tcW w:w="5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10431">
            <w:pPr>
              <w:jc w:val="center"/>
              <w:rPr>
                <w:rFonts w:hint="eastAsia" w:ascii="Times New Roman" w:hAnsi="Times New Roman" w:eastAsia="宋体" w:cs="宋体"/>
                <w:i w:val="0"/>
                <w:iCs w:val="0"/>
                <w:color w:val="000000"/>
                <w:sz w:val="22"/>
                <w:szCs w:val="22"/>
                <w:highlight w:val="none"/>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99D60">
            <w:pPr>
              <w:jc w:val="center"/>
              <w:rPr>
                <w:rFonts w:hint="eastAsia" w:ascii="Times New Roman" w:hAnsi="Times New Roman" w:eastAsia="宋体" w:cs="宋体"/>
                <w:i w:val="0"/>
                <w:iCs w:val="0"/>
                <w:color w:val="000000"/>
                <w:sz w:val="22"/>
                <w:szCs w:val="22"/>
                <w:highlight w:val="none"/>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DB92D">
            <w:pPr>
              <w:jc w:val="center"/>
              <w:rPr>
                <w:rFonts w:hint="eastAsia" w:ascii="Times New Roman" w:hAnsi="Times New Roman" w:eastAsia="宋体" w:cs="宋体"/>
                <w:i w:val="0"/>
                <w:iCs w:val="0"/>
                <w:color w:val="000000"/>
                <w:sz w:val="22"/>
                <w:szCs w:val="22"/>
                <w:highlight w:val="none"/>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7F375">
            <w:pPr>
              <w:jc w:val="center"/>
              <w:rPr>
                <w:rFonts w:hint="eastAsia" w:ascii="Times New Roman" w:hAnsi="Times New Roman" w:eastAsia="宋体" w:cs="宋体"/>
                <w:i w:val="0"/>
                <w:iCs w:val="0"/>
                <w:color w:val="000000"/>
                <w:sz w:val="22"/>
                <w:szCs w:val="22"/>
                <w:highlight w:val="none"/>
                <w:u w:val="none"/>
              </w:rPr>
            </w:pPr>
          </w:p>
        </w:tc>
      </w:tr>
      <w:tr w14:paraId="76D7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 w:hRule="atLeast"/>
        </w:trPr>
        <w:tc>
          <w:tcPr>
            <w:tcW w:w="2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7AFBF">
            <w:pPr>
              <w:jc w:val="center"/>
              <w:rPr>
                <w:rFonts w:hint="eastAsia" w:ascii="Times New Roman" w:hAnsi="Times New Roman" w:eastAsia="宋体" w:cs="宋体"/>
                <w:i w:val="0"/>
                <w:iCs w:val="0"/>
                <w:color w:val="000000"/>
                <w:sz w:val="22"/>
                <w:szCs w:val="22"/>
                <w:highlight w:val="none"/>
                <w:u w:val="none"/>
              </w:rPr>
            </w:pPr>
          </w:p>
        </w:tc>
        <w:tc>
          <w:tcPr>
            <w:tcW w:w="5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617B1">
            <w:pPr>
              <w:jc w:val="center"/>
              <w:rPr>
                <w:rFonts w:hint="eastAsia" w:ascii="Times New Roman" w:hAnsi="Times New Roman" w:eastAsia="宋体" w:cs="宋体"/>
                <w:i w:val="0"/>
                <w:iCs w:val="0"/>
                <w:color w:val="000000"/>
                <w:sz w:val="22"/>
                <w:szCs w:val="22"/>
                <w:highlight w:val="none"/>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E3FCD">
            <w:pPr>
              <w:jc w:val="center"/>
              <w:rPr>
                <w:rFonts w:hint="eastAsia" w:ascii="Times New Roman" w:hAnsi="Times New Roman" w:eastAsia="宋体" w:cs="宋体"/>
                <w:i w:val="0"/>
                <w:iCs w:val="0"/>
                <w:color w:val="000000"/>
                <w:sz w:val="22"/>
                <w:szCs w:val="22"/>
                <w:highlight w:val="none"/>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42826">
            <w:pPr>
              <w:jc w:val="center"/>
              <w:rPr>
                <w:rFonts w:hint="eastAsia" w:ascii="Times New Roman" w:hAnsi="Times New Roman" w:eastAsia="宋体" w:cs="宋体"/>
                <w:i w:val="0"/>
                <w:iCs w:val="0"/>
                <w:color w:val="000000"/>
                <w:sz w:val="22"/>
                <w:szCs w:val="22"/>
                <w:highlight w:val="none"/>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F42F9">
            <w:pPr>
              <w:jc w:val="center"/>
              <w:rPr>
                <w:rFonts w:hint="eastAsia" w:ascii="Times New Roman" w:hAnsi="Times New Roman" w:eastAsia="宋体" w:cs="宋体"/>
                <w:i w:val="0"/>
                <w:iCs w:val="0"/>
                <w:color w:val="000000"/>
                <w:sz w:val="22"/>
                <w:szCs w:val="22"/>
                <w:highlight w:val="none"/>
                <w:u w:val="none"/>
              </w:rPr>
            </w:pPr>
          </w:p>
        </w:tc>
      </w:tr>
      <w:tr w14:paraId="56E34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22D92">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合计</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7A7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3,799.89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9A8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1,789.00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84B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2,010.88</w:t>
            </w:r>
          </w:p>
        </w:tc>
      </w:tr>
      <w:tr w14:paraId="4C73F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58B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F6B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一般公共服务支出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BE5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1,178.47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55C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725.97</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E16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452.50</w:t>
            </w:r>
          </w:p>
        </w:tc>
      </w:tr>
      <w:tr w14:paraId="53C50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FED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F91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人大事务</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0EC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38.43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5AD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24.03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064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14.40</w:t>
            </w:r>
          </w:p>
        </w:tc>
      </w:tr>
      <w:tr w14:paraId="0E73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B7D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2010101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1AF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819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24.03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0D6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24.03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851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6AD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A01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2010108</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2F2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代表工作</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DCA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14.40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F10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910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14.40</w:t>
            </w:r>
          </w:p>
        </w:tc>
      </w:tr>
      <w:tr w14:paraId="7AEB8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616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20103</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89F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政府办公厅（室）及相关机构事务</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AC7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792.23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7EC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559.09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1F0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233.14</w:t>
            </w:r>
          </w:p>
        </w:tc>
      </w:tr>
      <w:tr w14:paraId="2BA8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123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2010301</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253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2D5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559.09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6A7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559.09</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60E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6AF4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A6C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2010302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231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513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89.00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905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C54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89.00</w:t>
            </w:r>
          </w:p>
        </w:tc>
      </w:tr>
      <w:tr w14:paraId="74B1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F08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2010399</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B0A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其他政府办公厅（室）及相关机构事务支出</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679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144.14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AB0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A0E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144.14</w:t>
            </w:r>
          </w:p>
        </w:tc>
      </w:tr>
      <w:tr w14:paraId="34A1C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00B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20105</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81A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统计信息事务</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7D2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C35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58E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20.32</w:t>
            </w:r>
          </w:p>
        </w:tc>
      </w:tr>
      <w:tr w14:paraId="11B3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374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2010502</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1EB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2E3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3F8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1C2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20.32</w:t>
            </w:r>
          </w:p>
        </w:tc>
      </w:tr>
      <w:tr w14:paraId="434DC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6D4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20106</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9F3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财政事务</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451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14.75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068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14.75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F80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E2B2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3107FBB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2010601</w:t>
            </w:r>
          </w:p>
        </w:tc>
        <w:tc>
          <w:tcPr>
            <w:tcW w:w="5040" w:type="dxa"/>
            <w:tcBorders>
              <w:top w:val="nil"/>
              <w:left w:val="nil"/>
              <w:bottom w:val="single" w:color="000000" w:sz="4" w:space="0"/>
              <w:right w:val="single" w:color="000000" w:sz="4" w:space="0"/>
            </w:tcBorders>
            <w:shd w:val="clear" w:color="auto" w:fill="auto"/>
            <w:noWrap/>
            <w:vAlign w:val="center"/>
          </w:tcPr>
          <w:p w14:paraId="68847A7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2190" w:type="dxa"/>
            <w:tcBorders>
              <w:top w:val="nil"/>
              <w:left w:val="nil"/>
              <w:bottom w:val="single" w:color="000000" w:sz="4" w:space="0"/>
              <w:right w:val="single" w:color="000000" w:sz="4" w:space="0"/>
            </w:tcBorders>
            <w:shd w:val="clear" w:color="auto" w:fill="auto"/>
            <w:noWrap/>
            <w:vAlign w:val="center"/>
          </w:tcPr>
          <w:p w14:paraId="6E13886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14.75</w:t>
            </w:r>
          </w:p>
        </w:tc>
        <w:tc>
          <w:tcPr>
            <w:tcW w:w="1725" w:type="dxa"/>
            <w:tcBorders>
              <w:top w:val="nil"/>
              <w:left w:val="nil"/>
              <w:bottom w:val="single" w:color="000000" w:sz="4" w:space="0"/>
              <w:right w:val="single" w:color="000000" w:sz="4" w:space="0"/>
            </w:tcBorders>
            <w:shd w:val="clear" w:color="auto" w:fill="auto"/>
            <w:noWrap/>
            <w:vAlign w:val="center"/>
          </w:tcPr>
          <w:p w14:paraId="22D3961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14.75</w:t>
            </w:r>
          </w:p>
        </w:tc>
        <w:tc>
          <w:tcPr>
            <w:tcW w:w="2280" w:type="dxa"/>
            <w:tcBorders>
              <w:top w:val="nil"/>
              <w:left w:val="nil"/>
              <w:bottom w:val="single" w:color="000000" w:sz="4" w:space="0"/>
              <w:right w:val="single" w:color="000000" w:sz="4" w:space="0"/>
            </w:tcBorders>
            <w:shd w:val="clear" w:color="auto" w:fill="auto"/>
            <w:noWrap/>
            <w:vAlign w:val="center"/>
          </w:tcPr>
          <w:p w14:paraId="37F97F3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5EBA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211486C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20111</w:t>
            </w:r>
          </w:p>
        </w:tc>
        <w:tc>
          <w:tcPr>
            <w:tcW w:w="5040" w:type="dxa"/>
            <w:tcBorders>
              <w:top w:val="nil"/>
              <w:left w:val="nil"/>
              <w:bottom w:val="single" w:color="000000" w:sz="4" w:space="0"/>
              <w:right w:val="single" w:color="000000" w:sz="4" w:space="0"/>
            </w:tcBorders>
            <w:shd w:val="clear" w:color="auto" w:fill="auto"/>
            <w:noWrap/>
            <w:vAlign w:val="center"/>
          </w:tcPr>
          <w:p w14:paraId="1B272DF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纪检监察事务</w:t>
            </w:r>
          </w:p>
        </w:tc>
        <w:tc>
          <w:tcPr>
            <w:tcW w:w="2190" w:type="dxa"/>
            <w:tcBorders>
              <w:top w:val="nil"/>
              <w:left w:val="nil"/>
              <w:bottom w:val="single" w:color="000000" w:sz="4" w:space="0"/>
              <w:right w:val="single" w:color="000000" w:sz="4" w:space="0"/>
            </w:tcBorders>
            <w:shd w:val="clear" w:color="auto" w:fill="auto"/>
            <w:noWrap/>
            <w:vAlign w:val="center"/>
          </w:tcPr>
          <w:p w14:paraId="49A31DE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42.66</w:t>
            </w:r>
          </w:p>
        </w:tc>
        <w:tc>
          <w:tcPr>
            <w:tcW w:w="1725" w:type="dxa"/>
            <w:tcBorders>
              <w:top w:val="nil"/>
              <w:left w:val="nil"/>
              <w:bottom w:val="single" w:color="000000" w:sz="4" w:space="0"/>
              <w:right w:val="single" w:color="000000" w:sz="4" w:space="0"/>
            </w:tcBorders>
            <w:shd w:val="clear" w:color="auto" w:fill="auto"/>
            <w:noWrap/>
            <w:vAlign w:val="center"/>
          </w:tcPr>
          <w:p w14:paraId="363E326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28.66</w:t>
            </w:r>
          </w:p>
        </w:tc>
        <w:tc>
          <w:tcPr>
            <w:tcW w:w="2280" w:type="dxa"/>
            <w:tcBorders>
              <w:top w:val="nil"/>
              <w:left w:val="nil"/>
              <w:bottom w:val="single" w:color="000000" w:sz="4" w:space="0"/>
              <w:right w:val="single" w:color="000000" w:sz="4" w:space="0"/>
            </w:tcBorders>
            <w:shd w:val="clear" w:color="auto" w:fill="auto"/>
            <w:noWrap/>
            <w:vAlign w:val="center"/>
          </w:tcPr>
          <w:p w14:paraId="360B7AE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14.00</w:t>
            </w:r>
          </w:p>
        </w:tc>
      </w:tr>
      <w:tr w14:paraId="31D11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5915517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2011101</w:t>
            </w:r>
          </w:p>
        </w:tc>
        <w:tc>
          <w:tcPr>
            <w:tcW w:w="5040" w:type="dxa"/>
            <w:tcBorders>
              <w:top w:val="nil"/>
              <w:left w:val="nil"/>
              <w:bottom w:val="single" w:color="000000" w:sz="4" w:space="0"/>
              <w:right w:val="single" w:color="000000" w:sz="4" w:space="0"/>
            </w:tcBorders>
            <w:shd w:val="clear" w:color="auto" w:fill="auto"/>
            <w:noWrap/>
            <w:vAlign w:val="center"/>
          </w:tcPr>
          <w:p w14:paraId="7857187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2190" w:type="dxa"/>
            <w:tcBorders>
              <w:top w:val="nil"/>
              <w:left w:val="nil"/>
              <w:bottom w:val="single" w:color="000000" w:sz="4" w:space="0"/>
              <w:right w:val="single" w:color="000000" w:sz="4" w:space="0"/>
            </w:tcBorders>
            <w:shd w:val="clear" w:color="auto" w:fill="auto"/>
            <w:noWrap/>
            <w:vAlign w:val="center"/>
          </w:tcPr>
          <w:p w14:paraId="1AF0E2F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28.66</w:t>
            </w:r>
          </w:p>
        </w:tc>
        <w:tc>
          <w:tcPr>
            <w:tcW w:w="1725" w:type="dxa"/>
            <w:tcBorders>
              <w:top w:val="nil"/>
              <w:left w:val="nil"/>
              <w:bottom w:val="single" w:color="000000" w:sz="4" w:space="0"/>
              <w:right w:val="single" w:color="000000" w:sz="4" w:space="0"/>
            </w:tcBorders>
            <w:shd w:val="clear" w:color="auto" w:fill="auto"/>
            <w:noWrap/>
            <w:vAlign w:val="center"/>
          </w:tcPr>
          <w:p w14:paraId="7919015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28.66</w:t>
            </w:r>
          </w:p>
        </w:tc>
        <w:tc>
          <w:tcPr>
            <w:tcW w:w="2280" w:type="dxa"/>
            <w:tcBorders>
              <w:top w:val="nil"/>
              <w:left w:val="nil"/>
              <w:bottom w:val="single" w:color="000000" w:sz="4" w:space="0"/>
              <w:right w:val="single" w:color="000000" w:sz="4" w:space="0"/>
            </w:tcBorders>
            <w:shd w:val="clear" w:color="auto" w:fill="auto"/>
            <w:noWrap/>
            <w:vAlign w:val="center"/>
          </w:tcPr>
          <w:p w14:paraId="28B4F15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488D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3527621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2011102</w:t>
            </w:r>
          </w:p>
        </w:tc>
        <w:tc>
          <w:tcPr>
            <w:tcW w:w="5040" w:type="dxa"/>
            <w:tcBorders>
              <w:top w:val="nil"/>
              <w:left w:val="nil"/>
              <w:bottom w:val="single" w:color="000000" w:sz="4" w:space="0"/>
              <w:right w:val="single" w:color="000000" w:sz="4" w:space="0"/>
            </w:tcBorders>
            <w:shd w:val="clear" w:color="auto" w:fill="auto"/>
            <w:noWrap/>
            <w:vAlign w:val="center"/>
          </w:tcPr>
          <w:p w14:paraId="301FF7C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2190" w:type="dxa"/>
            <w:tcBorders>
              <w:top w:val="nil"/>
              <w:left w:val="nil"/>
              <w:bottom w:val="single" w:color="000000" w:sz="4" w:space="0"/>
              <w:right w:val="single" w:color="000000" w:sz="4" w:space="0"/>
            </w:tcBorders>
            <w:shd w:val="clear" w:color="auto" w:fill="auto"/>
            <w:noWrap/>
            <w:vAlign w:val="center"/>
          </w:tcPr>
          <w:p w14:paraId="5D3C8BE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14.00</w:t>
            </w:r>
          </w:p>
        </w:tc>
        <w:tc>
          <w:tcPr>
            <w:tcW w:w="1725" w:type="dxa"/>
            <w:tcBorders>
              <w:top w:val="nil"/>
              <w:left w:val="nil"/>
              <w:bottom w:val="single" w:color="000000" w:sz="4" w:space="0"/>
              <w:right w:val="single" w:color="000000" w:sz="4" w:space="0"/>
            </w:tcBorders>
            <w:shd w:val="clear" w:color="auto" w:fill="auto"/>
            <w:noWrap/>
            <w:vAlign w:val="center"/>
          </w:tcPr>
          <w:p w14:paraId="7ED1475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3E095FA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14.00</w:t>
            </w:r>
          </w:p>
        </w:tc>
      </w:tr>
      <w:tr w14:paraId="57978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707AD8F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20129</w:t>
            </w:r>
          </w:p>
        </w:tc>
        <w:tc>
          <w:tcPr>
            <w:tcW w:w="5040" w:type="dxa"/>
            <w:tcBorders>
              <w:top w:val="nil"/>
              <w:left w:val="nil"/>
              <w:bottom w:val="single" w:color="000000" w:sz="4" w:space="0"/>
              <w:right w:val="single" w:color="000000" w:sz="4" w:space="0"/>
            </w:tcBorders>
            <w:shd w:val="clear" w:color="auto" w:fill="auto"/>
            <w:noWrap/>
            <w:vAlign w:val="center"/>
          </w:tcPr>
          <w:p w14:paraId="2EBF079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群众团体事务</w:t>
            </w:r>
          </w:p>
        </w:tc>
        <w:tc>
          <w:tcPr>
            <w:tcW w:w="2190" w:type="dxa"/>
            <w:tcBorders>
              <w:top w:val="nil"/>
              <w:left w:val="nil"/>
              <w:bottom w:val="single" w:color="000000" w:sz="4" w:space="0"/>
              <w:right w:val="single" w:color="000000" w:sz="4" w:space="0"/>
            </w:tcBorders>
            <w:shd w:val="clear" w:color="auto" w:fill="auto"/>
            <w:noWrap/>
            <w:vAlign w:val="center"/>
          </w:tcPr>
          <w:p w14:paraId="01036D9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32.18</w:t>
            </w:r>
          </w:p>
        </w:tc>
        <w:tc>
          <w:tcPr>
            <w:tcW w:w="1725" w:type="dxa"/>
            <w:tcBorders>
              <w:top w:val="nil"/>
              <w:left w:val="nil"/>
              <w:bottom w:val="single" w:color="000000" w:sz="4" w:space="0"/>
              <w:right w:val="single" w:color="000000" w:sz="4" w:space="0"/>
            </w:tcBorders>
            <w:shd w:val="clear" w:color="auto" w:fill="auto"/>
            <w:noWrap/>
            <w:vAlign w:val="center"/>
          </w:tcPr>
          <w:p w14:paraId="6502D34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26.54</w:t>
            </w:r>
          </w:p>
        </w:tc>
        <w:tc>
          <w:tcPr>
            <w:tcW w:w="2280" w:type="dxa"/>
            <w:tcBorders>
              <w:top w:val="nil"/>
              <w:left w:val="nil"/>
              <w:bottom w:val="single" w:color="000000" w:sz="4" w:space="0"/>
              <w:right w:val="single" w:color="000000" w:sz="4" w:space="0"/>
            </w:tcBorders>
            <w:shd w:val="clear" w:color="auto" w:fill="auto"/>
            <w:noWrap/>
            <w:vAlign w:val="center"/>
          </w:tcPr>
          <w:p w14:paraId="3E4AF18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5.64</w:t>
            </w:r>
          </w:p>
        </w:tc>
      </w:tr>
      <w:tr w14:paraId="5372C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17F7A06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2012901</w:t>
            </w:r>
          </w:p>
        </w:tc>
        <w:tc>
          <w:tcPr>
            <w:tcW w:w="5040" w:type="dxa"/>
            <w:tcBorders>
              <w:top w:val="nil"/>
              <w:left w:val="nil"/>
              <w:bottom w:val="single" w:color="000000" w:sz="4" w:space="0"/>
              <w:right w:val="single" w:color="000000" w:sz="4" w:space="0"/>
            </w:tcBorders>
            <w:shd w:val="clear" w:color="auto" w:fill="auto"/>
            <w:noWrap/>
            <w:vAlign w:val="center"/>
          </w:tcPr>
          <w:p w14:paraId="4BA21AA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2190" w:type="dxa"/>
            <w:tcBorders>
              <w:top w:val="nil"/>
              <w:left w:val="nil"/>
              <w:bottom w:val="single" w:color="000000" w:sz="4" w:space="0"/>
              <w:right w:val="single" w:color="000000" w:sz="4" w:space="0"/>
            </w:tcBorders>
            <w:shd w:val="clear" w:color="auto" w:fill="auto"/>
            <w:noWrap/>
            <w:vAlign w:val="center"/>
          </w:tcPr>
          <w:p w14:paraId="0CAA6F4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26.54</w:t>
            </w:r>
          </w:p>
        </w:tc>
        <w:tc>
          <w:tcPr>
            <w:tcW w:w="1725" w:type="dxa"/>
            <w:tcBorders>
              <w:top w:val="nil"/>
              <w:left w:val="nil"/>
              <w:bottom w:val="single" w:color="000000" w:sz="4" w:space="0"/>
              <w:right w:val="single" w:color="000000" w:sz="4" w:space="0"/>
            </w:tcBorders>
            <w:shd w:val="clear" w:color="auto" w:fill="auto"/>
            <w:noWrap/>
            <w:vAlign w:val="center"/>
          </w:tcPr>
          <w:p w14:paraId="0BDCBF7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26.54</w:t>
            </w:r>
          </w:p>
        </w:tc>
        <w:tc>
          <w:tcPr>
            <w:tcW w:w="2280" w:type="dxa"/>
            <w:tcBorders>
              <w:top w:val="nil"/>
              <w:left w:val="nil"/>
              <w:bottom w:val="single" w:color="000000" w:sz="4" w:space="0"/>
              <w:right w:val="single" w:color="000000" w:sz="4" w:space="0"/>
            </w:tcBorders>
            <w:shd w:val="clear" w:color="auto" w:fill="auto"/>
            <w:noWrap/>
            <w:vAlign w:val="center"/>
          </w:tcPr>
          <w:p w14:paraId="166BCC7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C58D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122326A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2012902</w:t>
            </w:r>
          </w:p>
        </w:tc>
        <w:tc>
          <w:tcPr>
            <w:tcW w:w="5040" w:type="dxa"/>
            <w:tcBorders>
              <w:top w:val="nil"/>
              <w:left w:val="nil"/>
              <w:bottom w:val="single" w:color="000000" w:sz="4" w:space="0"/>
              <w:right w:val="single" w:color="000000" w:sz="4" w:space="0"/>
            </w:tcBorders>
            <w:shd w:val="clear" w:color="auto" w:fill="auto"/>
            <w:noWrap/>
            <w:vAlign w:val="center"/>
          </w:tcPr>
          <w:p w14:paraId="0C31AD2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2190" w:type="dxa"/>
            <w:tcBorders>
              <w:top w:val="nil"/>
              <w:left w:val="nil"/>
              <w:bottom w:val="single" w:color="000000" w:sz="4" w:space="0"/>
              <w:right w:val="single" w:color="000000" w:sz="4" w:space="0"/>
            </w:tcBorders>
            <w:shd w:val="clear" w:color="auto" w:fill="auto"/>
            <w:noWrap/>
            <w:vAlign w:val="center"/>
          </w:tcPr>
          <w:p w14:paraId="1AF357E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5.64</w:t>
            </w:r>
          </w:p>
        </w:tc>
        <w:tc>
          <w:tcPr>
            <w:tcW w:w="1725" w:type="dxa"/>
            <w:tcBorders>
              <w:top w:val="nil"/>
              <w:left w:val="nil"/>
              <w:bottom w:val="single" w:color="000000" w:sz="4" w:space="0"/>
              <w:right w:val="single" w:color="000000" w:sz="4" w:space="0"/>
            </w:tcBorders>
            <w:shd w:val="clear" w:color="auto" w:fill="auto"/>
            <w:noWrap/>
            <w:vAlign w:val="center"/>
          </w:tcPr>
          <w:p w14:paraId="0DCE158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7412B7A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5.64</w:t>
            </w:r>
          </w:p>
        </w:tc>
      </w:tr>
      <w:tr w14:paraId="058EC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0AC3317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20131</w:t>
            </w:r>
          </w:p>
        </w:tc>
        <w:tc>
          <w:tcPr>
            <w:tcW w:w="5040" w:type="dxa"/>
            <w:tcBorders>
              <w:top w:val="nil"/>
              <w:left w:val="nil"/>
              <w:bottom w:val="single" w:color="000000" w:sz="4" w:space="0"/>
              <w:right w:val="single" w:color="000000" w:sz="4" w:space="0"/>
            </w:tcBorders>
            <w:shd w:val="clear" w:color="auto" w:fill="auto"/>
            <w:noWrap/>
            <w:vAlign w:val="center"/>
          </w:tcPr>
          <w:p w14:paraId="74AEE18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党委办公厅（室）及相关机构事务</w:t>
            </w:r>
          </w:p>
        </w:tc>
        <w:tc>
          <w:tcPr>
            <w:tcW w:w="2190" w:type="dxa"/>
            <w:tcBorders>
              <w:top w:val="nil"/>
              <w:left w:val="nil"/>
              <w:bottom w:val="single" w:color="000000" w:sz="4" w:space="0"/>
              <w:right w:val="single" w:color="000000" w:sz="4" w:space="0"/>
            </w:tcBorders>
            <w:shd w:val="clear" w:color="auto" w:fill="auto"/>
            <w:noWrap/>
            <w:vAlign w:val="center"/>
          </w:tcPr>
          <w:p w14:paraId="4C4E803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237.90</w:t>
            </w:r>
          </w:p>
        </w:tc>
        <w:tc>
          <w:tcPr>
            <w:tcW w:w="1725" w:type="dxa"/>
            <w:tcBorders>
              <w:top w:val="nil"/>
              <w:left w:val="nil"/>
              <w:bottom w:val="single" w:color="000000" w:sz="4" w:space="0"/>
              <w:right w:val="single" w:color="000000" w:sz="4" w:space="0"/>
            </w:tcBorders>
            <w:shd w:val="clear" w:color="auto" w:fill="auto"/>
            <w:noWrap/>
            <w:vAlign w:val="center"/>
          </w:tcPr>
          <w:p w14:paraId="7C0EF0D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72.90</w:t>
            </w:r>
          </w:p>
        </w:tc>
        <w:tc>
          <w:tcPr>
            <w:tcW w:w="2280" w:type="dxa"/>
            <w:tcBorders>
              <w:top w:val="nil"/>
              <w:left w:val="nil"/>
              <w:bottom w:val="single" w:color="000000" w:sz="4" w:space="0"/>
              <w:right w:val="single" w:color="000000" w:sz="4" w:space="0"/>
            </w:tcBorders>
            <w:shd w:val="clear" w:color="auto" w:fill="auto"/>
            <w:noWrap/>
            <w:vAlign w:val="center"/>
          </w:tcPr>
          <w:p w14:paraId="1B44506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165.00</w:t>
            </w:r>
          </w:p>
        </w:tc>
      </w:tr>
      <w:tr w14:paraId="2154E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0C5B87C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2013101</w:t>
            </w:r>
          </w:p>
        </w:tc>
        <w:tc>
          <w:tcPr>
            <w:tcW w:w="5040" w:type="dxa"/>
            <w:tcBorders>
              <w:top w:val="nil"/>
              <w:left w:val="nil"/>
              <w:bottom w:val="single" w:color="000000" w:sz="4" w:space="0"/>
              <w:right w:val="single" w:color="000000" w:sz="4" w:space="0"/>
            </w:tcBorders>
            <w:shd w:val="clear" w:color="auto" w:fill="auto"/>
            <w:noWrap/>
            <w:vAlign w:val="center"/>
          </w:tcPr>
          <w:p w14:paraId="4B02E86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2190" w:type="dxa"/>
            <w:tcBorders>
              <w:top w:val="nil"/>
              <w:left w:val="nil"/>
              <w:bottom w:val="single" w:color="000000" w:sz="4" w:space="0"/>
              <w:right w:val="single" w:color="000000" w:sz="4" w:space="0"/>
            </w:tcBorders>
            <w:shd w:val="clear" w:color="auto" w:fill="auto"/>
            <w:noWrap/>
            <w:vAlign w:val="center"/>
          </w:tcPr>
          <w:p w14:paraId="53586E0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72.90</w:t>
            </w:r>
          </w:p>
        </w:tc>
        <w:tc>
          <w:tcPr>
            <w:tcW w:w="1725" w:type="dxa"/>
            <w:tcBorders>
              <w:top w:val="nil"/>
              <w:left w:val="nil"/>
              <w:bottom w:val="single" w:color="000000" w:sz="4" w:space="0"/>
              <w:right w:val="single" w:color="000000" w:sz="4" w:space="0"/>
            </w:tcBorders>
            <w:shd w:val="clear" w:color="auto" w:fill="auto"/>
            <w:noWrap/>
            <w:vAlign w:val="center"/>
          </w:tcPr>
          <w:p w14:paraId="2C6AFBE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72.90</w:t>
            </w:r>
          </w:p>
        </w:tc>
        <w:tc>
          <w:tcPr>
            <w:tcW w:w="2280" w:type="dxa"/>
            <w:tcBorders>
              <w:top w:val="nil"/>
              <w:left w:val="nil"/>
              <w:bottom w:val="single" w:color="000000" w:sz="4" w:space="0"/>
              <w:right w:val="single" w:color="000000" w:sz="4" w:space="0"/>
            </w:tcBorders>
            <w:shd w:val="clear" w:color="auto" w:fill="auto"/>
            <w:noWrap/>
            <w:vAlign w:val="center"/>
          </w:tcPr>
          <w:p w14:paraId="5E15469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1109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10BFFD7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2013102</w:t>
            </w:r>
          </w:p>
        </w:tc>
        <w:tc>
          <w:tcPr>
            <w:tcW w:w="5040" w:type="dxa"/>
            <w:tcBorders>
              <w:top w:val="nil"/>
              <w:left w:val="nil"/>
              <w:bottom w:val="single" w:color="000000" w:sz="4" w:space="0"/>
              <w:right w:val="single" w:color="000000" w:sz="4" w:space="0"/>
            </w:tcBorders>
            <w:shd w:val="clear" w:color="auto" w:fill="auto"/>
            <w:noWrap/>
            <w:vAlign w:val="center"/>
          </w:tcPr>
          <w:p w14:paraId="7425701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2190" w:type="dxa"/>
            <w:tcBorders>
              <w:top w:val="nil"/>
              <w:left w:val="nil"/>
              <w:bottom w:val="single" w:color="000000" w:sz="4" w:space="0"/>
              <w:right w:val="single" w:color="000000" w:sz="4" w:space="0"/>
            </w:tcBorders>
            <w:shd w:val="clear" w:color="auto" w:fill="auto"/>
            <w:noWrap/>
            <w:vAlign w:val="center"/>
          </w:tcPr>
          <w:p w14:paraId="56545BE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165.00</w:t>
            </w:r>
          </w:p>
        </w:tc>
        <w:tc>
          <w:tcPr>
            <w:tcW w:w="1725" w:type="dxa"/>
            <w:tcBorders>
              <w:top w:val="nil"/>
              <w:left w:val="nil"/>
              <w:bottom w:val="single" w:color="000000" w:sz="4" w:space="0"/>
              <w:right w:val="single" w:color="000000" w:sz="4" w:space="0"/>
            </w:tcBorders>
            <w:shd w:val="clear" w:color="auto" w:fill="auto"/>
            <w:noWrap/>
            <w:vAlign w:val="center"/>
          </w:tcPr>
          <w:p w14:paraId="37C89C5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67A8EF9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165.00</w:t>
            </w:r>
          </w:p>
        </w:tc>
      </w:tr>
      <w:tr w14:paraId="4A10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682DE20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w:t>
            </w:r>
          </w:p>
        </w:tc>
        <w:tc>
          <w:tcPr>
            <w:tcW w:w="5040" w:type="dxa"/>
            <w:tcBorders>
              <w:top w:val="nil"/>
              <w:left w:val="nil"/>
              <w:bottom w:val="single" w:color="000000" w:sz="4" w:space="0"/>
              <w:right w:val="single" w:color="000000" w:sz="4" w:space="0"/>
            </w:tcBorders>
            <w:shd w:val="clear" w:color="auto" w:fill="auto"/>
            <w:noWrap/>
            <w:vAlign w:val="center"/>
          </w:tcPr>
          <w:p w14:paraId="2C660B0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国防支出</w:t>
            </w:r>
          </w:p>
        </w:tc>
        <w:tc>
          <w:tcPr>
            <w:tcW w:w="2190" w:type="dxa"/>
            <w:tcBorders>
              <w:top w:val="nil"/>
              <w:left w:val="nil"/>
              <w:bottom w:val="single" w:color="000000" w:sz="4" w:space="0"/>
              <w:right w:val="single" w:color="000000" w:sz="4" w:space="0"/>
            </w:tcBorders>
            <w:shd w:val="clear" w:color="auto" w:fill="auto"/>
            <w:noWrap/>
            <w:vAlign w:val="center"/>
          </w:tcPr>
          <w:p w14:paraId="15AA86A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20.22</w:t>
            </w:r>
          </w:p>
        </w:tc>
        <w:tc>
          <w:tcPr>
            <w:tcW w:w="1725" w:type="dxa"/>
            <w:tcBorders>
              <w:top w:val="nil"/>
              <w:left w:val="nil"/>
              <w:bottom w:val="single" w:color="000000" w:sz="4" w:space="0"/>
              <w:right w:val="single" w:color="000000" w:sz="4" w:space="0"/>
            </w:tcBorders>
            <w:shd w:val="clear" w:color="auto" w:fill="auto"/>
            <w:noWrap/>
            <w:vAlign w:val="center"/>
          </w:tcPr>
          <w:p w14:paraId="034DE0C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24BBAE1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20.22</w:t>
            </w:r>
          </w:p>
        </w:tc>
      </w:tr>
      <w:tr w14:paraId="27F11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0807B4B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20306</w:t>
            </w:r>
          </w:p>
        </w:tc>
        <w:tc>
          <w:tcPr>
            <w:tcW w:w="5040" w:type="dxa"/>
            <w:tcBorders>
              <w:top w:val="nil"/>
              <w:left w:val="nil"/>
              <w:bottom w:val="single" w:color="000000" w:sz="4" w:space="0"/>
              <w:right w:val="single" w:color="000000" w:sz="4" w:space="0"/>
            </w:tcBorders>
            <w:shd w:val="clear" w:color="auto" w:fill="auto"/>
            <w:noWrap/>
            <w:vAlign w:val="center"/>
          </w:tcPr>
          <w:p w14:paraId="501081C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国防动员</w:t>
            </w:r>
          </w:p>
        </w:tc>
        <w:tc>
          <w:tcPr>
            <w:tcW w:w="2190" w:type="dxa"/>
            <w:tcBorders>
              <w:top w:val="nil"/>
              <w:left w:val="nil"/>
              <w:bottom w:val="single" w:color="000000" w:sz="4" w:space="0"/>
              <w:right w:val="single" w:color="000000" w:sz="4" w:space="0"/>
            </w:tcBorders>
            <w:shd w:val="clear" w:color="auto" w:fill="auto"/>
            <w:noWrap/>
            <w:vAlign w:val="center"/>
          </w:tcPr>
          <w:p w14:paraId="047E9B8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20.22</w:t>
            </w:r>
          </w:p>
        </w:tc>
        <w:tc>
          <w:tcPr>
            <w:tcW w:w="1725" w:type="dxa"/>
            <w:tcBorders>
              <w:top w:val="nil"/>
              <w:left w:val="nil"/>
              <w:bottom w:val="single" w:color="000000" w:sz="4" w:space="0"/>
              <w:right w:val="single" w:color="000000" w:sz="4" w:space="0"/>
            </w:tcBorders>
            <w:shd w:val="clear" w:color="auto" w:fill="auto"/>
            <w:noWrap/>
            <w:vAlign w:val="center"/>
          </w:tcPr>
          <w:p w14:paraId="040E212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6EFDE7D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20.22</w:t>
            </w:r>
          </w:p>
        </w:tc>
      </w:tr>
      <w:tr w14:paraId="68F9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28671FC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2030607</w:t>
            </w:r>
          </w:p>
        </w:tc>
        <w:tc>
          <w:tcPr>
            <w:tcW w:w="5040" w:type="dxa"/>
            <w:tcBorders>
              <w:top w:val="nil"/>
              <w:left w:val="nil"/>
              <w:bottom w:val="single" w:color="000000" w:sz="4" w:space="0"/>
              <w:right w:val="single" w:color="000000" w:sz="4" w:space="0"/>
            </w:tcBorders>
            <w:shd w:val="clear" w:color="auto" w:fill="auto"/>
            <w:noWrap/>
            <w:vAlign w:val="center"/>
          </w:tcPr>
          <w:p w14:paraId="17ABEA7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民兵</w:t>
            </w:r>
          </w:p>
        </w:tc>
        <w:tc>
          <w:tcPr>
            <w:tcW w:w="2190" w:type="dxa"/>
            <w:tcBorders>
              <w:top w:val="nil"/>
              <w:left w:val="nil"/>
              <w:bottom w:val="single" w:color="000000" w:sz="4" w:space="0"/>
              <w:right w:val="single" w:color="000000" w:sz="4" w:space="0"/>
            </w:tcBorders>
            <w:shd w:val="clear" w:color="auto" w:fill="auto"/>
            <w:noWrap/>
            <w:vAlign w:val="center"/>
          </w:tcPr>
          <w:p w14:paraId="33CEBA7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20.22</w:t>
            </w:r>
          </w:p>
        </w:tc>
        <w:tc>
          <w:tcPr>
            <w:tcW w:w="1725" w:type="dxa"/>
            <w:tcBorders>
              <w:top w:val="nil"/>
              <w:left w:val="nil"/>
              <w:bottom w:val="single" w:color="000000" w:sz="4" w:space="0"/>
              <w:right w:val="single" w:color="000000" w:sz="4" w:space="0"/>
            </w:tcBorders>
            <w:shd w:val="clear" w:color="auto" w:fill="auto"/>
            <w:noWrap/>
            <w:vAlign w:val="center"/>
          </w:tcPr>
          <w:p w14:paraId="1C9CBDE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338D7FD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20.22</w:t>
            </w:r>
          </w:p>
        </w:tc>
      </w:tr>
      <w:tr w14:paraId="24FBB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3D91607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w:t>
            </w:r>
          </w:p>
        </w:tc>
        <w:tc>
          <w:tcPr>
            <w:tcW w:w="5040" w:type="dxa"/>
            <w:tcBorders>
              <w:top w:val="nil"/>
              <w:left w:val="nil"/>
              <w:bottom w:val="single" w:color="000000" w:sz="4" w:space="0"/>
              <w:right w:val="single" w:color="000000" w:sz="4" w:space="0"/>
            </w:tcBorders>
            <w:shd w:val="clear" w:color="auto" w:fill="auto"/>
            <w:noWrap/>
            <w:vAlign w:val="center"/>
          </w:tcPr>
          <w:p w14:paraId="23ACFD3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公共安全支出</w:t>
            </w:r>
          </w:p>
        </w:tc>
        <w:tc>
          <w:tcPr>
            <w:tcW w:w="2190" w:type="dxa"/>
            <w:tcBorders>
              <w:top w:val="nil"/>
              <w:left w:val="nil"/>
              <w:bottom w:val="single" w:color="000000" w:sz="4" w:space="0"/>
              <w:right w:val="single" w:color="000000" w:sz="4" w:space="0"/>
            </w:tcBorders>
            <w:shd w:val="clear" w:color="auto" w:fill="auto"/>
            <w:noWrap/>
            <w:vAlign w:val="center"/>
          </w:tcPr>
          <w:p w14:paraId="301FE44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257.45</w:t>
            </w:r>
          </w:p>
        </w:tc>
        <w:tc>
          <w:tcPr>
            <w:tcW w:w="1725" w:type="dxa"/>
            <w:tcBorders>
              <w:top w:val="nil"/>
              <w:left w:val="nil"/>
              <w:bottom w:val="single" w:color="000000" w:sz="4" w:space="0"/>
              <w:right w:val="single" w:color="000000" w:sz="4" w:space="0"/>
            </w:tcBorders>
            <w:shd w:val="clear" w:color="auto" w:fill="auto"/>
            <w:noWrap/>
            <w:vAlign w:val="center"/>
          </w:tcPr>
          <w:p w14:paraId="364C2C0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89.68</w:t>
            </w:r>
          </w:p>
        </w:tc>
        <w:tc>
          <w:tcPr>
            <w:tcW w:w="2280" w:type="dxa"/>
            <w:tcBorders>
              <w:top w:val="nil"/>
              <w:left w:val="nil"/>
              <w:bottom w:val="single" w:color="000000" w:sz="4" w:space="0"/>
              <w:right w:val="single" w:color="000000" w:sz="4" w:space="0"/>
            </w:tcBorders>
            <w:shd w:val="clear" w:color="auto" w:fill="auto"/>
            <w:noWrap/>
            <w:vAlign w:val="center"/>
          </w:tcPr>
          <w:p w14:paraId="22492A7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167.77</w:t>
            </w:r>
          </w:p>
        </w:tc>
      </w:tr>
      <w:tr w14:paraId="5430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79A8C5D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20406</w:t>
            </w:r>
          </w:p>
        </w:tc>
        <w:tc>
          <w:tcPr>
            <w:tcW w:w="5040" w:type="dxa"/>
            <w:tcBorders>
              <w:top w:val="nil"/>
              <w:left w:val="nil"/>
              <w:bottom w:val="single" w:color="000000" w:sz="4" w:space="0"/>
              <w:right w:val="single" w:color="000000" w:sz="4" w:space="0"/>
            </w:tcBorders>
            <w:shd w:val="clear" w:color="auto" w:fill="auto"/>
            <w:noWrap/>
            <w:vAlign w:val="center"/>
          </w:tcPr>
          <w:p w14:paraId="12A9CCF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司法</w:t>
            </w:r>
          </w:p>
        </w:tc>
        <w:tc>
          <w:tcPr>
            <w:tcW w:w="2190" w:type="dxa"/>
            <w:tcBorders>
              <w:top w:val="nil"/>
              <w:left w:val="nil"/>
              <w:bottom w:val="single" w:color="000000" w:sz="4" w:space="0"/>
              <w:right w:val="single" w:color="000000" w:sz="4" w:space="0"/>
            </w:tcBorders>
            <w:shd w:val="clear" w:color="auto" w:fill="auto"/>
            <w:noWrap/>
            <w:vAlign w:val="center"/>
          </w:tcPr>
          <w:p w14:paraId="74BB04B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186.85</w:t>
            </w:r>
          </w:p>
        </w:tc>
        <w:tc>
          <w:tcPr>
            <w:tcW w:w="1725" w:type="dxa"/>
            <w:tcBorders>
              <w:top w:val="nil"/>
              <w:left w:val="nil"/>
              <w:bottom w:val="single" w:color="000000" w:sz="4" w:space="0"/>
              <w:right w:val="single" w:color="000000" w:sz="4" w:space="0"/>
            </w:tcBorders>
            <w:shd w:val="clear" w:color="auto" w:fill="auto"/>
            <w:noWrap/>
            <w:vAlign w:val="center"/>
          </w:tcPr>
          <w:p w14:paraId="387BADF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25.08</w:t>
            </w:r>
          </w:p>
        </w:tc>
        <w:tc>
          <w:tcPr>
            <w:tcW w:w="2280" w:type="dxa"/>
            <w:tcBorders>
              <w:top w:val="nil"/>
              <w:left w:val="nil"/>
              <w:bottom w:val="single" w:color="000000" w:sz="4" w:space="0"/>
              <w:right w:val="single" w:color="000000" w:sz="4" w:space="0"/>
            </w:tcBorders>
            <w:shd w:val="clear" w:color="auto" w:fill="auto"/>
            <w:noWrap/>
            <w:vAlign w:val="center"/>
          </w:tcPr>
          <w:p w14:paraId="7B71427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161.77</w:t>
            </w:r>
          </w:p>
        </w:tc>
      </w:tr>
      <w:tr w14:paraId="528D5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66DFF8E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2040601</w:t>
            </w:r>
          </w:p>
        </w:tc>
        <w:tc>
          <w:tcPr>
            <w:tcW w:w="5040" w:type="dxa"/>
            <w:tcBorders>
              <w:top w:val="nil"/>
              <w:left w:val="nil"/>
              <w:bottom w:val="single" w:color="000000" w:sz="4" w:space="0"/>
              <w:right w:val="single" w:color="000000" w:sz="4" w:space="0"/>
            </w:tcBorders>
            <w:shd w:val="clear" w:color="auto" w:fill="auto"/>
            <w:noWrap/>
            <w:vAlign w:val="center"/>
          </w:tcPr>
          <w:p w14:paraId="10B0A16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2190" w:type="dxa"/>
            <w:tcBorders>
              <w:top w:val="nil"/>
              <w:left w:val="nil"/>
              <w:bottom w:val="single" w:color="000000" w:sz="4" w:space="0"/>
              <w:right w:val="single" w:color="000000" w:sz="4" w:space="0"/>
            </w:tcBorders>
            <w:shd w:val="clear" w:color="auto" w:fill="auto"/>
            <w:noWrap/>
            <w:vAlign w:val="center"/>
          </w:tcPr>
          <w:p w14:paraId="5E7BD85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25.08</w:t>
            </w:r>
          </w:p>
        </w:tc>
        <w:tc>
          <w:tcPr>
            <w:tcW w:w="1725" w:type="dxa"/>
            <w:tcBorders>
              <w:top w:val="nil"/>
              <w:left w:val="nil"/>
              <w:bottom w:val="single" w:color="000000" w:sz="4" w:space="0"/>
              <w:right w:val="single" w:color="000000" w:sz="4" w:space="0"/>
            </w:tcBorders>
            <w:shd w:val="clear" w:color="auto" w:fill="auto"/>
            <w:noWrap/>
            <w:vAlign w:val="center"/>
          </w:tcPr>
          <w:p w14:paraId="4697742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25.08</w:t>
            </w:r>
          </w:p>
        </w:tc>
        <w:tc>
          <w:tcPr>
            <w:tcW w:w="2280" w:type="dxa"/>
            <w:tcBorders>
              <w:top w:val="nil"/>
              <w:left w:val="nil"/>
              <w:bottom w:val="single" w:color="000000" w:sz="4" w:space="0"/>
              <w:right w:val="single" w:color="000000" w:sz="4" w:space="0"/>
            </w:tcBorders>
            <w:shd w:val="clear" w:color="auto" w:fill="auto"/>
            <w:noWrap/>
            <w:vAlign w:val="center"/>
          </w:tcPr>
          <w:p w14:paraId="459B305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6E4F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3BB9821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2040602</w:t>
            </w:r>
          </w:p>
        </w:tc>
        <w:tc>
          <w:tcPr>
            <w:tcW w:w="5040" w:type="dxa"/>
            <w:tcBorders>
              <w:top w:val="nil"/>
              <w:left w:val="nil"/>
              <w:bottom w:val="single" w:color="000000" w:sz="4" w:space="0"/>
              <w:right w:val="single" w:color="000000" w:sz="4" w:space="0"/>
            </w:tcBorders>
            <w:shd w:val="clear" w:color="auto" w:fill="auto"/>
            <w:noWrap/>
            <w:vAlign w:val="center"/>
          </w:tcPr>
          <w:p w14:paraId="550C50B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2190" w:type="dxa"/>
            <w:tcBorders>
              <w:top w:val="nil"/>
              <w:left w:val="nil"/>
              <w:bottom w:val="single" w:color="000000" w:sz="4" w:space="0"/>
              <w:right w:val="single" w:color="000000" w:sz="4" w:space="0"/>
            </w:tcBorders>
            <w:shd w:val="clear" w:color="auto" w:fill="auto"/>
            <w:noWrap/>
            <w:vAlign w:val="center"/>
          </w:tcPr>
          <w:p w14:paraId="1EE72B1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19.80</w:t>
            </w:r>
          </w:p>
        </w:tc>
        <w:tc>
          <w:tcPr>
            <w:tcW w:w="1725" w:type="dxa"/>
            <w:tcBorders>
              <w:top w:val="nil"/>
              <w:left w:val="nil"/>
              <w:bottom w:val="single" w:color="000000" w:sz="4" w:space="0"/>
              <w:right w:val="single" w:color="000000" w:sz="4" w:space="0"/>
            </w:tcBorders>
            <w:shd w:val="clear" w:color="auto" w:fill="auto"/>
            <w:noWrap/>
            <w:vAlign w:val="center"/>
          </w:tcPr>
          <w:p w14:paraId="0A0D24F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3576E5A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19.80</w:t>
            </w:r>
          </w:p>
        </w:tc>
      </w:tr>
      <w:tr w14:paraId="4FA34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386A54E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2040604</w:t>
            </w:r>
          </w:p>
        </w:tc>
        <w:tc>
          <w:tcPr>
            <w:tcW w:w="5040" w:type="dxa"/>
            <w:tcBorders>
              <w:top w:val="nil"/>
              <w:left w:val="nil"/>
              <w:bottom w:val="single" w:color="000000" w:sz="4" w:space="0"/>
              <w:right w:val="single" w:color="000000" w:sz="4" w:space="0"/>
            </w:tcBorders>
            <w:shd w:val="clear" w:color="auto" w:fill="auto"/>
            <w:noWrap/>
            <w:vAlign w:val="center"/>
          </w:tcPr>
          <w:p w14:paraId="6353E67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基层司法业务</w:t>
            </w:r>
          </w:p>
        </w:tc>
        <w:tc>
          <w:tcPr>
            <w:tcW w:w="2190" w:type="dxa"/>
            <w:tcBorders>
              <w:top w:val="nil"/>
              <w:left w:val="nil"/>
              <w:bottom w:val="single" w:color="000000" w:sz="4" w:space="0"/>
              <w:right w:val="single" w:color="000000" w:sz="4" w:space="0"/>
            </w:tcBorders>
            <w:shd w:val="clear" w:color="auto" w:fill="auto"/>
            <w:noWrap/>
            <w:vAlign w:val="center"/>
          </w:tcPr>
          <w:p w14:paraId="0D4ADC3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8.45</w:t>
            </w:r>
          </w:p>
        </w:tc>
        <w:tc>
          <w:tcPr>
            <w:tcW w:w="1725" w:type="dxa"/>
            <w:tcBorders>
              <w:top w:val="nil"/>
              <w:left w:val="nil"/>
              <w:bottom w:val="single" w:color="000000" w:sz="4" w:space="0"/>
              <w:right w:val="single" w:color="000000" w:sz="4" w:space="0"/>
            </w:tcBorders>
            <w:shd w:val="clear" w:color="auto" w:fill="auto"/>
            <w:noWrap/>
            <w:vAlign w:val="center"/>
          </w:tcPr>
          <w:p w14:paraId="35035E7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4C72B1E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8.45</w:t>
            </w:r>
          </w:p>
        </w:tc>
      </w:tr>
      <w:tr w14:paraId="6E321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461235C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2040699</w:t>
            </w:r>
          </w:p>
        </w:tc>
        <w:tc>
          <w:tcPr>
            <w:tcW w:w="5040" w:type="dxa"/>
            <w:tcBorders>
              <w:top w:val="nil"/>
              <w:left w:val="nil"/>
              <w:bottom w:val="single" w:color="000000" w:sz="4" w:space="0"/>
              <w:right w:val="single" w:color="000000" w:sz="4" w:space="0"/>
            </w:tcBorders>
            <w:shd w:val="clear" w:color="auto" w:fill="auto"/>
            <w:noWrap/>
            <w:vAlign w:val="center"/>
          </w:tcPr>
          <w:p w14:paraId="22719EF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其他司法支出</w:t>
            </w:r>
          </w:p>
        </w:tc>
        <w:tc>
          <w:tcPr>
            <w:tcW w:w="2190" w:type="dxa"/>
            <w:tcBorders>
              <w:top w:val="nil"/>
              <w:left w:val="nil"/>
              <w:bottom w:val="single" w:color="000000" w:sz="4" w:space="0"/>
              <w:right w:val="single" w:color="000000" w:sz="4" w:space="0"/>
            </w:tcBorders>
            <w:shd w:val="clear" w:color="auto" w:fill="auto"/>
            <w:noWrap/>
            <w:vAlign w:val="center"/>
          </w:tcPr>
          <w:p w14:paraId="5884BBE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133.52</w:t>
            </w:r>
          </w:p>
        </w:tc>
        <w:tc>
          <w:tcPr>
            <w:tcW w:w="1725" w:type="dxa"/>
            <w:tcBorders>
              <w:top w:val="nil"/>
              <w:left w:val="nil"/>
              <w:bottom w:val="single" w:color="000000" w:sz="4" w:space="0"/>
              <w:right w:val="single" w:color="000000" w:sz="4" w:space="0"/>
            </w:tcBorders>
            <w:shd w:val="clear" w:color="auto" w:fill="auto"/>
            <w:noWrap/>
            <w:vAlign w:val="center"/>
          </w:tcPr>
          <w:p w14:paraId="77ABEFD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35EFC5D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133.52</w:t>
            </w:r>
          </w:p>
        </w:tc>
      </w:tr>
      <w:tr w14:paraId="47A99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6A87ADA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20499</w:t>
            </w:r>
          </w:p>
        </w:tc>
        <w:tc>
          <w:tcPr>
            <w:tcW w:w="5040" w:type="dxa"/>
            <w:tcBorders>
              <w:top w:val="nil"/>
              <w:left w:val="nil"/>
              <w:bottom w:val="single" w:color="000000" w:sz="4" w:space="0"/>
              <w:right w:val="single" w:color="000000" w:sz="4" w:space="0"/>
            </w:tcBorders>
            <w:shd w:val="clear" w:color="auto" w:fill="auto"/>
            <w:noWrap/>
            <w:vAlign w:val="center"/>
          </w:tcPr>
          <w:p w14:paraId="0B54D48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其他公共安全支出</w:t>
            </w:r>
          </w:p>
        </w:tc>
        <w:tc>
          <w:tcPr>
            <w:tcW w:w="2190" w:type="dxa"/>
            <w:tcBorders>
              <w:top w:val="nil"/>
              <w:left w:val="nil"/>
              <w:bottom w:val="single" w:color="000000" w:sz="4" w:space="0"/>
              <w:right w:val="single" w:color="000000" w:sz="4" w:space="0"/>
            </w:tcBorders>
            <w:shd w:val="clear" w:color="auto" w:fill="auto"/>
            <w:noWrap/>
            <w:vAlign w:val="center"/>
          </w:tcPr>
          <w:p w14:paraId="3BAA5ED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70.60</w:t>
            </w:r>
          </w:p>
        </w:tc>
        <w:tc>
          <w:tcPr>
            <w:tcW w:w="1725" w:type="dxa"/>
            <w:tcBorders>
              <w:top w:val="nil"/>
              <w:left w:val="nil"/>
              <w:bottom w:val="single" w:color="000000" w:sz="4" w:space="0"/>
              <w:right w:val="single" w:color="000000" w:sz="4" w:space="0"/>
            </w:tcBorders>
            <w:shd w:val="clear" w:color="auto" w:fill="auto"/>
            <w:noWrap/>
            <w:vAlign w:val="center"/>
          </w:tcPr>
          <w:p w14:paraId="43C789F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64.60</w:t>
            </w:r>
          </w:p>
        </w:tc>
        <w:tc>
          <w:tcPr>
            <w:tcW w:w="2280" w:type="dxa"/>
            <w:tcBorders>
              <w:top w:val="nil"/>
              <w:left w:val="nil"/>
              <w:bottom w:val="single" w:color="000000" w:sz="4" w:space="0"/>
              <w:right w:val="single" w:color="000000" w:sz="4" w:space="0"/>
            </w:tcBorders>
            <w:shd w:val="clear" w:color="auto" w:fill="auto"/>
            <w:noWrap/>
            <w:vAlign w:val="center"/>
          </w:tcPr>
          <w:p w14:paraId="6EF419B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6.00</w:t>
            </w:r>
          </w:p>
        </w:tc>
      </w:tr>
      <w:tr w14:paraId="7BAE9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68AD4FE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2049901</w:t>
            </w:r>
          </w:p>
        </w:tc>
        <w:tc>
          <w:tcPr>
            <w:tcW w:w="5040" w:type="dxa"/>
            <w:tcBorders>
              <w:top w:val="nil"/>
              <w:left w:val="nil"/>
              <w:bottom w:val="single" w:color="000000" w:sz="4" w:space="0"/>
              <w:right w:val="single" w:color="000000" w:sz="4" w:space="0"/>
            </w:tcBorders>
            <w:shd w:val="clear" w:color="auto" w:fill="auto"/>
            <w:noWrap/>
            <w:vAlign w:val="center"/>
          </w:tcPr>
          <w:p w14:paraId="00A6E62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其他公共安全支出</w:t>
            </w:r>
          </w:p>
        </w:tc>
        <w:tc>
          <w:tcPr>
            <w:tcW w:w="2190" w:type="dxa"/>
            <w:tcBorders>
              <w:top w:val="nil"/>
              <w:left w:val="nil"/>
              <w:bottom w:val="single" w:color="000000" w:sz="4" w:space="0"/>
              <w:right w:val="single" w:color="000000" w:sz="4" w:space="0"/>
            </w:tcBorders>
            <w:shd w:val="clear" w:color="auto" w:fill="auto"/>
            <w:noWrap/>
            <w:vAlign w:val="center"/>
          </w:tcPr>
          <w:p w14:paraId="301CCA7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70.60</w:t>
            </w:r>
          </w:p>
        </w:tc>
        <w:tc>
          <w:tcPr>
            <w:tcW w:w="1725" w:type="dxa"/>
            <w:tcBorders>
              <w:top w:val="nil"/>
              <w:left w:val="nil"/>
              <w:bottom w:val="single" w:color="000000" w:sz="4" w:space="0"/>
              <w:right w:val="single" w:color="000000" w:sz="4" w:space="0"/>
            </w:tcBorders>
            <w:shd w:val="clear" w:color="auto" w:fill="auto"/>
            <w:noWrap/>
            <w:vAlign w:val="center"/>
          </w:tcPr>
          <w:p w14:paraId="2F770BC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64.60</w:t>
            </w:r>
          </w:p>
        </w:tc>
        <w:tc>
          <w:tcPr>
            <w:tcW w:w="2280" w:type="dxa"/>
            <w:tcBorders>
              <w:top w:val="nil"/>
              <w:left w:val="nil"/>
              <w:bottom w:val="single" w:color="000000" w:sz="4" w:space="0"/>
              <w:right w:val="single" w:color="000000" w:sz="4" w:space="0"/>
            </w:tcBorders>
            <w:shd w:val="clear" w:color="auto" w:fill="auto"/>
            <w:noWrap/>
            <w:vAlign w:val="center"/>
          </w:tcPr>
          <w:p w14:paraId="1A11CFE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6.00</w:t>
            </w:r>
          </w:p>
        </w:tc>
      </w:tr>
      <w:tr w14:paraId="5E38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0003A38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w:t>
            </w:r>
          </w:p>
        </w:tc>
        <w:tc>
          <w:tcPr>
            <w:tcW w:w="5040" w:type="dxa"/>
            <w:tcBorders>
              <w:top w:val="nil"/>
              <w:left w:val="nil"/>
              <w:bottom w:val="single" w:color="000000" w:sz="4" w:space="0"/>
              <w:right w:val="single" w:color="000000" w:sz="4" w:space="0"/>
            </w:tcBorders>
            <w:shd w:val="clear" w:color="auto" w:fill="auto"/>
            <w:noWrap/>
            <w:vAlign w:val="center"/>
          </w:tcPr>
          <w:p w14:paraId="62502A9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文化体育与传媒支出</w:t>
            </w:r>
          </w:p>
        </w:tc>
        <w:tc>
          <w:tcPr>
            <w:tcW w:w="2190" w:type="dxa"/>
            <w:tcBorders>
              <w:top w:val="nil"/>
              <w:left w:val="nil"/>
              <w:bottom w:val="single" w:color="000000" w:sz="4" w:space="0"/>
              <w:right w:val="single" w:color="000000" w:sz="4" w:space="0"/>
            </w:tcBorders>
            <w:shd w:val="clear" w:color="auto" w:fill="auto"/>
            <w:noWrap/>
            <w:vAlign w:val="center"/>
          </w:tcPr>
          <w:p w14:paraId="71B5FA1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192.51</w:t>
            </w:r>
          </w:p>
        </w:tc>
        <w:tc>
          <w:tcPr>
            <w:tcW w:w="1725" w:type="dxa"/>
            <w:tcBorders>
              <w:top w:val="nil"/>
              <w:left w:val="nil"/>
              <w:bottom w:val="single" w:color="000000" w:sz="4" w:space="0"/>
              <w:right w:val="single" w:color="000000" w:sz="4" w:space="0"/>
            </w:tcBorders>
            <w:shd w:val="clear" w:color="auto" w:fill="auto"/>
            <w:noWrap/>
            <w:vAlign w:val="center"/>
          </w:tcPr>
          <w:p w14:paraId="7252C5B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158.51</w:t>
            </w:r>
          </w:p>
        </w:tc>
        <w:tc>
          <w:tcPr>
            <w:tcW w:w="2280" w:type="dxa"/>
            <w:tcBorders>
              <w:top w:val="nil"/>
              <w:left w:val="nil"/>
              <w:bottom w:val="single" w:color="000000" w:sz="4" w:space="0"/>
              <w:right w:val="single" w:color="000000" w:sz="4" w:space="0"/>
            </w:tcBorders>
            <w:shd w:val="clear" w:color="auto" w:fill="auto"/>
            <w:noWrap/>
            <w:vAlign w:val="center"/>
          </w:tcPr>
          <w:p w14:paraId="3E62B08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34.00</w:t>
            </w:r>
          </w:p>
        </w:tc>
      </w:tr>
      <w:tr w14:paraId="47C4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1772ED8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20701</w:t>
            </w:r>
          </w:p>
        </w:tc>
        <w:tc>
          <w:tcPr>
            <w:tcW w:w="5040" w:type="dxa"/>
            <w:tcBorders>
              <w:top w:val="nil"/>
              <w:left w:val="nil"/>
              <w:bottom w:val="single" w:color="000000" w:sz="4" w:space="0"/>
              <w:right w:val="single" w:color="000000" w:sz="4" w:space="0"/>
            </w:tcBorders>
            <w:shd w:val="clear" w:color="auto" w:fill="auto"/>
            <w:noWrap/>
            <w:vAlign w:val="center"/>
          </w:tcPr>
          <w:p w14:paraId="79CF4C4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文化</w:t>
            </w:r>
          </w:p>
        </w:tc>
        <w:tc>
          <w:tcPr>
            <w:tcW w:w="2190" w:type="dxa"/>
            <w:tcBorders>
              <w:top w:val="nil"/>
              <w:left w:val="nil"/>
              <w:bottom w:val="single" w:color="000000" w:sz="4" w:space="0"/>
              <w:right w:val="single" w:color="000000" w:sz="4" w:space="0"/>
            </w:tcBorders>
            <w:shd w:val="clear" w:color="auto" w:fill="auto"/>
            <w:noWrap/>
            <w:vAlign w:val="center"/>
          </w:tcPr>
          <w:p w14:paraId="1DE63FB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34.00</w:t>
            </w:r>
          </w:p>
        </w:tc>
        <w:tc>
          <w:tcPr>
            <w:tcW w:w="1725" w:type="dxa"/>
            <w:tcBorders>
              <w:top w:val="nil"/>
              <w:left w:val="nil"/>
              <w:bottom w:val="single" w:color="000000" w:sz="4" w:space="0"/>
              <w:right w:val="single" w:color="000000" w:sz="4" w:space="0"/>
            </w:tcBorders>
            <w:shd w:val="clear" w:color="auto" w:fill="auto"/>
            <w:noWrap/>
            <w:vAlign w:val="center"/>
          </w:tcPr>
          <w:p w14:paraId="36801E1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6C98C70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34.00</w:t>
            </w:r>
          </w:p>
        </w:tc>
      </w:tr>
      <w:tr w14:paraId="1CD0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5C58AE7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2070108</w:t>
            </w:r>
          </w:p>
        </w:tc>
        <w:tc>
          <w:tcPr>
            <w:tcW w:w="5040" w:type="dxa"/>
            <w:tcBorders>
              <w:top w:val="nil"/>
              <w:left w:val="nil"/>
              <w:bottom w:val="single" w:color="000000" w:sz="4" w:space="0"/>
              <w:right w:val="single" w:color="000000" w:sz="4" w:space="0"/>
            </w:tcBorders>
            <w:shd w:val="clear" w:color="auto" w:fill="auto"/>
            <w:noWrap/>
            <w:vAlign w:val="center"/>
          </w:tcPr>
          <w:p w14:paraId="446D217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文化活动</w:t>
            </w:r>
          </w:p>
        </w:tc>
        <w:tc>
          <w:tcPr>
            <w:tcW w:w="2190" w:type="dxa"/>
            <w:tcBorders>
              <w:top w:val="nil"/>
              <w:left w:val="nil"/>
              <w:bottom w:val="single" w:color="000000" w:sz="4" w:space="0"/>
              <w:right w:val="single" w:color="000000" w:sz="4" w:space="0"/>
            </w:tcBorders>
            <w:shd w:val="clear" w:color="auto" w:fill="auto"/>
            <w:noWrap/>
            <w:vAlign w:val="center"/>
          </w:tcPr>
          <w:p w14:paraId="00E5959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30.00</w:t>
            </w:r>
          </w:p>
        </w:tc>
        <w:tc>
          <w:tcPr>
            <w:tcW w:w="1725" w:type="dxa"/>
            <w:tcBorders>
              <w:top w:val="nil"/>
              <w:left w:val="nil"/>
              <w:bottom w:val="single" w:color="000000" w:sz="4" w:space="0"/>
              <w:right w:val="single" w:color="000000" w:sz="4" w:space="0"/>
            </w:tcBorders>
            <w:shd w:val="clear" w:color="auto" w:fill="auto"/>
            <w:noWrap/>
            <w:vAlign w:val="center"/>
          </w:tcPr>
          <w:p w14:paraId="5082E23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223C984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30.00</w:t>
            </w:r>
          </w:p>
        </w:tc>
      </w:tr>
      <w:tr w14:paraId="752A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5FC66CE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2070199</w:t>
            </w:r>
          </w:p>
        </w:tc>
        <w:tc>
          <w:tcPr>
            <w:tcW w:w="5040" w:type="dxa"/>
            <w:tcBorders>
              <w:top w:val="nil"/>
              <w:left w:val="nil"/>
              <w:bottom w:val="single" w:color="000000" w:sz="4" w:space="0"/>
              <w:right w:val="single" w:color="000000" w:sz="4" w:space="0"/>
            </w:tcBorders>
            <w:shd w:val="clear" w:color="auto" w:fill="auto"/>
            <w:noWrap/>
            <w:vAlign w:val="center"/>
          </w:tcPr>
          <w:p w14:paraId="03163CA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其他文化支出</w:t>
            </w:r>
          </w:p>
        </w:tc>
        <w:tc>
          <w:tcPr>
            <w:tcW w:w="2190" w:type="dxa"/>
            <w:tcBorders>
              <w:top w:val="nil"/>
              <w:left w:val="nil"/>
              <w:bottom w:val="single" w:color="000000" w:sz="4" w:space="0"/>
              <w:right w:val="single" w:color="000000" w:sz="4" w:space="0"/>
            </w:tcBorders>
            <w:shd w:val="clear" w:color="auto" w:fill="auto"/>
            <w:noWrap/>
            <w:vAlign w:val="center"/>
          </w:tcPr>
          <w:p w14:paraId="4600096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4.00</w:t>
            </w:r>
          </w:p>
        </w:tc>
        <w:tc>
          <w:tcPr>
            <w:tcW w:w="1725" w:type="dxa"/>
            <w:tcBorders>
              <w:top w:val="nil"/>
              <w:left w:val="nil"/>
              <w:bottom w:val="single" w:color="000000" w:sz="4" w:space="0"/>
              <w:right w:val="single" w:color="000000" w:sz="4" w:space="0"/>
            </w:tcBorders>
            <w:shd w:val="clear" w:color="auto" w:fill="auto"/>
            <w:noWrap/>
            <w:vAlign w:val="center"/>
          </w:tcPr>
          <w:p w14:paraId="1F3079C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0D989DD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4.00</w:t>
            </w:r>
          </w:p>
        </w:tc>
      </w:tr>
      <w:tr w14:paraId="36F41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034D026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20799</w:t>
            </w:r>
          </w:p>
        </w:tc>
        <w:tc>
          <w:tcPr>
            <w:tcW w:w="5040" w:type="dxa"/>
            <w:tcBorders>
              <w:top w:val="nil"/>
              <w:left w:val="nil"/>
              <w:bottom w:val="single" w:color="000000" w:sz="4" w:space="0"/>
              <w:right w:val="single" w:color="000000" w:sz="4" w:space="0"/>
            </w:tcBorders>
            <w:shd w:val="clear" w:color="auto" w:fill="auto"/>
            <w:noWrap/>
            <w:vAlign w:val="center"/>
          </w:tcPr>
          <w:p w14:paraId="65A1C77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其他文化体育与传媒支出</w:t>
            </w:r>
          </w:p>
        </w:tc>
        <w:tc>
          <w:tcPr>
            <w:tcW w:w="2190" w:type="dxa"/>
            <w:tcBorders>
              <w:top w:val="nil"/>
              <w:left w:val="nil"/>
              <w:bottom w:val="single" w:color="000000" w:sz="4" w:space="0"/>
              <w:right w:val="single" w:color="000000" w:sz="4" w:space="0"/>
            </w:tcBorders>
            <w:shd w:val="clear" w:color="auto" w:fill="auto"/>
            <w:noWrap/>
            <w:vAlign w:val="center"/>
          </w:tcPr>
          <w:p w14:paraId="6F91DB3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158.51</w:t>
            </w:r>
          </w:p>
        </w:tc>
        <w:tc>
          <w:tcPr>
            <w:tcW w:w="1725" w:type="dxa"/>
            <w:tcBorders>
              <w:top w:val="nil"/>
              <w:left w:val="nil"/>
              <w:bottom w:val="single" w:color="000000" w:sz="4" w:space="0"/>
              <w:right w:val="single" w:color="000000" w:sz="4" w:space="0"/>
            </w:tcBorders>
            <w:shd w:val="clear" w:color="auto" w:fill="auto"/>
            <w:noWrap/>
            <w:vAlign w:val="center"/>
          </w:tcPr>
          <w:p w14:paraId="1251174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158.51</w:t>
            </w:r>
          </w:p>
        </w:tc>
        <w:tc>
          <w:tcPr>
            <w:tcW w:w="2280" w:type="dxa"/>
            <w:tcBorders>
              <w:top w:val="nil"/>
              <w:left w:val="nil"/>
              <w:bottom w:val="single" w:color="000000" w:sz="4" w:space="0"/>
              <w:right w:val="single" w:color="000000" w:sz="4" w:space="0"/>
            </w:tcBorders>
            <w:shd w:val="clear" w:color="auto" w:fill="auto"/>
            <w:noWrap/>
            <w:vAlign w:val="center"/>
          </w:tcPr>
          <w:p w14:paraId="4D3168D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FD6C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55CC22A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2079999</w:t>
            </w:r>
          </w:p>
        </w:tc>
        <w:tc>
          <w:tcPr>
            <w:tcW w:w="5040" w:type="dxa"/>
            <w:tcBorders>
              <w:top w:val="nil"/>
              <w:left w:val="nil"/>
              <w:bottom w:val="single" w:color="000000" w:sz="4" w:space="0"/>
              <w:right w:val="single" w:color="000000" w:sz="4" w:space="0"/>
            </w:tcBorders>
            <w:shd w:val="clear" w:color="auto" w:fill="auto"/>
            <w:noWrap/>
            <w:vAlign w:val="center"/>
          </w:tcPr>
          <w:p w14:paraId="6EF8F8E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其他文化体育与传媒支出</w:t>
            </w:r>
          </w:p>
        </w:tc>
        <w:tc>
          <w:tcPr>
            <w:tcW w:w="2190" w:type="dxa"/>
            <w:tcBorders>
              <w:top w:val="nil"/>
              <w:left w:val="nil"/>
              <w:bottom w:val="single" w:color="000000" w:sz="4" w:space="0"/>
              <w:right w:val="single" w:color="000000" w:sz="4" w:space="0"/>
            </w:tcBorders>
            <w:shd w:val="clear" w:color="auto" w:fill="auto"/>
            <w:noWrap/>
            <w:vAlign w:val="center"/>
          </w:tcPr>
          <w:p w14:paraId="0E64806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158.51</w:t>
            </w:r>
          </w:p>
        </w:tc>
        <w:tc>
          <w:tcPr>
            <w:tcW w:w="1725" w:type="dxa"/>
            <w:tcBorders>
              <w:top w:val="nil"/>
              <w:left w:val="nil"/>
              <w:bottom w:val="single" w:color="000000" w:sz="4" w:space="0"/>
              <w:right w:val="single" w:color="000000" w:sz="4" w:space="0"/>
            </w:tcBorders>
            <w:shd w:val="clear" w:color="auto" w:fill="auto"/>
            <w:noWrap/>
            <w:vAlign w:val="center"/>
          </w:tcPr>
          <w:p w14:paraId="237C591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158.51</w:t>
            </w:r>
          </w:p>
        </w:tc>
        <w:tc>
          <w:tcPr>
            <w:tcW w:w="2280" w:type="dxa"/>
            <w:tcBorders>
              <w:top w:val="nil"/>
              <w:left w:val="nil"/>
              <w:bottom w:val="single" w:color="000000" w:sz="4" w:space="0"/>
              <w:right w:val="single" w:color="000000" w:sz="4" w:space="0"/>
            </w:tcBorders>
            <w:shd w:val="clear" w:color="auto" w:fill="auto"/>
            <w:noWrap/>
            <w:vAlign w:val="center"/>
          </w:tcPr>
          <w:p w14:paraId="65F5951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060C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3640747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w:t>
            </w:r>
          </w:p>
        </w:tc>
        <w:tc>
          <w:tcPr>
            <w:tcW w:w="5040" w:type="dxa"/>
            <w:tcBorders>
              <w:top w:val="nil"/>
              <w:left w:val="nil"/>
              <w:bottom w:val="single" w:color="000000" w:sz="4" w:space="0"/>
              <w:right w:val="single" w:color="000000" w:sz="4" w:space="0"/>
            </w:tcBorders>
            <w:shd w:val="clear" w:color="auto" w:fill="auto"/>
            <w:noWrap/>
            <w:vAlign w:val="center"/>
          </w:tcPr>
          <w:p w14:paraId="0C06A53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社会保障和就业支出</w:t>
            </w:r>
          </w:p>
        </w:tc>
        <w:tc>
          <w:tcPr>
            <w:tcW w:w="2190" w:type="dxa"/>
            <w:tcBorders>
              <w:top w:val="nil"/>
              <w:left w:val="nil"/>
              <w:bottom w:val="single" w:color="000000" w:sz="4" w:space="0"/>
              <w:right w:val="single" w:color="000000" w:sz="4" w:space="0"/>
            </w:tcBorders>
            <w:shd w:val="clear" w:color="auto" w:fill="auto"/>
            <w:noWrap/>
            <w:vAlign w:val="center"/>
          </w:tcPr>
          <w:p w14:paraId="1BED82B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569.92</w:t>
            </w:r>
          </w:p>
        </w:tc>
        <w:tc>
          <w:tcPr>
            <w:tcW w:w="1725" w:type="dxa"/>
            <w:tcBorders>
              <w:top w:val="nil"/>
              <w:left w:val="nil"/>
              <w:bottom w:val="single" w:color="000000" w:sz="4" w:space="0"/>
              <w:right w:val="single" w:color="000000" w:sz="4" w:space="0"/>
            </w:tcBorders>
            <w:shd w:val="clear" w:color="auto" w:fill="auto"/>
            <w:noWrap/>
            <w:vAlign w:val="center"/>
          </w:tcPr>
          <w:p w14:paraId="6206F62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386.03</w:t>
            </w:r>
          </w:p>
        </w:tc>
        <w:tc>
          <w:tcPr>
            <w:tcW w:w="2280" w:type="dxa"/>
            <w:tcBorders>
              <w:top w:val="nil"/>
              <w:left w:val="nil"/>
              <w:bottom w:val="single" w:color="000000" w:sz="4" w:space="0"/>
              <w:right w:val="single" w:color="000000" w:sz="4" w:space="0"/>
            </w:tcBorders>
            <w:shd w:val="clear" w:color="auto" w:fill="auto"/>
            <w:noWrap/>
            <w:vAlign w:val="center"/>
          </w:tcPr>
          <w:p w14:paraId="7F413BA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183.89</w:t>
            </w:r>
          </w:p>
        </w:tc>
      </w:tr>
      <w:tr w14:paraId="25EF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4E057AB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20801</w:t>
            </w:r>
          </w:p>
        </w:tc>
        <w:tc>
          <w:tcPr>
            <w:tcW w:w="5040" w:type="dxa"/>
            <w:tcBorders>
              <w:top w:val="nil"/>
              <w:left w:val="nil"/>
              <w:bottom w:val="single" w:color="000000" w:sz="4" w:space="0"/>
              <w:right w:val="single" w:color="000000" w:sz="4" w:space="0"/>
            </w:tcBorders>
            <w:shd w:val="clear" w:color="auto" w:fill="auto"/>
            <w:noWrap/>
            <w:vAlign w:val="center"/>
          </w:tcPr>
          <w:p w14:paraId="6A7977D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人力资源和社会保障管理事务</w:t>
            </w:r>
          </w:p>
        </w:tc>
        <w:tc>
          <w:tcPr>
            <w:tcW w:w="2190" w:type="dxa"/>
            <w:tcBorders>
              <w:top w:val="nil"/>
              <w:left w:val="nil"/>
              <w:bottom w:val="single" w:color="000000" w:sz="4" w:space="0"/>
              <w:right w:val="single" w:color="000000" w:sz="4" w:space="0"/>
            </w:tcBorders>
            <w:shd w:val="clear" w:color="auto" w:fill="auto"/>
            <w:noWrap/>
            <w:vAlign w:val="center"/>
          </w:tcPr>
          <w:p w14:paraId="4BB9F44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169.80</w:t>
            </w:r>
          </w:p>
        </w:tc>
        <w:tc>
          <w:tcPr>
            <w:tcW w:w="1725" w:type="dxa"/>
            <w:tcBorders>
              <w:top w:val="nil"/>
              <w:left w:val="nil"/>
              <w:bottom w:val="single" w:color="000000" w:sz="4" w:space="0"/>
              <w:right w:val="single" w:color="000000" w:sz="4" w:space="0"/>
            </w:tcBorders>
            <w:shd w:val="clear" w:color="auto" w:fill="auto"/>
            <w:noWrap/>
            <w:vAlign w:val="center"/>
          </w:tcPr>
          <w:p w14:paraId="14A9683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163.00</w:t>
            </w:r>
          </w:p>
        </w:tc>
        <w:tc>
          <w:tcPr>
            <w:tcW w:w="2280" w:type="dxa"/>
            <w:tcBorders>
              <w:top w:val="nil"/>
              <w:left w:val="nil"/>
              <w:bottom w:val="single" w:color="000000" w:sz="4" w:space="0"/>
              <w:right w:val="single" w:color="000000" w:sz="4" w:space="0"/>
            </w:tcBorders>
            <w:shd w:val="clear" w:color="auto" w:fill="auto"/>
            <w:noWrap/>
            <w:vAlign w:val="center"/>
          </w:tcPr>
          <w:p w14:paraId="3A3B30F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6.80</w:t>
            </w:r>
          </w:p>
        </w:tc>
      </w:tr>
      <w:tr w14:paraId="2FB1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620F23C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2080199</w:t>
            </w:r>
          </w:p>
        </w:tc>
        <w:tc>
          <w:tcPr>
            <w:tcW w:w="5040" w:type="dxa"/>
            <w:tcBorders>
              <w:top w:val="nil"/>
              <w:left w:val="nil"/>
              <w:bottom w:val="single" w:color="000000" w:sz="4" w:space="0"/>
              <w:right w:val="single" w:color="000000" w:sz="4" w:space="0"/>
            </w:tcBorders>
            <w:shd w:val="clear" w:color="auto" w:fill="auto"/>
            <w:noWrap/>
            <w:vAlign w:val="center"/>
          </w:tcPr>
          <w:p w14:paraId="49DD799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其他人力资源和社会保障管理事务支出</w:t>
            </w:r>
          </w:p>
        </w:tc>
        <w:tc>
          <w:tcPr>
            <w:tcW w:w="2190" w:type="dxa"/>
            <w:tcBorders>
              <w:top w:val="nil"/>
              <w:left w:val="nil"/>
              <w:bottom w:val="single" w:color="000000" w:sz="4" w:space="0"/>
              <w:right w:val="single" w:color="000000" w:sz="4" w:space="0"/>
            </w:tcBorders>
            <w:shd w:val="clear" w:color="auto" w:fill="auto"/>
            <w:noWrap/>
            <w:vAlign w:val="center"/>
          </w:tcPr>
          <w:p w14:paraId="63A74C3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169.80</w:t>
            </w:r>
          </w:p>
        </w:tc>
        <w:tc>
          <w:tcPr>
            <w:tcW w:w="1725" w:type="dxa"/>
            <w:tcBorders>
              <w:top w:val="nil"/>
              <w:left w:val="nil"/>
              <w:bottom w:val="single" w:color="000000" w:sz="4" w:space="0"/>
              <w:right w:val="single" w:color="000000" w:sz="4" w:space="0"/>
            </w:tcBorders>
            <w:shd w:val="clear" w:color="auto" w:fill="auto"/>
            <w:noWrap/>
            <w:vAlign w:val="center"/>
          </w:tcPr>
          <w:p w14:paraId="7A117C4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163.00</w:t>
            </w:r>
          </w:p>
        </w:tc>
        <w:tc>
          <w:tcPr>
            <w:tcW w:w="2280" w:type="dxa"/>
            <w:tcBorders>
              <w:top w:val="nil"/>
              <w:left w:val="nil"/>
              <w:bottom w:val="single" w:color="000000" w:sz="4" w:space="0"/>
              <w:right w:val="single" w:color="000000" w:sz="4" w:space="0"/>
            </w:tcBorders>
            <w:shd w:val="clear" w:color="auto" w:fill="auto"/>
            <w:noWrap/>
            <w:vAlign w:val="center"/>
          </w:tcPr>
          <w:p w14:paraId="00F315E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6.80</w:t>
            </w:r>
          </w:p>
        </w:tc>
      </w:tr>
      <w:tr w14:paraId="6D649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5B05BF5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20802</w:t>
            </w:r>
          </w:p>
        </w:tc>
        <w:tc>
          <w:tcPr>
            <w:tcW w:w="5040" w:type="dxa"/>
            <w:tcBorders>
              <w:top w:val="nil"/>
              <w:left w:val="nil"/>
              <w:bottom w:val="single" w:color="000000" w:sz="4" w:space="0"/>
              <w:right w:val="single" w:color="000000" w:sz="4" w:space="0"/>
            </w:tcBorders>
            <w:shd w:val="clear" w:color="auto" w:fill="auto"/>
            <w:noWrap/>
            <w:vAlign w:val="center"/>
          </w:tcPr>
          <w:p w14:paraId="365794E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民政管理事务</w:t>
            </w:r>
          </w:p>
        </w:tc>
        <w:tc>
          <w:tcPr>
            <w:tcW w:w="2190" w:type="dxa"/>
            <w:tcBorders>
              <w:top w:val="nil"/>
              <w:left w:val="nil"/>
              <w:bottom w:val="single" w:color="000000" w:sz="4" w:space="0"/>
              <w:right w:val="single" w:color="000000" w:sz="4" w:space="0"/>
            </w:tcBorders>
            <w:shd w:val="clear" w:color="auto" w:fill="auto"/>
            <w:noWrap/>
            <w:vAlign w:val="center"/>
          </w:tcPr>
          <w:p w14:paraId="720813E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122.75</w:t>
            </w:r>
          </w:p>
        </w:tc>
        <w:tc>
          <w:tcPr>
            <w:tcW w:w="1725" w:type="dxa"/>
            <w:tcBorders>
              <w:top w:val="nil"/>
              <w:left w:val="nil"/>
              <w:bottom w:val="single" w:color="000000" w:sz="4" w:space="0"/>
              <w:right w:val="single" w:color="000000" w:sz="4" w:space="0"/>
            </w:tcBorders>
            <w:shd w:val="clear" w:color="auto" w:fill="auto"/>
            <w:noWrap/>
            <w:vAlign w:val="center"/>
          </w:tcPr>
          <w:p w14:paraId="056F0A4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14.85</w:t>
            </w:r>
          </w:p>
        </w:tc>
        <w:tc>
          <w:tcPr>
            <w:tcW w:w="2280" w:type="dxa"/>
            <w:tcBorders>
              <w:top w:val="nil"/>
              <w:left w:val="nil"/>
              <w:bottom w:val="single" w:color="000000" w:sz="4" w:space="0"/>
              <w:right w:val="single" w:color="000000" w:sz="4" w:space="0"/>
            </w:tcBorders>
            <w:shd w:val="clear" w:color="auto" w:fill="auto"/>
            <w:noWrap/>
            <w:vAlign w:val="center"/>
          </w:tcPr>
          <w:p w14:paraId="7BE96A1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107.90</w:t>
            </w:r>
          </w:p>
        </w:tc>
      </w:tr>
      <w:tr w14:paraId="0B390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6BDD9F8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2080201</w:t>
            </w:r>
          </w:p>
        </w:tc>
        <w:tc>
          <w:tcPr>
            <w:tcW w:w="5040" w:type="dxa"/>
            <w:tcBorders>
              <w:top w:val="nil"/>
              <w:left w:val="nil"/>
              <w:bottom w:val="single" w:color="000000" w:sz="4" w:space="0"/>
              <w:right w:val="single" w:color="000000" w:sz="4" w:space="0"/>
            </w:tcBorders>
            <w:shd w:val="clear" w:color="auto" w:fill="auto"/>
            <w:noWrap/>
            <w:vAlign w:val="center"/>
          </w:tcPr>
          <w:p w14:paraId="655A5E4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2190" w:type="dxa"/>
            <w:tcBorders>
              <w:top w:val="nil"/>
              <w:left w:val="nil"/>
              <w:bottom w:val="single" w:color="000000" w:sz="4" w:space="0"/>
              <w:right w:val="single" w:color="000000" w:sz="4" w:space="0"/>
            </w:tcBorders>
            <w:shd w:val="clear" w:color="auto" w:fill="auto"/>
            <w:noWrap/>
            <w:vAlign w:val="center"/>
          </w:tcPr>
          <w:p w14:paraId="51354CE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14.85</w:t>
            </w:r>
          </w:p>
        </w:tc>
        <w:tc>
          <w:tcPr>
            <w:tcW w:w="1725" w:type="dxa"/>
            <w:tcBorders>
              <w:top w:val="nil"/>
              <w:left w:val="nil"/>
              <w:bottom w:val="single" w:color="000000" w:sz="4" w:space="0"/>
              <w:right w:val="single" w:color="000000" w:sz="4" w:space="0"/>
            </w:tcBorders>
            <w:shd w:val="clear" w:color="auto" w:fill="auto"/>
            <w:noWrap/>
            <w:vAlign w:val="center"/>
          </w:tcPr>
          <w:p w14:paraId="0563D41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14.85</w:t>
            </w:r>
          </w:p>
        </w:tc>
        <w:tc>
          <w:tcPr>
            <w:tcW w:w="2280" w:type="dxa"/>
            <w:tcBorders>
              <w:top w:val="nil"/>
              <w:left w:val="nil"/>
              <w:bottom w:val="single" w:color="000000" w:sz="4" w:space="0"/>
              <w:right w:val="single" w:color="000000" w:sz="4" w:space="0"/>
            </w:tcBorders>
            <w:shd w:val="clear" w:color="auto" w:fill="auto"/>
            <w:noWrap/>
            <w:vAlign w:val="center"/>
          </w:tcPr>
          <w:p w14:paraId="1A7313E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2F55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04283C6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2080202</w:t>
            </w:r>
          </w:p>
        </w:tc>
        <w:tc>
          <w:tcPr>
            <w:tcW w:w="5040" w:type="dxa"/>
            <w:tcBorders>
              <w:top w:val="nil"/>
              <w:left w:val="nil"/>
              <w:bottom w:val="single" w:color="000000" w:sz="4" w:space="0"/>
              <w:right w:val="single" w:color="000000" w:sz="4" w:space="0"/>
            </w:tcBorders>
            <w:shd w:val="clear" w:color="auto" w:fill="auto"/>
            <w:noWrap/>
            <w:vAlign w:val="center"/>
          </w:tcPr>
          <w:p w14:paraId="2DD2BB3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2190" w:type="dxa"/>
            <w:tcBorders>
              <w:top w:val="nil"/>
              <w:left w:val="nil"/>
              <w:bottom w:val="single" w:color="000000" w:sz="4" w:space="0"/>
              <w:right w:val="single" w:color="000000" w:sz="4" w:space="0"/>
            </w:tcBorders>
            <w:shd w:val="clear" w:color="auto" w:fill="auto"/>
            <w:noWrap/>
            <w:vAlign w:val="center"/>
          </w:tcPr>
          <w:p w14:paraId="42577D8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17.00</w:t>
            </w:r>
          </w:p>
        </w:tc>
        <w:tc>
          <w:tcPr>
            <w:tcW w:w="1725" w:type="dxa"/>
            <w:tcBorders>
              <w:top w:val="nil"/>
              <w:left w:val="nil"/>
              <w:bottom w:val="single" w:color="000000" w:sz="4" w:space="0"/>
              <w:right w:val="single" w:color="000000" w:sz="4" w:space="0"/>
            </w:tcBorders>
            <w:shd w:val="clear" w:color="auto" w:fill="auto"/>
            <w:noWrap/>
            <w:vAlign w:val="center"/>
          </w:tcPr>
          <w:p w14:paraId="5AE534B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4EB99CE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17.00</w:t>
            </w:r>
          </w:p>
        </w:tc>
      </w:tr>
      <w:tr w14:paraId="3F1E6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5360B16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2080208</w:t>
            </w:r>
          </w:p>
        </w:tc>
        <w:tc>
          <w:tcPr>
            <w:tcW w:w="5040" w:type="dxa"/>
            <w:tcBorders>
              <w:top w:val="nil"/>
              <w:left w:val="nil"/>
              <w:bottom w:val="single" w:color="000000" w:sz="4" w:space="0"/>
              <w:right w:val="single" w:color="000000" w:sz="4" w:space="0"/>
            </w:tcBorders>
            <w:shd w:val="clear" w:color="auto" w:fill="auto"/>
            <w:noWrap/>
            <w:vAlign w:val="center"/>
          </w:tcPr>
          <w:p w14:paraId="16A7C31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基层政权和社区建设</w:t>
            </w:r>
          </w:p>
        </w:tc>
        <w:tc>
          <w:tcPr>
            <w:tcW w:w="2190" w:type="dxa"/>
            <w:tcBorders>
              <w:top w:val="nil"/>
              <w:left w:val="nil"/>
              <w:bottom w:val="single" w:color="000000" w:sz="4" w:space="0"/>
              <w:right w:val="single" w:color="000000" w:sz="4" w:space="0"/>
            </w:tcBorders>
            <w:shd w:val="clear" w:color="auto" w:fill="auto"/>
            <w:noWrap/>
            <w:vAlign w:val="center"/>
          </w:tcPr>
          <w:p w14:paraId="65381B8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81.00</w:t>
            </w:r>
          </w:p>
        </w:tc>
        <w:tc>
          <w:tcPr>
            <w:tcW w:w="1725" w:type="dxa"/>
            <w:tcBorders>
              <w:top w:val="nil"/>
              <w:left w:val="nil"/>
              <w:bottom w:val="single" w:color="000000" w:sz="4" w:space="0"/>
              <w:right w:val="single" w:color="000000" w:sz="4" w:space="0"/>
            </w:tcBorders>
            <w:shd w:val="clear" w:color="auto" w:fill="auto"/>
            <w:noWrap/>
            <w:vAlign w:val="center"/>
          </w:tcPr>
          <w:p w14:paraId="156FA4D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619D5D8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81.00</w:t>
            </w:r>
          </w:p>
        </w:tc>
      </w:tr>
      <w:tr w14:paraId="1D31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7F5D309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2080299</w:t>
            </w:r>
          </w:p>
        </w:tc>
        <w:tc>
          <w:tcPr>
            <w:tcW w:w="5040" w:type="dxa"/>
            <w:tcBorders>
              <w:top w:val="nil"/>
              <w:left w:val="nil"/>
              <w:bottom w:val="single" w:color="000000" w:sz="4" w:space="0"/>
              <w:right w:val="single" w:color="000000" w:sz="4" w:space="0"/>
            </w:tcBorders>
            <w:shd w:val="clear" w:color="auto" w:fill="auto"/>
            <w:noWrap/>
            <w:vAlign w:val="center"/>
          </w:tcPr>
          <w:p w14:paraId="7A529FE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其他民政管理事务支出</w:t>
            </w:r>
          </w:p>
        </w:tc>
        <w:tc>
          <w:tcPr>
            <w:tcW w:w="2190" w:type="dxa"/>
            <w:tcBorders>
              <w:top w:val="nil"/>
              <w:left w:val="nil"/>
              <w:bottom w:val="single" w:color="000000" w:sz="4" w:space="0"/>
              <w:right w:val="single" w:color="000000" w:sz="4" w:space="0"/>
            </w:tcBorders>
            <w:shd w:val="clear" w:color="auto" w:fill="auto"/>
            <w:noWrap/>
            <w:vAlign w:val="center"/>
          </w:tcPr>
          <w:p w14:paraId="18D176C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9.90</w:t>
            </w:r>
          </w:p>
        </w:tc>
        <w:tc>
          <w:tcPr>
            <w:tcW w:w="1725" w:type="dxa"/>
            <w:tcBorders>
              <w:top w:val="nil"/>
              <w:left w:val="nil"/>
              <w:bottom w:val="single" w:color="000000" w:sz="4" w:space="0"/>
              <w:right w:val="single" w:color="000000" w:sz="4" w:space="0"/>
            </w:tcBorders>
            <w:shd w:val="clear" w:color="auto" w:fill="auto"/>
            <w:noWrap/>
            <w:vAlign w:val="center"/>
          </w:tcPr>
          <w:p w14:paraId="42DF540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1002719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9.90</w:t>
            </w:r>
          </w:p>
        </w:tc>
      </w:tr>
      <w:tr w14:paraId="235DD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526BD77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20805</w:t>
            </w:r>
          </w:p>
        </w:tc>
        <w:tc>
          <w:tcPr>
            <w:tcW w:w="5040" w:type="dxa"/>
            <w:tcBorders>
              <w:top w:val="nil"/>
              <w:left w:val="nil"/>
              <w:bottom w:val="single" w:color="000000" w:sz="4" w:space="0"/>
              <w:right w:val="single" w:color="000000" w:sz="4" w:space="0"/>
            </w:tcBorders>
            <w:shd w:val="clear" w:color="auto" w:fill="auto"/>
            <w:noWrap/>
            <w:vAlign w:val="center"/>
          </w:tcPr>
          <w:p w14:paraId="6B83D1A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行政事业单位离退休</w:t>
            </w:r>
          </w:p>
        </w:tc>
        <w:tc>
          <w:tcPr>
            <w:tcW w:w="2190" w:type="dxa"/>
            <w:tcBorders>
              <w:top w:val="nil"/>
              <w:left w:val="nil"/>
              <w:bottom w:val="single" w:color="000000" w:sz="4" w:space="0"/>
              <w:right w:val="single" w:color="000000" w:sz="4" w:space="0"/>
            </w:tcBorders>
            <w:shd w:val="clear" w:color="auto" w:fill="auto"/>
            <w:noWrap/>
            <w:vAlign w:val="center"/>
          </w:tcPr>
          <w:p w14:paraId="3C84389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202.80</w:t>
            </w:r>
          </w:p>
        </w:tc>
        <w:tc>
          <w:tcPr>
            <w:tcW w:w="1725" w:type="dxa"/>
            <w:tcBorders>
              <w:top w:val="nil"/>
              <w:left w:val="nil"/>
              <w:bottom w:val="single" w:color="000000" w:sz="4" w:space="0"/>
              <w:right w:val="single" w:color="000000" w:sz="4" w:space="0"/>
            </w:tcBorders>
            <w:shd w:val="clear" w:color="auto" w:fill="auto"/>
            <w:noWrap/>
            <w:vAlign w:val="center"/>
          </w:tcPr>
          <w:p w14:paraId="02406BF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202.80</w:t>
            </w:r>
          </w:p>
        </w:tc>
        <w:tc>
          <w:tcPr>
            <w:tcW w:w="2280" w:type="dxa"/>
            <w:tcBorders>
              <w:top w:val="nil"/>
              <w:left w:val="nil"/>
              <w:bottom w:val="single" w:color="000000" w:sz="4" w:space="0"/>
              <w:right w:val="single" w:color="000000" w:sz="4" w:space="0"/>
            </w:tcBorders>
            <w:shd w:val="clear" w:color="auto" w:fill="auto"/>
            <w:noWrap/>
            <w:vAlign w:val="center"/>
          </w:tcPr>
          <w:p w14:paraId="00BB8B7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A4C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0809A7D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2080505</w:t>
            </w:r>
          </w:p>
        </w:tc>
        <w:tc>
          <w:tcPr>
            <w:tcW w:w="5040" w:type="dxa"/>
            <w:tcBorders>
              <w:top w:val="nil"/>
              <w:left w:val="nil"/>
              <w:bottom w:val="single" w:color="000000" w:sz="4" w:space="0"/>
              <w:right w:val="single" w:color="000000" w:sz="4" w:space="0"/>
            </w:tcBorders>
            <w:shd w:val="clear" w:color="auto" w:fill="auto"/>
            <w:noWrap/>
            <w:vAlign w:val="center"/>
          </w:tcPr>
          <w:p w14:paraId="3FEC730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机关事业单位基本养老保险缴费支出</w:t>
            </w:r>
          </w:p>
        </w:tc>
        <w:tc>
          <w:tcPr>
            <w:tcW w:w="2190" w:type="dxa"/>
            <w:tcBorders>
              <w:top w:val="nil"/>
              <w:left w:val="nil"/>
              <w:bottom w:val="single" w:color="000000" w:sz="4" w:space="0"/>
              <w:right w:val="single" w:color="000000" w:sz="4" w:space="0"/>
            </w:tcBorders>
            <w:shd w:val="clear" w:color="auto" w:fill="auto"/>
            <w:noWrap/>
            <w:vAlign w:val="center"/>
          </w:tcPr>
          <w:p w14:paraId="42CFB34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105.96</w:t>
            </w:r>
          </w:p>
        </w:tc>
        <w:tc>
          <w:tcPr>
            <w:tcW w:w="1725" w:type="dxa"/>
            <w:tcBorders>
              <w:top w:val="nil"/>
              <w:left w:val="nil"/>
              <w:bottom w:val="single" w:color="000000" w:sz="4" w:space="0"/>
              <w:right w:val="single" w:color="000000" w:sz="4" w:space="0"/>
            </w:tcBorders>
            <w:shd w:val="clear" w:color="auto" w:fill="auto"/>
            <w:noWrap/>
            <w:vAlign w:val="center"/>
          </w:tcPr>
          <w:p w14:paraId="31F5D68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105.96</w:t>
            </w:r>
          </w:p>
        </w:tc>
        <w:tc>
          <w:tcPr>
            <w:tcW w:w="2280" w:type="dxa"/>
            <w:tcBorders>
              <w:top w:val="nil"/>
              <w:left w:val="nil"/>
              <w:bottom w:val="single" w:color="000000" w:sz="4" w:space="0"/>
              <w:right w:val="single" w:color="000000" w:sz="4" w:space="0"/>
            </w:tcBorders>
            <w:shd w:val="clear" w:color="auto" w:fill="auto"/>
            <w:noWrap/>
            <w:vAlign w:val="center"/>
          </w:tcPr>
          <w:p w14:paraId="724CED7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D2B7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28E1DEA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2080506</w:t>
            </w:r>
          </w:p>
        </w:tc>
        <w:tc>
          <w:tcPr>
            <w:tcW w:w="5040" w:type="dxa"/>
            <w:tcBorders>
              <w:top w:val="nil"/>
              <w:left w:val="nil"/>
              <w:bottom w:val="single" w:color="000000" w:sz="4" w:space="0"/>
              <w:right w:val="single" w:color="000000" w:sz="4" w:space="0"/>
            </w:tcBorders>
            <w:shd w:val="clear" w:color="auto" w:fill="auto"/>
            <w:noWrap/>
            <w:vAlign w:val="center"/>
          </w:tcPr>
          <w:p w14:paraId="6ADC867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机关事业单位职业年金缴费支出</w:t>
            </w:r>
          </w:p>
        </w:tc>
        <w:tc>
          <w:tcPr>
            <w:tcW w:w="2190" w:type="dxa"/>
            <w:tcBorders>
              <w:top w:val="nil"/>
              <w:left w:val="nil"/>
              <w:bottom w:val="single" w:color="000000" w:sz="4" w:space="0"/>
              <w:right w:val="single" w:color="000000" w:sz="4" w:space="0"/>
            </w:tcBorders>
            <w:shd w:val="clear" w:color="auto" w:fill="auto"/>
            <w:noWrap/>
            <w:vAlign w:val="center"/>
          </w:tcPr>
          <w:p w14:paraId="7B7C19A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41.10</w:t>
            </w:r>
          </w:p>
        </w:tc>
        <w:tc>
          <w:tcPr>
            <w:tcW w:w="1725" w:type="dxa"/>
            <w:tcBorders>
              <w:top w:val="nil"/>
              <w:left w:val="nil"/>
              <w:bottom w:val="single" w:color="000000" w:sz="4" w:space="0"/>
              <w:right w:val="single" w:color="000000" w:sz="4" w:space="0"/>
            </w:tcBorders>
            <w:shd w:val="clear" w:color="auto" w:fill="auto"/>
            <w:noWrap/>
            <w:vAlign w:val="center"/>
          </w:tcPr>
          <w:p w14:paraId="44EEDD3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41.10</w:t>
            </w:r>
          </w:p>
        </w:tc>
        <w:tc>
          <w:tcPr>
            <w:tcW w:w="2280" w:type="dxa"/>
            <w:tcBorders>
              <w:top w:val="nil"/>
              <w:left w:val="nil"/>
              <w:bottom w:val="single" w:color="000000" w:sz="4" w:space="0"/>
              <w:right w:val="single" w:color="000000" w:sz="4" w:space="0"/>
            </w:tcBorders>
            <w:shd w:val="clear" w:color="auto" w:fill="auto"/>
            <w:noWrap/>
            <w:vAlign w:val="center"/>
          </w:tcPr>
          <w:p w14:paraId="1C1FD0D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C42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6D36754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2080599</w:t>
            </w:r>
          </w:p>
        </w:tc>
        <w:tc>
          <w:tcPr>
            <w:tcW w:w="5040" w:type="dxa"/>
            <w:tcBorders>
              <w:top w:val="nil"/>
              <w:left w:val="nil"/>
              <w:bottom w:val="single" w:color="000000" w:sz="4" w:space="0"/>
              <w:right w:val="single" w:color="000000" w:sz="4" w:space="0"/>
            </w:tcBorders>
            <w:shd w:val="clear" w:color="auto" w:fill="auto"/>
            <w:noWrap/>
            <w:vAlign w:val="center"/>
          </w:tcPr>
          <w:p w14:paraId="7DE2A58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其他行政事业单位离退休支出</w:t>
            </w:r>
          </w:p>
        </w:tc>
        <w:tc>
          <w:tcPr>
            <w:tcW w:w="2190" w:type="dxa"/>
            <w:tcBorders>
              <w:top w:val="nil"/>
              <w:left w:val="nil"/>
              <w:bottom w:val="single" w:color="000000" w:sz="4" w:space="0"/>
              <w:right w:val="single" w:color="000000" w:sz="4" w:space="0"/>
            </w:tcBorders>
            <w:shd w:val="clear" w:color="auto" w:fill="auto"/>
            <w:noWrap/>
            <w:vAlign w:val="center"/>
          </w:tcPr>
          <w:p w14:paraId="09B0AC2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55.74</w:t>
            </w:r>
          </w:p>
        </w:tc>
        <w:tc>
          <w:tcPr>
            <w:tcW w:w="1725" w:type="dxa"/>
            <w:tcBorders>
              <w:top w:val="nil"/>
              <w:left w:val="nil"/>
              <w:bottom w:val="single" w:color="000000" w:sz="4" w:space="0"/>
              <w:right w:val="single" w:color="000000" w:sz="4" w:space="0"/>
            </w:tcBorders>
            <w:shd w:val="clear" w:color="auto" w:fill="auto"/>
            <w:noWrap/>
            <w:vAlign w:val="center"/>
          </w:tcPr>
          <w:p w14:paraId="0327F8F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55.74</w:t>
            </w:r>
          </w:p>
        </w:tc>
        <w:tc>
          <w:tcPr>
            <w:tcW w:w="2280" w:type="dxa"/>
            <w:tcBorders>
              <w:top w:val="nil"/>
              <w:left w:val="nil"/>
              <w:bottom w:val="single" w:color="000000" w:sz="4" w:space="0"/>
              <w:right w:val="single" w:color="000000" w:sz="4" w:space="0"/>
            </w:tcBorders>
            <w:shd w:val="clear" w:color="auto" w:fill="auto"/>
            <w:noWrap/>
            <w:vAlign w:val="center"/>
          </w:tcPr>
          <w:p w14:paraId="1F05CB8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7F06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3F96483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20808</w:t>
            </w:r>
          </w:p>
        </w:tc>
        <w:tc>
          <w:tcPr>
            <w:tcW w:w="5040" w:type="dxa"/>
            <w:tcBorders>
              <w:top w:val="nil"/>
              <w:left w:val="nil"/>
              <w:bottom w:val="single" w:color="000000" w:sz="4" w:space="0"/>
              <w:right w:val="single" w:color="000000" w:sz="4" w:space="0"/>
            </w:tcBorders>
            <w:shd w:val="clear" w:color="auto" w:fill="auto"/>
            <w:noWrap/>
            <w:vAlign w:val="center"/>
          </w:tcPr>
          <w:p w14:paraId="759DB07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抚恤</w:t>
            </w:r>
          </w:p>
        </w:tc>
        <w:tc>
          <w:tcPr>
            <w:tcW w:w="2190" w:type="dxa"/>
            <w:tcBorders>
              <w:top w:val="nil"/>
              <w:left w:val="nil"/>
              <w:bottom w:val="single" w:color="000000" w:sz="4" w:space="0"/>
              <w:right w:val="single" w:color="000000" w:sz="4" w:space="0"/>
            </w:tcBorders>
            <w:shd w:val="clear" w:color="auto" w:fill="auto"/>
            <w:noWrap/>
            <w:vAlign w:val="center"/>
          </w:tcPr>
          <w:p w14:paraId="5E4B7BF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29.82</w:t>
            </w:r>
          </w:p>
        </w:tc>
        <w:tc>
          <w:tcPr>
            <w:tcW w:w="1725" w:type="dxa"/>
            <w:tcBorders>
              <w:top w:val="nil"/>
              <w:left w:val="nil"/>
              <w:bottom w:val="single" w:color="000000" w:sz="4" w:space="0"/>
              <w:right w:val="single" w:color="000000" w:sz="4" w:space="0"/>
            </w:tcBorders>
            <w:shd w:val="clear" w:color="auto" w:fill="auto"/>
            <w:noWrap/>
            <w:vAlign w:val="center"/>
          </w:tcPr>
          <w:p w14:paraId="082906D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5.38</w:t>
            </w:r>
          </w:p>
        </w:tc>
        <w:tc>
          <w:tcPr>
            <w:tcW w:w="2280" w:type="dxa"/>
            <w:tcBorders>
              <w:top w:val="nil"/>
              <w:left w:val="nil"/>
              <w:bottom w:val="single" w:color="000000" w:sz="4" w:space="0"/>
              <w:right w:val="single" w:color="000000" w:sz="4" w:space="0"/>
            </w:tcBorders>
            <w:shd w:val="clear" w:color="auto" w:fill="auto"/>
            <w:noWrap/>
            <w:vAlign w:val="center"/>
          </w:tcPr>
          <w:p w14:paraId="7318548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24.44</w:t>
            </w:r>
          </w:p>
        </w:tc>
      </w:tr>
      <w:tr w14:paraId="43611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7D64A21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2080801</w:t>
            </w:r>
          </w:p>
        </w:tc>
        <w:tc>
          <w:tcPr>
            <w:tcW w:w="5040" w:type="dxa"/>
            <w:tcBorders>
              <w:top w:val="nil"/>
              <w:left w:val="nil"/>
              <w:bottom w:val="single" w:color="000000" w:sz="4" w:space="0"/>
              <w:right w:val="single" w:color="000000" w:sz="4" w:space="0"/>
            </w:tcBorders>
            <w:shd w:val="clear" w:color="auto" w:fill="auto"/>
            <w:noWrap/>
            <w:vAlign w:val="center"/>
          </w:tcPr>
          <w:p w14:paraId="27EBC74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死亡抚恤</w:t>
            </w:r>
          </w:p>
        </w:tc>
        <w:tc>
          <w:tcPr>
            <w:tcW w:w="2190" w:type="dxa"/>
            <w:tcBorders>
              <w:top w:val="nil"/>
              <w:left w:val="nil"/>
              <w:bottom w:val="single" w:color="000000" w:sz="4" w:space="0"/>
              <w:right w:val="single" w:color="000000" w:sz="4" w:space="0"/>
            </w:tcBorders>
            <w:shd w:val="clear" w:color="auto" w:fill="auto"/>
            <w:noWrap/>
            <w:vAlign w:val="center"/>
          </w:tcPr>
          <w:p w14:paraId="32D893C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5.38</w:t>
            </w:r>
          </w:p>
        </w:tc>
        <w:tc>
          <w:tcPr>
            <w:tcW w:w="1725" w:type="dxa"/>
            <w:tcBorders>
              <w:top w:val="nil"/>
              <w:left w:val="nil"/>
              <w:bottom w:val="single" w:color="000000" w:sz="4" w:space="0"/>
              <w:right w:val="single" w:color="000000" w:sz="4" w:space="0"/>
            </w:tcBorders>
            <w:shd w:val="clear" w:color="auto" w:fill="auto"/>
            <w:noWrap/>
            <w:vAlign w:val="center"/>
          </w:tcPr>
          <w:p w14:paraId="2CC8D0C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5.38</w:t>
            </w:r>
          </w:p>
        </w:tc>
        <w:tc>
          <w:tcPr>
            <w:tcW w:w="2280" w:type="dxa"/>
            <w:tcBorders>
              <w:top w:val="nil"/>
              <w:left w:val="nil"/>
              <w:bottom w:val="single" w:color="000000" w:sz="4" w:space="0"/>
              <w:right w:val="single" w:color="000000" w:sz="4" w:space="0"/>
            </w:tcBorders>
            <w:shd w:val="clear" w:color="auto" w:fill="auto"/>
            <w:noWrap/>
            <w:vAlign w:val="center"/>
          </w:tcPr>
          <w:p w14:paraId="79C5A70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160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06DB70D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2080805</w:t>
            </w:r>
          </w:p>
        </w:tc>
        <w:tc>
          <w:tcPr>
            <w:tcW w:w="5040" w:type="dxa"/>
            <w:tcBorders>
              <w:top w:val="nil"/>
              <w:left w:val="nil"/>
              <w:bottom w:val="single" w:color="000000" w:sz="4" w:space="0"/>
              <w:right w:val="single" w:color="000000" w:sz="4" w:space="0"/>
            </w:tcBorders>
            <w:shd w:val="clear" w:color="auto" w:fill="auto"/>
            <w:noWrap/>
            <w:vAlign w:val="center"/>
          </w:tcPr>
          <w:p w14:paraId="45CC31D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义务兵优待</w:t>
            </w:r>
          </w:p>
        </w:tc>
        <w:tc>
          <w:tcPr>
            <w:tcW w:w="2190" w:type="dxa"/>
            <w:tcBorders>
              <w:top w:val="nil"/>
              <w:left w:val="nil"/>
              <w:bottom w:val="single" w:color="000000" w:sz="4" w:space="0"/>
              <w:right w:val="single" w:color="000000" w:sz="4" w:space="0"/>
            </w:tcBorders>
            <w:shd w:val="clear" w:color="auto" w:fill="auto"/>
            <w:noWrap/>
            <w:vAlign w:val="center"/>
          </w:tcPr>
          <w:p w14:paraId="75A6E40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24.44</w:t>
            </w:r>
          </w:p>
        </w:tc>
        <w:tc>
          <w:tcPr>
            <w:tcW w:w="1725" w:type="dxa"/>
            <w:tcBorders>
              <w:top w:val="nil"/>
              <w:left w:val="nil"/>
              <w:bottom w:val="single" w:color="000000" w:sz="4" w:space="0"/>
              <w:right w:val="single" w:color="000000" w:sz="4" w:space="0"/>
            </w:tcBorders>
            <w:shd w:val="clear" w:color="auto" w:fill="auto"/>
            <w:noWrap/>
            <w:vAlign w:val="center"/>
          </w:tcPr>
          <w:p w14:paraId="59BCCCA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549930D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24.44</w:t>
            </w:r>
          </w:p>
        </w:tc>
      </w:tr>
      <w:tr w14:paraId="3CABB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66F4D99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20810</w:t>
            </w:r>
          </w:p>
        </w:tc>
        <w:tc>
          <w:tcPr>
            <w:tcW w:w="5040" w:type="dxa"/>
            <w:tcBorders>
              <w:top w:val="nil"/>
              <w:left w:val="nil"/>
              <w:bottom w:val="single" w:color="000000" w:sz="4" w:space="0"/>
              <w:right w:val="single" w:color="000000" w:sz="4" w:space="0"/>
            </w:tcBorders>
            <w:shd w:val="clear" w:color="auto" w:fill="auto"/>
            <w:noWrap/>
            <w:vAlign w:val="center"/>
          </w:tcPr>
          <w:p w14:paraId="1DBF9E0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社会福利</w:t>
            </w:r>
          </w:p>
        </w:tc>
        <w:tc>
          <w:tcPr>
            <w:tcW w:w="2190" w:type="dxa"/>
            <w:tcBorders>
              <w:top w:val="nil"/>
              <w:left w:val="nil"/>
              <w:bottom w:val="single" w:color="000000" w:sz="4" w:space="0"/>
              <w:right w:val="single" w:color="000000" w:sz="4" w:space="0"/>
            </w:tcBorders>
            <w:shd w:val="clear" w:color="auto" w:fill="auto"/>
            <w:noWrap/>
            <w:vAlign w:val="center"/>
          </w:tcPr>
          <w:p w14:paraId="5DBED9D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18.47</w:t>
            </w:r>
          </w:p>
        </w:tc>
        <w:tc>
          <w:tcPr>
            <w:tcW w:w="1725" w:type="dxa"/>
            <w:tcBorders>
              <w:top w:val="nil"/>
              <w:left w:val="nil"/>
              <w:bottom w:val="single" w:color="000000" w:sz="4" w:space="0"/>
              <w:right w:val="single" w:color="000000" w:sz="4" w:space="0"/>
            </w:tcBorders>
            <w:shd w:val="clear" w:color="auto" w:fill="auto"/>
            <w:noWrap/>
            <w:vAlign w:val="center"/>
          </w:tcPr>
          <w:p w14:paraId="1695DF8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6DDB561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18.47</w:t>
            </w:r>
          </w:p>
        </w:tc>
      </w:tr>
      <w:tr w14:paraId="10F98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2F49BF2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2081002</w:t>
            </w:r>
          </w:p>
        </w:tc>
        <w:tc>
          <w:tcPr>
            <w:tcW w:w="5040" w:type="dxa"/>
            <w:tcBorders>
              <w:top w:val="nil"/>
              <w:left w:val="nil"/>
              <w:bottom w:val="single" w:color="000000" w:sz="4" w:space="0"/>
              <w:right w:val="single" w:color="000000" w:sz="4" w:space="0"/>
            </w:tcBorders>
            <w:shd w:val="clear" w:color="auto" w:fill="auto"/>
            <w:noWrap/>
            <w:vAlign w:val="center"/>
          </w:tcPr>
          <w:p w14:paraId="4DD222D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老年福利</w:t>
            </w:r>
          </w:p>
        </w:tc>
        <w:tc>
          <w:tcPr>
            <w:tcW w:w="2190" w:type="dxa"/>
            <w:tcBorders>
              <w:top w:val="nil"/>
              <w:left w:val="nil"/>
              <w:bottom w:val="single" w:color="000000" w:sz="4" w:space="0"/>
              <w:right w:val="single" w:color="000000" w:sz="4" w:space="0"/>
            </w:tcBorders>
            <w:shd w:val="clear" w:color="auto" w:fill="auto"/>
            <w:noWrap/>
            <w:vAlign w:val="center"/>
          </w:tcPr>
          <w:p w14:paraId="429AA00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18.47</w:t>
            </w:r>
          </w:p>
        </w:tc>
        <w:tc>
          <w:tcPr>
            <w:tcW w:w="1725" w:type="dxa"/>
            <w:tcBorders>
              <w:top w:val="nil"/>
              <w:left w:val="nil"/>
              <w:bottom w:val="single" w:color="000000" w:sz="4" w:space="0"/>
              <w:right w:val="single" w:color="000000" w:sz="4" w:space="0"/>
            </w:tcBorders>
            <w:shd w:val="clear" w:color="auto" w:fill="auto"/>
            <w:noWrap/>
            <w:vAlign w:val="center"/>
          </w:tcPr>
          <w:p w14:paraId="6C4058D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4C3B1C8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18.47</w:t>
            </w:r>
          </w:p>
        </w:tc>
      </w:tr>
      <w:tr w14:paraId="1AC0C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33A8243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20811</w:t>
            </w:r>
          </w:p>
        </w:tc>
        <w:tc>
          <w:tcPr>
            <w:tcW w:w="5040" w:type="dxa"/>
            <w:tcBorders>
              <w:top w:val="nil"/>
              <w:left w:val="nil"/>
              <w:bottom w:val="single" w:color="000000" w:sz="4" w:space="0"/>
              <w:right w:val="single" w:color="000000" w:sz="4" w:space="0"/>
            </w:tcBorders>
            <w:shd w:val="clear" w:color="auto" w:fill="auto"/>
            <w:noWrap/>
            <w:vAlign w:val="center"/>
          </w:tcPr>
          <w:p w14:paraId="44E2A32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残疾人事业</w:t>
            </w:r>
          </w:p>
        </w:tc>
        <w:tc>
          <w:tcPr>
            <w:tcW w:w="2190" w:type="dxa"/>
            <w:tcBorders>
              <w:top w:val="nil"/>
              <w:left w:val="nil"/>
              <w:bottom w:val="single" w:color="000000" w:sz="4" w:space="0"/>
              <w:right w:val="single" w:color="000000" w:sz="4" w:space="0"/>
            </w:tcBorders>
            <w:shd w:val="clear" w:color="auto" w:fill="auto"/>
            <w:noWrap/>
            <w:vAlign w:val="center"/>
          </w:tcPr>
          <w:p w14:paraId="35E9A3B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6.12</w:t>
            </w:r>
          </w:p>
        </w:tc>
        <w:tc>
          <w:tcPr>
            <w:tcW w:w="1725" w:type="dxa"/>
            <w:tcBorders>
              <w:top w:val="nil"/>
              <w:left w:val="nil"/>
              <w:bottom w:val="single" w:color="000000" w:sz="4" w:space="0"/>
              <w:right w:val="single" w:color="000000" w:sz="4" w:space="0"/>
            </w:tcBorders>
            <w:shd w:val="clear" w:color="auto" w:fill="auto"/>
            <w:noWrap/>
            <w:vAlign w:val="center"/>
          </w:tcPr>
          <w:p w14:paraId="45119F8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0D371A4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6.12</w:t>
            </w:r>
          </w:p>
        </w:tc>
      </w:tr>
      <w:tr w14:paraId="186D4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7CABC09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2081102</w:t>
            </w:r>
          </w:p>
        </w:tc>
        <w:tc>
          <w:tcPr>
            <w:tcW w:w="5040" w:type="dxa"/>
            <w:tcBorders>
              <w:top w:val="nil"/>
              <w:left w:val="nil"/>
              <w:bottom w:val="single" w:color="000000" w:sz="4" w:space="0"/>
              <w:right w:val="single" w:color="000000" w:sz="4" w:space="0"/>
            </w:tcBorders>
            <w:shd w:val="clear" w:color="auto" w:fill="auto"/>
            <w:noWrap/>
            <w:vAlign w:val="center"/>
          </w:tcPr>
          <w:p w14:paraId="405F948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2190" w:type="dxa"/>
            <w:tcBorders>
              <w:top w:val="nil"/>
              <w:left w:val="nil"/>
              <w:bottom w:val="single" w:color="000000" w:sz="4" w:space="0"/>
              <w:right w:val="single" w:color="000000" w:sz="4" w:space="0"/>
            </w:tcBorders>
            <w:shd w:val="clear" w:color="auto" w:fill="auto"/>
            <w:noWrap/>
            <w:vAlign w:val="center"/>
          </w:tcPr>
          <w:p w14:paraId="546F325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6.12</w:t>
            </w:r>
          </w:p>
        </w:tc>
        <w:tc>
          <w:tcPr>
            <w:tcW w:w="1725" w:type="dxa"/>
            <w:tcBorders>
              <w:top w:val="nil"/>
              <w:left w:val="nil"/>
              <w:bottom w:val="single" w:color="000000" w:sz="4" w:space="0"/>
              <w:right w:val="single" w:color="000000" w:sz="4" w:space="0"/>
            </w:tcBorders>
            <w:shd w:val="clear" w:color="auto" w:fill="auto"/>
            <w:noWrap/>
            <w:vAlign w:val="center"/>
          </w:tcPr>
          <w:p w14:paraId="29E105B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5BA50A6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6.12</w:t>
            </w:r>
          </w:p>
        </w:tc>
      </w:tr>
      <w:tr w14:paraId="1B794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5357ECC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20820</w:t>
            </w:r>
          </w:p>
        </w:tc>
        <w:tc>
          <w:tcPr>
            <w:tcW w:w="5040" w:type="dxa"/>
            <w:tcBorders>
              <w:top w:val="nil"/>
              <w:left w:val="nil"/>
              <w:bottom w:val="single" w:color="000000" w:sz="4" w:space="0"/>
              <w:right w:val="single" w:color="000000" w:sz="4" w:space="0"/>
            </w:tcBorders>
            <w:shd w:val="clear" w:color="auto" w:fill="auto"/>
            <w:noWrap/>
            <w:vAlign w:val="center"/>
          </w:tcPr>
          <w:p w14:paraId="26493AE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临时救助</w:t>
            </w:r>
          </w:p>
        </w:tc>
        <w:tc>
          <w:tcPr>
            <w:tcW w:w="2190" w:type="dxa"/>
            <w:tcBorders>
              <w:top w:val="nil"/>
              <w:left w:val="nil"/>
              <w:bottom w:val="single" w:color="000000" w:sz="4" w:space="0"/>
              <w:right w:val="single" w:color="000000" w:sz="4" w:space="0"/>
            </w:tcBorders>
            <w:shd w:val="clear" w:color="auto" w:fill="auto"/>
            <w:noWrap/>
            <w:vAlign w:val="center"/>
          </w:tcPr>
          <w:p w14:paraId="030D854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20.16</w:t>
            </w:r>
          </w:p>
        </w:tc>
        <w:tc>
          <w:tcPr>
            <w:tcW w:w="1725" w:type="dxa"/>
            <w:tcBorders>
              <w:top w:val="nil"/>
              <w:left w:val="nil"/>
              <w:bottom w:val="single" w:color="000000" w:sz="4" w:space="0"/>
              <w:right w:val="single" w:color="000000" w:sz="4" w:space="0"/>
            </w:tcBorders>
            <w:shd w:val="clear" w:color="auto" w:fill="auto"/>
            <w:noWrap/>
            <w:vAlign w:val="center"/>
          </w:tcPr>
          <w:p w14:paraId="3D9456B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60C21B6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20.16</w:t>
            </w:r>
          </w:p>
        </w:tc>
      </w:tr>
      <w:tr w14:paraId="0ED1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3E8A753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2082001</w:t>
            </w:r>
          </w:p>
        </w:tc>
        <w:tc>
          <w:tcPr>
            <w:tcW w:w="5040" w:type="dxa"/>
            <w:tcBorders>
              <w:top w:val="nil"/>
              <w:left w:val="nil"/>
              <w:bottom w:val="single" w:color="000000" w:sz="4" w:space="0"/>
              <w:right w:val="single" w:color="000000" w:sz="4" w:space="0"/>
            </w:tcBorders>
            <w:shd w:val="clear" w:color="auto" w:fill="auto"/>
            <w:noWrap/>
            <w:vAlign w:val="center"/>
          </w:tcPr>
          <w:p w14:paraId="4D22C18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临时救助支出</w:t>
            </w:r>
          </w:p>
        </w:tc>
        <w:tc>
          <w:tcPr>
            <w:tcW w:w="2190" w:type="dxa"/>
            <w:tcBorders>
              <w:top w:val="nil"/>
              <w:left w:val="nil"/>
              <w:bottom w:val="single" w:color="000000" w:sz="4" w:space="0"/>
              <w:right w:val="single" w:color="000000" w:sz="4" w:space="0"/>
            </w:tcBorders>
            <w:shd w:val="clear" w:color="auto" w:fill="auto"/>
            <w:noWrap/>
            <w:vAlign w:val="center"/>
          </w:tcPr>
          <w:p w14:paraId="1BC50EA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20.16</w:t>
            </w:r>
          </w:p>
        </w:tc>
        <w:tc>
          <w:tcPr>
            <w:tcW w:w="1725" w:type="dxa"/>
            <w:tcBorders>
              <w:top w:val="nil"/>
              <w:left w:val="nil"/>
              <w:bottom w:val="single" w:color="000000" w:sz="4" w:space="0"/>
              <w:right w:val="single" w:color="000000" w:sz="4" w:space="0"/>
            </w:tcBorders>
            <w:shd w:val="clear" w:color="auto" w:fill="auto"/>
            <w:noWrap/>
            <w:vAlign w:val="center"/>
          </w:tcPr>
          <w:p w14:paraId="414AAAA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035AAC8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20.16</w:t>
            </w:r>
          </w:p>
        </w:tc>
      </w:tr>
      <w:tr w14:paraId="5323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356A25B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w:t>
            </w:r>
          </w:p>
        </w:tc>
        <w:tc>
          <w:tcPr>
            <w:tcW w:w="5040" w:type="dxa"/>
            <w:tcBorders>
              <w:top w:val="nil"/>
              <w:left w:val="nil"/>
              <w:bottom w:val="single" w:color="000000" w:sz="4" w:space="0"/>
              <w:right w:val="single" w:color="000000" w:sz="4" w:space="0"/>
            </w:tcBorders>
            <w:shd w:val="clear" w:color="auto" w:fill="auto"/>
            <w:noWrap/>
            <w:vAlign w:val="center"/>
          </w:tcPr>
          <w:p w14:paraId="7E1300A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医疗卫生与计划生育支出</w:t>
            </w:r>
          </w:p>
        </w:tc>
        <w:tc>
          <w:tcPr>
            <w:tcW w:w="2190" w:type="dxa"/>
            <w:tcBorders>
              <w:top w:val="nil"/>
              <w:left w:val="nil"/>
              <w:bottom w:val="single" w:color="000000" w:sz="4" w:space="0"/>
              <w:right w:val="single" w:color="000000" w:sz="4" w:space="0"/>
            </w:tcBorders>
            <w:shd w:val="clear" w:color="auto" w:fill="auto"/>
            <w:noWrap/>
            <w:vAlign w:val="center"/>
          </w:tcPr>
          <w:p w14:paraId="0A68E0D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109.15</w:t>
            </w:r>
          </w:p>
        </w:tc>
        <w:tc>
          <w:tcPr>
            <w:tcW w:w="1725" w:type="dxa"/>
            <w:tcBorders>
              <w:top w:val="nil"/>
              <w:left w:val="nil"/>
              <w:bottom w:val="single" w:color="000000" w:sz="4" w:space="0"/>
              <w:right w:val="single" w:color="000000" w:sz="4" w:space="0"/>
            </w:tcBorders>
            <w:shd w:val="clear" w:color="auto" w:fill="auto"/>
            <w:noWrap/>
            <w:vAlign w:val="center"/>
          </w:tcPr>
          <w:p w14:paraId="47D403E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86.15</w:t>
            </w:r>
          </w:p>
        </w:tc>
        <w:tc>
          <w:tcPr>
            <w:tcW w:w="2280" w:type="dxa"/>
            <w:tcBorders>
              <w:top w:val="nil"/>
              <w:left w:val="nil"/>
              <w:bottom w:val="single" w:color="000000" w:sz="4" w:space="0"/>
              <w:right w:val="single" w:color="000000" w:sz="4" w:space="0"/>
            </w:tcBorders>
            <w:shd w:val="clear" w:color="auto" w:fill="auto"/>
            <w:noWrap/>
            <w:vAlign w:val="center"/>
          </w:tcPr>
          <w:p w14:paraId="043E63B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23.00</w:t>
            </w:r>
          </w:p>
        </w:tc>
      </w:tr>
      <w:tr w14:paraId="41F5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6C40F5A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21001</w:t>
            </w:r>
          </w:p>
        </w:tc>
        <w:tc>
          <w:tcPr>
            <w:tcW w:w="5040" w:type="dxa"/>
            <w:tcBorders>
              <w:top w:val="nil"/>
              <w:left w:val="nil"/>
              <w:bottom w:val="single" w:color="000000" w:sz="4" w:space="0"/>
              <w:right w:val="single" w:color="000000" w:sz="4" w:space="0"/>
            </w:tcBorders>
            <w:shd w:val="clear" w:color="auto" w:fill="auto"/>
            <w:noWrap/>
            <w:vAlign w:val="center"/>
          </w:tcPr>
          <w:p w14:paraId="4859FBF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医疗卫生与计划生育管理事务</w:t>
            </w:r>
          </w:p>
        </w:tc>
        <w:tc>
          <w:tcPr>
            <w:tcW w:w="2190" w:type="dxa"/>
            <w:tcBorders>
              <w:top w:val="nil"/>
              <w:left w:val="nil"/>
              <w:bottom w:val="single" w:color="000000" w:sz="4" w:space="0"/>
              <w:right w:val="single" w:color="000000" w:sz="4" w:space="0"/>
            </w:tcBorders>
            <w:shd w:val="clear" w:color="auto" w:fill="auto"/>
            <w:noWrap/>
            <w:vAlign w:val="center"/>
          </w:tcPr>
          <w:p w14:paraId="59A1E6C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16.00</w:t>
            </w:r>
          </w:p>
        </w:tc>
        <w:tc>
          <w:tcPr>
            <w:tcW w:w="1725" w:type="dxa"/>
            <w:tcBorders>
              <w:top w:val="nil"/>
              <w:left w:val="nil"/>
              <w:bottom w:val="single" w:color="000000" w:sz="4" w:space="0"/>
              <w:right w:val="single" w:color="000000" w:sz="4" w:space="0"/>
            </w:tcBorders>
            <w:shd w:val="clear" w:color="auto" w:fill="auto"/>
            <w:noWrap/>
            <w:vAlign w:val="center"/>
          </w:tcPr>
          <w:p w14:paraId="2701B8B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2DA0DA2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16.00</w:t>
            </w:r>
          </w:p>
        </w:tc>
      </w:tr>
      <w:tr w14:paraId="32919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422DAD1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2100199</w:t>
            </w:r>
          </w:p>
        </w:tc>
        <w:tc>
          <w:tcPr>
            <w:tcW w:w="5040" w:type="dxa"/>
            <w:tcBorders>
              <w:top w:val="nil"/>
              <w:left w:val="nil"/>
              <w:bottom w:val="single" w:color="000000" w:sz="4" w:space="0"/>
              <w:right w:val="single" w:color="000000" w:sz="4" w:space="0"/>
            </w:tcBorders>
            <w:shd w:val="clear" w:color="auto" w:fill="auto"/>
            <w:noWrap/>
            <w:vAlign w:val="center"/>
          </w:tcPr>
          <w:p w14:paraId="5D3B357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其他医疗卫生与计划生育管理事务支出</w:t>
            </w:r>
          </w:p>
        </w:tc>
        <w:tc>
          <w:tcPr>
            <w:tcW w:w="2190" w:type="dxa"/>
            <w:tcBorders>
              <w:top w:val="nil"/>
              <w:left w:val="nil"/>
              <w:bottom w:val="single" w:color="000000" w:sz="4" w:space="0"/>
              <w:right w:val="single" w:color="000000" w:sz="4" w:space="0"/>
            </w:tcBorders>
            <w:shd w:val="clear" w:color="auto" w:fill="auto"/>
            <w:noWrap/>
            <w:vAlign w:val="center"/>
          </w:tcPr>
          <w:p w14:paraId="6EFC1A1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16.00</w:t>
            </w:r>
          </w:p>
        </w:tc>
        <w:tc>
          <w:tcPr>
            <w:tcW w:w="1725" w:type="dxa"/>
            <w:tcBorders>
              <w:top w:val="nil"/>
              <w:left w:val="nil"/>
              <w:bottom w:val="single" w:color="000000" w:sz="4" w:space="0"/>
              <w:right w:val="single" w:color="000000" w:sz="4" w:space="0"/>
            </w:tcBorders>
            <w:shd w:val="clear" w:color="auto" w:fill="auto"/>
            <w:noWrap/>
            <w:vAlign w:val="center"/>
          </w:tcPr>
          <w:p w14:paraId="44A6039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3D77DFC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16.00</w:t>
            </w:r>
          </w:p>
        </w:tc>
      </w:tr>
      <w:tr w14:paraId="004F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2A592B3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21010</w:t>
            </w:r>
          </w:p>
        </w:tc>
        <w:tc>
          <w:tcPr>
            <w:tcW w:w="5040" w:type="dxa"/>
            <w:tcBorders>
              <w:top w:val="nil"/>
              <w:left w:val="nil"/>
              <w:bottom w:val="single" w:color="000000" w:sz="4" w:space="0"/>
              <w:right w:val="single" w:color="000000" w:sz="4" w:space="0"/>
            </w:tcBorders>
            <w:shd w:val="clear" w:color="auto" w:fill="auto"/>
            <w:noWrap/>
            <w:vAlign w:val="center"/>
          </w:tcPr>
          <w:p w14:paraId="764FA55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食品和药品监督管理事务</w:t>
            </w:r>
          </w:p>
        </w:tc>
        <w:tc>
          <w:tcPr>
            <w:tcW w:w="2190" w:type="dxa"/>
            <w:tcBorders>
              <w:top w:val="nil"/>
              <w:left w:val="nil"/>
              <w:bottom w:val="single" w:color="000000" w:sz="4" w:space="0"/>
              <w:right w:val="single" w:color="000000" w:sz="4" w:space="0"/>
            </w:tcBorders>
            <w:shd w:val="clear" w:color="auto" w:fill="auto"/>
            <w:noWrap/>
            <w:vAlign w:val="center"/>
          </w:tcPr>
          <w:p w14:paraId="2B6834B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20.73</w:t>
            </w:r>
          </w:p>
        </w:tc>
        <w:tc>
          <w:tcPr>
            <w:tcW w:w="1725" w:type="dxa"/>
            <w:tcBorders>
              <w:top w:val="nil"/>
              <w:left w:val="nil"/>
              <w:bottom w:val="single" w:color="000000" w:sz="4" w:space="0"/>
              <w:right w:val="single" w:color="000000" w:sz="4" w:space="0"/>
            </w:tcBorders>
            <w:shd w:val="clear" w:color="auto" w:fill="auto"/>
            <w:noWrap/>
            <w:vAlign w:val="center"/>
          </w:tcPr>
          <w:p w14:paraId="5B22EBA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13.73</w:t>
            </w:r>
          </w:p>
        </w:tc>
        <w:tc>
          <w:tcPr>
            <w:tcW w:w="2280" w:type="dxa"/>
            <w:tcBorders>
              <w:top w:val="nil"/>
              <w:left w:val="nil"/>
              <w:bottom w:val="single" w:color="000000" w:sz="4" w:space="0"/>
              <w:right w:val="single" w:color="000000" w:sz="4" w:space="0"/>
            </w:tcBorders>
            <w:shd w:val="clear" w:color="auto" w:fill="auto"/>
            <w:noWrap/>
            <w:vAlign w:val="center"/>
          </w:tcPr>
          <w:p w14:paraId="66F9988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7.00</w:t>
            </w:r>
          </w:p>
        </w:tc>
      </w:tr>
      <w:tr w14:paraId="55718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34D619B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2101001</w:t>
            </w:r>
          </w:p>
        </w:tc>
        <w:tc>
          <w:tcPr>
            <w:tcW w:w="5040" w:type="dxa"/>
            <w:tcBorders>
              <w:top w:val="nil"/>
              <w:left w:val="nil"/>
              <w:bottom w:val="single" w:color="000000" w:sz="4" w:space="0"/>
              <w:right w:val="single" w:color="000000" w:sz="4" w:space="0"/>
            </w:tcBorders>
            <w:shd w:val="clear" w:color="auto" w:fill="auto"/>
            <w:noWrap/>
            <w:vAlign w:val="center"/>
          </w:tcPr>
          <w:p w14:paraId="3F4681B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2190" w:type="dxa"/>
            <w:tcBorders>
              <w:top w:val="nil"/>
              <w:left w:val="nil"/>
              <w:bottom w:val="single" w:color="000000" w:sz="4" w:space="0"/>
              <w:right w:val="single" w:color="000000" w:sz="4" w:space="0"/>
            </w:tcBorders>
            <w:shd w:val="clear" w:color="auto" w:fill="auto"/>
            <w:noWrap/>
            <w:vAlign w:val="center"/>
          </w:tcPr>
          <w:p w14:paraId="0C4E7E9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13.73</w:t>
            </w:r>
          </w:p>
        </w:tc>
        <w:tc>
          <w:tcPr>
            <w:tcW w:w="1725" w:type="dxa"/>
            <w:tcBorders>
              <w:top w:val="nil"/>
              <w:left w:val="nil"/>
              <w:bottom w:val="single" w:color="000000" w:sz="4" w:space="0"/>
              <w:right w:val="single" w:color="000000" w:sz="4" w:space="0"/>
            </w:tcBorders>
            <w:shd w:val="clear" w:color="auto" w:fill="auto"/>
            <w:noWrap/>
            <w:vAlign w:val="center"/>
          </w:tcPr>
          <w:p w14:paraId="7520242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13.73</w:t>
            </w:r>
          </w:p>
        </w:tc>
        <w:tc>
          <w:tcPr>
            <w:tcW w:w="2280" w:type="dxa"/>
            <w:tcBorders>
              <w:top w:val="nil"/>
              <w:left w:val="nil"/>
              <w:bottom w:val="single" w:color="000000" w:sz="4" w:space="0"/>
              <w:right w:val="single" w:color="000000" w:sz="4" w:space="0"/>
            </w:tcBorders>
            <w:shd w:val="clear" w:color="auto" w:fill="auto"/>
            <w:noWrap/>
            <w:vAlign w:val="center"/>
          </w:tcPr>
          <w:p w14:paraId="3C225FA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B36B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145D784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2101002</w:t>
            </w:r>
          </w:p>
        </w:tc>
        <w:tc>
          <w:tcPr>
            <w:tcW w:w="5040" w:type="dxa"/>
            <w:tcBorders>
              <w:top w:val="nil"/>
              <w:left w:val="nil"/>
              <w:bottom w:val="single" w:color="000000" w:sz="4" w:space="0"/>
              <w:right w:val="single" w:color="000000" w:sz="4" w:space="0"/>
            </w:tcBorders>
            <w:shd w:val="clear" w:color="auto" w:fill="auto"/>
            <w:noWrap/>
            <w:vAlign w:val="center"/>
          </w:tcPr>
          <w:p w14:paraId="6AC48C4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一般行政管理事务</w:t>
            </w:r>
          </w:p>
        </w:tc>
        <w:tc>
          <w:tcPr>
            <w:tcW w:w="2190" w:type="dxa"/>
            <w:tcBorders>
              <w:top w:val="nil"/>
              <w:left w:val="nil"/>
              <w:bottom w:val="single" w:color="000000" w:sz="4" w:space="0"/>
              <w:right w:val="single" w:color="000000" w:sz="4" w:space="0"/>
            </w:tcBorders>
            <w:shd w:val="clear" w:color="auto" w:fill="auto"/>
            <w:noWrap/>
            <w:vAlign w:val="center"/>
          </w:tcPr>
          <w:p w14:paraId="3889C2E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7.00</w:t>
            </w:r>
          </w:p>
        </w:tc>
        <w:tc>
          <w:tcPr>
            <w:tcW w:w="1725" w:type="dxa"/>
            <w:tcBorders>
              <w:top w:val="nil"/>
              <w:left w:val="nil"/>
              <w:bottom w:val="single" w:color="000000" w:sz="4" w:space="0"/>
              <w:right w:val="single" w:color="000000" w:sz="4" w:space="0"/>
            </w:tcBorders>
            <w:shd w:val="clear" w:color="auto" w:fill="auto"/>
            <w:noWrap/>
            <w:vAlign w:val="center"/>
          </w:tcPr>
          <w:p w14:paraId="18B11F4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0171947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7.00</w:t>
            </w:r>
          </w:p>
        </w:tc>
      </w:tr>
      <w:tr w14:paraId="12FA4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2F11D12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21011</w:t>
            </w:r>
          </w:p>
        </w:tc>
        <w:tc>
          <w:tcPr>
            <w:tcW w:w="5040" w:type="dxa"/>
            <w:tcBorders>
              <w:top w:val="nil"/>
              <w:left w:val="nil"/>
              <w:bottom w:val="single" w:color="000000" w:sz="4" w:space="0"/>
              <w:right w:val="single" w:color="000000" w:sz="4" w:space="0"/>
            </w:tcBorders>
            <w:shd w:val="clear" w:color="auto" w:fill="auto"/>
            <w:noWrap/>
            <w:vAlign w:val="center"/>
          </w:tcPr>
          <w:p w14:paraId="6958816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行政事业单位医疗</w:t>
            </w:r>
          </w:p>
        </w:tc>
        <w:tc>
          <w:tcPr>
            <w:tcW w:w="2190" w:type="dxa"/>
            <w:tcBorders>
              <w:top w:val="nil"/>
              <w:left w:val="nil"/>
              <w:bottom w:val="single" w:color="000000" w:sz="4" w:space="0"/>
              <w:right w:val="single" w:color="000000" w:sz="4" w:space="0"/>
            </w:tcBorders>
            <w:shd w:val="clear" w:color="auto" w:fill="auto"/>
            <w:noWrap/>
            <w:vAlign w:val="center"/>
          </w:tcPr>
          <w:p w14:paraId="0A85158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72.42</w:t>
            </w:r>
          </w:p>
        </w:tc>
        <w:tc>
          <w:tcPr>
            <w:tcW w:w="1725" w:type="dxa"/>
            <w:tcBorders>
              <w:top w:val="nil"/>
              <w:left w:val="nil"/>
              <w:bottom w:val="single" w:color="000000" w:sz="4" w:space="0"/>
              <w:right w:val="single" w:color="000000" w:sz="4" w:space="0"/>
            </w:tcBorders>
            <w:shd w:val="clear" w:color="auto" w:fill="auto"/>
            <w:noWrap/>
            <w:vAlign w:val="center"/>
          </w:tcPr>
          <w:p w14:paraId="4963EA8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72.42</w:t>
            </w:r>
          </w:p>
        </w:tc>
        <w:tc>
          <w:tcPr>
            <w:tcW w:w="2280" w:type="dxa"/>
            <w:tcBorders>
              <w:top w:val="nil"/>
              <w:left w:val="nil"/>
              <w:bottom w:val="single" w:color="000000" w:sz="4" w:space="0"/>
              <w:right w:val="single" w:color="000000" w:sz="4" w:space="0"/>
            </w:tcBorders>
            <w:shd w:val="clear" w:color="auto" w:fill="auto"/>
            <w:noWrap/>
            <w:vAlign w:val="center"/>
          </w:tcPr>
          <w:p w14:paraId="0F73CDE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AFE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01EF5F0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2101101</w:t>
            </w:r>
          </w:p>
        </w:tc>
        <w:tc>
          <w:tcPr>
            <w:tcW w:w="5040" w:type="dxa"/>
            <w:tcBorders>
              <w:top w:val="nil"/>
              <w:left w:val="nil"/>
              <w:bottom w:val="single" w:color="000000" w:sz="4" w:space="0"/>
              <w:right w:val="single" w:color="000000" w:sz="4" w:space="0"/>
            </w:tcBorders>
            <w:shd w:val="clear" w:color="auto" w:fill="auto"/>
            <w:noWrap/>
            <w:vAlign w:val="center"/>
          </w:tcPr>
          <w:p w14:paraId="4F26DF8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行政单位医疗</w:t>
            </w:r>
          </w:p>
        </w:tc>
        <w:tc>
          <w:tcPr>
            <w:tcW w:w="2190" w:type="dxa"/>
            <w:tcBorders>
              <w:top w:val="nil"/>
              <w:left w:val="nil"/>
              <w:bottom w:val="single" w:color="000000" w:sz="4" w:space="0"/>
              <w:right w:val="single" w:color="000000" w:sz="4" w:space="0"/>
            </w:tcBorders>
            <w:shd w:val="clear" w:color="auto" w:fill="auto"/>
            <w:noWrap/>
            <w:vAlign w:val="center"/>
          </w:tcPr>
          <w:p w14:paraId="438CE47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33.25</w:t>
            </w:r>
          </w:p>
        </w:tc>
        <w:tc>
          <w:tcPr>
            <w:tcW w:w="1725" w:type="dxa"/>
            <w:tcBorders>
              <w:top w:val="nil"/>
              <w:left w:val="nil"/>
              <w:bottom w:val="single" w:color="000000" w:sz="4" w:space="0"/>
              <w:right w:val="single" w:color="000000" w:sz="4" w:space="0"/>
            </w:tcBorders>
            <w:shd w:val="clear" w:color="auto" w:fill="auto"/>
            <w:noWrap/>
            <w:vAlign w:val="center"/>
          </w:tcPr>
          <w:p w14:paraId="52D7B7A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33.25</w:t>
            </w:r>
          </w:p>
        </w:tc>
        <w:tc>
          <w:tcPr>
            <w:tcW w:w="2280" w:type="dxa"/>
            <w:tcBorders>
              <w:top w:val="nil"/>
              <w:left w:val="nil"/>
              <w:bottom w:val="single" w:color="000000" w:sz="4" w:space="0"/>
              <w:right w:val="single" w:color="000000" w:sz="4" w:space="0"/>
            </w:tcBorders>
            <w:shd w:val="clear" w:color="auto" w:fill="auto"/>
            <w:noWrap/>
            <w:vAlign w:val="center"/>
          </w:tcPr>
          <w:p w14:paraId="254EA9C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FC85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7786271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2101102</w:t>
            </w:r>
          </w:p>
        </w:tc>
        <w:tc>
          <w:tcPr>
            <w:tcW w:w="5040" w:type="dxa"/>
            <w:tcBorders>
              <w:top w:val="nil"/>
              <w:left w:val="nil"/>
              <w:bottom w:val="single" w:color="000000" w:sz="4" w:space="0"/>
              <w:right w:val="single" w:color="000000" w:sz="4" w:space="0"/>
            </w:tcBorders>
            <w:shd w:val="clear" w:color="auto" w:fill="auto"/>
            <w:noWrap/>
            <w:vAlign w:val="center"/>
          </w:tcPr>
          <w:p w14:paraId="7C4C7AD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事业单位医疗</w:t>
            </w:r>
          </w:p>
        </w:tc>
        <w:tc>
          <w:tcPr>
            <w:tcW w:w="2190" w:type="dxa"/>
            <w:tcBorders>
              <w:top w:val="nil"/>
              <w:left w:val="nil"/>
              <w:bottom w:val="single" w:color="000000" w:sz="4" w:space="0"/>
              <w:right w:val="single" w:color="000000" w:sz="4" w:space="0"/>
            </w:tcBorders>
            <w:shd w:val="clear" w:color="auto" w:fill="auto"/>
            <w:noWrap/>
            <w:vAlign w:val="center"/>
          </w:tcPr>
          <w:p w14:paraId="2031095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21.85</w:t>
            </w:r>
          </w:p>
        </w:tc>
        <w:tc>
          <w:tcPr>
            <w:tcW w:w="1725" w:type="dxa"/>
            <w:tcBorders>
              <w:top w:val="nil"/>
              <w:left w:val="nil"/>
              <w:bottom w:val="single" w:color="000000" w:sz="4" w:space="0"/>
              <w:right w:val="single" w:color="000000" w:sz="4" w:space="0"/>
            </w:tcBorders>
            <w:shd w:val="clear" w:color="auto" w:fill="auto"/>
            <w:noWrap/>
            <w:vAlign w:val="center"/>
          </w:tcPr>
          <w:p w14:paraId="4912030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21.85</w:t>
            </w:r>
          </w:p>
        </w:tc>
        <w:tc>
          <w:tcPr>
            <w:tcW w:w="2280" w:type="dxa"/>
            <w:tcBorders>
              <w:top w:val="nil"/>
              <w:left w:val="nil"/>
              <w:bottom w:val="single" w:color="000000" w:sz="4" w:space="0"/>
              <w:right w:val="single" w:color="000000" w:sz="4" w:space="0"/>
            </w:tcBorders>
            <w:shd w:val="clear" w:color="auto" w:fill="auto"/>
            <w:noWrap/>
            <w:vAlign w:val="center"/>
          </w:tcPr>
          <w:p w14:paraId="261DFAC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04E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3F64F72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2101103</w:t>
            </w:r>
          </w:p>
        </w:tc>
        <w:tc>
          <w:tcPr>
            <w:tcW w:w="5040" w:type="dxa"/>
            <w:tcBorders>
              <w:top w:val="nil"/>
              <w:left w:val="nil"/>
              <w:bottom w:val="single" w:color="000000" w:sz="4" w:space="0"/>
              <w:right w:val="single" w:color="000000" w:sz="4" w:space="0"/>
            </w:tcBorders>
            <w:shd w:val="clear" w:color="auto" w:fill="auto"/>
            <w:noWrap/>
            <w:vAlign w:val="center"/>
          </w:tcPr>
          <w:p w14:paraId="293B27E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公务员医疗补助</w:t>
            </w:r>
          </w:p>
        </w:tc>
        <w:tc>
          <w:tcPr>
            <w:tcW w:w="2190" w:type="dxa"/>
            <w:tcBorders>
              <w:top w:val="nil"/>
              <w:left w:val="nil"/>
              <w:bottom w:val="single" w:color="000000" w:sz="4" w:space="0"/>
              <w:right w:val="single" w:color="000000" w:sz="4" w:space="0"/>
            </w:tcBorders>
            <w:shd w:val="clear" w:color="auto" w:fill="auto"/>
            <w:noWrap/>
            <w:vAlign w:val="center"/>
          </w:tcPr>
          <w:p w14:paraId="098234B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17.32</w:t>
            </w:r>
          </w:p>
        </w:tc>
        <w:tc>
          <w:tcPr>
            <w:tcW w:w="1725" w:type="dxa"/>
            <w:tcBorders>
              <w:top w:val="nil"/>
              <w:left w:val="nil"/>
              <w:bottom w:val="single" w:color="000000" w:sz="4" w:space="0"/>
              <w:right w:val="single" w:color="000000" w:sz="4" w:space="0"/>
            </w:tcBorders>
            <w:shd w:val="clear" w:color="auto" w:fill="auto"/>
            <w:noWrap/>
            <w:vAlign w:val="center"/>
          </w:tcPr>
          <w:p w14:paraId="57D5EAF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17.32</w:t>
            </w:r>
          </w:p>
        </w:tc>
        <w:tc>
          <w:tcPr>
            <w:tcW w:w="2280" w:type="dxa"/>
            <w:tcBorders>
              <w:top w:val="nil"/>
              <w:left w:val="nil"/>
              <w:bottom w:val="single" w:color="000000" w:sz="4" w:space="0"/>
              <w:right w:val="single" w:color="000000" w:sz="4" w:space="0"/>
            </w:tcBorders>
            <w:shd w:val="clear" w:color="auto" w:fill="auto"/>
            <w:noWrap/>
            <w:vAlign w:val="center"/>
          </w:tcPr>
          <w:p w14:paraId="4BF3832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4174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525B092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w:t>
            </w:r>
          </w:p>
        </w:tc>
        <w:tc>
          <w:tcPr>
            <w:tcW w:w="5040" w:type="dxa"/>
            <w:tcBorders>
              <w:top w:val="nil"/>
              <w:left w:val="nil"/>
              <w:bottom w:val="single" w:color="000000" w:sz="4" w:space="0"/>
              <w:right w:val="single" w:color="000000" w:sz="4" w:space="0"/>
            </w:tcBorders>
            <w:shd w:val="clear" w:color="auto" w:fill="auto"/>
            <w:noWrap/>
            <w:vAlign w:val="center"/>
          </w:tcPr>
          <w:p w14:paraId="760DC13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城乡社区支出</w:t>
            </w:r>
          </w:p>
        </w:tc>
        <w:tc>
          <w:tcPr>
            <w:tcW w:w="2190" w:type="dxa"/>
            <w:tcBorders>
              <w:top w:val="nil"/>
              <w:left w:val="nil"/>
              <w:bottom w:val="single" w:color="000000" w:sz="4" w:space="0"/>
              <w:right w:val="single" w:color="000000" w:sz="4" w:space="0"/>
            </w:tcBorders>
            <w:shd w:val="clear" w:color="auto" w:fill="auto"/>
            <w:noWrap/>
            <w:vAlign w:val="center"/>
          </w:tcPr>
          <w:p w14:paraId="698B7B2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1,059.07</w:t>
            </w:r>
          </w:p>
        </w:tc>
        <w:tc>
          <w:tcPr>
            <w:tcW w:w="1725" w:type="dxa"/>
            <w:tcBorders>
              <w:top w:val="nil"/>
              <w:left w:val="nil"/>
              <w:bottom w:val="single" w:color="000000" w:sz="4" w:space="0"/>
              <w:right w:val="single" w:color="000000" w:sz="4" w:space="0"/>
            </w:tcBorders>
            <w:shd w:val="clear" w:color="auto" w:fill="auto"/>
            <w:noWrap/>
            <w:vAlign w:val="center"/>
          </w:tcPr>
          <w:p w14:paraId="341AF59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123.52</w:t>
            </w:r>
          </w:p>
        </w:tc>
        <w:tc>
          <w:tcPr>
            <w:tcW w:w="2280" w:type="dxa"/>
            <w:tcBorders>
              <w:top w:val="nil"/>
              <w:left w:val="nil"/>
              <w:bottom w:val="single" w:color="000000" w:sz="4" w:space="0"/>
              <w:right w:val="single" w:color="000000" w:sz="4" w:space="0"/>
            </w:tcBorders>
            <w:shd w:val="clear" w:color="auto" w:fill="auto"/>
            <w:noWrap/>
            <w:vAlign w:val="center"/>
          </w:tcPr>
          <w:p w14:paraId="4A70F1A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935.55</w:t>
            </w:r>
          </w:p>
        </w:tc>
      </w:tr>
      <w:tr w14:paraId="56E44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7893447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21201</w:t>
            </w:r>
          </w:p>
        </w:tc>
        <w:tc>
          <w:tcPr>
            <w:tcW w:w="5040" w:type="dxa"/>
            <w:tcBorders>
              <w:top w:val="nil"/>
              <w:left w:val="nil"/>
              <w:bottom w:val="single" w:color="000000" w:sz="4" w:space="0"/>
              <w:right w:val="single" w:color="000000" w:sz="4" w:space="0"/>
            </w:tcBorders>
            <w:shd w:val="clear" w:color="auto" w:fill="auto"/>
            <w:noWrap/>
            <w:vAlign w:val="center"/>
          </w:tcPr>
          <w:p w14:paraId="4AC4284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城乡社区管理事务</w:t>
            </w:r>
          </w:p>
        </w:tc>
        <w:tc>
          <w:tcPr>
            <w:tcW w:w="2190" w:type="dxa"/>
            <w:tcBorders>
              <w:top w:val="nil"/>
              <w:left w:val="nil"/>
              <w:bottom w:val="single" w:color="000000" w:sz="4" w:space="0"/>
              <w:right w:val="single" w:color="000000" w:sz="4" w:space="0"/>
            </w:tcBorders>
            <w:shd w:val="clear" w:color="auto" w:fill="auto"/>
            <w:noWrap/>
            <w:vAlign w:val="center"/>
          </w:tcPr>
          <w:p w14:paraId="6A519F0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730.80</w:t>
            </w:r>
          </w:p>
        </w:tc>
        <w:tc>
          <w:tcPr>
            <w:tcW w:w="1725" w:type="dxa"/>
            <w:tcBorders>
              <w:top w:val="nil"/>
              <w:left w:val="nil"/>
              <w:bottom w:val="single" w:color="000000" w:sz="4" w:space="0"/>
              <w:right w:val="single" w:color="000000" w:sz="4" w:space="0"/>
            </w:tcBorders>
            <w:shd w:val="clear" w:color="auto" w:fill="auto"/>
            <w:noWrap/>
            <w:vAlign w:val="center"/>
          </w:tcPr>
          <w:p w14:paraId="3F9F652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123.52</w:t>
            </w:r>
          </w:p>
        </w:tc>
        <w:tc>
          <w:tcPr>
            <w:tcW w:w="2280" w:type="dxa"/>
            <w:tcBorders>
              <w:top w:val="nil"/>
              <w:left w:val="nil"/>
              <w:bottom w:val="single" w:color="000000" w:sz="4" w:space="0"/>
              <w:right w:val="single" w:color="000000" w:sz="4" w:space="0"/>
            </w:tcBorders>
            <w:shd w:val="clear" w:color="auto" w:fill="auto"/>
            <w:noWrap/>
            <w:vAlign w:val="center"/>
          </w:tcPr>
          <w:p w14:paraId="3ED0C42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607.28</w:t>
            </w:r>
          </w:p>
        </w:tc>
      </w:tr>
      <w:tr w14:paraId="25F1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2A28466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2120101</w:t>
            </w:r>
          </w:p>
        </w:tc>
        <w:tc>
          <w:tcPr>
            <w:tcW w:w="5040" w:type="dxa"/>
            <w:tcBorders>
              <w:top w:val="nil"/>
              <w:left w:val="nil"/>
              <w:bottom w:val="single" w:color="000000" w:sz="4" w:space="0"/>
              <w:right w:val="single" w:color="000000" w:sz="4" w:space="0"/>
            </w:tcBorders>
            <w:shd w:val="clear" w:color="auto" w:fill="auto"/>
            <w:noWrap/>
            <w:vAlign w:val="center"/>
          </w:tcPr>
          <w:p w14:paraId="19637F5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2190" w:type="dxa"/>
            <w:tcBorders>
              <w:top w:val="nil"/>
              <w:left w:val="nil"/>
              <w:bottom w:val="single" w:color="000000" w:sz="4" w:space="0"/>
              <w:right w:val="single" w:color="000000" w:sz="4" w:space="0"/>
            </w:tcBorders>
            <w:shd w:val="clear" w:color="auto" w:fill="auto"/>
            <w:noWrap/>
            <w:vAlign w:val="center"/>
          </w:tcPr>
          <w:p w14:paraId="1E16CF4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64.57</w:t>
            </w:r>
          </w:p>
        </w:tc>
        <w:tc>
          <w:tcPr>
            <w:tcW w:w="1725" w:type="dxa"/>
            <w:tcBorders>
              <w:top w:val="nil"/>
              <w:left w:val="nil"/>
              <w:bottom w:val="single" w:color="000000" w:sz="4" w:space="0"/>
              <w:right w:val="single" w:color="000000" w:sz="4" w:space="0"/>
            </w:tcBorders>
            <w:shd w:val="clear" w:color="auto" w:fill="auto"/>
            <w:noWrap/>
            <w:vAlign w:val="center"/>
          </w:tcPr>
          <w:p w14:paraId="3B6FB14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64.57</w:t>
            </w:r>
          </w:p>
        </w:tc>
        <w:tc>
          <w:tcPr>
            <w:tcW w:w="2280" w:type="dxa"/>
            <w:tcBorders>
              <w:top w:val="nil"/>
              <w:left w:val="nil"/>
              <w:bottom w:val="single" w:color="000000" w:sz="4" w:space="0"/>
              <w:right w:val="single" w:color="000000" w:sz="4" w:space="0"/>
            </w:tcBorders>
            <w:shd w:val="clear" w:color="auto" w:fill="auto"/>
            <w:noWrap/>
            <w:vAlign w:val="center"/>
          </w:tcPr>
          <w:p w14:paraId="165091A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EF4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69C3F8D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2120104</w:t>
            </w:r>
          </w:p>
        </w:tc>
        <w:tc>
          <w:tcPr>
            <w:tcW w:w="5040" w:type="dxa"/>
            <w:tcBorders>
              <w:top w:val="nil"/>
              <w:left w:val="nil"/>
              <w:bottom w:val="single" w:color="000000" w:sz="4" w:space="0"/>
              <w:right w:val="single" w:color="000000" w:sz="4" w:space="0"/>
            </w:tcBorders>
            <w:shd w:val="clear" w:color="auto" w:fill="auto"/>
            <w:noWrap/>
            <w:vAlign w:val="center"/>
          </w:tcPr>
          <w:p w14:paraId="7AEA91A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城管执法</w:t>
            </w:r>
          </w:p>
        </w:tc>
        <w:tc>
          <w:tcPr>
            <w:tcW w:w="2190" w:type="dxa"/>
            <w:tcBorders>
              <w:top w:val="nil"/>
              <w:left w:val="nil"/>
              <w:bottom w:val="single" w:color="000000" w:sz="4" w:space="0"/>
              <w:right w:val="single" w:color="000000" w:sz="4" w:space="0"/>
            </w:tcBorders>
            <w:shd w:val="clear" w:color="auto" w:fill="auto"/>
            <w:noWrap/>
            <w:vAlign w:val="center"/>
          </w:tcPr>
          <w:p w14:paraId="6EEE556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88.41</w:t>
            </w:r>
          </w:p>
        </w:tc>
        <w:tc>
          <w:tcPr>
            <w:tcW w:w="1725" w:type="dxa"/>
            <w:tcBorders>
              <w:top w:val="nil"/>
              <w:left w:val="nil"/>
              <w:bottom w:val="single" w:color="000000" w:sz="4" w:space="0"/>
              <w:right w:val="single" w:color="000000" w:sz="4" w:space="0"/>
            </w:tcBorders>
            <w:shd w:val="clear" w:color="auto" w:fill="auto"/>
            <w:noWrap/>
            <w:vAlign w:val="center"/>
          </w:tcPr>
          <w:p w14:paraId="480E5B6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58.95</w:t>
            </w:r>
          </w:p>
        </w:tc>
        <w:tc>
          <w:tcPr>
            <w:tcW w:w="2280" w:type="dxa"/>
            <w:tcBorders>
              <w:top w:val="nil"/>
              <w:left w:val="nil"/>
              <w:bottom w:val="single" w:color="000000" w:sz="4" w:space="0"/>
              <w:right w:val="single" w:color="000000" w:sz="4" w:space="0"/>
            </w:tcBorders>
            <w:shd w:val="clear" w:color="auto" w:fill="auto"/>
            <w:noWrap/>
            <w:vAlign w:val="center"/>
          </w:tcPr>
          <w:p w14:paraId="2DB9523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29.46</w:t>
            </w:r>
          </w:p>
        </w:tc>
      </w:tr>
      <w:tr w14:paraId="52571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003B1B9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2120199</w:t>
            </w:r>
          </w:p>
        </w:tc>
        <w:tc>
          <w:tcPr>
            <w:tcW w:w="5040" w:type="dxa"/>
            <w:tcBorders>
              <w:top w:val="nil"/>
              <w:left w:val="nil"/>
              <w:bottom w:val="single" w:color="000000" w:sz="4" w:space="0"/>
              <w:right w:val="single" w:color="000000" w:sz="4" w:space="0"/>
            </w:tcBorders>
            <w:shd w:val="clear" w:color="auto" w:fill="auto"/>
            <w:noWrap/>
            <w:vAlign w:val="center"/>
          </w:tcPr>
          <w:p w14:paraId="575D553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其他城乡社区管理事务支出</w:t>
            </w:r>
          </w:p>
        </w:tc>
        <w:tc>
          <w:tcPr>
            <w:tcW w:w="2190" w:type="dxa"/>
            <w:tcBorders>
              <w:top w:val="nil"/>
              <w:left w:val="nil"/>
              <w:bottom w:val="single" w:color="000000" w:sz="4" w:space="0"/>
              <w:right w:val="single" w:color="000000" w:sz="4" w:space="0"/>
            </w:tcBorders>
            <w:shd w:val="clear" w:color="auto" w:fill="auto"/>
            <w:noWrap/>
            <w:vAlign w:val="center"/>
          </w:tcPr>
          <w:p w14:paraId="2687F9F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577.82</w:t>
            </w:r>
          </w:p>
        </w:tc>
        <w:tc>
          <w:tcPr>
            <w:tcW w:w="1725" w:type="dxa"/>
            <w:tcBorders>
              <w:top w:val="nil"/>
              <w:left w:val="nil"/>
              <w:bottom w:val="single" w:color="000000" w:sz="4" w:space="0"/>
              <w:right w:val="single" w:color="000000" w:sz="4" w:space="0"/>
            </w:tcBorders>
            <w:shd w:val="clear" w:color="auto" w:fill="auto"/>
            <w:noWrap/>
            <w:vAlign w:val="center"/>
          </w:tcPr>
          <w:p w14:paraId="4D38B66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27615AB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577.82</w:t>
            </w:r>
          </w:p>
        </w:tc>
      </w:tr>
      <w:tr w14:paraId="39335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4FE4D34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21205</w:t>
            </w:r>
          </w:p>
        </w:tc>
        <w:tc>
          <w:tcPr>
            <w:tcW w:w="5040" w:type="dxa"/>
            <w:tcBorders>
              <w:top w:val="nil"/>
              <w:left w:val="nil"/>
              <w:bottom w:val="single" w:color="000000" w:sz="4" w:space="0"/>
              <w:right w:val="single" w:color="000000" w:sz="4" w:space="0"/>
            </w:tcBorders>
            <w:shd w:val="clear" w:color="auto" w:fill="auto"/>
            <w:noWrap/>
            <w:vAlign w:val="center"/>
          </w:tcPr>
          <w:p w14:paraId="0710C52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城乡社区环境卫生</w:t>
            </w:r>
          </w:p>
        </w:tc>
        <w:tc>
          <w:tcPr>
            <w:tcW w:w="2190" w:type="dxa"/>
            <w:tcBorders>
              <w:top w:val="nil"/>
              <w:left w:val="nil"/>
              <w:bottom w:val="single" w:color="000000" w:sz="4" w:space="0"/>
              <w:right w:val="single" w:color="000000" w:sz="4" w:space="0"/>
            </w:tcBorders>
            <w:shd w:val="clear" w:color="auto" w:fill="auto"/>
            <w:noWrap/>
            <w:vAlign w:val="center"/>
          </w:tcPr>
          <w:p w14:paraId="0055D27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248.00</w:t>
            </w:r>
          </w:p>
        </w:tc>
        <w:tc>
          <w:tcPr>
            <w:tcW w:w="1725" w:type="dxa"/>
            <w:tcBorders>
              <w:top w:val="nil"/>
              <w:left w:val="nil"/>
              <w:bottom w:val="single" w:color="000000" w:sz="4" w:space="0"/>
              <w:right w:val="single" w:color="000000" w:sz="4" w:space="0"/>
            </w:tcBorders>
            <w:shd w:val="clear" w:color="auto" w:fill="auto"/>
            <w:noWrap/>
            <w:vAlign w:val="center"/>
          </w:tcPr>
          <w:p w14:paraId="64FA85E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4DEBFE0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248.00</w:t>
            </w:r>
          </w:p>
        </w:tc>
      </w:tr>
      <w:tr w14:paraId="5951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0B4B0A5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2120501</w:t>
            </w:r>
          </w:p>
        </w:tc>
        <w:tc>
          <w:tcPr>
            <w:tcW w:w="5040" w:type="dxa"/>
            <w:tcBorders>
              <w:top w:val="nil"/>
              <w:left w:val="nil"/>
              <w:bottom w:val="single" w:color="000000" w:sz="4" w:space="0"/>
              <w:right w:val="single" w:color="000000" w:sz="4" w:space="0"/>
            </w:tcBorders>
            <w:shd w:val="clear" w:color="auto" w:fill="auto"/>
            <w:noWrap/>
            <w:vAlign w:val="center"/>
          </w:tcPr>
          <w:p w14:paraId="253539B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城乡社区环境卫生</w:t>
            </w:r>
          </w:p>
        </w:tc>
        <w:tc>
          <w:tcPr>
            <w:tcW w:w="2190" w:type="dxa"/>
            <w:tcBorders>
              <w:top w:val="nil"/>
              <w:left w:val="nil"/>
              <w:bottom w:val="single" w:color="000000" w:sz="4" w:space="0"/>
              <w:right w:val="single" w:color="000000" w:sz="4" w:space="0"/>
            </w:tcBorders>
            <w:shd w:val="clear" w:color="auto" w:fill="auto"/>
            <w:noWrap/>
            <w:vAlign w:val="center"/>
          </w:tcPr>
          <w:p w14:paraId="11CEDE8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248.00</w:t>
            </w:r>
          </w:p>
        </w:tc>
        <w:tc>
          <w:tcPr>
            <w:tcW w:w="1725" w:type="dxa"/>
            <w:tcBorders>
              <w:top w:val="nil"/>
              <w:left w:val="nil"/>
              <w:bottom w:val="single" w:color="000000" w:sz="4" w:space="0"/>
              <w:right w:val="single" w:color="000000" w:sz="4" w:space="0"/>
            </w:tcBorders>
            <w:shd w:val="clear" w:color="auto" w:fill="auto"/>
            <w:noWrap/>
            <w:vAlign w:val="center"/>
          </w:tcPr>
          <w:p w14:paraId="0B55004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23413DF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248.00</w:t>
            </w:r>
          </w:p>
        </w:tc>
      </w:tr>
      <w:tr w14:paraId="537A2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7B4905D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21299</w:t>
            </w:r>
          </w:p>
        </w:tc>
        <w:tc>
          <w:tcPr>
            <w:tcW w:w="5040" w:type="dxa"/>
            <w:tcBorders>
              <w:top w:val="nil"/>
              <w:left w:val="nil"/>
              <w:bottom w:val="single" w:color="000000" w:sz="4" w:space="0"/>
              <w:right w:val="single" w:color="000000" w:sz="4" w:space="0"/>
            </w:tcBorders>
            <w:shd w:val="clear" w:color="auto" w:fill="auto"/>
            <w:noWrap/>
            <w:vAlign w:val="center"/>
          </w:tcPr>
          <w:p w14:paraId="25FC7F6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其他城乡社区支出</w:t>
            </w:r>
          </w:p>
        </w:tc>
        <w:tc>
          <w:tcPr>
            <w:tcW w:w="2190" w:type="dxa"/>
            <w:tcBorders>
              <w:top w:val="nil"/>
              <w:left w:val="nil"/>
              <w:bottom w:val="single" w:color="000000" w:sz="4" w:space="0"/>
              <w:right w:val="single" w:color="000000" w:sz="4" w:space="0"/>
            </w:tcBorders>
            <w:shd w:val="clear" w:color="auto" w:fill="auto"/>
            <w:noWrap/>
            <w:vAlign w:val="center"/>
          </w:tcPr>
          <w:p w14:paraId="53BDCB6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80.27</w:t>
            </w:r>
          </w:p>
        </w:tc>
        <w:tc>
          <w:tcPr>
            <w:tcW w:w="1725" w:type="dxa"/>
            <w:tcBorders>
              <w:top w:val="nil"/>
              <w:left w:val="nil"/>
              <w:bottom w:val="single" w:color="000000" w:sz="4" w:space="0"/>
              <w:right w:val="single" w:color="000000" w:sz="4" w:space="0"/>
            </w:tcBorders>
            <w:shd w:val="clear" w:color="auto" w:fill="auto"/>
            <w:noWrap/>
            <w:vAlign w:val="center"/>
          </w:tcPr>
          <w:p w14:paraId="21B6F94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0C835D3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80.27</w:t>
            </w:r>
          </w:p>
        </w:tc>
      </w:tr>
      <w:tr w14:paraId="403D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705A980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2129999</w:t>
            </w:r>
          </w:p>
        </w:tc>
        <w:tc>
          <w:tcPr>
            <w:tcW w:w="5040" w:type="dxa"/>
            <w:tcBorders>
              <w:top w:val="nil"/>
              <w:left w:val="nil"/>
              <w:bottom w:val="single" w:color="000000" w:sz="4" w:space="0"/>
              <w:right w:val="single" w:color="000000" w:sz="4" w:space="0"/>
            </w:tcBorders>
            <w:shd w:val="clear" w:color="auto" w:fill="auto"/>
            <w:noWrap/>
            <w:vAlign w:val="center"/>
          </w:tcPr>
          <w:p w14:paraId="31D09C5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其他城乡社区支出</w:t>
            </w:r>
          </w:p>
        </w:tc>
        <w:tc>
          <w:tcPr>
            <w:tcW w:w="2190" w:type="dxa"/>
            <w:tcBorders>
              <w:top w:val="nil"/>
              <w:left w:val="nil"/>
              <w:bottom w:val="single" w:color="000000" w:sz="4" w:space="0"/>
              <w:right w:val="single" w:color="000000" w:sz="4" w:space="0"/>
            </w:tcBorders>
            <w:shd w:val="clear" w:color="auto" w:fill="auto"/>
            <w:noWrap/>
            <w:vAlign w:val="center"/>
          </w:tcPr>
          <w:p w14:paraId="7F6048F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80.27</w:t>
            </w:r>
          </w:p>
        </w:tc>
        <w:tc>
          <w:tcPr>
            <w:tcW w:w="1725" w:type="dxa"/>
            <w:tcBorders>
              <w:top w:val="nil"/>
              <w:left w:val="nil"/>
              <w:bottom w:val="single" w:color="000000" w:sz="4" w:space="0"/>
              <w:right w:val="single" w:color="000000" w:sz="4" w:space="0"/>
            </w:tcBorders>
            <w:shd w:val="clear" w:color="auto" w:fill="auto"/>
            <w:noWrap/>
            <w:vAlign w:val="center"/>
          </w:tcPr>
          <w:p w14:paraId="63B9633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096B034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80.27</w:t>
            </w:r>
          </w:p>
        </w:tc>
      </w:tr>
      <w:tr w14:paraId="2DBB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3C6B81D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w:t>
            </w:r>
          </w:p>
        </w:tc>
        <w:tc>
          <w:tcPr>
            <w:tcW w:w="5040" w:type="dxa"/>
            <w:tcBorders>
              <w:top w:val="nil"/>
              <w:left w:val="nil"/>
              <w:bottom w:val="single" w:color="000000" w:sz="4" w:space="0"/>
              <w:right w:val="single" w:color="000000" w:sz="4" w:space="0"/>
            </w:tcBorders>
            <w:shd w:val="clear" w:color="auto" w:fill="auto"/>
            <w:noWrap/>
            <w:vAlign w:val="center"/>
          </w:tcPr>
          <w:p w14:paraId="11EC5E4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农林水支出</w:t>
            </w:r>
          </w:p>
        </w:tc>
        <w:tc>
          <w:tcPr>
            <w:tcW w:w="2190" w:type="dxa"/>
            <w:tcBorders>
              <w:top w:val="nil"/>
              <w:left w:val="nil"/>
              <w:bottom w:val="single" w:color="000000" w:sz="4" w:space="0"/>
              <w:right w:val="single" w:color="000000" w:sz="4" w:space="0"/>
            </w:tcBorders>
            <w:shd w:val="clear" w:color="auto" w:fill="auto"/>
            <w:noWrap/>
            <w:vAlign w:val="center"/>
          </w:tcPr>
          <w:p w14:paraId="4F3131D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324.86</w:t>
            </w:r>
          </w:p>
        </w:tc>
        <w:tc>
          <w:tcPr>
            <w:tcW w:w="1725" w:type="dxa"/>
            <w:tcBorders>
              <w:top w:val="nil"/>
              <w:left w:val="nil"/>
              <w:bottom w:val="single" w:color="000000" w:sz="4" w:space="0"/>
              <w:right w:val="single" w:color="000000" w:sz="4" w:space="0"/>
            </w:tcBorders>
            <w:shd w:val="clear" w:color="auto" w:fill="auto"/>
            <w:noWrap/>
            <w:vAlign w:val="center"/>
          </w:tcPr>
          <w:p w14:paraId="476FFD4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154.11</w:t>
            </w:r>
          </w:p>
        </w:tc>
        <w:tc>
          <w:tcPr>
            <w:tcW w:w="2280" w:type="dxa"/>
            <w:tcBorders>
              <w:top w:val="nil"/>
              <w:left w:val="nil"/>
              <w:bottom w:val="single" w:color="000000" w:sz="4" w:space="0"/>
              <w:right w:val="single" w:color="000000" w:sz="4" w:space="0"/>
            </w:tcBorders>
            <w:shd w:val="clear" w:color="auto" w:fill="auto"/>
            <w:noWrap/>
            <w:vAlign w:val="center"/>
          </w:tcPr>
          <w:p w14:paraId="221815D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170.75</w:t>
            </w:r>
          </w:p>
        </w:tc>
      </w:tr>
      <w:tr w14:paraId="36F6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0FCBAAC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21301</w:t>
            </w:r>
          </w:p>
        </w:tc>
        <w:tc>
          <w:tcPr>
            <w:tcW w:w="5040" w:type="dxa"/>
            <w:tcBorders>
              <w:top w:val="nil"/>
              <w:left w:val="nil"/>
              <w:bottom w:val="single" w:color="000000" w:sz="4" w:space="0"/>
              <w:right w:val="single" w:color="000000" w:sz="4" w:space="0"/>
            </w:tcBorders>
            <w:shd w:val="clear" w:color="auto" w:fill="auto"/>
            <w:noWrap/>
            <w:vAlign w:val="center"/>
          </w:tcPr>
          <w:p w14:paraId="49B42B8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农业</w:t>
            </w:r>
          </w:p>
        </w:tc>
        <w:tc>
          <w:tcPr>
            <w:tcW w:w="2190" w:type="dxa"/>
            <w:tcBorders>
              <w:top w:val="nil"/>
              <w:left w:val="nil"/>
              <w:bottom w:val="single" w:color="000000" w:sz="4" w:space="0"/>
              <w:right w:val="single" w:color="000000" w:sz="4" w:space="0"/>
            </w:tcBorders>
            <w:shd w:val="clear" w:color="auto" w:fill="auto"/>
            <w:noWrap/>
            <w:vAlign w:val="center"/>
          </w:tcPr>
          <w:p w14:paraId="5BE3AFC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174.11</w:t>
            </w:r>
          </w:p>
        </w:tc>
        <w:tc>
          <w:tcPr>
            <w:tcW w:w="1725" w:type="dxa"/>
            <w:tcBorders>
              <w:top w:val="nil"/>
              <w:left w:val="nil"/>
              <w:bottom w:val="single" w:color="000000" w:sz="4" w:space="0"/>
              <w:right w:val="single" w:color="000000" w:sz="4" w:space="0"/>
            </w:tcBorders>
            <w:shd w:val="clear" w:color="auto" w:fill="auto"/>
            <w:noWrap/>
            <w:vAlign w:val="center"/>
          </w:tcPr>
          <w:p w14:paraId="05D96CB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154.11</w:t>
            </w:r>
          </w:p>
        </w:tc>
        <w:tc>
          <w:tcPr>
            <w:tcW w:w="2280" w:type="dxa"/>
            <w:tcBorders>
              <w:top w:val="nil"/>
              <w:left w:val="nil"/>
              <w:bottom w:val="single" w:color="000000" w:sz="4" w:space="0"/>
              <w:right w:val="single" w:color="000000" w:sz="4" w:space="0"/>
            </w:tcBorders>
            <w:shd w:val="clear" w:color="auto" w:fill="auto"/>
            <w:noWrap/>
            <w:vAlign w:val="center"/>
          </w:tcPr>
          <w:p w14:paraId="6B55970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20.00</w:t>
            </w:r>
          </w:p>
        </w:tc>
      </w:tr>
      <w:tr w14:paraId="26A9E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45FF43D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2130101</w:t>
            </w:r>
          </w:p>
        </w:tc>
        <w:tc>
          <w:tcPr>
            <w:tcW w:w="5040" w:type="dxa"/>
            <w:tcBorders>
              <w:top w:val="nil"/>
              <w:left w:val="nil"/>
              <w:bottom w:val="single" w:color="000000" w:sz="4" w:space="0"/>
              <w:right w:val="single" w:color="000000" w:sz="4" w:space="0"/>
            </w:tcBorders>
            <w:shd w:val="clear" w:color="auto" w:fill="auto"/>
            <w:noWrap/>
            <w:vAlign w:val="center"/>
          </w:tcPr>
          <w:p w14:paraId="3015A94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行政运行</w:t>
            </w:r>
          </w:p>
        </w:tc>
        <w:tc>
          <w:tcPr>
            <w:tcW w:w="2190" w:type="dxa"/>
            <w:tcBorders>
              <w:top w:val="nil"/>
              <w:left w:val="nil"/>
              <w:bottom w:val="single" w:color="000000" w:sz="4" w:space="0"/>
              <w:right w:val="single" w:color="000000" w:sz="4" w:space="0"/>
            </w:tcBorders>
            <w:shd w:val="clear" w:color="auto" w:fill="auto"/>
            <w:noWrap/>
            <w:vAlign w:val="center"/>
          </w:tcPr>
          <w:p w14:paraId="17FC32E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27.81</w:t>
            </w:r>
          </w:p>
        </w:tc>
        <w:tc>
          <w:tcPr>
            <w:tcW w:w="1725" w:type="dxa"/>
            <w:tcBorders>
              <w:top w:val="nil"/>
              <w:left w:val="nil"/>
              <w:bottom w:val="single" w:color="000000" w:sz="4" w:space="0"/>
              <w:right w:val="single" w:color="000000" w:sz="4" w:space="0"/>
            </w:tcBorders>
            <w:shd w:val="clear" w:color="auto" w:fill="auto"/>
            <w:noWrap/>
            <w:vAlign w:val="center"/>
          </w:tcPr>
          <w:p w14:paraId="59C85CD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27.81</w:t>
            </w:r>
          </w:p>
        </w:tc>
        <w:tc>
          <w:tcPr>
            <w:tcW w:w="2280" w:type="dxa"/>
            <w:tcBorders>
              <w:top w:val="nil"/>
              <w:left w:val="nil"/>
              <w:bottom w:val="single" w:color="000000" w:sz="4" w:space="0"/>
              <w:right w:val="single" w:color="000000" w:sz="4" w:space="0"/>
            </w:tcBorders>
            <w:shd w:val="clear" w:color="auto" w:fill="auto"/>
            <w:noWrap/>
            <w:vAlign w:val="center"/>
          </w:tcPr>
          <w:p w14:paraId="047E4CA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B804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63C571F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2130104</w:t>
            </w:r>
          </w:p>
        </w:tc>
        <w:tc>
          <w:tcPr>
            <w:tcW w:w="5040" w:type="dxa"/>
            <w:tcBorders>
              <w:top w:val="nil"/>
              <w:left w:val="nil"/>
              <w:bottom w:val="single" w:color="000000" w:sz="4" w:space="0"/>
              <w:right w:val="single" w:color="000000" w:sz="4" w:space="0"/>
            </w:tcBorders>
            <w:shd w:val="clear" w:color="auto" w:fill="auto"/>
            <w:noWrap/>
            <w:vAlign w:val="center"/>
          </w:tcPr>
          <w:p w14:paraId="6FF8042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事业运行</w:t>
            </w:r>
          </w:p>
        </w:tc>
        <w:tc>
          <w:tcPr>
            <w:tcW w:w="2190" w:type="dxa"/>
            <w:tcBorders>
              <w:top w:val="nil"/>
              <w:left w:val="nil"/>
              <w:bottom w:val="single" w:color="000000" w:sz="4" w:space="0"/>
              <w:right w:val="single" w:color="000000" w:sz="4" w:space="0"/>
            </w:tcBorders>
            <w:shd w:val="clear" w:color="auto" w:fill="auto"/>
            <w:noWrap/>
            <w:vAlign w:val="center"/>
          </w:tcPr>
          <w:p w14:paraId="1F3B4FE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126.30</w:t>
            </w:r>
          </w:p>
        </w:tc>
        <w:tc>
          <w:tcPr>
            <w:tcW w:w="1725" w:type="dxa"/>
            <w:tcBorders>
              <w:top w:val="nil"/>
              <w:left w:val="nil"/>
              <w:bottom w:val="single" w:color="000000" w:sz="4" w:space="0"/>
              <w:right w:val="single" w:color="000000" w:sz="4" w:space="0"/>
            </w:tcBorders>
            <w:shd w:val="clear" w:color="auto" w:fill="auto"/>
            <w:noWrap/>
            <w:vAlign w:val="center"/>
          </w:tcPr>
          <w:p w14:paraId="5594BDB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126.30</w:t>
            </w:r>
          </w:p>
        </w:tc>
        <w:tc>
          <w:tcPr>
            <w:tcW w:w="2280" w:type="dxa"/>
            <w:tcBorders>
              <w:top w:val="nil"/>
              <w:left w:val="nil"/>
              <w:bottom w:val="single" w:color="000000" w:sz="4" w:space="0"/>
              <w:right w:val="single" w:color="000000" w:sz="4" w:space="0"/>
            </w:tcBorders>
            <w:shd w:val="clear" w:color="auto" w:fill="auto"/>
            <w:noWrap/>
            <w:vAlign w:val="center"/>
          </w:tcPr>
          <w:p w14:paraId="43DF005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E52D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539A5E4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2130199</w:t>
            </w:r>
          </w:p>
        </w:tc>
        <w:tc>
          <w:tcPr>
            <w:tcW w:w="5040" w:type="dxa"/>
            <w:tcBorders>
              <w:top w:val="nil"/>
              <w:left w:val="nil"/>
              <w:bottom w:val="single" w:color="000000" w:sz="4" w:space="0"/>
              <w:right w:val="single" w:color="000000" w:sz="4" w:space="0"/>
            </w:tcBorders>
            <w:shd w:val="clear" w:color="auto" w:fill="auto"/>
            <w:noWrap/>
            <w:vAlign w:val="center"/>
          </w:tcPr>
          <w:p w14:paraId="6F6ECA5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其他农业支出</w:t>
            </w:r>
          </w:p>
        </w:tc>
        <w:tc>
          <w:tcPr>
            <w:tcW w:w="2190" w:type="dxa"/>
            <w:tcBorders>
              <w:top w:val="nil"/>
              <w:left w:val="nil"/>
              <w:bottom w:val="single" w:color="000000" w:sz="4" w:space="0"/>
              <w:right w:val="single" w:color="000000" w:sz="4" w:space="0"/>
            </w:tcBorders>
            <w:shd w:val="clear" w:color="auto" w:fill="auto"/>
            <w:noWrap/>
            <w:vAlign w:val="center"/>
          </w:tcPr>
          <w:p w14:paraId="202F053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20.00</w:t>
            </w:r>
          </w:p>
        </w:tc>
        <w:tc>
          <w:tcPr>
            <w:tcW w:w="1725" w:type="dxa"/>
            <w:tcBorders>
              <w:top w:val="nil"/>
              <w:left w:val="nil"/>
              <w:bottom w:val="single" w:color="000000" w:sz="4" w:space="0"/>
              <w:right w:val="single" w:color="000000" w:sz="4" w:space="0"/>
            </w:tcBorders>
            <w:shd w:val="clear" w:color="auto" w:fill="auto"/>
            <w:noWrap/>
            <w:vAlign w:val="center"/>
          </w:tcPr>
          <w:p w14:paraId="3D6E96B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4EFE01B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20.00</w:t>
            </w:r>
          </w:p>
        </w:tc>
      </w:tr>
      <w:tr w14:paraId="06A1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334C31F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21303</w:t>
            </w:r>
          </w:p>
        </w:tc>
        <w:tc>
          <w:tcPr>
            <w:tcW w:w="5040" w:type="dxa"/>
            <w:tcBorders>
              <w:top w:val="nil"/>
              <w:left w:val="nil"/>
              <w:bottom w:val="single" w:color="000000" w:sz="4" w:space="0"/>
              <w:right w:val="single" w:color="000000" w:sz="4" w:space="0"/>
            </w:tcBorders>
            <w:shd w:val="clear" w:color="auto" w:fill="auto"/>
            <w:noWrap/>
            <w:vAlign w:val="center"/>
          </w:tcPr>
          <w:p w14:paraId="72E1991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水利</w:t>
            </w:r>
          </w:p>
        </w:tc>
        <w:tc>
          <w:tcPr>
            <w:tcW w:w="2190" w:type="dxa"/>
            <w:tcBorders>
              <w:top w:val="nil"/>
              <w:left w:val="nil"/>
              <w:bottom w:val="single" w:color="000000" w:sz="4" w:space="0"/>
              <w:right w:val="single" w:color="000000" w:sz="4" w:space="0"/>
            </w:tcBorders>
            <w:shd w:val="clear" w:color="auto" w:fill="auto"/>
            <w:noWrap/>
            <w:vAlign w:val="center"/>
          </w:tcPr>
          <w:p w14:paraId="6ED0AF7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110.00</w:t>
            </w:r>
          </w:p>
        </w:tc>
        <w:tc>
          <w:tcPr>
            <w:tcW w:w="1725" w:type="dxa"/>
            <w:tcBorders>
              <w:top w:val="nil"/>
              <w:left w:val="nil"/>
              <w:bottom w:val="single" w:color="000000" w:sz="4" w:space="0"/>
              <w:right w:val="single" w:color="000000" w:sz="4" w:space="0"/>
            </w:tcBorders>
            <w:shd w:val="clear" w:color="auto" w:fill="auto"/>
            <w:noWrap/>
            <w:vAlign w:val="center"/>
          </w:tcPr>
          <w:p w14:paraId="4129FED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2E5D15C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110.00</w:t>
            </w:r>
          </w:p>
        </w:tc>
      </w:tr>
      <w:tr w14:paraId="12B29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008C0FE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2130311</w:t>
            </w:r>
          </w:p>
        </w:tc>
        <w:tc>
          <w:tcPr>
            <w:tcW w:w="5040" w:type="dxa"/>
            <w:tcBorders>
              <w:top w:val="nil"/>
              <w:left w:val="nil"/>
              <w:bottom w:val="single" w:color="000000" w:sz="4" w:space="0"/>
              <w:right w:val="single" w:color="000000" w:sz="4" w:space="0"/>
            </w:tcBorders>
            <w:shd w:val="clear" w:color="auto" w:fill="auto"/>
            <w:noWrap/>
            <w:vAlign w:val="center"/>
          </w:tcPr>
          <w:p w14:paraId="14CCA11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水资源节约管理与保护</w:t>
            </w:r>
          </w:p>
        </w:tc>
        <w:tc>
          <w:tcPr>
            <w:tcW w:w="2190" w:type="dxa"/>
            <w:tcBorders>
              <w:top w:val="nil"/>
              <w:left w:val="nil"/>
              <w:bottom w:val="single" w:color="000000" w:sz="4" w:space="0"/>
              <w:right w:val="single" w:color="000000" w:sz="4" w:space="0"/>
            </w:tcBorders>
            <w:shd w:val="clear" w:color="auto" w:fill="auto"/>
            <w:noWrap/>
            <w:vAlign w:val="center"/>
          </w:tcPr>
          <w:p w14:paraId="6845EB6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40.00</w:t>
            </w:r>
          </w:p>
        </w:tc>
        <w:tc>
          <w:tcPr>
            <w:tcW w:w="1725" w:type="dxa"/>
            <w:tcBorders>
              <w:top w:val="nil"/>
              <w:left w:val="nil"/>
              <w:bottom w:val="single" w:color="000000" w:sz="4" w:space="0"/>
              <w:right w:val="single" w:color="000000" w:sz="4" w:space="0"/>
            </w:tcBorders>
            <w:shd w:val="clear" w:color="auto" w:fill="auto"/>
            <w:noWrap/>
            <w:vAlign w:val="center"/>
          </w:tcPr>
          <w:p w14:paraId="240BE5A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6383B5B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40.00</w:t>
            </w:r>
          </w:p>
        </w:tc>
      </w:tr>
      <w:tr w14:paraId="1452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0D57AC2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2130332</w:t>
            </w:r>
          </w:p>
        </w:tc>
        <w:tc>
          <w:tcPr>
            <w:tcW w:w="5040" w:type="dxa"/>
            <w:tcBorders>
              <w:top w:val="nil"/>
              <w:left w:val="nil"/>
              <w:bottom w:val="single" w:color="000000" w:sz="4" w:space="0"/>
              <w:right w:val="single" w:color="000000" w:sz="4" w:space="0"/>
            </w:tcBorders>
            <w:shd w:val="clear" w:color="auto" w:fill="auto"/>
            <w:noWrap/>
            <w:vAlign w:val="center"/>
          </w:tcPr>
          <w:p w14:paraId="05AE5DA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砂石资源费支出</w:t>
            </w:r>
          </w:p>
        </w:tc>
        <w:tc>
          <w:tcPr>
            <w:tcW w:w="2190" w:type="dxa"/>
            <w:tcBorders>
              <w:top w:val="nil"/>
              <w:left w:val="nil"/>
              <w:bottom w:val="single" w:color="000000" w:sz="4" w:space="0"/>
              <w:right w:val="single" w:color="000000" w:sz="4" w:space="0"/>
            </w:tcBorders>
            <w:shd w:val="clear" w:color="auto" w:fill="auto"/>
            <w:noWrap/>
            <w:vAlign w:val="center"/>
          </w:tcPr>
          <w:p w14:paraId="3EDF341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70.00</w:t>
            </w:r>
          </w:p>
        </w:tc>
        <w:tc>
          <w:tcPr>
            <w:tcW w:w="1725" w:type="dxa"/>
            <w:tcBorders>
              <w:top w:val="nil"/>
              <w:left w:val="nil"/>
              <w:bottom w:val="single" w:color="000000" w:sz="4" w:space="0"/>
              <w:right w:val="single" w:color="000000" w:sz="4" w:space="0"/>
            </w:tcBorders>
            <w:shd w:val="clear" w:color="auto" w:fill="auto"/>
            <w:noWrap/>
            <w:vAlign w:val="center"/>
          </w:tcPr>
          <w:p w14:paraId="3BD5646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70340A7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70.00</w:t>
            </w:r>
          </w:p>
        </w:tc>
      </w:tr>
      <w:tr w14:paraId="30D32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1287DBC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21307</w:t>
            </w:r>
          </w:p>
        </w:tc>
        <w:tc>
          <w:tcPr>
            <w:tcW w:w="5040" w:type="dxa"/>
            <w:tcBorders>
              <w:top w:val="nil"/>
              <w:left w:val="nil"/>
              <w:bottom w:val="single" w:color="000000" w:sz="4" w:space="0"/>
              <w:right w:val="single" w:color="000000" w:sz="4" w:space="0"/>
            </w:tcBorders>
            <w:shd w:val="clear" w:color="auto" w:fill="auto"/>
            <w:noWrap/>
            <w:vAlign w:val="center"/>
          </w:tcPr>
          <w:p w14:paraId="431483B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农村综合改革</w:t>
            </w:r>
          </w:p>
        </w:tc>
        <w:tc>
          <w:tcPr>
            <w:tcW w:w="2190" w:type="dxa"/>
            <w:tcBorders>
              <w:top w:val="nil"/>
              <w:left w:val="nil"/>
              <w:bottom w:val="single" w:color="000000" w:sz="4" w:space="0"/>
              <w:right w:val="single" w:color="000000" w:sz="4" w:space="0"/>
            </w:tcBorders>
            <w:shd w:val="clear" w:color="auto" w:fill="auto"/>
            <w:noWrap/>
            <w:vAlign w:val="center"/>
          </w:tcPr>
          <w:p w14:paraId="04E71D3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40.75</w:t>
            </w:r>
          </w:p>
        </w:tc>
        <w:tc>
          <w:tcPr>
            <w:tcW w:w="1725" w:type="dxa"/>
            <w:tcBorders>
              <w:top w:val="nil"/>
              <w:left w:val="nil"/>
              <w:bottom w:val="single" w:color="000000" w:sz="4" w:space="0"/>
              <w:right w:val="single" w:color="000000" w:sz="4" w:space="0"/>
            </w:tcBorders>
            <w:shd w:val="clear" w:color="auto" w:fill="auto"/>
            <w:noWrap/>
            <w:vAlign w:val="center"/>
          </w:tcPr>
          <w:p w14:paraId="5BA3EDB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759661C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40.75</w:t>
            </w:r>
          </w:p>
        </w:tc>
      </w:tr>
      <w:tr w14:paraId="57FF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7959846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2130701</w:t>
            </w:r>
          </w:p>
        </w:tc>
        <w:tc>
          <w:tcPr>
            <w:tcW w:w="5040" w:type="dxa"/>
            <w:tcBorders>
              <w:top w:val="nil"/>
              <w:left w:val="nil"/>
              <w:bottom w:val="single" w:color="000000" w:sz="4" w:space="0"/>
              <w:right w:val="single" w:color="000000" w:sz="4" w:space="0"/>
            </w:tcBorders>
            <w:shd w:val="clear" w:color="auto" w:fill="auto"/>
            <w:noWrap/>
            <w:vAlign w:val="center"/>
          </w:tcPr>
          <w:p w14:paraId="7750440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对村级一事一议的补助</w:t>
            </w:r>
          </w:p>
        </w:tc>
        <w:tc>
          <w:tcPr>
            <w:tcW w:w="2190" w:type="dxa"/>
            <w:tcBorders>
              <w:top w:val="nil"/>
              <w:left w:val="nil"/>
              <w:bottom w:val="single" w:color="000000" w:sz="4" w:space="0"/>
              <w:right w:val="single" w:color="000000" w:sz="4" w:space="0"/>
            </w:tcBorders>
            <w:shd w:val="clear" w:color="auto" w:fill="auto"/>
            <w:noWrap/>
            <w:vAlign w:val="center"/>
          </w:tcPr>
          <w:p w14:paraId="0429537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40.75</w:t>
            </w:r>
          </w:p>
        </w:tc>
        <w:tc>
          <w:tcPr>
            <w:tcW w:w="1725" w:type="dxa"/>
            <w:tcBorders>
              <w:top w:val="nil"/>
              <w:left w:val="nil"/>
              <w:bottom w:val="single" w:color="000000" w:sz="4" w:space="0"/>
              <w:right w:val="single" w:color="000000" w:sz="4" w:space="0"/>
            </w:tcBorders>
            <w:shd w:val="clear" w:color="auto" w:fill="auto"/>
            <w:noWrap/>
            <w:vAlign w:val="center"/>
          </w:tcPr>
          <w:p w14:paraId="5A0CBBF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6527BA8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40.75</w:t>
            </w:r>
          </w:p>
        </w:tc>
      </w:tr>
      <w:tr w14:paraId="1D3FF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2AC2A21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214</w:t>
            </w:r>
          </w:p>
        </w:tc>
        <w:tc>
          <w:tcPr>
            <w:tcW w:w="5040" w:type="dxa"/>
            <w:tcBorders>
              <w:top w:val="nil"/>
              <w:left w:val="nil"/>
              <w:bottom w:val="single" w:color="000000" w:sz="4" w:space="0"/>
              <w:right w:val="single" w:color="000000" w:sz="4" w:space="0"/>
            </w:tcBorders>
            <w:shd w:val="clear" w:color="auto" w:fill="auto"/>
            <w:noWrap/>
            <w:vAlign w:val="center"/>
          </w:tcPr>
          <w:p w14:paraId="1869B7C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交通运输支出</w:t>
            </w:r>
          </w:p>
        </w:tc>
        <w:tc>
          <w:tcPr>
            <w:tcW w:w="2190" w:type="dxa"/>
            <w:tcBorders>
              <w:top w:val="nil"/>
              <w:left w:val="nil"/>
              <w:bottom w:val="single" w:color="000000" w:sz="4" w:space="0"/>
              <w:right w:val="single" w:color="000000" w:sz="4" w:space="0"/>
            </w:tcBorders>
            <w:shd w:val="clear" w:color="auto" w:fill="auto"/>
            <w:noWrap/>
            <w:vAlign w:val="center"/>
          </w:tcPr>
          <w:p w14:paraId="74C586F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w:t>
            </w:r>
          </w:p>
        </w:tc>
        <w:tc>
          <w:tcPr>
            <w:tcW w:w="1725" w:type="dxa"/>
            <w:tcBorders>
              <w:top w:val="nil"/>
              <w:left w:val="nil"/>
              <w:bottom w:val="single" w:color="000000" w:sz="4" w:space="0"/>
              <w:right w:val="single" w:color="000000" w:sz="4" w:space="0"/>
            </w:tcBorders>
            <w:shd w:val="clear" w:color="auto" w:fill="auto"/>
            <w:noWrap/>
            <w:vAlign w:val="center"/>
          </w:tcPr>
          <w:p w14:paraId="60C20FA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3964BA1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w:t>
            </w:r>
          </w:p>
        </w:tc>
      </w:tr>
      <w:tr w14:paraId="3C186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400E148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21401</w:t>
            </w:r>
          </w:p>
        </w:tc>
        <w:tc>
          <w:tcPr>
            <w:tcW w:w="5040" w:type="dxa"/>
            <w:tcBorders>
              <w:top w:val="nil"/>
              <w:left w:val="nil"/>
              <w:bottom w:val="single" w:color="000000" w:sz="4" w:space="0"/>
              <w:right w:val="single" w:color="000000" w:sz="4" w:space="0"/>
            </w:tcBorders>
            <w:shd w:val="clear" w:color="auto" w:fill="auto"/>
            <w:noWrap/>
            <w:vAlign w:val="center"/>
          </w:tcPr>
          <w:p w14:paraId="5D788C2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公路水路运输</w:t>
            </w:r>
          </w:p>
        </w:tc>
        <w:tc>
          <w:tcPr>
            <w:tcW w:w="2190" w:type="dxa"/>
            <w:tcBorders>
              <w:top w:val="nil"/>
              <w:left w:val="nil"/>
              <w:bottom w:val="single" w:color="000000" w:sz="4" w:space="0"/>
              <w:right w:val="single" w:color="000000" w:sz="4" w:space="0"/>
            </w:tcBorders>
            <w:shd w:val="clear" w:color="auto" w:fill="auto"/>
            <w:noWrap/>
            <w:vAlign w:val="center"/>
          </w:tcPr>
          <w:p w14:paraId="687B3ED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w:t>
            </w:r>
          </w:p>
        </w:tc>
        <w:tc>
          <w:tcPr>
            <w:tcW w:w="1725" w:type="dxa"/>
            <w:tcBorders>
              <w:top w:val="nil"/>
              <w:left w:val="nil"/>
              <w:bottom w:val="single" w:color="000000" w:sz="4" w:space="0"/>
              <w:right w:val="single" w:color="000000" w:sz="4" w:space="0"/>
            </w:tcBorders>
            <w:shd w:val="clear" w:color="auto" w:fill="auto"/>
            <w:noWrap/>
            <w:vAlign w:val="center"/>
          </w:tcPr>
          <w:p w14:paraId="7DF8D0D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3ADC52C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w:t>
            </w:r>
          </w:p>
        </w:tc>
      </w:tr>
      <w:tr w14:paraId="43051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2FC6C75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2140106</w:t>
            </w:r>
          </w:p>
        </w:tc>
        <w:tc>
          <w:tcPr>
            <w:tcW w:w="5040" w:type="dxa"/>
            <w:tcBorders>
              <w:top w:val="nil"/>
              <w:left w:val="nil"/>
              <w:bottom w:val="single" w:color="000000" w:sz="4" w:space="0"/>
              <w:right w:val="single" w:color="000000" w:sz="4" w:space="0"/>
            </w:tcBorders>
            <w:shd w:val="clear" w:color="auto" w:fill="auto"/>
            <w:noWrap/>
            <w:vAlign w:val="center"/>
          </w:tcPr>
          <w:p w14:paraId="1A7AA4A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公路养护</w:t>
            </w:r>
          </w:p>
        </w:tc>
        <w:tc>
          <w:tcPr>
            <w:tcW w:w="2190" w:type="dxa"/>
            <w:tcBorders>
              <w:top w:val="nil"/>
              <w:left w:val="nil"/>
              <w:bottom w:val="single" w:color="000000" w:sz="4" w:space="0"/>
              <w:right w:val="single" w:color="000000" w:sz="4" w:space="0"/>
            </w:tcBorders>
            <w:shd w:val="clear" w:color="auto" w:fill="auto"/>
            <w:noWrap/>
            <w:vAlign w:val="center"/>
          </w:tcPr>
          <w:p w14:paraId="1C4745C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w:t>
            </w:r>
          </w:p>
        </w:tc>
        <w:tc>
          <w:tcPr>
            <w:tcW w:w="1725" w:type="dxa"/>
            <w:tcBorders>
              <w:top w:val="nil"/>
              <w:left w:val="nil"/>
              <w:bottom w:val="single" w:color="000000" w:sz="4" w:space="0"/>
              <w:right w:val="single" w:color="000000" w:sz="4" w:space="0"/>
            </w:tcBorders>
            <w:shd w:val="clear" w:color="auto" w:fill="auto"/>
            <w:noWrap/>
            <w:vAlign w:val="center"/>
          </w:tcPr>
          <w:p w14:paraId="1C37048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77D28C4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16.50</w:t>
            </w:r>
          </w:p>
        </w:tc>
      </w:tr>
      <w:tr w14:paraId="27AD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0F76C5C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216</w:t>
            </w:r>
          </w:p>
        </w:tc>
        <w:tc>
          <w:tcPr>
            <w:tcW w:w="5040" w:type="dxa"/>
            <w:tcBorders>
              <w:top w:val="nil"/>
              <w:left w:val="nil"/>
              <w:bottom w:val="single" w:color="000000" w:sz="4" w:space="0"/>
              <w:right w:val="single" w:color="000000" w:sz="4" w:space="0"/>
            </w:tcBorders>
            <w:shd w:val="clear" w:color="auto" w:fill="auto"/>
            <w:noWrap/>
            <w:vAlign w:val="center"/>
          </w:tcPr>
          <w:p w14:paraId="4ECEBF5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商业服务业等支出</w:t>
            </w:r>
          </w:p>
        </w:tc>
        <w:tc>
          <w:tcPr>
            <w:tcW w:w="2190" w:type="dxa"/>
            <w:tcBorders>
              <w:top w:val="nil"/>
              <w:left w:val="nil"/>
              <w:bottom w:val="single" w:color="000000" w:sz="4" w:space="0"/>
              <w:right w:val="single" w:color="000000" w:sz="4" w:space="0"/>
            </w:tcBorders>
            <w:shd w:val="clear" w:color="auto" w:fill="auto"/>
            <w:noWrap/>
            <w:vAlign w:val="center"/>
          </w:tcPr>
          <w:p w14:paraId="7970429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w:t>
            </w:r>
          </w:p>
        </w:tc>
        <w:tc>
          <w:tcPr>
            <w:tcW w:w="1725" w:type="dxa"/>
            <w:tcBorders>
              <w:top w:val="nil"/>
              <w:left w:val="nil"/>
              <w:bottom w:val="single" w:color="000000" w:sz="4" w:space="0"/>
              <w:right w:val="single" w:color="000000" w:sz="4" w:space="0"/>
            </w:tcBorders>
            <w:shd w:val="clear" w:color="auto" w:fill="auto"/>
            <w:noWrap/>
            <w:vAlign w:val="center"/>
          </w:tcPr>
          <w:p w14:paraId="3901B7E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56E5104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w:t>
            </w:r>
          </w:p>
        </w:tc>
      </w:tr>
      <w:tr w14:paraId="18EA8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55BDDE5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21602</w:t>
            </w:r>
          </w:p>
        </w:tc>
        <w:tc>
          <w:tcPr>
            <w:tcW w:w="5040" w:type="dxa"/>
            <w:tcBorders>
              <w:top w:val="nil"/>
              <w:left w:val="nil"/>
              <w:bottom w:val="single" w:color="000000" w:sz="4" w:space="0"/>
              <w:right w:val="single" w:color="000000" w:sz="4" w:space="0"/>
            </w:tcBorders>
            <w:shd w:val="clear" w:color="auto" w:fill="auto"/>
            <w:noWrap/>
            <w:vAlign w:val="center"/>
          </w:tcPr>
          <w:p w14:paraId="401E3EB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商业流通事务</w:t>
            </w:r>
          </w:p>
        </w:tc>
        <w:tc>
          <w:tcPr>
            <w:tcW w:w="2190" w:type="dxa"/>
            <w:tcBorders>
              <w:top w:val="nil"/>
              <w:left w:val="nil"/>
              <w:bottom w:val="single" w:color="000000" w:sz="4" w:space="0"/>
              <w:right w:val="single" w:color="000000" w:sz="4" w:space="0"/>
            </w:tcBorders>
            <w:shd w:val="clear" w:color="auto" w:fill="auto"/>
            <w:noWrap/>
            <w:vAlign w:val="center"/>
          </w:tcPr>
          <w:p w14:paraId="1FEAA83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w:t>
            </w:r>
          </w:p>
        </w:tc>
        <w:tc>
          <w:tcPr>
            <w:tcW w:w="1725" w:type="dxa"/>
            <w:tcBorders>
              <w:top w:val="nil"/>
              <w:left w:val="nil"/>
              <w:bottom w:val="single" w:color="000000" w:sz="4" w:space="0"/>
              <w:right w:val="single" w:color="000000" w:sz="4" w:space="0"/>
            </w:tcBorders>
            <w:shd w:val="clear" w:color="auto" w:fill="auto"/>
            <w:noWrap/>
            <w:vAlign w:val="center"/>
          </w:tcPr>
          <w:p w14:paraId="5FA9035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1D0F85C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w:t>
            </w:r>
          </w:p>
        </w:tc>
      </w:tr>
      <w:tr w14:paraId="2678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142B623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2160299</w:t>
            </w:r>
          </w:p>
        </w:tc>
        <w:tc>
          <w:tcPr>
            <w:tcW w:w="5040" w:type="dxa"/>
            <w:tcBorders>
              <w:top w:val="nil"/>
              <w:left w:val="nil"/>
              <w:bottom w:val="single" w:color="000000" w:sz="4" w:space="0"/>
              <w:right w:val="single" w:color="000000" w:sz="4" w:space="0"/>
            </w:tcBorders>
            <w:shd w:val="clear" w:color="auto" w:fill="auto"/>
            <w:noWrap/>
            <w:vAlign w:val="center"/>
          </w:tcPr>
          <w:p w14:paraId="224C5E8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其他商业流通事务支出</w:t>
            </w:r>
          </w:p>
        </w:tc>
        <w:tc>
          <w:tcPr>
            <w:tcW w:w="2190" w:type="dxa"/>
            <w:tcBorders>
              <w:top w:val="nil"/>
              <w:left w:val="nil"/>
              <w:bottom w:val="single" w:color="000000" w:sz="4" w:space="0"/>
              <w:right w:val="single" w:color="000000" w:sz="4" w:space="0"/>
            </w:tcBorders>
            <w:shd w:val="clear" w:color="auto" w:fill="auto"/>
            <w:noWrap/>
            <w:vAlign w:val="center"/>
          </w:tcPr>
          <w:p w14:paraId="60DB066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w:t>
            </w:r>
          </w:p>
        </w:tc>
        <w:tc>
          <w:tcPr>
            <w:tcW w:w="1725" w:type="dxa"/>
            <w:tcBorders>
              <w:top w:val="nil"/>
              <w:left w:val="nil"/>
              <w:bottom w:val="single" w:color="000000" w:sz="4" w:space="0"/>
              <w:right w:val="single" w:color="000000" w:sz="4" w:space="0"/>
            </w:tcBorders>
            <w:shd w:val="clear" w:color="auto" w:fill="auto"/>
            <w:noWrap/>
            <w:vAlign w:val="center"/>
          </w:tcPr>
          <w:p w14:paraId="6E03C32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0073DBB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1.00</w:t>
            </w:r>
          </w:p>
        </w:tc>
      </w:tr>
      <w:tr w14:paraId="39DA4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2D7B3DC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221</w:t>
            </w:r>
          </w:p>
        </w:tc>
        <w:tc>
          <w:tcPr>
            <w:tcW w:w="5040" w:type="dxa"/>
            <w:tcBorders>
              <w:top w:val="nil"/>
              <w:left w:val="nil"/>
              <w:bottom w:val="single" w:color="000000" w:sz="4" w:space="0"/>
              <w:right w:val="single" w:color="000000" w:sz="4" w:space="0"/>
            </w:tcBorders>
            <w:shd w:val="clear" w:color="auto" w:fill="auto"/>
            <w:noWrap/>
            <w:vAlign w:val="center"/>
          </w:tcPr>
          <w:p w14:paraId="6C544DB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住房保障支出</w:t>
            </w:r>
          </w:p>
        </w:tc>
        <w:tc>
          <w:tcPr>
            <w:tcW w:w="2190" w:type="dxa"/>
            <w:tcBorders>
              <w:top w:val="nil"/>
              <w:left w:val="nil"/>
              <w:bottom w:val="single" w:color="000000" w:sz="4" w:space="0"/>
              <w:right w:val="single" w:color="000000" w:sz="4" w:space="0"/>
            </w:tcBorders>
            <w:shd w:val="clear" w:color="auto" w:fill="auto"/>
            <w:noWrap/>
            <w:vAlign w:val="center"/>
          </w:tcPr>
          <w:p w14:paraId="05326C4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70.71</w:t>
            </w:r>
          </w:p>
        </w:tc>
        <w:tc>
          <w:tcPr>
            <w:tcW w:w="1725" w:type="dxa"/>
            <w:tcBorders>
              <w:top w:val="nil"/>
              <w:left w:val="nil"/>
              <w:bottom w:val="single" w:color="000000" w:sz="4" w:space="0"/>
              <w:right w:val="single" w:color="000000" w:sz="4" w:space="0"/>
            </w:tcBorders>
            <w:shd w:val="clear" w:color="auto" w:fill="auto"/>
            <w:noWrap/>
            <w:vAlign w:val="center"/>
          </w:tcPr>
          <w:p w14:paraId="27F5A9B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65.00</w:t>
            </w:r>
          </w:p>
        </w:tc>
        <w:tc>
          <w:tcPr>
            <w:tcW w:w="2280" w:type="dxa"/>
            <w:tcBorders>
              <w:top w:val="nil"/>
              <w:left w:val="nil"/>
              <w:bottom w:val="single" w:color="000000" w:sz="4" w:space="0"/>
              <w:right w:val="single" w:color="000000" w:sz="4" w:space="0"/>
            </w:tcBorders>
            <w:shd w:val="clear" w:color="auto" w:fill="auto"/>
            <w:noWrap/>
            <w:vAlign w:val="center"/>
          </w:tcPr>
          <w:p w14:paraId="50CE6AA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5.71</w:t>
            </w:r>
          </w:p>
        </w:tc>
      </w:tr>
      <w:tr w14:paraId="3A77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5511C1F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22101</w:t>
            </w:r>
          </w:p>
        </w:tc>
        <w:tc>
          <w:tcPr>
            <w:tcW w:w="5040" w:type="dxa"/>
            <w:tcBorders>
              <w:top w:val="nil"/>
              <w:left w:val="nil"/>
              <w:bottom w:val="single" w:color="000000" w:sz="4" w:space="0"/>
              <w:right w:val="single" w:color="000000" w:sz="4" w:space="0"/>
            </w:tcBorders>
            <w:shd w:val="clear" w:color="auto" w:fill="auto"/>
            <w:noWrap/>
            <w:vAlign w:val="center"/>
          </w:tcPr>
          <w:p w14:paraId="1E9928F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保障性安居工程支出</w:t>
            </w:r>
          </w:p>
        </w:tc>
        <w:tc>
          <w:tcPr>
            <w:tcW w:w="2190" w:type="dxa"/>
            <w:tcBorders>
              <w:top w:val="nil"/>
              <w:left w:val="nil"/>
              <w:bottom w:val="single" w:color="000000" w:sz="4" w:space="0"/>
              <w:right w:val="single" w:color="000000" w:sz="4" w:space="0"/>
            </w:tcBorders>
            <w:shd w:val="clear" w:color="auto" w:fill="auto"/>
            <w:noWrap/>
            <w:vAlign w:val="center"/>
          </w:tcPr>
          <w:p w14:paraId="00B9CE0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5.71</w:t>
            </w:r>
          </w:p>
        </w:tc>
        <w:tc>
          <w:tcPr>
            <w:tcW w:w="1725" w:type="dxa"/>
            <w:tcBorders>
              <w:top w:val="nil"/>
              <w:left w:val="nil"/>
              <w:bottom w:val="single" w:color="000000" w:sz="4" w:space="0"/>
              <w:right w:val="single" w:color="000000" w:sz="4" w:space="0"/>
            </w:tcBorders>
            <w:shd w:val="clear" w:color="auto" w:fill="auto"/>
            <w:noWrap/>
            <w:vAlign w:val="center"/>
          </w:tcPr>
          <w:p w14:paraId="2E094CF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417E91C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5.71</w:t>
            </w:r>
          </w:p>
        </w:tc>
      </w:tr>
      <w:tr w14:paraId="355AE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18788C8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2210199</w:t>
            </w:r>
          </w:p>
        </w:tc>
        <w:tc>
          <w:tcPr>
            <w:tcW w:w="5040" w:type="dxa"/>
            <w:tcBorders>
              <w:top w:val="nil"/>
              <w:left w:val="nil"/>
              <w:bottom w:val="single" w:color="000000" w:sz="4" w:space="0"/>
              <w:right w:val="single" w:color="000000" w:sz="4" w:space="0"/>
            </w:tcBorders>
            <w:shd w:val="clear" w:color="auto" w:fill="auto"/>
            <w:noWrap/>
            <w:vAlign w:val="center"/>
          </w:tcPr>
          <w:p w14:paraId="7D22A55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其他保障性安居工程支出</w:t>
            </w:r>
          </w:p>
        </w:tc>
        <w:tc>
          <w:tcPr>
            <w:tcW w:w="2190" w:type="dxa"/>
            <w:tcBorders>
              <w:top w:val="nil"/>
              <w:left w:val="nil"/>
              <w:bottom w:val="single" w:color="000000" w:sz="4" w:space="0"/>
              <w:right w:val="single" w:color="000000" w:sz="4" w:space="0"/>
            </w:tcBorders>
            <w:shd w:val="clear" w:color="auto" w:fill="auto"/>
            <w:noWrap/>
            <w:vAlign w:val="center"/>
          </w:tcPr>
          <w:p w14:paraId="39AC78A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5.71</w:t>
            </w:r>
          </w:p>
        </w:tc>
        <w:tc>
          <w:tcPr>
            <w:tcW w:w="1725" w:type="dxa"/>
            <w:tcBorders>
              <w:top w:val="nil"/>
              <w:left w:val="nil"/>
              <w:bottom w:val="single" w:color="000000" w:sz="4" w:space="0"/>
              <w:right w:val="single" w:color="000000" w:sz="4" w:space="0"/>
            </w:tcBorders>
            <w:shd w:val="clear" w:color="auto" w:fill="auto"/>
            <w:noWrap/>
            <w:vAlign w:val="center"/>
          </w:tcPr>
          <w:p w14:paraId="12FF37C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2280" w:type="dxa"/>
            <w:tcBorders>
              <w:top w:val="nil"/>
              <w:left w:val="nil"/>
              <w:bottom w:val="single" w:color="000000" w:sz="4" w:space="0"/>
              <w:right w:val="single" w:color="000000" w:sz="4" w:space="0"/>
            </w:tcBorders>
            <w:shd w:val="clear" w:color="auto" w:fill="auto"/>
            <w:noWrap/>
            <w:vAlign w:val="center"/>
          </w:tcPr>
          <w:p w14:paraId="6E15BD1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5.71</w:t>
            </w:r>
          </w:p>
        </w:tc>
      </w:tr>
      <w:tr w14:paraId="2943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4C522FA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22102</w:t>
            </w:r>
          </w:p>
        </w:tc>
        <w:tc>
          <w:tcPr>
            <w:tcW w:w="5040" w:type="dxa"/>
            <w:tcBorders>
              <w:top w:val="nil"/>
              <w:left w:val="nil"/>
              <w:bottom w:val="single" w:color="000000" w:sz="4" w:space="0"/>
              <w:right w:val="single" w:color="000000" w:sz="4" w:space="0"/>
            </w:tcBorders>
            <w:shd w:val="clear" w:color="auto" w:fill="auto"/>
            <w:noWrap/>
            <w:vAlign w:val="center"/>
          </w:tcPr>
          <w:p w14:paraId="7974EB5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住房改革支出</w:t>
            </w:r>
          </w:p>
        </w:tc>
        <w:tc>
          <w:tcPr>
            <w:tcW w:w="2190" w:type="dxa"/>
            <w:tcBorders>
              <w:top w:val="nil"/>
              <w:left w:val="nil"/>
              <w:bottom w:val="single" w:color="000000" w:sz="4" w:space="0"/>
              <w:right w:val="single" w:color="000000" w:sz="4" w:space="0"/>
            </w:tcBorders>
            <w:shd w:val="clear" w:color="auto" w:fill="auto"/>
            <w:noWrap/>
            <w:vAlign w:val="center"/>
          </w:tcPr>
          <w:p w14:paraId="677134E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65.00</w:t>
            </w:r>
          </w:p>
        </w:tc>
        <w:tc>
          <w:tcPr>
            <w:tcW w:w="1725" w:type="dxa"/>
            <w:tcBorders>
              <w:top w:val="nil"/>
              <w:left w:val="nil"/>
              <w:bottom w:val="single" w:color="000000" w:sz="4" w:space="0"/>
              <w:right w:val="single" w:color="000000" w:sz="4" w:space="0"/>
            </w:tcBorders>
            <w:shd w:val="clear" w:color="auto" w:fill="auto"/>
            <w:noWrap/>
            <w:vAlign w:val="center"/>
          </w:tcPr>
          <w:p w14:paraId="564F574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65.00</w:t>
            </w:r>
          </w:p>
        </w:tc>
        <w:tc>
          <w:tcPr>
            <w:tcW w:w="2280" w:type="dxa"/>
            <w:tcBorders>
              <w:top w:val="nil"/>
              <w:left w:val="nil"/>
              <w:bottom w:val="single" w:color="000000" w:sz="4" w:space="0"/>
              <w:right w:val="single" w:color="000000" w:sz="4" w:space="0"/>
            </w:tcBorders>
            <w:shd w:val="clear" w:color="auto" w:fill="auto"/>
            <w:noWrap/>
            <w:vAlign w:val="center"/>
          </w:tcPr>
          <w:p w14:paraId="18BDA37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8D8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33" w:type="dxa"/>
            <w:tcBorders>
              <w:top w:val="nil"/>
              <w:left w:val="single" w:color="000000" w:sz="4" w:space="0"/>
              <w:bottom w:val="single" w:color="000000" w:sz="4" w:space="0"/>
              <w:right w:val="single" w:color="000000" w:sz="4" w:space="0"/>
            </w:tcBorders>
            <w:shd w:val="clear" w:color="auto" w:fill="auto"/>
            <w:noWrap/>
            <w:vAlign w:val="center"/>
          </w:tcPr>
          <w:p w14:paraId="3FDBB72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2210201</w:t>
            </w:r>
          </w:p>
        </w:tc>
        <w:tc>
          <w:tcPr>
            <w:tcW w:w="5040" w:type="dxa"/>
            <w:tcBorders>
              <w:top w:val="nil"/>
              <w:left w:val="nil"/>
              <w:bottom w:val="single" w:color="000000" w:sz="4" w:space="0"/>
              <w:right w:val="single" w:color="000000" w:sz="4" w:space="0"/>
            </w:tcBorders>
            <w:shd w:val="clear" w:color="auto" w:fill="auto"/>
            <w:noWrap/>
            <w:vAlign w:val="center"/>
          </w:tcPr>
          <w:p w14:paraId="5D9C286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住房公积金</w:t>
            </w:r>
          </w:p>
        </w:tc>
        <w:tc>
          <w:tcPr>
            <w:tcW w:w="2190" w:type="dxa"/>
            <w:tcBorders>
              <w:top w:val="nil"/>
              <w:left w:val="nil"/>
              <w:bottom w:val="single" w:color="000000" w:sz="4" w:space="0"/>
              <w:right w:val="single" w:color="000000" w:sz="4" w:space="0"/>
            </w:tcBorders>
            <w:shd w:val="clear" w:color="auto" w:fill="auto"/>
            <w:noWrap/>
            <w:vAlign w:val="center"/>
          </w:tcPr>
          <w:p w14:paraId="768CF63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65.00</w:t>
            </w:r>
          </w:p>
        </w:tc>
        <w:tc>
          <w:tcPr>
            <w:tcW w:w="1725" w:type="dxa"/>
            <w:tcBorders>
              <w:top w:val="nil"/>
              <w:left w:val="nil"/>
              <w:bottom w:val="single" w:color="000000" w:sz="4" w:space="0"/>
              <w:right w:val="single" w:color="000000" w:sz="4" w:space="0"/>
            </w:tcBorders>
            <w:shd w:val="clear" w:color="auto" w:fill="auto"/>
            <w:noWrap/>
            <w:vAlign w:val="center"/>
          </w:tcPr>
          <w:p w14:paraId="3B52552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65.00</w:t>
            </w:r>
          </w:p>
        </w:tc>
        <w:tc>
          <w:tcPr>
            <w:tcW w:w="2280" w:type="dxa"/>
            <w:tcBorders>
              <w:top w:val="nil"/>
              <w:left w:val="nil"/>
              <w:bottom w:val="single" w:color="000000" w:sz="4" w:space="0"/>
              <w:right w:val="single" w:color="000000" w:sz="4" w:space="0"/>
            </w:tcBorders>
            <w:shd w:val="clear" w:color="auto" w:fill="auto"/>
            <w:noWrap/>
            <w:vAlign w:val="center"/>
          </w:tcPr>
          <w:p w14:paraId="461EF6C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320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68" w:type="dxa"/>
            <w:gridSpan w:val="5"/>
            <w:tcBorders>
              <w:top w:val="nil"/>
              <w:left w:val="nil"/>
              <w:bottom w:val="nil"/>
              <w:right w:val="nil"/>
            </w:tcBorders>
            <w:shd w:val="clear" w:color="auto" w:fill="auto"/>
            <w:noWrap/>
            <w:vAlign w:val="center"/>
          </w:tcPr>
          <w:p w14:paraId="60A2549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备注：本表反映部门本年度一般公共预算财政拨款支出情况。</w:t>
            </w:r>
          </w:p>
        </w:tc>
      </w:tr>
    </w:tbl>
    <w:p w14:paraId="092FCA9F">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11E4D347">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4ADCB217">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6CEC52AB">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744CF59D">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2E540BE8">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7AFC73E7">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tbl>
      <w:tblPr>
        <w:tblStyle w:val="12"/>
        <w:tblW w:w="142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8"/>
        <w:gridCol w:w="425"/>
        <w:gridCol w:w="270"/>
        <w:gridCol w:w="240"/>
        <w:gridCol w:w="2235"/>
        <w:gridCol w:w="1245"/>
        <w:gridCol w:w="825"/>
        <w:gridCol w:w="315"/>
        <w:gridCol w:w="1500"/>
        <w:gridCol w:w="615"/>
        <w:gridCol w:w="555"/>
        <w:gridCol w:w="585"/>
        <w:gridCol w:w="270"/>
        <w:gridCol w:w="810"/>
        <w:gridCol w:w="645"/>
        <w:gridCol w:w="1426"/>
        <w:gridCol w:w="509"/>
        <w:gridCol w:w="786"/>
        <w:gridCol w:w="144"/>
      </w:tblGrid>
      <w:tr w14:paraId="5567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238" w:type="dxa"/>
            <w:gridSpan w:val="19"/>
            <w:tcBorders>
              <w:top w:val="nil"/>
              <w:left w:val="nil"/>
              <w:bottom w:val="nil"/>
              <w:right w:val="nil"/>
            </w:tcBorders>
            <w:shd w:val="clear" w:color="auto" w:fill="auto"/>
            <w:noWrap/>
            <w:vAlign w:val="center"/>
          </w:tcPr>
          <w:p w14:paraId="13FAB8BD">
            <w:pPr>
              <w:keepNext w:val="0"/>
              <w:keepLines w:val="0"/>
              <w:widowControl/>
              <w:suppressLineNumbers w:val="0"/>
              <w:jc w:val="center"/>
              <w:textAlignment w:val="center"/>
              <w:rPr>
                <w:rFonts w:ascii="Times New Roman" w:hAnsi="Times New Roman" w:eastAsia="黑体" w:cs="黑体"/>
                <w:i w:val="0"/>
                <w:iCs w:val="0"/>
                <w:color w:val="000000"/>
                <w:sz w:val="44"/>
                <w:szCs w:val="44"/>
                <w:highlight w:val="none"/>
                <w:u w:val="none"/>
              </w:rPr>
            </w:pPr>
            <w:r>
              <w:rPr>
                <w:rFonts w:hint="eastAsia" w:ascii="Times New Roman" w:hAnsi="Times New Roman" w:eastAsia="黑体" w:cs="黑体"/>
                <w:i w:val="0"/>
                <w:iCs w:val="0"/>
                <w:color w:val="000000"/>
                <w:kern w:val="0"/>
                <w:sz w:val="44"/>
                <w:szCs w:val="44"/>
                <w:highlight w:val="none"/>
                <w:u w:val="none"/>
                <w:lang w:val="en-US" w:eastAsia="zh-CN" w:bidi="ar"/>
              </w:rPr>
              <w:t>一般公共预算财政拨款基本支出决算表</w:t>
            </w:r>
          </w:p>
        </w:tc>
      </w:tr>
      <w:tr w14:paraId="79FC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nil"/>
              <w:bottom w:val="nil"/>
              <w:right w:val="nil"/>
            </w:tcBorders>
            <w:shd w:val="clear" w:color="auto" w:fill="auto"/>
            <w:noWrap/>
            <w:vAlign w:val="center"/>
          </w:tcPr>
          <w:p w14:paraId="6AFF5F83">
            <w:pPr>
              <w:jc w:val="left"/>
              <w:rPr>
                <w:rFonts w:hint="eastAsia" w:ascii="Times New Roman" w:hAnsi="Times New Roman" w:eastAsia="Tahoma" w:cs="Tahoma"/>
                <w:i w:val="0"/>
                <w:iCs w:val="0"/>
                <w:color w:val="000000"/>
                <w:sz w:val="22"/>
                <w:szCs w:val="22"/>
                <w:highlight w:val="none"/>
                <w:u w:val="none"/>
              </w:rPr>
            </w:pPr>
          </w:p>
        </w:tc>
        <w:tc>
          <w:tcPr>
            <w:tcW w:w="3170" w:type="dxa"/>
            <w:gridSpan w:val="4"/>
            <w:tcBorders>
              <w:top w:val="nil"/>
              <w:left w:val="nil"/>
              <w:bottom w:val="nil"/>
              <w:right w:val="nil"/>
            </w:tcBorders>
            <w:shd w:val="clear" w:color="auto" w:fill="auto"/>
            <w:noWrap/>
            <w:vAlign w:val="center"/>
          </w:tcPr>
          <w:p w14:paraId="38A0623F">
            <w:pPr>
              <w:jc w:val="left"/>
              <w:rPr>
                <w:rFonts w:hint="eastAsia" w:ascii="Times New Roman" w:hAnsi="Times New Roman" w:eastAsia="宋体" w:cs="宋体"/>
                <w:i w:val="0"/>
                <w:iCs w:val="0"/>
                <w:color w:val="000000"/>
                <w:sz w:val="22"/>
                <w:szCs w:val="22"/>
                <w:highlight w:val="none"/>
                <w:u w:val="none"/>
              </w:rPr>
            </w:pPr>
          </w:p>
        </w:tc>
        <w:tc>
          <w:tcPr>
            <w:tcW w:w="1245" w:type="dxa"/>
            <w:tcBorders>
              <w:top w:val="nil"/>
              <w:left w:val="nil"/>
              <w:bottom w:val="nil"/>
              <w:right w:val="nil"/>
            </w:tcBorders>
            <w:shd w:val="clear" w:color="auto" w:fill="auto"/>
            <w:noWrap/>
            <w:vAlign w:val="center"/>
          </w:tcPr>
          <w:p w14:paraId="7C181EF2">
            <w:pPr>
              <w:jc w:val="left"/>
              <w:rPr>
                <w:rFonts w:hint="eastAsia" w:ascii="Times New Roman" w:hAnsi="Times New Roman" w:eastAsia="宋体" w:cs="宋体"/>
                <w:i w:val="0"/>
                <w:iCs w:val="0"/>
                <w:color w:val="000000"/>
                <w:sz w:val="22"/>
                <w:szCs w:val="22"/>
                <w:highlight w:val="none"/>
                <w:u w:val="none"/>
              </w:rPr>
            </w:pPr>
          </w:p>
        </w:tc>
        <w:tc>
          <w:tcPr>
            <w:tcW w:w="825" w:type="dxa"/>
            <w:tcBorders>
              <w:top w:val="nil"/>
              <w:left w:val="nil"/>
              <w:bottom w:val="nil"/>
              <w:right w:val="nil"/>
            </w:tcBorders>
            <w:shd w:val="clear" w:color="auto" w:fill="auto"/>
            <w:noWrap/>
            <w:vAlign w:val="center"/>
          </w:tcPr>
          <w:p w14:paraId="2788A232">
            <w:pPr>
              <w:jc w:val="left"/>
              <w:rPr>
                <w:rFonts w:hint="eastAsia" w:ascii="Times New Roman" w:hAnsi="Times New Roman" w:eastAsia="宋体" w:cs="宋体"/>
                <w:i w:val="0"/>
                <w:iCs w:val="0"/>
                <w:color w:val="000000"/>
                <w:sz w:val="22"/>
                <w:szCs w:val="22"/>
                <w:highlight w:val="none"/>
                <w:u w:val="none"/>
              </w:rPr>
            </w:pPr>
          </w:p>
        </w:tc>
        <w:tc>
          <w:tcPr>
            <w:tcW w:w="2430" w:type="dxa"/>
            <w:gridSpan w:val="3"/>
            <w:tcBorders>
              <w:top w:val="nil"/>
              <w:left w:val="nil"/>
              <w:bottom w:val="nil"/>
              <w:right w:val="nil"/>
            </w:tcBorders>
            <w:shd w:val="clear" w:color="auto" w:fill="auto"/>
            <w:noWrap/>
            <w:vAlign w:val="center"/>
          </w:tcPr>
          <w:p w14:paraId="58E1A2FE">
            <w:pPr>
              <w:jc w:val="left"/>
              <w:rPr>
                <w:rFonts w:hint="eastAsia" w:ascii="Times New Roman" w:hAnsi="Times New Roman" w:eastAsia="宋体" w:cs="宋体"/>
                <w:i w:val="0"/>
                <w:iCs w:val="0"/>
                <w:color w:val="000000"/>
                <w:sz w:val="22"/>
                <w:szCs w:val="22"/>
                <w:highlight w:val="none"/>
                <w:u w:val="none"/>
              </w:rPr>
            </w:pPr>
          </w:p>
        </w:tc>
        <w:tc>
          <w:tcPr>
            <w:tcW w:w="1140" w:type="dxa"/>
            <w:gridSpan w:val="2"/>
            <w:tcBorders>
              <w:top w:val="nil"/>
              <w:left w:val="nil"/>
              <w:bottom w:val="nil"/>
              <w:right w:val="nil"/>
            </w:tcBorders>
            <w:shd w:val="clear" w:color="auto" w:fill="auto"/>
            <w:noWrap/>
            <w:vAlign w:val="center"/>
          </w:tcPr>
          <w:p w14:paraId="1353052E">
            <w:pPr>
              <w:jc w:val="left"/>
              <w:rPr>
                <w:rFonts w:hint="eastAsia" w:ascii="Times New Roman" w:hAnsi="Times New Roman" w:eastAsia="宋体" w:cs="宋体"/>
                <w:i w:val="0"/>
                <w:iCs w:val="0"/>
                <w:color w:val="000000"/>
                <w:sz w:val="22"/>
                <w:szCs w:val="22"/>
                <w:highlight w:val="none"/>
                <w:u w:val="none"/>
              </w:rPr>
            </w:pPr>
          </w:p>
        </w:tc>
        <w:tc>
          <w:tcPr>
            <w:tcW w:w="1080" w:type="dxa"/>
            <w:gridSpan w:val="2"/>
            <w:tcBorders>
              <w:top w:val="nil"/>
              <w:left w:val="nil"/>
              <w:bottom w:val="nil"/>
              <w:right w:val="nil"/>
            </w:tcBorders>
            <w:shd w:val="clear" w:color="auto" w:fill="auto"/>
            <w:noWrap/>
            <w:vAlign w:val="center"/>
          </w:tcPr>
          <w:p w14:paraId="2230536C">
            <w:pPr>
              <w:jc w:val="left"/>
              <w:rPr>
                <w:rFonts w:hint="eastAsia" w:ascii="Times New Roman" w:hAnsi="Times New Roman" w:eastAsia="宋体" w:cs="宋体"/>
                <w:i w:val="0"/>
                <w:iCs w:val="0"/>
                <w:color w:val="000000"/>
                <w:sz w:val="22"/>
                <w:szCs w:val="22"/>
                <w:highlight w:val="none"/>
                <w:u w:val="none"/>
              </w:rPr>
            </w:pPr>
          </w:p>
        </w:tc>
        <w:tc>
          <w:tcPr>
            <w:tcW w:w="3510" w:type="dxa"/>
            <w:gridSpan w:val="5"/>
            <w:tcBorders>
              <w:top w:val="nil"/>
              <w:left w:val="nil"/>
              <w:bottom w:val="nil"/>
              <w:right w:val="nil"/>
            </w:tcBorders>
            <w:shd w:val="clear" w:color="auto" w:fill="auto"/>
            <w:vAlign w:val="center"/>
          </w:tcPr>
          <w:p w14:paraId="291D0CD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公开06表</w:t>
            </w:r>
          </w:p>
        </w:tc>
      </w:tr>
      <w:tr w14:paraId="13653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3" w:type="dxa"/>
            <w:gridSpan w:val="6"/>
            <w:tcBorders>
              <w:top w:val="nil"/>
              <w:left w:val="nil"/>
              <w:bottom w:val="nil"/>
              <w:right w:val="nil"/>
            </w:tcBorders>
            <w:shd w:val="clear" w:color="auto" w:fill="auto"/>
            <w:noWrap/>
            <w:vAlign w:val="center"/>
          </w:tcPr>
          <w:p w14:paraId="6C45476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公开部门：重庆市大渡口区建胜镇人民政府</w:t>
            </w:r>
          </w:p>
        </w:tc>
        <w:tc>
          <w:tcPr>
            <w:tcW w:w="825" w:type="dxa"/>
            <w:tcBorders>
              <w:top w:val="nil"/>
              <w:left w:val="nil"/>
              <w:bottom w:val="nil"/>
              <w:right w:val="nil"/>
            </w:tcBorders>
            <w:shd w:val="clear" w:color="auto" w:fill="auto"/>
            <w:noWrap/>
            <w:vAlign w:val="center"/>
          </w:tcPr>
          <w:p w14:paraId="256360EA">
            <w:pPr>
              <w:jc w:val="left"/>
              <w:rPr>
                <w:rFonts w:hint="eastAsia" w:ascii="Times New Roman" w:hAnsi="Times New Roman" w:eastAsia="宋体" w:cs="宋体"/>
                <w:i w:val="0"/>
                <w:iCs w:val="0"/>
                <w:color w:val="000000"/>
                <w:sz w:val="22"/>
                <w:szCs w:val="22"/>
                <w:highlight w:val="none"/>
                <w:u w:val="none"/>
              </w:rPr>
            </w:pPr>
          </w:p>
        </w:tc>
        <w:tc>
          <w:tcPr>
            <w:tcW w:w="2430" w:type="dxa"/>
            <w:gridSpan w:val="3"/>
            <w:tcBorders>
              <w:top w:val="nil"/>
              <w:left w:val="nil"/>
              <w:bottom w:val="nil"/>
              <w:right w:val="nil"/>
            </w:tcBorders>
            <w:shd w:val="clear" w:color="auto" w:fill="auto"/>
            <w:noWrap/>
            <w:vAlign w:val="center"/>
          </w:tcPr>
          <w:p w14:paraId="1C00B55A">
            <w:pPr>
              <w:jc w:val="center"/>
              <w:rPr>
                <w:rFonts w:hint="eastAsia" w:ascii="Times New Roman" w:hAnsi="Times New Roman" w:eastAsia="宋体" w:cs="宋体"/>
                <w:i w:val="0"/>
                <w:iCs w:val="0"/>
                <w:color w:val="000000"/>
                <w:sz w:val="22"/>
                <w:szCs w:val="22"/>
                <w:highlight w:val="none"/>
                <w:u w:val="none"/>
              </w:rPr>
            </w:pPr>
          </w:p>
        </w:tc>
        <w:tc>
          <w:tcPr>
            <w:tcW w:w="1140" w:type="dxa"/>
            <w:gridSpan w:val="2"/>
            <w:tcBorders>
              <w:top w:val="nil"/>
              <w:left w:val="nil"/>
              <w:bottom w:val="nil"/>
              <w:right w:val="nil"/>
            </w:tcBorders>
            <w:shd w:val="clear" w:color="auto" w:fill="auto"/>
            <w:noWrap/>
            <w:vAlign w:val="center"/>
          </w:tcPr>
          <w:p w14:paraId="1EF6E7BA">
            <w:pPr>
              <w:jc w:val="left"/>
              <w:rPr>
                <w:rFonts w:hint="eastAsia" w:ascii="Times New Roman" w:hAnsi="Times New Roman" w:eastAsia="宋体" w:cs="宋体"/>
                <w:i w:val="0"/>
                <w:iCs w:val="0"/>
                <w:color w:val="000000"/>
                <w:sz w:val="22"/>
                <w:szCs w:val="22"/>
                <w:highlight w:val="none"/>
                <w:u w:val="none"/>
              </w:rPr>
            </w:pPr>
          </w:p>
        </w:tc>
        <w:tc>
          <w:tcPr>
            <w:tcW w:w="1080" w:type="dxa"/>
            <w:gridSpan w:val="2"/>
            <w:tcBorders>
              <w:top w:val="nil"/>
              <w:left w:val="nil"/>
              <w:bottom w:val="nil"/>
              <w:right w:val="nil"/>
            </w:tcBorders>
            <w:shd w:val="clear" w:color="auto" w:fill="auto"/>
            <w:noWrap/>
            <w:vAlign w:val="center"/>
          </w:tcPr>
          <w:p w14:paraId="329C6627">
            <w:pPr>
              <w:jc w:val="left"/>
              <w:rPr>
                <w:rFonts w:hint="eastAsia" w:ascii="Times New Roman" w:hAnsi="Times New Roman" w:eastAsia="宋体" w:cs="宋体"/>
                <w:i w:val="0"/>
                <w:iCs w:val="0"/>
                <w:color w:val="000000"/>
                <w:sz w:val="22"/>
                <w:szCs w:val="22"/>
                <w:highlight w:val="none"/>
                <w:u w:val="none"/>
              </w:rPr>
            </w:pPr>
          </w:p>
        </w:tc>
        <w:tc>
          <w:tcPr>
            <w:tcW w:w="3510" w:type="dxa"/>
            <w:gridSpan w:val="5"/>
            <w:tcBorders>
              <w:top w:val="nil"/>
              <w:left w:val="nil"/>
              <w:bottom w:val="nil"/>
              <w:right w:val="nil"/>
            </w:tcBorders>
            <w:shd w:val="clear" w:color="auto" w:fill="auto"/>
            <w:vAlign w:val="center"/>
          </w:tcPr>
          <w:p w14:paraId="108FF8D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金额单位：万元</w:t>
            </w:r>
          </w:p>
        </w:tc>
      </w:tr>
      <w:tr w14:paraId="5FDDA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DB4626">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人员经费</w:t>
            </w:r>
          </w:p>
        </w:tc>
        <w:tc>
          <w:tcPr>
            <w:tcW w:w="898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4D54C05B">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公用经费</w:t>
            </w:r>
          </w:p>
        </w:tc>
      </w:tr>
      <w:tr w14:paraId="2A711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FAF24">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经济分类科目编码</w:t>
            </w:r>
          </w:p>
        </w:tc>
        <w:tc>
          <w:tcPr>
            <w:tcW w:w="317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DC58D">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经济分类科目（按“款”级功能分类科目）</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7C0BE">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金额</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B4407">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经济分类科目编码</w:t>
            </w:r>
          </w:p>
        </w:tc>
        <w:tc>
          <w:tcPr>
            <w:tcW w:w="24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6225D">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经济分类科目（按“款”级功能分类科目）</w:t>
            </w:r>
          </w:p>
        </w:tc>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E6F75">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金额</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82E03">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经济分类科目编码</w:t>
            </w:r>
          </w:p>
        </w:tc>
        <w:tc>
          <w:tcPr>
            <w:tcW w:w="25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45A8F">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经济分类科目（按“款”级功能分类科目）</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B3BB3">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金额</w:t>
            </w:r>
          </w:p>
        </w:tc>
      </w:tr>
      <w:tr w14:paraId="1DCD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D0AE6">
            <w:pPr>
              <w:jc w:val="center"/>
              <w:rPr>
                <w:rFonts w:hint="eastAsia" w:ascii="Times New Roman" w:hAnsi="Times New Roman" w:eastAsia="宋体" w:cs="宋体"/>
                <w:i w:val="0"/>
                <w:iCs w:val="0"/>
                <w:color w:val="000000"/>
                <w:sz w:val="22"/>
                <w:szCs w:val="22"/>
                <w:highlight w:val="none"/>
                <w:u w:val="none"/>
              </w:rPr>
            </w:pPr>
          </w:p>
        </w:tc>
        <w:tc>
          <w:tcPr>
            <w:tcW w:w="317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D2B2A">
            <w:pPr>
              <w:jc w:val="center"/>
              <w:rPr>
                <w:rFonts w:hint="eastAsia" w:ascii="Times New Roman" w:hAnsi="Times New Roman" w:eastAsia="宋体" w:cs="宋体"/>
                <w:i w:val="0"/>
                <w:iCs w:val="0"/>
                <w:color w:val="000000"/>
                <w:sz w:val="22"/>
                <w:szCs w:val="22"/>
                <w:highlight w:val="none"/>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00571">
            <w:pPr>
              <w:jc w:val="center"/>
              <w:rPr>
                <w:rFonts w:hint="eastAsia" w:ascii="Times New Roman" w:hAnsi="Times New Roman" w:eastAsia="宋体" w:cs="宋体"/>
                <w:i w:val="0"/>
                <w:iCs w:val="0"/>
                <w:color w:val="000000"/>
                <w:sz w:val="22"/>
                <w:szCs w:val="22"/>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EC7C1">
            <w:pPr>
              <w:jc w:val="center"/>
              <w:rPr>
                <w:rFonts w:hint="eastAsia" w:ascii="Times New Roman" w:hAnsi="Times New Roman" w:eastAsia="宋体" w:cs="宋体"/>
                <w:i w:val="0"/>
                <w:iCs w:val="0"/>
                <w:color w:val="000000"/>
                <w:sz w:val="22"/>
                <w:szCs w:val="22"/>
                <w:highlight w:val="none"/>
                <w:u w:val="none"/>
              </w:rPr>
            </w:pPr>
          </w:p>
        </w:tc>
        <w:tc>
          <w:tcPr>
            <w:tcW w:w="24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BA2CA">
            <w:pPr>
              <w:jc w:val="center"/>
              <w:rPr>
                <w:rFonts w:hint="eastAsia" w:ascii="Times New Roman" w:hAnsi="Times New Roman" w:eastAsia="宋体" w:cs="宋体"/>
                <w:i w:val="0"/>
                <w:iCs w:val="0"/>
                <w:color w:val="000000"/>
                <w:sz w:val="22"/>
                <w:szCs w:val="22"/>
                <w:highlight w:val="none"/>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297E2">
            <w:pPr>
              <w:jc w:val="center"/>
              <w:rPr>
                <w:rFonts w:hint="eastAsia" w:ascii="Times New Roman" w:hAnsi="Times New Roman" w:eastAsia="宋体" w:cs="宋体"/>
                <w:i w:val="0"/>
                <w:iCs w:val="0"/>
                <w:color w:val="000000"/>
                <w:sz w:val="22"/>
                <w:szCs w:val="22"/>
                <w:highlight w:val="none"/>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52FB7">
            <w:pPr>
              <w:jc w:val="center"/>
              <w:rPr>
                <w:rFonts w:hint="eastAsia" w:ascii="Times New Roman" w:hAnsi="Times New Roman" w:eastAsia="宋体" w:cs="宋体"/>
                <w:i w:val="0"/>
                <w:iCs w:val="0"/>
                <w:color w:val="000000"/>
                <w:sz w:val="22"/>
                <w:szCs w:val="22"/>
                <w:highlight w:val="none"/>
                <w:u w:val="none"/>
              </w:rPr>
            </w:pPr>
          </w:p>
        </w:tc>
        <w:tc>
          <w:tcPr>
            <w:tcW w:w="25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165FA">
            <w:pPr>
              <w:jc w:val="center"/>
              <w:rPr>
                <w:rFonts w:hint="eastAsia" w:ascii="Times New Roman" w:hAnsi="Times New Roman" w:eastAsia="宋体" w:cs="宋体"/>
                <w:i w:val="0"/>
                <w:iCs w:val="0"/>
                <w:color w:val="000000"/>
                <w:sz w:val="22"/>
                <w:szCs w:val="22"/>
                <w:highlight w:val="none"/>
                <w:u w:val="none"/>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46583">
            <w:pPr>
              <w:jc w:val="center"/>
              <w:rPr>
                <w:rFonts w:hint="eastAsia" w:ascii="Times New Roman" w:hAnsi="Times New Roman" w:eastAsia="宋体" w:cs="宋体"/>
                <w:i w:val="0"/>
                <w:iCs w:val="0"/>
                <w:color w:val="000000"/>
                <w:sz w:val="22"/>
                <w:szCs w:val="22"/>
                <w:highlight w:val="none"/>
                <w:u w:val="none"/>
              </w:rPr>
            </w:pPr>
          </w:p>
        </w:tc>
      </w:tr>
      <w:tr w14:paraId="0A32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CA1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301</w:t>
            </w:r>
          </w:p>
        </w:tc>
        <w:tc>
          <w:tcPr>
            <w:tcW w:w="317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1BC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工资福利支出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273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1,212.48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C4B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902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商品和服务支出</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D17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503.55</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A61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310</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B71AF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资本性支出</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504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B48C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0BFEA25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30101</w:t>
            </w:r>
          </w:p>
        </w:tc>
        <w:tc>
          <w:tcPr>
            <w:tcW w:w="3170" w:type="dxa"/>
            <w:gridSpan w:val="4"/>
            <w:tcBorders>
              <w:top w:val="nil"/>
              <w:left w:val="nil"/>
              <w:bottom w:val="single" w:color="000000" w:sz="4" w:space="0"/>
              <w:right w:val="single" w:color="000000" w:sz="4" w:space="0"/>
            </w:tcBorders>
            <w:shd w:val="clear" w:color="auto" w:fill="auto"/>
            <w:noWrap/>
            <w:vAlign w:val="center"/>
          </w:tcPr>
          <w:p w14:paraId="1C0BBE6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基本工资</w:t>
            </w:r>
          </w:p>
        </w:tc>
        <w:tc>
          <w:tcPr>
            <w:tcW w:w="1245" w:type="dxa"/>
            <w:tcBorders>
              <w:top w:val="nil"/>
              <w:left w:val="nil"/>
              <w:bottom w:val="single" w:color="000000" w:sz="4" w:space="0"/>
              <w:right w:val="single" w:color="000000" w:sz="4" w:space="0"/>
            </w:tcBorders>
            <w:shd w:val="clear" w:color="auto" w:fill="auto"/>
            <w:noWrap/>
            <w:vAlign w:val="center"/>
          </w:tcPr>
          <w:p w14:paraId="53C1DA7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264.12</w:t>
            </w:r>
          </w:p>
        </w:tc>
        <w:tc>
          <w:tcPr>
            <w:tcW w:w="825" w:type="dxa"/>
            <w:tcBorders>
              <w:top w:val="nil"/>
              <w:left w:val="nil"/>
              <w:bottom w:val="single" w:color="000000" w:sz="4" w:space="0"/>
              <w:right w:val="single" w:color="000000" w:sz="4" w:space="0"/>
            </w:tcBorders>
            <w:shd w:val="clear" w:color="auto" w:fill="auto"/>
            <w:noWrap/>
            <w:vAlign w:val="center"/>
          </w:tcPr>
          <w:p w14:paraId="23EE65D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30201</w:t>
            </w:r>
          </w:p>
        </w:tc>
        <w:tc>
          <w:tcPr>
            <w:tcW w:w="2430" w:type="dxa"/>
            <w:gridSpan w:val="3"/>
            <w:tcBorders>
              <w:top w:val="nil"/>
              <w:left w:val="nil"/>
              <w:bottom w:val="single" w:color="000000" w:sz="4" w:space="0"/>
              <w:right w:val="single" w:color="000000" w:sz="4" w:space="0"/>
            </w:tcBorders>
            <w:shd w:val="clear" w:color="auto" w:fill="auto"/>
            <w:noWrap/>
            <w:vAlign w:val="center"/>
          </w:tcPr>
          <w:p w14:paraId="6A189C1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办公费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07259BD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114.92</w:t>
            </w:r>
          </w:p>
        </w:tc>
        <w:tc>
          <w:tcPr>
            <w:tcW w:w="1080" w:type="dxa"/>
            <w:gridSpan w:val="2"/>
            <w:tcBorders>
              <w:top w:val="nil"/>
              <w:left w:val="nil"/>
              <w:bottom w:val="single" w:color="000000" w:sz="4" w:space="0"/>
              <w:right w:val="single" w:color="000000" w:sz="4" w:space="0"/>
            </w:tcBorders>
            <w:shd w:val="clear" w:color="auto" w:fill="auto"/>
            <w:noWrap/>
            <w:vAlign w:val="center"/>
          </w:tcPr>
          <w:p w14:paraId="72204B0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31001</w:t>
            </w:r>
          </w:p>
        </w:tc>
        <w:tc>
          <w:tcPr>
            <w:tcW w:w="2580" w:type="dxa"/>
            <w:gridSpan w:val="3"/>
            <w:tcBorders>
              <w:top w:val="nil"/>
              <w:left w:val="nil"/>
              <w:bottom w:val="single" w:color="000000" w:sz="4" w:space="0"/>
              <w:right w:val="single" w:color="000000" w:sz="4" w:space="0"/>
            </w:tcBorders>
            <w:shd w:val="clear" w:color="auto" w:fill="auto"/>
            <w:vAlign w:val="center"/>
          </w:tcPr>
          <w:p w14:paraId="21BF29C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房屋建筑物</w:t>
            </w:r>
            <w:bookmarkStart w:id="0" w:name="_GoBack"/>
            <w:r>
              <w:rPr>
                <w:rFonts w:hint="eastAsia" w:ascii="Times New Roman" w:hAnsi="Times New Roman" w:eastAsia="宋体" w:cs="宋体"/>
                <w:i w:val="0"/>
                <w:iCs w:val="0"/>
                <w:color w:val="000000"/>
                <w:kern w:val="0"/>
                <w:sz w:val="22"/>
                <w:szCs w:val="22"/>
                <w:highlight w:val="none"/>
                <w:u w:val="none"/>
                <w:lang w:val="en-US" w:eastAsia="zh-CN" w:bidi="ar"/>
              </w:rPr>
              <w:t>购建</w:t>
            </w:r>
            <w:bookmarkEnd w:id="0"/>
          </w:p>
        </w:tc>
        <w:tc>
          <w:tcPr>
            <w:tcW w:w="930" w:type="dxa"/>
            <w:gridSpan w:val="2"/>
            <w:tcBorders>
              <w:top w:val="nil"/>
              <w:left w:val="nil"/>
              <w:bottom w:val="single" w:color="000000" w:sz="4" w:space="0"/>
              <w:right w:val="single" w:color="000000" w:sz="4" w:space="0"/>
            </w:tcBorders>
            <w:shd w:val="clear" w:color="auto" w:fill="auto"/>
            <w:noWrap/>
            <w:vAlign w:val="center"/>
          </w:tcPr>
          <w:p w14:paraId="3DFB76E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3A11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345F6D4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30102</w:t>
            </w:r>
          </w:p>
        </w:tc>
        <w:tc>
          <w:tcPr>
            <w:tcW w:w="3170" w:type="dxa"/>
            <w:gridSpan w:val="4"/>
            <w:tcBorders>
              <w:top w:val="nil"/>
              <w:left w:val="nil"/>
              <w:bottom w:val="single" w:color="000000" w:sz="4" w:space="0"/>
              <w:right w:val="single" w:color="000000" w:sz="4" w:space="0"/>
            </w:tcBorders>
            <w:shd w:val="clear" w:color="auto" w:fill="auto"/>
            <w:noWrap/>
            <w:vAlign w:val="center"/>
          </w:tcPr>
          <w:p w14:paraId="140564F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津贴补贴</w:t>
            </w:r>
          </w:p>
        </w:tc>
        <w:tc>
          <w:tcPr>
            <w:tcW w:w="1245" w:type="dxa"/>
            <w:tcBorders>
              <w:top w:val="nil"/>
              <w:left w:val="nil"/>
              <w:bottom w:val="single" w:color="000000" w:sz="4" w:space="0"/>
              <w:right w:val="single" w:color="000000" w:sz="4" w:space="0"/>
            </w:tcBorders>
            <w:shd w:val="clear" w:color="auto" w:fill="auto"/>
            <w:noWrap/>
            <w:vAlign w:val="center"/>
          </w:tcPr>
          <w:p w14:paraId="78B99F6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155.56</w:t>
            </w:r>
          </w:p>
        </w:tc>
        <w:tc>
          <w:tcPr>
            <w:tcW w:w="825" w:type="dxa"/>
            <w:tcBorders>
              <w:top w:val="nil"/>
              <w:left w:val="nil"/>
              <w:bottom w:val="single" w:color="000000" w:sz="4" w:space="0"/>
              <w:right w:val="single" w:color="000000" w:sz="4" w:space="0"/>
            </w:tcBorders>
            <w:shd w:val="clear" w:color="auto" w:fill="auto"/>
            <w:noWrap/>
            <w:vAlign w:val="center"/>
          </w:tcPr>
          <w:p w14:paraId="5FAEE6A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30202</w:t>
            </w:r>
          </w:p>
        </w:tc>
        <w:tc>
          <w:tcPr>
            <w:tcW w:w="2430" w:type="dxa"/>
            <w:gridSpan w:val="3"/>
            <w:tcBorders>
              <w:top w:val="nil"/>
              <w:left w:val="nil"/>
              <w:bottom w:val="single" w:color="000000" w:sz="4" w:space="0"/>
              <w:right w:val="single" w:color="000000" w:sz="4" w:space="0"/>
            </w:tcBorders>
            <w:shd w:val="clear" w:color="auto" w:fill="auto"/>
            <w:noWrap/>
            <w:vAlign w:val="center"/>
          </w:tcPr>
          <w:p w14:paraId="310823E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印刷费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1CF3242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0.55</w:t>
            </w:r>
          </w:p>
        </w:tc>
        <w:tc>
          <w:tcPr>
            <w:tcW w:w="1080" w:type="dxa"/>
            <w:gridSpan w:val="2"/>
            <w:tcBorders>
              <w:top w:val="nil"/>
              <w:left w:val="nil"/>
              <w:bottom w:val="single" w:color="000000" w:sz="4" w:space="0"/>
              <w:right w:val="single" w:color="000000" w:sz="4" w:space="0"/>
            </w:tcBorders>
            <w:shd w:val="clear" w:color="auto" w:fill="auto"/>
            <w:noWrap/>
            <w:vAlign w:val="center"/>
          </w:tcPr>
          <w:p w14:paraId="1A8CB48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31002</w:t>
            </w:r>
          </w:p>
        </w:tc>
        <w:tc>
          <w:tcPr>
            <w:tcW w:w="2580" w:type="dxa"/>
            <w:gridSpan w:val="3"/>
            <w:tcBorders>
              <w:top w:val="nil"/>
              <w:left w:val="nil"/>
              <w:bottom w:val="single" w:color="000000" w:sz="4" w:space="0"/>
              <w:right w:val="single" w:color="000000" w:sz="4" w:space="0"/>
            </w:tcBorders>
            <w:shd w:val="clear" w:color="auto" w:fill="auto"/>
            <w:vAlign w:val="center"/>
          </w:tcPr>
          <w:p w14:paraId="0B6891A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办公设备购置</w:t>
            </w:r>
          </w:p>
        </w:tc>
        <w:tc>
          <w:tcPr>
            <w:tcW w:w="930" w:type="dxa"/>
            <w:gridSpan w:val="2"/>
            <w:tcBorders>
              <w:top w:val="nil"/>
              <w:left w:val="nil"/>
              <w:bottom w:val="single" w:color="000000" w:sz="4" w:space="0"/>
              <w:right w:val="single" w:color="000000" w:sz="4" w:space="0"/>
            </w:tcBorders>
            <w:shd w:val="clear" w:color="auto" w:fill="auto"/>
            <w:noWrap/>
            <w:vAlign w:val="center"/>
          </w:tcPr>
          <w:p w14:paraId="4DB6ABE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B4A9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72BD242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30103</w:t>
            </w:r>
          </w:p>
        </w:tc>
        <w:tc>
          <w:tcPr>
            <w:tcW w:w="3170" w:type="dxa"/>
            <w:gridSpan w:val="4"/>
            <w:tcBorders>
              <w:top w:val="nil"/>
              <w:left w:val="nil"/>
              <w:bottom w:val="single" w:color="000000" w:sz="4" w:space="0"/>
              <w:right w:val="single" w:color="000000" w:sz="4" w:space="0"/>
            </w:tcBorders>
            <w:shd w:val="clear" w:color="auto" w:fill="auto"/>
            <w:noWrap/>
            <w:vAlign w:val="center"/>
          </w:tcPr>
          <w:p w14:paraId="47384BF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奖金</w:t>
            </w:r>
          </w:p>
        </w:tc>
        <w:tc>
          <w:tcPr>
            <w:tcW w:w="1245" w:type="dxa"/>
            <w:tcBorders>
              <w:top w:val="nil"/>
              <w:left w:val="nil"/>
              <w:bottom w:val="single" w:color="000000" w:sz="4" w:space="0"/>
              <w:right w:val="single" w:color="000000" w:sz="4" w:space="0"/>
            </w:tcBorders>
            <w:shd w:val="clear" w:color="auto" w:fill="auto"/>
            <w:noWrap/>
            <w:vAlign w:val="center"/>
          </w:tcPr>
          <w:p w14:paraId="1728AD4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124.76</w:t>
            </w:r>
          </w:p>
        </w:tc>
        <w:tc>
          <w:tcPr>
            <w:tcW w:w="825" w:type="dxa"/>
            <w:tcBorders>
              <w:top w:val="nil"/>
              <w:left w:val="nil"/>
              <w:bottom w:val="single" w:color="000000" w:sz="4" w:space="0"/>
              <w:right w:val="single" w:color="000000" w:sz="4" w:space="0"/>
            </w:tcBorders>
            <w:shd w:val="clear" w:color="auto" w:fill="auto"/>
            <w:noWrap/>
            <w:vAlign w:val="center"/>
          </w:tcPr>
          <w:p w14:paraId="7846193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30203</w:t>
            </w:r>
          </w:p>
        </w:tc>
        <w:tc>
          <w:tcPr>
            <w:tcW w:w="2430" w:type="dxa"/>
            <w:gridSpan w:val="3"/>
            <w:tcBorders>
              <w:top w:val="nil"/>
              <w:left w:val="nil"/>
              <w:bottom w:val="single" w:color="000000" w:sz="4" w:space="0"/>
              <w:right w:val="single" w:color="000000" w:sz="4" w:space="0"/>
            </w:tcBorders>
            <w:shd w:val="clear" w:color="auto" w:fill="auto"/>
            <w:noWrap/>
            <w:vAlign w:val="center"/>
          </w:tcPr>
          <w:p w14:paraId="3B71F4D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咨询费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157DDCD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14:paraId="1C5908A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31003</w:t>
            </w:r>
          </w:p>
        </w:tc>
        <w:tc>
          <w:tcPr>
            <w:tcW w:w="2580" w:type="dxa"/>
            <w:gridSpan w:val="3"/>
            <w:tcBorders>
              <w:top w:val="nil"/>
              <w:left w:val="nil"/>
              <w:bottom w:val="single" w:color="000000" w:sz="4" w:space="0"/>
              <w:right w:val="single" w:color="000000" w:sz="4" w:space="0"/>
            </w:tcBorders>
            <w:shd w:val="clear" w:color="auto" w:fill="auto"/>
            <w:vAlign w:val="center"/>
          </w:tcPr>
          <w:p w14:paraId="0223784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专用设备购置</w:t>
            </w:r>
          </w:p>
        </w:tc>
        <w:tc>
          <w:tcPr>
            <w:tcW w:w="930" w:type="dxa"/>
            <w:gridSpan w:val="2"/>
            <w:tcBorders>
              <w:top w:val="nil"/>
              <w:left w:val="nil"/>
              <w:bottom w:val="single" w:color="000000" w:sz="4" w:space="0"/>
              <w:right w:val="single" w:color="000000" w:sz="4" w:space="0"/>
            </w:tcBorders>
            <w:shd w:val="clear" w:color="auto" w:fill="auto"/>
            <w:noWrap/>
            <w:vAlign w:val="center"/>
          </w:tcPr>
          <w:p w14:paraId="3D2F546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A9F6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50B65D4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30106</w:t>
            </w:r>
          </w:p>
        </w:tc>
        <w:tc>
          <w:tcPr>
            <w:tcW w:w="3170" w:type="dxa"/>
            <w:gridSpan w:val="4"/>
            <w:tcBorders>
              <w:top w:val="nil"/>
              <w:left w:val="nil"/>
              <w:bottom w:val="single" w:color="000000" w:sz="4" w:space="0"/>
              <w:right w:val="single" w:color="000000" w:sz="4" w:space="0"/>
            </w:tcBorders>
            <w:shd w:val="clear" w:color="auto" w:fill="auto"/>
            <w:noWrap/>
            <w:vAlign w:val="center"/>
          </w:tcPr>
          <w:p w14:paraId="2778055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伙食补助费</w:t>
            </w:r>
          </w:p>
        </w:tc>
        <w:tc>
          <w:tcPr>
            <w:tcW w:w="1245" w:type="dxa"/>
            <w:tcBorders>
              <w:top w:val="nil"/>
              <w:left w:val="nil"/>
              <w:bottom w:val="single" w:color="000000" w:sz="4" w:space="0"/>
              <w:right w:val="single" w:color="000000" w:sz="4" w:space="0"/>
            </w:tcBorders>
            <w:shd w:val="clear" w:color="auto" w:fill="auto"/>
            <w:noWrap/>
            <w:vAlign w:val="center"/>
          </w:tcPr>
          <w:p w14:paraId="0374691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vAlign w:val="center"/>
          </w:tcPr>
          <w:p w14:paraId="6C7596E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30204</w:t>
            </w:r>
          </w:p>
        </w:tc>
        <w:tc>
          <w:tcPr>
            <w:tcW w:w="2430" w:type="dxa"/>
            <w:gridSpan w:val="3"/>
            <w:tcBorders>
              <w:top w:val="nil"/>
              <w:left w:val="nil"/>
              <w:bottom w:val="single" w:color="000000" w:sz="4" w:space="0"/>
              <w:right w:val="single" w:color="000000" w:sz="4" w:space="0"/>
            </w:tcBorders>
            <w:shd w:val="clear" w:color="auto" w:fill="auto"/>
            <w:noWrap/>
            <w:vAlign w:val="center"/>
          </w:tcPr>
          <w:p w14:paraId="552EFFD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手续费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6169374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14:paraId="37D0565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31005</w:t>
            </w:r>
          </w:p>
        </w:tc>
        <w:tc>
          <w:tcPr>
            <w:tcW w:w="2580" w:type="dxa"/>
            <w:gridSpan w:val="3"/>
            <w:tcBorders>
              <w:top w:val="nil"/>
              <w:left w:val="nil"/>
              <w:bottom w:val="single" w:color="000000" w:sz="4" w:space="0"/>
              <w:right w:val="single" w:color="000000" w:sz="4" w:space="0"/>
            </w:tcBorders>
            <w:shd w:val="clear" w:color="auto" w:fill="auto"/>
            <w:vAlign w:val="center"/>
          </w:tcPr>
          <w:p w14:paraId="05918E7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基础设施建设</w:t>
            </w:r>
          </w:p>
        </w:tc>
        <w:tc>
          <w:tcPr>
            <w:tcW w:w="930" w:type="dxa"/>
            <w:gridSpan w:val="2"/>
            <w:tcBorders>
              <w:top w:val="nil"/>
              <w:left w:val="nil"/>
              <w:bottom w:val="single" w:color="000000" w:sz="4" w:space="0"/>
              <w:right w:val="single" w:color="000000" w:sz="4" w:space="0"/>
            </w:tcBorders>
            <w:shd w:val="clear" w:color="auto" w:fill="auto"/>
            <w:noWrap/>
            <w:vAlign w:val="center"/>
          </w:tcPr>
          <w:p w14:paraId="29C991F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08B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5F98141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30107</w:t>
            </w:r>
          </w:p>
        </w:tc>
        <w:tc>
          <w:tcPr>
            <w:tcW w:w="3170" w:type="dxa"/>
            <w:gridSpan w:val="4"/>
            <w:tcBorders>
              <w:top w:val="nil"/>
              <w:left w:val="nil"/>
              <w:bottom w:val="single" w:color="000000" w:sz="4" w:space="0"/>
              <w:right w:val="single" w:color="000000" w:sz="4" w:space="0"/>
            </w:tcBorders>
            <w:shd w:val="clear" w:color="auto" w:fill="auto"/>
            <w:noWrap/>
            <w:vAlign w:val="center"/>
          </w:tcPr>
          <w:p w14:paraId="332E01F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绩效工资</w:t>
            </w:r>
          </w:p>
        </w:tc>
        <w:tc>
          <w:tcPr>
            <w:tcW w:w="1245" w:type="dxa"/>
            <w:tcBorders>
              <w:top w:val="nil"/>
              <w:left w:val="nil"/>
              <w:bottom w:val="single" w:color="000000" w:sz="4" w:space="0"/>
              <w:right w:val="single" w:color="000000" w:sz="4" w:space="0"/>
            </w:tcBorders>
            <w:shd w:val="clear" w:color="auto" w:fill="auto"/>
            <w:noWrap/>
            <w:vAlign w:val="center"/>
          </w:tcPr>
          <w:p w14:paraId="2324897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248.94</w:t>
            </w:r>
          </w:p>
        </w:tc>
        <w:tc>
          <w:tcPr>
            <w:tcW w:w="825" w:type="dxa"/>
            <w:tcBorders>
              <w:top w:val="nil"/>
              <w:left w:val="nil"/>
              <w:bottom w:val="single" w:color="000000" w:sz="4" w:space="0"/>
              <w:right w:val="single" w:color="000000" w:sz="4" w:space="0"/>
            </w:tcBorders>
            <w:shd w:val="clear" w:color="auto" w:fill="auto"/>
            <w:noWrap/>
            <w:vAlign w:val="center"/>
          </w:tcPr>
          <w:p w14:paraId="166C77A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30205</w:t>
            </w:r>
          </w:p>
        </w:tc>
        <w:tc>
          <w:tcPr>
            <w:tcW w:w="2430" w:type="dxa"/>
            <w:gridSpan w:val="3"/>
            <w:tcBorders>
              <w:top w:val="nil"/>
              <w:left w:val="nil"/>
              <w:bottom w:val="single" w:color="000000" w:sz="4" w:space="0"/>
              <w:right w:val="single" w:color="000000" w:sz="4" w:space="0"/>
            </w:tcBorders>
            <w:shd w:val="clear" w:color="auto" w:fill="auto"/>
            <w:noWrap/>
            <w:vAlign w:val="center"/>
          </w:tcPr>
          <w:p w14:paraId="2BA37C9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水费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52A7641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2.27</w:t>
            </w:r>
          </w:p>
        </w:tc>
        <w:tc>
          <w:tcPr>
            <w:tcW w:w="1080" w:type="dxa"/>
            <w:gridSpan w:val="2"/>
            <w:tcBorders>
              <w:top w:val="nil"/>
              <w:left w:val="nil"/>
              <w:bottom w:val="single" w:color="000000" w:sz="4" w:space="0"/>
              <w:right w:val="single" w:color="000000" w:sz="4" w:space="0"/>
            </w:tcBorders>
            <w:shd w:val="clear" w:color="auto" w:fill="auto"/>
            <w:noWrap/>
            <w:vAlign w:val="center"/>
          </w:tcPr>
          <w:p w14:paraId="723C3C7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31006</w:t>
            </w:r>
          </w:p>
        </w:tc>
        <w:tc>
          <w:tcPr>
            <w:tcW w:w="2580" w:type="dxa"/>
            <w:gridSpan w:val="3"/>
            <w:tcBorders>
              <w:top w:val="nil"/>
              <w:left w:val="nil"/>
              <w:bottom w:val="single" w:color="000000" w:sz="4" w:space="0"/>
              <w:right w:val="single" w:color="000000" w:sz="4" w:space="0"/>
            </w:tcBorders>
            <w:shd w:val="clear" w:color="auto" w:fill="auto"/>
            <w:vAlign w:val="center"/>
          </w:tcPr>
          <w:p w14:paraId="2CABE8F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大型修缮</w:t>
            </w:r>
          </w:p>
        </w:tc>
        <w:tc>
          <w:tcPr>
            <w:tcW w:w="930" w:type="dxa"/>
            <w:gridSpan w:val="2"/>
            <w:tcBorders>
              <w:top w:val="nil"/>
              <w:left w:val="nil"/>
              <w:bottom w:val="single" w:color="000000" w:sz="4" w:space="0"/>
              <w:right w:val="single" w:color="000000" w:sz="4" w:space="0"/>
            </w:tcBorders>
            <w:shd w:val="clear" w:color="auto" w:fill="auto"/>
            <w:noWrap/>
            <w:vAlign w:val="center"/>
          </w:tcPr>
          <w:p w14:paraId="37FFDB7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E6F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6E8C091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30108</w:t>
            </w:r>
          </w:p>
        </w:tc>
        <w:tc>
          <w:tcPr>
            <w:tcW w:w="3170" w:type="dxa"/>
            <w:gridSpan w:val="4"/>
            <w:tcBorders>
              <w:top w:val="nil"/>
              <w:left w:val="nil"/>
              <w:bottom w:val="single" w:color="000000" w:sz="4" w:space="0"/>
              <w:right w:val="single" w:color="000000" w:sz="4" w:space="0"/>
            </w:tcBorders>
            <w:shd w:val="clear" w:color="auto" w:fill="auto"/>
            <w:noWrap/>
            <w:vAlign w:val="center"/>
          </w:tcPr>
          <w:p w14:paraId="77D74B0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机关事业单位基本养老保险费</w:t>
            </w:r>
          </w:p>
        </w:tc>
        <w:tc>
          <w:tcPr>
            <w:tcW w:w="1245" w:type="dxa"/>
            <w:tcBorders>
              <w:top w:val="nil"/>
              <w:left w:val="nil"/>
              <w:bottom w:val="single" w:color="000000" w:sz="4" w:space="0"/>
              <w:right w:val="single" w:color="000000" w:sz="4" w:space="0"/>
            </w:tcBorders>
            <w:shd w:val="clear" w:color="auto" w:fill="auto"/>
            <w:noWrap/>
            <w:vAlign w:val="center"/>
          </w:tcPr>
          <w:p w14:paraId="7A992D6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105.96</w:t>
            </w:r>
          </w:p>
        </w:tc>
        <w:tc>
          <w:tcPr>
            <w:tcW w:w="825" w:type="dxa"/>
            <w:tcBorders>
              <w:top w:val="nil"/>
              <w:left w:val="nil"/>
              <w:bottom w:val="single" w:color="000000" w:sz="4" w:space="0"/>
              <w:right w:val="single" w:color="000000" w:sz="4" w:space="0"/>
            </w:tcBorders>
            <w:shd w:val="clear" w:color="auto" w:fill="auto"/>
            <w:noWrap/>
            <w:vAlign w:val="center"/>
          </w:tcPr>
          <w:p w14:paraId="1EE4260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30206</w:t>
            </w:r>
          </w:p>
        </w:tc>
        <w:tc>
          <w:tcPr>
            <w:tcW w:w="2430" w:type="dxa"/>
            <w:gridSpan w:val="3"/>
            <w:tcBorders>
              <w:top w:val="nil"/>
              <w:left w:val="nil"/>
              <w:bottom w:val="single" w:color="000000" w:sz="4" w:space="0"/>
              <w:right w:val="single" w:color="000000" w:sz="4" w:space="0"/>
            </w:tcBorders>
            <w:shd w:val="clear" w:color="auto" w:fill="auto"/>
            <w:noWrap/>
            <w:vAlign w:val="center"/>
          </w:tcPr>
          <w:p w14:paraId="7F0479C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电费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68F0CBB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16.86</w:t>
            </w:r>
          </w:p>
        </w:tc>
        <w:tc>
          <w:tcPr>
            <w:tcW w:w="1080" w:type="dxa"/>
            <w:gridSpan w:val="2"/>
            <w:tcBorders>
              <w:top w:val="nil"/>
              <w:left w:val="nil"/>
              <w:bottom w:val="single" w:color="000000" w:sz="4" w:space="0"/>
              <w:right w:val="single" w:color="000000" w:sz="4" w:space="0"/>
            </w:tcBorders>
            <w:shd w:val="clear" w:color="auto" w:fill="auto"/>
            <w:noWrap/>
            <w:vAlign w:val="center"/>
          </w:tcPr>
          <w:p w14:paraId="5044D47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31007</w:t>
            </w:r>
          </w:p>
        </w:tc>
        <w:tc>
          <w:tcPr>
            <w:tcW w:w="2580" w:type="dxa"/>
            <w:gridSpan w:val="3"/>
            <w:tcBorders>
              <w:top w:val="nil"/>
              <w:left w:val="nil"/>
              <w:bottom w:val="single" w:color="000000" w:sz="4" w:space="0"/>
              <w:right w:val="single" w:color="000000" w:sz="4" w:space="0"/>
            </w:tcBorders>
            <w:shd w:val="clear" w:color="auto" w:fill="auto"/>
            <w:vAlign w:val="center"/>
          </w:tcPr>
          <w:p w14:paraId="3D28187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信息网络及软件购置更新</w:t>
            </w:r>
          </w:p>
        </w:tc>
        <w:tc>
          <w:tcPr>
            <w:tcW w:w="930" w:type="dxa"/>
            <w:gridSpan w:val="2"/>
            <w:tcBorders>
              <w:top w:val="nil"/>
              <w:left w:val="nil"/>
              <w:bottom w:val="single" w:color="000000" w:sz="4" w:space="0"/>
              <w:right w:val="single" w:color="000000" w:sz="4" w:space="0"/>
            </w:tcBorders>
            <w:shd w:val="clear" w:color="auto" w:fill="auto"/>
            <w:noWrap/>
            <w:vAlign w:val="center"/>
          </w:tcPr>
          <w:p w14:paraId="301BF60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6784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09FCB94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30109</w:t>
            </w:r>
          </w:p>
        </w:tc>
        <w:tc>
          <w:tcPr>
            <w:tcW w:w="3170" w:type="dxa"/>
            <w:gridSpan w:val="4"/>
            <w:tcBorders>
              <w:top w:val="nil"/>
              <w:left w:val="nil"/>
              <w:bottom w:val="single" w:color="000000" w:sz="4" w:space="0"/>
              <w:right w:val="single" w:color="000000" w:sz="4" w:space="0"/>
            </w:tcBorders>
            <w:shd w:val="clear" w:color="auto" w:fill="auto"/>
            <w:noWrap/>
            <w:vAlign w:val="center"/>
          </w:tcPr>
          <w:p w14:paraId="2AC9677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职业年金缴费</w:t>
            </w:r>
          </w:p>
        </w:tc>
        <w:tc>
          <w:tcPr>
            <w:tcW w:w="1245" w:type="dxa"/>
            <w:tcBorders>
              <w:top w:val="nil"/>
              <w:left w:val="nil"/>
              <w:bottom w:val="single" w:color="000000" w:sz="4" w:space="0"/>
              <w:right w:val="single" w:color="000000" w:sz="4" w:space="0"/>
            </w:tcBorders>
            <w:shd w:val="clear" w:color="auto" w:fill="auto"/>
            <w:noWrap/>
            <w:vAlign w:val="center"/>
          </w:tcPr>
          <w:p w14:paraId="73E07D7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41.10</w:t>
            </w:r>
          </w:p>
        </w:tc>
        <w:tc>
          <w:tcPr>
            <w:tcW w:w="825" w:type="dxa"/>
            <w:tcBorders>
              <w:top w:val="nil"/>
              <w:left w:val="nil"/>
              <w:bottom w:val="single" w:color="000000" w:sz="4" w:space="0"/>
              <w:right w:val="single" w:color="000000" w:sz="4" w:space="0"/>
            </w:tcBorders>
            <w:shd w:val="clear" w:color="auto" w:fill="auto"/>
            <w:noWrap/>
            <w:vAlign w:val="center"/>
          </w:tcPr>
          <w:p w14:paraId="072DBE8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30207</w:t>
            </w:r>
          </w:p>
        </w:tc>
        <w:tc>
          <w:tcPr>
            <w:tcW w:w="2430" w:type="dxa"/>
            <w:gridSpan w:val="3"/>
            <w:tcBorders>
              <w:top w:val="nil"/>
              <w:left w:val="nil"/>
              <w:bottom w:val="single" w:color="000000" w:sz="4" w:space="0"/>
              <w:right w:val="single" w:color="000000" w:sz="4" w:space="0"/>
            </w:tcBorders>
            <w:shd w:val="clear" w:color="auto" w:fill="auto"/>
            <w:noWrap/>
            <w:vAlign w:val="center"/>
          </w:tcPr>
          <w:p w14:paraId="276406A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邮电费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0303864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23.13</w:t>
            </w:r>
          </w:p>
        </w:tc>
        <w:tc>
          <w:tcPr>
            <w:tcW w:w="1080" w:type="dxa"/>
            <w:gridSpan w:val="2"/>
            <w:tcBorders>
              <w:top w:val="nil"/>
              <w:left w:val="nil"/>
              <w:bottom w:val="single" w:color="000000" w:sz="4" w:space="0"/>
              <w:right w:val="single" w:color="000000" w:sz="4" w:space="0"/>
            </w:tcBorders>
            <w:shd w:val="clear" w:color="auto" w:fill="auto"/>
            <w:noWrap/>
            <w:vAlign w:val="center"/>
          </w:tcPr>
          <w:p w14:paraId="627F279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31008</w:t>
            </w:r>
          </w:p>
        </w:tc>
        <w:tc>
          <w:tcPr>
            <w:tcW w:w="2580" w:type="dxa"/>
            <w:gridSpan w:val="3"/>
            <w:tcBorders>
              <w:top w:val="nil"/>
              <w:left w:val="nil"/>
              <w:bottom w:val="single" w:color="000000" w:sz="4" w:space="0"/>
              <w:right w:val="single" w:color="000000" w:sz="4" w:space="0"/>
            </w:tcBorders>
            <w:shd w:val="clear" w:color="auto" w:fill="auto"/>
            <w:vAlign w:val="center"/>
          </w:tcPr>
          <w:p w14:paraId="5398BCA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物资储备</w:t>
            </w:r>
          </w:p>
        </w:tc>
        <w:tc>
          <w:tcPr>
            <w:tcW w:w="930" w:type="dxa"/>
            <w:gridSpan w:val="2"/>
            <w:tcBorders>
              <w:top w:val="nil"/>
              <w:left w:val="nil"/>
              <w:bottom w:val="single" w:color="000000" w:sz="4" w:space="0"/>
              <w:right w:val="single" w:color="000000" w:sz="4" w:space="0"/>
            </w:tcBorders>
            <w:shd w:val="clear" w:color="auto" w:fill="auto"/>
            <w:noWrap/>
            <w:vAlign w:val="center"/>
          </w:tcPr>
          <w:p w14:paraId="031A69F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BADF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3ADA3C8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30110</w:t>
            </w:r>
          </w:p>
        </w:tc>
        <w:tc>
          <w:tcPr>
            <w:tcW w:w="3170" w:type="dxa"/>
            <w:gridSpan w:val="4"/>
            <w:tcBorders>
              <w:top w:val="nil"/>
              <w:left w:val="nil"/>
              <w:bottom w:val="single" w:color="000000" w:sz="4" w:space="0"/>
              <w:right w:val="single" w:color="000000" w:sz="4" w:space="0"/>
            </w:tcBorders>
            <w:shd w:val="clear" w:color="auto" w:fill="auto"/>
            <w:noWrap/>
            <w:vAlign w:val="center"/>
          </w:tcPr>
          <w:p w14:paraId="4979BC5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职工基本医疗保险缴费</w:t>
            </w:r>
          </w:p>
        </w:tc>
        <w:tc>
          <w:tcPr>
            <w:tcW w:w="1245" w:type="dxa"/>
            <w:tcBorders>
              <w:top w:val="nil"/>
              <w:left w:val="nil"/>
              <w:bottom w:val="single" w:color="000000" w:sz="4" w:space="0"/>
              <w:right w:val="single" w:color="000000" w:sz="4" w:space="0"/>
            </w:tcBorders>
            <w:shd w:val="clear" w:color="auto" w:fill="auto"/>
            <w:noWrap/>
            <w:vAlign w:val="center"/>
          </w:tcPr>
          <w:p w14:paraId="7998742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56.80</w:t>
            </w:r>
          </w:p>
        </w:tc>
        <w:tc>
          <w:tcPr>
            <w:tcW w:w="825" w:type="dxa"/>
            <w:tcBorders>
              <w:top w:val="nil"/>
              <w:left w:val="nil"/>
              <w:bottom w:val="single" w:color="000000" w:sz="4" w:space="0"/>
              <w:right w:val="single" w:color="000000" w:sz="4" w:space="0"/>
            </w:tcBorders>
            <w:shd w:val="clear" w:color="auto" w:fill="auto"/>
            <w:noWrap/>
            <w:vAlign w:val="center"/>
          </w:tcPr>
          <w:p w14:paraId="4897A54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30208</w:t>
            </w:r>
          </w:p>
        </w:tc>
        <w:tc>
          <w:tcPr>
            <w:tcW w:w="2430" w:type="dxa"/>
            <w:gridSpan w:val="3"/>
            <w:tcBorders>
              <w:top w:val="nil"/>
              <w:left w:val="nil"/>
              <w:bottom w:val="single" w:color="000000" w:sz="4" w:space="0"/>
              <w:right w:val="single" w:color="000000" w:sz="4" w:space="0"/>
            </w:tcBorders>
            <w:shd w:val="clear" w:color="auto" w:fill="auto"/>
            <w:noWrap/>
            <w:vAlign w:val="center"/>
          </w:tcPr>
          <w:p w14:paraId="1AC29FB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取暖费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75A70F9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14:paraId="5F0977E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31009</w:t>
            </w:r>
          </w:p>
        </w:tc>
        <w:tc>
          <w:tcPr>
            <w:tcW w:w="2580" w:type="dxa"/>
            <w:gridSpan w:val="3"/>
            <w:tcBorders>
              <w:top w:val="nil"/>
              <w:left w:val="nil"/>
              <w:bottom w:val="single" w:color="000000" w:sz="4" w:space="0"/>
              <w:right w:val="single" w:color="000000" w:sz="4" w:space="0"/>
            </w:tcBorders>
            <w:shd w:val="clear" w:color="auto" w:fill="auto"/>
            <w:vAlign w:val="center"/>
          </w:tcPr>
          <w:p w14:paraId="2111C41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土地补偿</w:t>
            </w:r>
          </w:p>
        </w:tc>
        <w:tc>
          <w:tcPr>
            <w:tcW w:w="930" w:type="dxa"/>
            <w:gridSpan w:val="2"/>
            <w:tcBorders>
              <w:top w:val="nil"/>
              <w:left w:val="nil"/>
              <w:bottom w:val="single" w:color="000000" w:sz="4" w:space="0"/>
              <w:right w:val="single" w:color="000000" w:sz="4" w:space="0"/>
            </w:tcBorders>
            <w:shd w:val="clear" w:color="auto" w:fill="auto"/>
            <w:noWrap/>
            <w:vAlign w:val="center"/>
          </w:tcPr>
          <w:p w14:paraId="30F3E0E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E2D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6DA8731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30111</w:t>
            </w:r>
          </w:p>
        </w:tc>
        <w:tc>
          <w:tcPr>
            <w:tcW w:w="3170" w:type="dxa"/>
            <w:gridSpan w:val="4"/>
            <w:tcBorders>
              <w:top w:val="nil"/>
              <w:left w:val="nil"/>
              <w:bottom w:val="single" w:color="000000" w:sz="4" w:space="0"/>
              <w:right w:val="single" w:color="000000" w:sz="4" w:space="0"/>
            </w:tcBorders>
            <w:shd w:val="clear" w:color="auto" w:fill="auto"/>
            <w:noWrap/>
            <w:vAlign w:val="center"/>
          </w:tcPr>
          <w:p w14:paraId="2A094CE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公务员医疗补助缴费</w:t>
            </w:r>
          </w:p>
        </w:tc>
        <w:tc>
          <w:tcPr>
            <w:tcW w:w="1245" w:type="dxa"/>
            <w:tcBorders>
              <w:top w:val="nil"/>
              <w:left w:val="nil"/>
              <w:bottom w:val="single" w:color="000000" w:sz="4" w:space="0"/>
              <w:right w:val="single" w:color="000000" w:sz="4" w:space="0"/>
            </w:tcBorders>
            <w:shd w:val="clear" w:color="auto" w:fill="auto"/>
            <w:noWrap/>
            <w:vAlign w:val="center"/>
          </w:tcPr>
          <w:p w14:paraId="6E02387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17.32</w:t>
            </w:r>
          </w:p>
        </w:tc>
        <w:tc>
          <w:tcPr>
            <w:tcW w:w="825" w:type="dxa"/>
            <w:tcBorders>
              <w:top w:val="nil"/>
              <w:left w:val="nil"/>
              <w:bottom w:val="single" w:color="000000" w:sz="4" w:space="0"/>
              <w:right w:val="single" w:color="000000" w:sz="4" w:space="0"/>
            </w:tcBorders>
            <w:shd w:val="clear" w:color="auto" w:fill="auto"/>
            <w:noWrap/>
            <w:vAlign w:val="center"/>
          </w:tcPr>
          <w:p w14:paraId="4F86EA1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30209</w:t>
            </w:r>
          </w:p>
        </w:tc>
        <w:tc>
          <w:tcPr>
            <w:tcW w:w="2430" w:type="dxa"/>
            <w:gridSpan w:val="3"/>
            <w:tcBorders>
              <w:top w:val="nil"/>
              <w:left w:val="nil"/>
              <w:bottom w:val="single" w:color="000000" w:sz="4" w:space="0"/>
              <w:right w:val="single" w:color="000000" w:sz="4" w:space="0"/>
            </w:tcBorders>
            <w:shd w:val="clear" w:color="auto" w:fill="auto"/>
            <w:noWrap/>
            <w:vAlign w:val="center"/>
          </w:tcPr>
          <w:p w14:paraId="5A9A5D8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物业管理费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21EDD29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14:paraId="7023A0F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31010</w:t>
            </w:r>
          </w:p>
        </w:tc>
        <w:tc>
          <w:tcPr>
            <w:tcW w:w="2580" w:type="dxa"/>
            <w:gridSpan w:val="3"/>
            <w:tcBorders>
              <w:top w:val="nil"/>
              <w:left w:val="nil"/>
              <w:bottom w:val="single" w:color="000000" w:sz="4" w:space="0"/>
              <w:right w:val="single" w:color="000000" w:sz="4" w:space="0"/>
            </w:tcBorders>
            <w:shd w:val="clear" w:color="auto" w:fill="auto"/>
            <w:vAlign w:val="center"/>
          </w:tcPr>
          <w:p w14:paraId="321F91A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安置补助</w:t>
            </w:r>
          </w:p>
        </w:tc>
        <w:tc>
          <w:tcPr>
            <w:tcW w:w="930" w:type="dxa"/>
            <w:gridSpan w:val="2"/>
            <w:tcBorders>
              <w:top w:val="nil"/>
              <w:left w:val="nil"/>
              <w:bottom w:val="single" w:color="000000" w:sz="4" w:space="0"/>
              <w:right w:val="single" w:color="000000" w:sz="4" w:space="0"/>
            </w:tcBorders>
            <w:shd w:val="clear" w:color="auto" w:fill="auto"/>
            <w:noWrap/>
            <w:vAlign w:val="center"/>
          </w:tcPr>
          <w:p w14:paraId="53FC8D5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066F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1C5AAF5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30112</w:t>
            </w:r>
          </w:p>
        </w:tc>
        <w:tc>
          <w:tcPr>
            <w:tcW w:w="3170" w:type="dxa"/>
            <w:gridSpan w:val="4"/>
            <w:tcBorders>
              <w:top w:val="nil"/>
              <w:left w:val="nil"/>
              <w:bottom w:val="single" w:color="000000" w:sz="4" w:space="0"/>
              <w:right w:val="single" w:color="000000" w:sz="4" w:space="0"/>
            </w:tcBorders>
            <w:shd w:val="clear" w:color="auto" w:fill="auto"/>
            <w:noWrap/>
            <w:vAlign w:val="center"/>
          </w:tcPr>
          <w:p w14:paraId="492176F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其他社会保障缴费</w:t>
            </w:r>
          </w:p>
        </w:tc>
        <w:tc>
          <w:tcPr>
            <w:tcW w:w="1245" w:type="dxa"/>
            <w:tcBorders>
              <w:top w:val="nil"/>
              <w:left w:val="nil"/>
              <w:bottom w:val="single" w:color="000000" w:sz="4" w:space="0"/>
              <w:right w:val="single" w:color="000000" w:sz="4" w:space="0"/>
            </w:tcBorders>
            <w:shd w:val="clear" w:color="auto" w:fill="auto"/>
            <w:noWrap/>
            <w:vAlign w:val="center"/>
          </w:tcPr>
          <w:p w14:paraId="21FF792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3.57</w:t>
            </w:r>
          </w:p>
        </w:tc>
        <w:tc>
          <w:tcPr>
            <w:tcW w:w="825" w:type="dxa"/>
            <w:tcBorders>
              <w:top w:val="nil"/>
              <w:left w:val="nil"/>
              <w:bottom w:val="single" w:color="000000" w:sz="4" w:space="0"/>
              <w:right w:val="single" w:color="000000" w:sz="4" w:space="0"/>
            </w:tcBorders>
            <w:shd w:val="clear" w:color="auto" w:fill="auto"/>
            <w:noWrap/>
            <w:vAlign w:val="center"/>
          </w:tcPr>
          <w:p w14:paraId="69B142A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30211</w:t>
            </w:r>
          </w:p>
        </w:tc>
        <w:tc>
          <w:tcPr>
            <w:tcW w:w="2430" w:type="dxa"/>
            <w:gridSpan w:val="3"/>
            <w:tcBorders>
              <w:top w:val="nil"/>
              <w:left w:val="nil"/>
              <w:bottom w:val="single" w:color="000000" w:sz="4" w:space="0"/>
              <w:right w:val="single" w:color="000000" w:sz="4" w:space="0"/>
            </w:tcBorders>
            <w:shd w:val="clear" w:color="auto" w:fill="auto"/>
            <w:noWrap/>
            <w:vAlign w:val="center"/>
          </w:tcPr>
          <w:p w14:paraId="4F06455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差旅费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147A54C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121.56</w:t>
            </w:r>
          </w:p>
        </w:tc>
        <w:tc>
          <w:tcPr>
            <w:tcW w:w="1080" w:type="dxa"/>
            <w:gridSpan w:val="2"/>
            <w:tcBorders>
              <w:top w:val="nil"/>
              <w:left w:val="nil"/>
              <w:bottom w:val="single" w:color="000000" w:sz="4" w:space="0"/>
              <w:right w:val="single" w:color="000000" w:sz="4" w:space="0"/>
            </w:tcBorders>
            <w:shd w:val="clear" w:color="auto" w:fill="auto"/>
            <w:noWrap/>
            <w:vAlign w:val="center"/>
          </w:tcPr>
          <w:p w14:paraId="397C60A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31011</w:t>
            </w:r>
          </w:p>
        </w:tc>
        <w:tc>
          <w:tcPr>
            <w:tcW w:w="2580" w:type="dxa"/>
            <w:gridSpan w:val="3"/>
            <w:tcBorders>
              <w:top w:val="nil"/>
              <w:left w:val="nil"/>
              <w:bottom w:val="single" w:color="000000" w:sz="4" w:space="0"/>
              <w:right w:val="single" w:color="000000" w:sz="4" w:space="0"/>
            </w:tcBorders>
            <w:shd w:val="clear" w:color="auto" w:fill="auto"/>
            <w:vAlign w:val="center"/>
          </w:tcPr>
          <w:p w14:paraId="662D133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地上附着物和青苗补偿</w:t>
            </w:r>
          </w:p>
        </w:tc>
        <w:tc>
          <w:tcPr>
            <w:tcW w:w="930" w:type="dxa"/>
            <w:gridSpan w:val="2"/>
            <w:tcBorders>
              <w:top w:val="nil"/>
              <w:left w:val="nil"/>
              <w:bottom w:val="single" w:color="000000" w:sz="4" w:space="0"/>
              <w:right w:val="single" w:color="000000" w:sz="4" w:space="0"/>
            </w:tcBorders>
            <w:shd w:val="clear" w:color="auto" w:fill="auto"/>
            <w:noWrap/>
            <w:vAlign w:val="center"/>
          </w:tcPr>
          <w:p w14:paraId="65924C8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34D5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7B513D5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30113</w:t>
            </w:r>
          </w:p>
        </w:tc>
        <w:tc>
          <w:tcPr>
            <w:tcW w:w="3170" w:type="dxa"/>
            <w:gridSpan w:val="4"/>
            <w:tcBorders>
              <w:top w:val="nil"/>
              <w:left w:val="nil"/>
              <w:bottom w:val="single" w:color="000000" w:sz="4" w:space="0"/>
              <w:right w:val="single" w:color="000000" w:sz="4" w:space="0"/>
            </w:tcBorders>
            <w:shd w:val="clear" w:color="auto" w:fill="auto"/>
            <w:noWrap/>
            <w:vAlign w:val="center"/>
          </w:tcPr>
          <w:p w14:paraId="36188E9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住房公积金</w:t>
            </w:r>
          </w:p>
        </w:tc>
        <w:tc>
          <w:tcPr>
            <w:tcW w:w="1245" w:type="dxa"/>
            <w:tcBorders>
              <w:top w:val="nil"/>
              <w:left w:val="nil"/>
              <w:bottom w:val="single" w:color="000000" w:sz="4" w:space="0"/>
              <w:right w:val="single" w:color="000000" w:sz="4" w:space="0"/>
            </w:tcBorders>
            <w:shd w:val="clear" w:color="auto" w:fill="auto"/>
            <w:noWrap/>
            <w:vAlign w:val="center"/>
          </w:tcPr>
          <w:p w14:paraId="002B3A2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106.76</w:t>
            </w:r>
          </w:p>
        </w:tc>
        <w:tc>
          <w:tcPr>
            <w:tcW w:w="825" w:type="dxa"/>
            <w:tcBorders>
              <w:top w:val="nil"/>
              <w:left w:val="nil"/>
              <w:bottom w:val="single" w:color="000000" w:sz="4" w:space="0"/>
              <w:right w:val="single" w:color="000000" w:sz="4" w:space="0"/>
            </w:tcBorders>
            <w:shd w:val="clear" w:color="auto" w:fill="auto"/>
            <w:noWrap/>
            <w:vAlign w:val="center"/>
          </w:tcPr>
          <w:p w14:paraId="5CC24A0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30212</w:t>
            </w:r>
          </w:p>
        </w:tc>
        <w:tc>
          <w:tcPr>
            <w:tcW w:w="2430" w:type="dxa"/>
            <w:gridSpan w:val="3"/>
            <w:tcBorders>
              <w:top w:val="nil"/>
              <w:left w:val="nil"/>
              <w:bottom w:val="single" w:color="000000" w:sz="4" w:space="0"/>
              <w:right w:val="single" w:color="000000" w:sz="4" w:space="0"/>
            </w:tcBorders>
            <w:shd w:val="clear" w:color="auto" w:fill="auto"/>
            <w:noWrap/>
            <w:vAlign w:val="center"/>
          </w:tcPr>
          <w:p w14:paraId="50E3011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因公出国（境）费用</w:t>
            </w:r>
          </w:p>
        </w:tc>
        <w:tc>
          <w:tcPr>
            <w:tcW w:w="1140" w:type="dxa"/>
            <w:gridSpan w:val="2"/>
            <w:tcBorders>
              <w:top w:val="nil"/>
              <w:left w:val="nil"/>
              <w:bottom w:val="single" w:color="000000" w:sz="4" w:space="0"/>
              <w:right w:val="single" w:color="000000" w:sz="4" w:space="0"/>
            </w:tcBorders>
            <w:shd w:val="clear" w:color="auto" w:fill="auto"/>
            <w:noWrap/>
            <w:vAlign w:val="center"/>
          </w:tcPr>
          <w:p w14:paraId="6180D7C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14:paraId="78DB7D4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31012</w:t>
            </w:r>
          </w:p>
        </w:tc>
        <w:tc>
          <w:tcPr>
            <w:tcW w:w="2580" w:type="dxa"/>
            <w:gridSpan w:val="3"/>
            <w:tcBorders>
              <w:top w:val="nil"/>
              <w:left w:val="nil"/>
              <w:bottom w:val="single" w:color="000000" w:sz="4" w:space="0"/>
              <w:right w:val="single" w:color="000000" w:sz="4" w:space="0"/>
            </w:tcBorders>
            <w:shd w:val="clear" w:color="auto" w:fill="auto"/>
            <w:vAlign w:val="center"/>
          </w:tcPr>
          <w:p w14:paraId="7D4AC76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拆迁补偿</w:t>
            </w:r>
          </w:p>
        </w:tc>
        <w:tc>
          <w:tcPr>
            <w:tcW w:w="930" w:type="dxa"/>
            <w:gridSpan w:val="2"/>
            <w:tcBorders>
              <w:top w:val="nil"/>
              <w:left w:val="nil"/>
              <w:bottom w:val="single" w:color="000000" w:sz="4" w:space="0"/>
              <w:right w:val="single" w:color="000000" w:sz="4" w:space="0"/>
            </w:tcBorders>
            <w:shd w:val="clear" w:color="auto" w:fill="auto"/>
            <w:noWrap/>
            <w:vAlign w:val="center"/>
          </w:tcPr>
          <w:p w14:paraId="73D46C7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5CC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6124FD8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30114</w:t>
            </w:r>
          </w:p>
        </w:tc>
        <w:tc>
          <w:tcPr>
            <w:tcW w:w="3170" w:type="dxa"/>
            <w:gridSpan w:val="4"/>
            <w:tcBorders>
              <w:top w:val="nil"/>
              <w:left w:val="nil"/>
              <w:bottom w:val="single" w:color="000000" w:sz="4" w:space="0"/>
              <w:right w:val="single" w:color="000000" w:sz="4" w:space="0"/>
            </w:tcBorders>
            <w:shd w:val="clear" w:color="auto" w:fill="auto"/>
            <w:noWrap/>
            <w:vAlign w:val="center"/>
          </w:tcPr>
          <w:p w14:paraId="6615C68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医疗费</w:t>
            </w:r>
          </w:p>
        </w:tc>
        <w:tc>
          <w:tcPr>
            <w:tcW w:w="1245" w:type="dxa"/>
            <w:tcBorders>
              <w:top w:val="nil"/>
              <w:left w:val="nil"/>
              <w:bottom w:val="single" w:color="000000" w:sz="4" w:space="0"/>
              <w:right w:val="single" w:color="000000" w:sz="4" w:space="0"/>
            </w:tcBorders>
            <w:shd w:val="clear" w:color="auto" w:fill="auto"/>
            <w:noWrap/>
            <w:vAlign w:val="center"/>
          </w:tcPr>
          <w:p w14:paraId="12C5E40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21.43</w:t>
            </w:r>
          </w:p>
        </w:tc>
        <w:tc>
          <w:tcPr>
            <w:tcW w:w="825" w:type="dxa"/>
            <w:tcBorders>
              <w:top w:val="nil"/>
              <w:left w:val="nil"/>
              <w:bottom w:val="single" w:color="000000" w:sz="4" w:space="0"/>
              <w:right w:val="single" w:color="000000" w:sz="4" w:space="0"/>
            </w:tcBorders>
            <w:shd w:val="clear" w:color="auto" w:fill="auto"/>
            <w:noWrap/>
            <w:vAlign w:val="center"/>
          </w:tcPr>
          <w:p w14:paraId="3A393A0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30213</w:t>
            </w:r>
          </w:p>
        </w:tc>
        <w:tc>
          <w:tcPr>
            <w:tcW w:w="2430" w:type="dxa"/>
            <w:gridSpan w:val="3"/>
            <w:tcBorders>
              <w:top w:val="nil"/>
              <w:left w:val="nil"/>
              <w:bottom w:val="single" w:color="000000" w:sz="4" w:space="0"/>
              <w:right w:val="single" w:color="000000" w:sz="4" w:space="0"/>
            </w:tcBorders>
            <w:shd w:val="clear" w:color="auto" w:fill="auto"/>
            <w:noWrap/>
            <w:vAlign w:val="center"/>
          </w:tcPr>
          <w:p w14:paraId="7566760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维修（护）费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5092054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6.94</w:t>
            </w:r>
          </w:p>
        </w:tc>
        <w:tc>
          <w:tcPr>
            <w:tcW w:w="1080" w:type="dxa"/>
            <w:gridSpan w:val="2"/>
            <w:tcBorders>
              <w:top w:val="nil"/>
              <w:left w:val="nil"/>
              <w:bottom w:val="single" w:color="000000" w:sz="4" w:space="0"/>
              <w:right w:val="single" w:color="000000" w:sz="4" w:space="0"/>
            </w:tcBorders>
            <w:shd w:val="clear" w:color="auto" w:fill="auto"/>
            <w:noWrap/>
            <w:vAlign w:val="center"/>
          </w:tcPr>
          <w:p w14:paraId="3717B22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31013</w:t>
            </w:r>
          </w:p>
        </w:tc>
        <w:tc>
          <w:tcPr>
            <w:tcW w:w="2580" w:type="dxa"/>
            <w:gridSpan w:val="3"/>
            <w:tcBorders>
              <w:top w:val="nil"/>
              <w:left w:val="nil"/>
              <w:bottom w:val="single" w:color="000000" w:sz="4" w:space="0"/>
              <w:right w:val="single" w:color="000000" w:sz="4" w:space="0"/>
            </w:tcBorders>
            <w:shd w:val="clear" w:color="auto" w:fill="auto"/>
            <w:vAlign w:val="center"/>
          </w:tcPr>
          <w:p w14:paraId="1FB2117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公务用车购置</w:t>
            </w:r>
          </w:p>
        </w:tc>
        <w:tc>
          <w:tcPr>
            <w:tcW w:w="930" w:type="dxa"/>
            <w:gridSpan w:val="2"/>
            <w:tcBorders>
              <w:top w:val="nil"/>
              <w:left w:val="nil"/>
              <w:bottom w:val="single" w:color="000000" w:sz="4" w:space="0"/>
              <w:right w:val="single" w:color="000000" w:sz="4" w:space="0"/>
            </w:tcBorders>
            <w:shd w:val="clear" w:color="auto" w:fill="auto"/>
            <w:noWrap/>
            <w:vAlign w:val="center"/>
          </w:tcPr>
          <w:p w14:paraId="3C5E698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796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20AB06E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30199</w:t>
            </w:r>
          </w:p>
        </w:tc>
        <w:tc>
          <w:tcPr>
            <w:tcW w:w="3170" w:type="dxa"/>
            <w:gridSpan w:val="4"/>
            <w:tcBorders>
              <w:top w:val="nil"/>
              <w:left w:val="nil"/>
              <w:bottom w:val="single" w:color="000000" w:sz="4" w:space="0"/>
              <w:right w:val="single" w:color="000000" w:sz="4" w:space="0"/>
            </w:tcBorders>
            <w:shd w:val="clear" w:color="auto" w:fill="auto"/>
            <w:noWrap/>
            <w:vAlign w:val="center"/>
          </w:tcPr>
          <w:p w14:paraId="01A5BF2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其他工资福利支出</w:t>
            </w:r>
          </w:p>
        </w:tc>
        <w:tc>
          <w:tcPr>
            <w:tcW w:w="1245" w:type="dxa"/>
            <w:tcBorders>
              <w:top w:val="nil"/>
              <w:left w:val="nil"/>
              <w:bottom w:val="single" w:color="000000" w:sz="4" w:space="0"/>
              <w:right w:val="single" w:color="000000" w:sz="4" w:space="0"/>
            </w:tcBorders>
            <w:shd w:val="clear" w:color="auto" w:fill="auto"/>
            <w:noWrap/>
            <w:vAlign w:val="center"/>
          </w:tcPr>
          <w:p w14:paraId="274B5F5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66.14</w:t>
            </w:r>
          </w:p>
        </w:tc>
        <w:tc>
          <w:tcPr>
            <w:tcW w:w="825" w:type="dxa"/>
            <w:tcBorders>
              <w:top w:val="nil"/>
              <w:left w:val="nil"/>
              <w:bottom w:val="single" w:color="000000" w:sz="4" w:space="0"/>
              <w:right w:val="single" w:color="000000" w:sz="4" w:space="0"/>
            </w:tcBorders>
            <w:shd w:val="clear" w:color="auto" w:fill="auto"/>
            <w:noWrap/>
            <w:vAlign w:val="center"/>
          </w:tcPr>
          <w:p w14:paraId="69AAEC8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30214</w:t>
            </w:r>
          </w:p>
        </w:tc>
        <w:tc>
          <w:tcPr>
            <w:tcW w:w="2430" w:type="dxa"/>
            <w:gridSpan w:val="3"/>
            <w:tcBorders>
              <w:top w:val="nil"/>
              <w:left w:val="nil"/>
              <w:bottom w:val="single" w:color="000000" w:sz="4" w:space="0"/>
              <w:right w:val="single" w:color="000000" w:sz="4" w:space="0"/>
            </w:tcBorders>
            <w:shd w:val="clear" w:color="auto" w:fill="auto"/>
            <w:noWrap/>
            <w:vAlign w:val="center"/>
          </w:tcPr>
          <w:p w14:paraId="4E42151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租赁费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46C6922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14:paraId="6E8F3F5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31019</w:t>
            </w:r>
          </w:p>
        </w:tc>
        <w:tc>
          <w:tcPr>
            <w:tcW w:w="2580" w:type="dxa"/>
            <w:gridSpan w:val="3"/>
            <w:tcBorders>
              <w:top w:val="nil"/>
              <w:left w:val="nil"/>
              <w:bottom w:val="single" w:color="000000" w:sz="4" w:space="0"/>
              <w:right w:val="single" w:color="000000" w:sz="4" w:space="0"/>
            </w:tcBorders>
            <w:shd w:val="clear" w:color="auto" w:fill="auto"/>
            <w:vAlign w:val="center"/>
          </w:tcPr>
          <w:p w14:paraId="2B63022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其他交通工具购置</w:t>
            </w:r>
          </w:p>
        </w:tc>
        <w:tc>
          <w:tcPr>
            <w:tcW w:w="930" w:type="dxa"/>
            <w:gridSpan w:val="2"/>
            <w:tcBorders>
              <w:top w:val="nil"/>
              <w:left w:val="nil"/>
              <w:bottom w:val="single" w:color="000000" w:sz="4" w:space="0"/>
              <w:right w:val="single" w:color="000000" w:sz="4" w:space="0"/>
            </w:tcBorders>
            <w:shd w:val="clear" w:color="auto" w:fill="auto"/>
            <w:noWrap/>
            <w:vAlign w:val="center"/>
          </w:tcPr>
          <w:p w14:paraId="04962D3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367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6F01DB0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303</w:t>
            </w:r>
          </w:p>
        </w:tc>
        <w:tc>
          <w:tcPr>
            <w:tcW w:w="3170" w:type="dxa"/>
            <w:gridSpan w:val="4"/>
            <w:tcBorders>
              <w:top w:val="nil"/>
              <w:left w:val="nil"/>
              <w:bottom w:val="single" w:color="000000" w:sz="4" w:space="0"/>
              <w:right w:val="single" w:color="000000" w:sz="4" w:space="0"/>
            </w:tcBorders>
            <w:shd w:val="clear" w:color="auto" w:fill="auto"/>
            <w:noWrap/>
            <w:vAlign w:val="center"/>
          </w:tcPr>
          <w:p w14:paraId="5BE5DB3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对个人和家庭的补助</w:t>
            </w:r>
          </w:p>
        </w:tc>
        <w:tc>
          <w:tcPr>
            <w:tcW w:w="1245" w:type="dxa"/>
            <w:tcBorders>
              <w:top w:val="nil"/>
              <w:left w:val="nil"/>
              <w:bottom w:val="single" w:color="000000" w:sz="4" w:space="0"/>
              <w:right w:val="single" w:color="000000" w:sz="4" w:space="0"/>
            </w:tcBorders>
            <w:shd w:val="clear" w:color="auto" w:fill="auto"/>
            <w:noWrap/>
            <w:vAlign w:val="center"/>
          </w:tcPr>
          <w:p w14:paraId="6476CA3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72.98</w:t>
            </w:r>
          </w:p>
        </w:tc>
        <w:tc>
          <w:tcPr>
            <w:tcW w:w="825" w:type="dxa"/>
            <w:tcBorders>
              <w:top w:val="nil"/>
              <w:left w:val="nil"/>
              <w:bottom w:val="single" w:color="000000" w:sz="4" w:space="0"/>
              <w:right w:val="single" w:color="000000" w:sz="4" w:space="0"/>
            </w:tcBorders>
            <w:shd w:val="clear" w:color="auto" w:fill="auto"/>
            <w:noWrap/>
            <w:vAlign w:val="center"/>
          </w:tcPr>
          <w:p w14:paraId="67D2B61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30215</w:t>
            </w:r>
          </w:p>
        </w:tc>
        <w:tc>
          <w:tcPr>
            <w:tcW w:w="2430" w:type="dxa"/>
            <w:gridSpan w:val="3"/>
            <w:tcBorders>
              <w:top w:val="nil"/>
              <w:left w:val="nil"/>
              <w:bottom w:val="single" w:color="000000" w:sz="4" w:space="0"/>
              <w:right w:val="single" w:color="000000" w:sz="4" w:space="0"/>
            </w:tcBorders>
            <w:shd w:val="clear" w:color="auto" w:fill="auto"/>
            <w:noWrap/>
            <w:vAlign w:val="center"/>
          </w:tcPr>
          <w:p w14:paraId="66FB593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会议费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0D456E7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14:paraId="4BA0434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31021</w:t>
            </w:r>
          </w:p>
        </w:tc>
        <w:tc>
          <w:tcPr>
            <w:tcW w:w="2580" w:type="dxa"/>
            <w:gridSpan w:val="3"/>
            <w:tcBorders>
              <w:top w:val="nil"/>
              <w:left w:val="nil"/>
              <w:bottom w:val="single" w:color="000000" w:sz="4" w:space="0"/>
              <w:right w:val="single" w:color="000000" w:sz="4" w:space="0"/>
            </w:tcBorders>
            <w:shd w:val="clear" w:color="auto" w:fill="auto"/>
            <w:vAlign w:val="center"/>
          </w:tcPr>
          <w:p w14:paraId="455E8E2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文物和陈列品购置</w:t>
            </w:r>
          </w:p>
        </w:tc>
        <w:tc>
          <w:tcPr>
            <w:tcW w:w="930" w:type="dxa"/>
            <w:gridSpan w:val="2"/>
            <w:tcBorders>
              <w:top w:val="nil"/>
              <w:left w:val="nil"/>
              <w:bottom w:val="single" w:color="000000" w:sz="4" w:space="0"/>
              <w:right w:val="single" w:color="000000" w:sz="4" w:space="0"/>
            </w:tcBorders>
            <w:shd w:val="clear" w:color="auto" w:fill="auto"/>
            <w:noWrap/>
            <w:vAlign w:val="center"/>
          </w:tcPr>
          <w:p w14:paraId="25CF8C9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9874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4899786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30301</w:t>
            </w:r>
          </w:p>
        </w:tc>
        <w:tc>
          <w:tcPr>
            <w:tcW w:w="3170" w:type="dxa"/>
            <w:gridSpan w:val="4"/>
            <w:tcBorders>
              <w:top w:val="nil"/>
              <w:left w:val="nil"/>
              <w:bottom w:val="single" w:color="000000" w:sz="4" w:space="0"/>
              <w:right w:val="single" w:color="000000" w:sz="4" w:space="0"/>
            </w:tcBorders>
            <w:shd w:val="clear" w:color="auto" w:fill="auto"/>
            <w:noWrap/>
            <w:vAlign w:val="center"/>
          </w:tcPr>
          <w:p w14:paraId="3E64337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离休费</w:t>
            </w:r>
          </w:p>
        </w:tc>
        <w:tc>
          <w:tcPr>
            <w:tcW w:w="1245" w:type="dxa"/>
            <w:tcBorders>
              <w:top w:val="nil"/>
              <w:left w:val="nil"/>
              <w:bottom w:val="single" w:color="000000" w:sz="4" w:space="0"/>
              <w:right w:val="single" w:color="000000" w:sz="4" w:space="0"/>
            </w:tcBorders>
            <w:shd w:val="clear" w:color="auto" w:fill="auto"/>
            <w:noWrap/>
            <w:vAlign w:val="center"/>
          </w:tcPr>
          <w:p w14:paraId="05BD495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vAlign w:val="center"/>
          </w:tcPr>
          <w:p w14:paraId="35E7E13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30216</w:t>
            </w:r>
          </w:p>
        </w:tc>
        <w:tc>
          <w:tcPr>
            <w:tcW w:w="2430" w:type="dxa"/>
            <w:gridSpan w:val="3"/>
            <w:tcBorders>
              <w:top w:val="nil"/>
              <w:left w:val="nil"/>
              <w:bottom w:val="single" w:color="000000" w:sz="4" w:space="0"/>
              <w:right w:val="single" w:color="000000" w:sz="4" w:space="0"/>
            </w:tcBorders>
            <w:shd w:val="clear" w:color="auto" w:fill="auto"/>
            <w:noWrap/>
            <w:vAlign w:val="center"/>
          </w:tcPr>
          <w:p w14:paraId="6769716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培训费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2EEA4D4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3.36</w:t>
            </w:r>
          </w:p>
        </w:tc>
        <w:tc>
          <w:tcPr>
            <w:tcW w:w="1080" w:type="dxa"/>
            <w:gridSpan w:val="2"/>
            <w:tcBorders>
              <w:top w:val="nil"/>
              <w:left w:val="nil"/>
              <w:bottom w:val="single" w:color="000000" w:sz="4" w:space="0"/>
              <w:right w:val="single" w:color="000000" w:sz="4" w:space="0"/>
            </w:tcBorders>
            <w:shd w:val="clear" w:color="auto" w:fill="auto"/>
            <w:noWrap/>
            <w:vAlign w:val="center"/>
          </w:tcPr>
          <w:p w14:paraId="61F943F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31022</w:t>
            </w:r>
          </w:p>
        </w:tc>
        <w:tc>
          <w:tcPr>
            <w:tcW w:w="2580" w:type="dxa"/>
            <w:gridSpan w:val="3"/>
            <w:tcBorders>
              <w:top w:val="nil"/>
              <w:left w:val="nil"/>
              <w:bottom w:val="single" w:color="000000" w:sz="4" w:space="0"/>
              <w:right w:val="single" w:color="000000" w:sz="4" w:space="0"/>
            </w:tcBorders>
            <w:shd w:val="clear" w:color="auto" w:fill="auto"/>
            <w:vAlign w:val="center"/>
          </w:tcPr>
          <w:p w14:paraId="3825457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无形资产购置</w:t>
            </w:r>
          </w:p>
        </w:tc>
        <w:tc>
          <w:tcPr>
            <w:tcW w:w="930" w:type="dxa"/>
            <w:gridSpan w:val="2"/>
            <w:tcBorders>
              <w:top w:val="nil"/>
              <w:left w:val="nil"/>
              <w:bottom w:val="single" w:color="000000" w:sz="4" w:space="0"/>
              <w:right w:val="single" w:color="000000" w:sz="4" w:space="0"/>
            </w:tcBorders>
            <w:shd w:val="clear" w:color="auto" w:fill="auto"/>
            <w:noWrap/>
            <w:vAlign w:val="center"/>
          </w:tcPr>
          <w:p w14:paraId="0200EFD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067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5152A15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30302</w:t>
            </w:r>
          </w:p>
        </w:tc>
        <w:tc>
          <w:tcPr>
            <w:tcW w:w="3170" w:type="dxa"/>
            <w:gridSpan w:val="4"/>
            <w:tcBorders>
              <w:top w:val="nil"/>
              <w:left w:val="nil"/>
              <w:bottom w:val="single" w:color="000000" w:sz="4" w:space="0"/>
              <w:right w:val="single" w:color="000000" w:sz="4" w:space="0"/>
            </w:tcBorders>
            <w:shd w:val="clear" w:color="auto" w:fill="auto"/>
            <w:noWrap/>
            <w:vAlign w:val="center"/>
          </w:tcPr>
          <w:p w14:paraId="3E4F221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退休费</w:t>
            </w:r>
          </w:p>
        </w:tc>
        <w:tc>
          <w:tcPr>
            <w:tcW w:w="1245" w:type="dxa"/>
            <w:tcBorders>
              <w:top w:val="nil"/>
              <w:left w:val="nil"/>
              <w:bottom w:val="single" w:color="000000" w:sz="4" w:space="0"/>
              <w:right w:val="single" w:color="000000" w:sz="4" w:space="0"/>
            </w:tcBorders>
            <w:shd w:val="clear" w:color="auto" w:fill="auto"/>
            <w:noWrap/>
            <w:vAlign w:val="center"/>
          </w:tcPr>
          <w:p w14:paraId="010E0DA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vAlign w:val="center"/>
          </w:tcPr>
          <w:p w14:paraId="27CE8B0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30217</w:t>
            </w:r>
          </w:p>
        </w:tc>
        <w:tc>
          <w:tcPr>
            <w:tcW w:w="2430" w:type="dxa"/>
            <w:gridSpan w:val="3"/>
            <w:tcBorders>
              <w:top w:val="nil"/>
              <w:left w:val="nil"/>
              <w:bottom w:val="single" w:color="000000" w:sz="4" w:space="0"/>
              <w:right w:val="single" w:color="000000" w:sz="4" w:space="0"/>
            </w:tcBorders>
            <w:shd w:val="clear" w:color="auto" w:fill="auto"/>
            <w:noWrap/>
            <w:vAlign w:val="center"/>
          </w:tcPr>
          <w:p w14:paraId="545B92C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公务接待费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3412D25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14:paraId="76EA2D6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31099</w:t>
            </w:r>
          </w:p>
        </w:tc>
        <w:tc>
          <w:tcPr>
            <w:tcW w:w="2580" w:type="dxa"/>
            <w:gridSpan w:val="3"/>
            <w:tcBorders>
              <w:top w:val="nil"/>
              <w:left w:val="nil"/>
              <w:bottom w:val="single" w:color="000000" w:sz="4" w:space="0"/>
              <w:right w:val="single" w:color="000000" w:sz="4" w:space="0"/>
            </w:tcBorders>
            <w:shd w:val="clear" w:color="auto" w:fill="auto"/>
            <w:vAlign w:val="center"/>
          </w:tcPr>
          <w:p w14:paraId="7A6CF02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其他资本性支出</w:t>
            </w:r>
          </w:p>
        </w:tc>
        <w:tc>
          <w:tcPr>
            <w:tcW w:w="930" w:type="dxa"/>
            <w:gridSpan w:val="2"/>
            <w:tcBorders>
              <w:top w:val="nil"/>
              <w:left w:val="nil"/>
              <w:bottom w:val="single" w:color="000000" w:sz="4" w:space="0"/>
              <w:right w:val="single" w:color="000000" w:sz="4" w:space="0"/>
            </w:tcBorders>
            <w:shd w:val="clear" w:color="auto" w:fill="auto"/>
            <w:noWrap/>
            <w:vAlign w:val="center"/>
          </w:tcPr>
          <w:p w14:paraId="44202B1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7ABF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22B0A63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30303</w:t>
            </w:r>
          </w:p>
        </w:tc>
        <w:tc>
          <w:tcPr>
            <w:tcW w:w="3170" w:type="dxa"/>
            <w:gridSpan w:val="4"/>
            <w:tcBorders>
              <w:top w:val="nil"/>
              <w:left w:val="nil"/>
              <w:bottom w:val="single" w:color="000000" w:sz="4" w:space="0"/>
              <w:right w:val="single" w:color="000000" w:sz="4" w:space="0"/>
            </w:tcBorders>
            <w:shd w:val="clear" w:color="auto" w:fill="auto"/>
            <w:noWrap/>
            <w:vAlign w:val="center"/>
          </w:tcPr>
          <w:p w14:paraId="5FB4FF5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退职（役）费</w:t>
            </w:r>
          </w:p>
        </w:tc>
        <w:tc>
          <w:tcPr>
            <w:tcW w:w="1245" w:type="dxa"/>
            <w:tcBorders>
              <w:top w:val="nil"/>
              <w:left w:val="nil"/>
              <w:bottom w:val="single" w:color="000000" w:sz="4" w:space="0"/>
              <w:right w:val="single" w:color="000000" w:sz="4" w:space="0"/>
            </w:tcBorders>
            <w:shd w:val="clear" w:color="auto" w:fill="auto"/>
            <w:noWrap/>
            <w:vAlign w:val="center"/>
          </w:tcPr>
          <w:p w14:paraId="610FC65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vAlign w:val="center"/>
          </w:tcPr>
          <w:p w14:paraId="7AF0169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30218</w:t>
            </w:r>
          </w:p>
        </w:tc>
        <w:tc>
          <w:tcPr>
            <w:tcW w:w="2430" w:type="dxa"/>
            <w:gridSpan w:val="3"/>
            <w:tcBorders>
              <w:top w:val="nil"/>
              <w:left w:val="nil"/>
              <w:bottom w:val="single" w:color="000000" w:sz="4" w:space="0"/>
              <w:right w:val="single" w:color="000000" w:sz="4" w:space="0"/>
            </w:tcBorders>
            <w:shd w:val="clear" w:color="auto" w:fill="auto"/>
            <w:noWrap/>
            <w:vAlign w:val="center"/>
          </w:tcPr>
          <w:p w14:paraId="3E6F1BD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专用材料费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2EA4A141">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14:paraId="3FAC4FA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312</w:t>
            </w:r>
          </w:p>
        </w:tc>
        <w:tc>
          <w:tcPr>
            <w:tcW w:w="2580" w:type="dxa"/>
            <w:gridSpan w:val="3"/>
            <w:tcBorders>
              <w:top w:val="nil"/>
              <w:left w:val="nil"/>
              <w:bottom w:val="single" w:color="000000" w:sz="4" w:space="0"/>
              <w:right w:val="single" w:color="000000" w:sz="4" w:space="0"/>
            </w:tcBorders>
            <w:shd w:val="clear" w:color="auto" w:fill="auto"/>
            <w:vAlign w:val="center"/>
          </w:tcPr>
          <w:p w14:paraId="530B0F5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对企业补助</w:t>
            </w:r>
          </w:p>
        </w:tc>
        <w:tc>
          <w:tcPr>
            <w:tcW w:w="930" w:type="dxa"/>
            <w:gridSpan w:val="2"/>
            <w:tcBorders>
              <w:top w:val="nil"/>
              <w:left w:val="nil"/>
              <w:bottom w:val="single" w:color="000000" w:sz="4" w:space="0"/>
              <w:right w:val="single" w:color="000000" w:sz="4" w:space="0"/>
            </w:tcBorders>
            <w:shd w:val="clear" w:color="auto" w:fill="auto"/>
            <w:noWrap/>
            <w:vAlign w:val="center"/>
          </w:tcPr>
          <w:p w14:paraId="2226B9C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E48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5C111E0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30304</w:t>
            </w:r>
          </w:p>
        </w:tc>
        <w:tc>
          <w:tcPr>
            <w:tcW w:w="3170" w:type="dxa"/>
            <w:gridSpan w:val="4"/>
            <w:tcBorders>
              <w:top w:val="nil"/>
              <w:left w:val="nil"/>
              <w:bottom w:val="single" w:color="000000" w:sz="4" w:space="0"/>
              <w:right w:val="single" w:color="000000" w:sz="4" w:space="0"/>
            </w:tcBorders>
            <w:shd w:val="clear" w:color="auto" w:fill="auto"/>
            <w:noWrap/>
            <w:vAlign w:val="center"/>
          </w:tcPr>
          <w:p w14:paraId="05BFA96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抚恤金</w:t>
            </w:r>
          </w:p>
        </w:tc>
        <w:tc>
          <w:tcPr>
            <w:tcW w:w="1245" w:type="dxa"/>
            <w:tcBorders>
              <w:top w:val="nil"/>
              <w:left w:val="nil"/>
              <w:bottom w:val="single" w:color="000000" w:sz="4" w:space="0"/>
              <w:right w:val="single" w:color="000000" w:sz="4" w:space="0"/>
            </w:tcBorders>
            <w:shd w:val="clear" w:color="auto" w:fill="auto"/>
            <w:noWrap/>
            <w:vAlign w:val="center"/>
          </w:tcPr>
          <w:p w14:paraId="26F844F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5.38</w:t>
            </w:r>
          </w:p>
        </w:tc>
        <w:tc>
          <w:tcPr>
            <w:tcW w:w="825" w:type="dxa"/>
            <w:tcBorders>
              <w:top w:val="nil"/>
              <w:left w:val="nil"/>
              <w:bottom w:val="single" w:color="000000" w:sz="4" w:space="0"/>
              <w:right w:val="single" w:color="000000" w:sz="4" w:space="0"/>
            </w:tcBorders>
            <w:shd w:val="clear" w:color="auto" w:fill="auto"/>
            <w:noWrap/>
            <w:vAlign w:val="center"/>
          </w:tcPr>
          <w:p w14:paraId="75C88D7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30224</w:t>
            </w:r>
          </w:p>
        </w:tc>
        <w:tc>
          <w:tcPr>
            <w:tcW w:w="2430" w:type="dxa"/>
            <w:gridSpan w:val="3"/>
            <w:tcBorders>
              <w:top w:val="nil"/>
              <w:left w:val="nil"/>
              <w:bottom w:val="single" w:color="000000" w:sz="4" w:space="0"/>
              <w:right w:val="single" w:color="000000" w:sz="4" w:space="0"/>
            </w:tcBorders>
            <w:shd w:val="clear" w:color="auto" w:fill="auto"/>
            <w:noWrap/>
            <w:vAlign w:val="center"/>
          </w:tcPr>
          <w:p w14:paraId="5ACAF71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被装购置费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31233AE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14:paraId="2AD5D2C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31201</w:t>
            </w:r>
          </w:p>
        </w:tc>
        <w:tc>
          <w:tcPr>
            <w:tcW w:w="2580" w:type="dxa"/>
            <w:gridSpan w:val="3"/>
            <w:tcBorders>
              <w:top w:val="nil"/>
              <w:left w:val="nil"/>
              <w:bottom w:val="single" w:color="000000" w:sz="4" w:space="0"/>
              <w:right w:val="single" w:color="000000" w:sz="4" w:space="0"/>
            </w:tcBorders>
            <w:shd w:val="clear" w:color="auto" w:fill="auto"/>
            <w:vAlign w:val="center"/>
          </w:tcPr>
          <w:p w14:paraId="2CF286A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资本金注入</w:t>
            </w:r>
          </w:p>
        </w:tc>
        <w:tc>
          <w:tcPr>
            <w:tcW w:w="930" w:type="dxa"/>
            <w:gridSpan w:val="2"/>
            <w:tcBorders>
              <w:top w:val="nil"/>
              <w:left w:val="nil"/>
              <w:bottom w:val="single" w:color="000000" w:sz="4" w:space="0"/>
              <w:right w:val="single" w:color="000000" w:sz="4" w:space="0"/>
            </w:tcBorders>
            <w:shd w:val="clear" w:color="auto" w:fill="auto"/>
            <w:noWrap/>
            <w:vAlign w:val="center"/>
          </w:tcPr>
          <w:p w14:paraId="37C7E26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F87E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501E2C3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30305</w:t>
            </w:r>
          </w:p>
        </w:tc>
        <w:tc>
          <w:tcPr>
            <w:tcW w:w="3170" w:type="dxa"/>
            <w:gridSpan w:val="4"/>
            <w:tcBorders>
              <w:top w:val="nil"/>
              <w:left w:val="nil"/>
              <w:bottom w:val="single" w:color="000000" w:sz="4" w:space="0"/>
              <w:right w:val="single" w:color="000000" w:sz="4" w:space="0"/>
            </w:tcBorders>
            <w:shd w:val="clear" w:color="auto" w:fill="auto"/>
            <w:noWrap/>
            <w:vAlign w:val="center"/>
          </w:tcPr>
          <w:p w14:paraId="699AFB4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生活补助</w:t>
            </w:r>
          </w:p>
        </w:tc>
        <w:tc>
          <w:tcPr>
            <w:tcW w:w="1245" w:type="dxa"/>
            <w:tcBorders>
              <w:top w:val="nil"/>
              <w:left w:val="nil"/>
              <w:bottom w:val="single" w:color="000000" w:sz="4" w:space="0"/>
              <w:right w:val="single" w:color="000000" w:sz="4" w:space="0"/>
            </w:tcBorders>
            <w:shd w:val="clear" w:color="auto" w:fill="auto"/>
            <w:noWrap/>
            <w:vAlign w:val="center"/>
          </w:tcPr>
          <w:p w14:paraId="20F11CE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58.96</w:t>
            </w:r>
          </w:p>
        </w:tc>
        <w:tc>
          <w:tcPr>
            <w:tcW w:w="825" w:type="dxa"/>
            <w:tcBorders>
              <w:top w:val="nil"/>
              <w:left w:val="nil"/>
              <w:bottom w:val="single" w:color="000000" w:sz="4" w:space="0"/>
              <w:right w:val="single" w:color="000000" w:sz="4" w:space="0"/>
            </w:tcBorders>
            <w:shd w:val="clear" w:color="auto" w:fill="auto"/>
            <w:noWrap/>
            <w:vAlign w:val="center"/>
          </w:tcPr>
          <w:p w14:paraId="674D7A0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30225</w:t>
            </w:r>
          </w:p>
        </w:tc>
        <w:tc>
          <w:tcPr>
            <w:tcW w:w="2430" w:type="dxa"/>
            <w:gridSpan w:val="3"/>
            <w:tcBorders>
              <w:top w:val="nil"/>
              <w:left w:val="nil"/>
              <w:bottom w:val="single" w:color="000000" w:sz="4" w:space="0"/>
              <w:right w:val="single" w:color="000000" w:sz="4" w:space="0"/>
            </w:tcBorders>
            <w:shd w:val="clear" w:color="auto" w:fill="auto"/>
            <w:noWrap/>
            <w:vAlign w:val="center"/>
          </w:tcPr>
          <w:p w14:paraId="544FBF1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专用燃料费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22391C5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14:paraId="490964A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31203</w:t>
            </w:r>
          </w:p>
        </w:tc>
        <w:tc>
          <w:tcPr>
            <w:tcW w:w="2580" w:type="dxa"/>
            <w:gridSpan w:val="3"/>
            <w:tcBorders>
              <w:top w:val="nil"/>
              <w:left w:val="nil"/>
              <w:bottom w:val="single" w:color="000000" w:sz="4" w:space="0"/>
              <w:right w:val="single" w:color="000000" w:sz="4" w:space="0"/>
            </w:tcBorders>
            <w:shd w:val="clear" w:color="auto" w:fill="auto"/>
            <w:vAlign w:val="center"/>
          </w:tcPr>
          <w:p w14:paraId="3B3C359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政府投资基金股权投资</w:t>
            </w:r>
          </w:p>
        </w:tc>
        <w:tc>
          <w:tcPr>
            <w:tcW w:w="930" w:type="dxa"/>
            <w:gridSpan w:val="2"/>
            <w:tcBorders>
              <w:top w:val="nil"/>
              <w:left w:val="nil"/>
              <w:bottom w:val="single" w:color="000000" w:sz="4" w:space="0"/>
              <w:right w:val="single" w:color="000000" w:sz="4" w:space="0"/>
            </w:tcBorders>
            <w:shd w:val="clear" w:color="auto" w:fill="auto"/>
            <w:noWrap/>
            <w:vAlign w:val="center"/>
          </w:tcPr>
          <w:p w14:paraId="7703D8C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6A9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192B6BD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30306</w:t>
            </w:r>
          </w:p>
        </w:tc>
        <w:tc>
          <w:tcPr>
            <w:tcW w:w="3170" w:type="dxa"/>
            <w:gridSpan w:val="4"/>
            <w:tcBorders>
              <w:top w:val="nil"/>
              <w:left w:val="nil"/>
              <w:bottom w:val="single" w:color="000000" w:sz="4" w:space="0"/>
              <w:right w:val="single" w:color="000000" w:sz="4" w:space="0"/>
            </w:tcBorders>
            <w:shd w:val="clear" w:color="auto" w:fill="auto"/>
            <w:noWrap/>
            <w:vAlign w:val="center"/>
          </w:tcPr>
          <w:p w14:paraId="489374D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救济费</w:t>
            </w:r>
          </w:p>
        </w:tc>
        <w:tc>
          <w:tcPr>
            <w:tcW w:w="1245" w:type="dxa"/>
            <w:tcBorders>
              <w:top w:val="nil"/>
              <w:left w:val="nil"/>
              <w:bottom w:val="single" w:color="000000" w:sz="4" w:space="0"/>
              <w:right w:val="single" w:color="000000" w:sz="4" w:space="0"/>
            </w:tcBorders>
            <w:shd w:val="clear" w:color="auto" w:fill="auto"/>
            <w:noWrap/>
            <w:vAlign w:val="center"/>
          </w:tcPr>
          <w:p w14:paraId="387D925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vAlign w:val="center"/>
          </w:tcPr>
          <w:p w14:paraId="5F2C3D8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30226</w:t>
            </w:r>
          </w:p>
        </w:tc>
        <w:tc>
          <w:tcPr>
            <w:tcW w:w="2430" w:type="dxa"/>
            <w:gridSpan w:val="3"/>
            <w:tcBorders>
              <w:top w:val="nil"/>
              <w:left w:val="nil"/>
              <w:bottom w:val="single" w:color="000000" w:sz="4" w:space="0"/>
              <w:right w:val="single" w:color="000000" w:sz="4" w:space="0"/>
            </w:tcBorders>
            <w:shd w:val="clear" w:color="auto" w:fill="auto"/>
            <w:noWrap/>
            <w:vAlign w:val="center"/>
          </w:tcPr>
          <w:p w14:paraId="5025FE0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劳务费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5027FEE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12.63</w:t>
            </w:r>
          </w:p>
        </w:tc>
        <w:tc>
          <w:tcPr>
            <w:tcW w:w="1080" w:type="dxa"/>
            <w:gridSpan w:val="2"/>
            <w:tcBorders>
              <w:top w:val="nil"/>
              <w:left w:val="nil"/>
              <w:bottom w:val="single" w:color="000000" w:sz="4" w:space="0"/>
              <w:right w:val="single" w:color="000000" w:sz="4" w:space="0"/>
            </w:tcBorders>
            <w:shd w:val="clear" w:color="auto" w:fill="auto"/>
            <w:noWrap/>
            <w:vAlign w:val="center"/>
          </w:tcPr>
          <w:p w14:paraId="029CD25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31204</w:t>
            </w:r>
          </w:p>
        </w:tc>
        <w:tc>
          <w:tcPr>
            <w:tcW w:w="2580" w:type="dxa"/>
            <w:gridSpan w:val="3"/>
            <w:tcBorders>
              <w:top w:val="nil"/>
              <w:left w:val="nil"/>
              <w:bottom w:val="single" w:color="000000" w:sz="4" w:space="0"/>
              <w:right w:val="single" w:color="000000" w:sz="4" w:space="0"/>
            </w:tcBorders>
            <w:shd w:val="clear" w:color="auto" w:fill="auto"/>
            <w:vAlign w:val="center"/>
          </w:tcPr>
          <w:p w14:paraId="1D21A0E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费用补贴</w:t>
            </w:r>
          </w:p>
        </w:tc>
        <w:tc>
          <w:tcPr>
            <w:tcW w:w="930" w:type="dxa"/>
            <w:gridSpan w:val="2"/>
            <w:tcBorders>
              <w:top w:val="nil"/>
              <w:left w:val="nil"/>
              <w:bottom w:val="single" w:color="000000" w:sz="4" w:space="0"/>
              <w:right w:val="single" w:color="000000" w:sz="4" w:space="0"/>
            </w:tcBorders>
            <w:shd w:val="clear" w:color="auto" w:fill="auto"/>
            <w:noWrap/>
            <w:vAlign w:val="center"/>
          </w:tcPr>
          <w:p w14:paraId="755D89D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AB6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0F88719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30307</w:t>
            </w:r>
          </w:p>
        </w:tc>
        <w:tc>
          <w:tcPr>
            <w:tcW w:w="3170" w:type="dxa"/>
            <w:gridSpan w:val="4"/>
            <w:tcBorders>
              <w:top w:val="nil"/>
              <w:left w:val="nil"/>
              <w:bottom w:val="single" w:color="000000" w:sz="4" w:space="0"/>
              <w:right w:val="single" w:color="000000" w:sz="4" w:space="0"/>
            </w:tcBorders>
            <w:shd w:val="clear" w:color="auto" w:fill="auto"/>
            <w:noWrap/>
            <w:vAlign w:val="center"/>
          </w:tcPr>
          <w:p w14:paraId="306399F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医疗费补助</w:t>
            </w:r>
          </w:p>
        </w:tc>
        <w:tc>
          <w:tcPr>
            <w:tcW w:w="1245" w:type="dxa"/>
            <w:tcBorders>
              <w:top w:val="nil"/>
              <w:left w:val="nil"/>
              <w:bottom w:val="single" w:color="000000" w:sz="4" w:space="0"/>
              <w:right w:val="single" w:color="000000" w:sz="4" w:space="0"/>
            </w:tcBorders>
            <w:shd w:val="clear" w:color="auto" w:fill="auto"/>
            <w:noWrap/>
            <w:vAlign w:val="center"/>
          </w:tcPr>
          <w:p w14:paraId="68E8EDE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8.64</w:t>
            </w:r>
          </w:p>
        </w:tc>
        <w:tc>
          <w:tcPr>
            <w:tcW w:w="825" w:type="dxa"/>
            <w:tcBorders>
              <w:top w:val="nil"/>
              <w:left w:val="nil"/>
              <w:bottom w:val="single" w:color="000000" w:sz="4" w:space="0"/>
              <w:right w:val="single" w:color="000000" w:sz="4" w:space="0"/>
            </w:tcBorders>
            <w:shd w:val="clear" w:color="auto" w:fill="auto"/>
            <w:noWrap/>
            <w:vAlign w:val="center"/>
          </w:tcPr>
          <w:p w14:paraId="6A4A288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30227</w:t>
            </w:r>
          </w:p>
        </w:tc>
        <w:tc>
          <w:tcPr>
            <w:tcW w:w="2430" w:type="dxa"/>
            <w:gridSpan w:val="3"/>
            <w:tcBorders>
              <w:top w:val="nil"/>
              <w:left w:val="nil"/>
              <w:bottom w:val="single" w:color="000000" w:sz="4" w:space="0"/>
              <w:right w:val="single" w:color="000000" w:sz="4" w:space="0"/>
            </w:tcBorders>
            <w:shd w:val="clear" w:color="auto" w:fill="auto"/>
            <w:noWrap/>
            <w:vAlign w:val="center"/>
          </w:tcPr>
          <w:p w14:paraId="5E27EE0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委托业务费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55579AC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8.94</w:t>
            </w:r>
          </w:p>
        </w:tc>
        <w:tc>
          <w:tcPr>
            <w:tcW w:w="1080" w:type="dxa"/>
            <w:gridSpan w:val="2"/>
            <w:tcBorders>
              <w:top w:val="nil"/>
              <w:left w:val="nil"/>
              <w:bottom w:val="single" w:color="000000" w:sz="4" w:space="0"/>
              <w:right w:val="single" w:color="000000" w:sz="4" w:space="0"/>
            </w:tcBorders>
            <w:shd w:val="clear" w:color="auto" w:fill="auto"/>
            <w:noWrap/>
            <w:vAlign w:val="center"/>
          </w:tcPr>
          <w:p w14:paraId="0EC6EF2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31205</w:t>
            </w:r>
          </w:p>
        </w:tc>
        <w:tc>
          <w:tcPr>
            <w:tcW w:w="2580" w:type="dxa"/>
            <w:gridSpan w:val="3"/>
            <w:tcBorders>
              <w:top w:val="nil"/>
              <w:left w:val="nil"/>
              <w:bottom w:val="single" w:color="000000" w:sz="4" w:space="0"/>
              <w:right w:val="single" w:color="000000" w:sz="4" w:space="0"/>
            </w:tcBorders>
            <w:shd w:val="clear" w:color="auto" w:fill="auto"/>
            <w:vAlign w:val="center"/>
          </w:tcPr>
          <w:p w14:paraId="0512779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利息补贴</w:t>
            </w:r>
          </w:p>
        </w:tc>
        <w:tc>
          <w:tcPr>
            <w:tcW w:w="930" w:type="dxa"/>
            <w:gridSpan w:val="2"/>
            <w:tcBorders>
              <w:top w:val="nil"/>
              <w:left w:val="nil"/>
              <w:bottom w:val="single" w:color="000000" w:sz="4" w:space="0"/>
              <w:right w:val="single" w:color="000000" w:sz="4" w:space="0"/>
            </w:tcBorders>
            <w:shd w:val="clear" w:color="auto" w:fill="auto"/>
            <w:noWrap/>
            <w:vAlign w:val="center"/>
          </w:tcPr>
          <w:p w14:paraId="7E6CC71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58C79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2247A1C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30308</w:t>
            </w:r>
          </w:p>
        </w:tc>
        <w:tc>
          <w:tcPr>
            <w:tcW w:w="3170" w:type="dxa"/>
            <w:gridSpan w:val="4"/>
            <w:tcBorders>
              <w:top w:val="nil"/>
              <w:left w:val="nil"/>
              <w:bottom w:val="single" w:color="000000" w:sz="4" w:space="0"/>
              <w:right w:val="single" w:color="000000" w:sz="4" w:space="0"/>
            </w:tcBorders>
            <w:shd w:val="clear" w:color="auto" w:fill="auto"/>
            <w:noWrap/>
            <w:vAlign w:val="center"/>
          </w:tcPr>
          <w:p w14:paraId="6BA795C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助学金</w:t>
            </w:r>
          </w:p>
        </w:tc>
        <w:tc>
          <w:tcPr>
            <w:tcW w:w="1245" w:type="dxa"/>
            <w:tcBorders>
              <w:top w:val="nil"/>
              <w:left w:val="nil"/>
              <w:bottom w:val="single" w:color="000000" w:sz="4" w:space="0"/>
              <w:right w:val="single" w:color="000000" w:sz="4" w:space="0"/>
            </w:tcBorders>
            <w:shd w:val="clear" w:color="auto" w:fill="auto"/>
            <w:noWrap/>
            <w:vAlign w:val="center"/>
          </w:tcPr>
          <w:p w14:paraId="6BED32E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vAlign w:val="center"/>
          </w:tcPr>
          <w:p w14:paraId="7535617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30228</w:t>
            </w:r>
          </w:p>
        </w:tc>
        <w:tc>
          <w:tcPr>
            <w:tcW w:w="2430" w:type="dxa"/>
            <w:gridSpan w:val="3"/>
            <w:tcBorders>
              <w:top w:val="nil"/>
              <w:left w:val="nil"/>
              <w:bottom w:val="single" w:color="000000" w:sz="4" w:space="0"/>
              <w:right w:val="single" w:color="000000" w:sz="4" w:space="0"/>
            </w:tcBorders>
            <w:shd w:val="clear" w:color="auto" w:fill="auto"/>
            <w:noWrap/>
            <w:vAlign w:val="center"/>
          </w:tcPr>
          <w:p w14:paraId="363AC62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工会经费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0A7D31E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30.91</w:t>
            </w:r>
          </w:p>
        </w:tc>
        <w:tc>
          <w:tcPr>
            <w:tcW w:w="1080" w:type="dxa"/>
            <w:gridSpan w:val="2"/>
            <w:tcBorders>
              <w:top w:val="nil"/>
              <w:left w:val="nil"/>
              <w:bottom w:val="single" w:color="000000" w:sz="4" w:space="0"/>
              <w:right w:val="single" w:color="000000" w:sz="4" w:space="0"/>
            </w:tcBorders>
            <w:shd w:val="clear" w:color="auto" w:fill="auto"/>
            <w:noWrap/>
            <w:vAlign w:val="center"/>
          </w:tcPr>
          <w:p w14:paraId="3C5511C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31299</w:t>
            </w:r>
          </w:p>
        </w:tc>
        <w:tc>
          <w:tcPr>
            <w:tcW w:w="2580" w:type="dxa"/>
            <w:gridSpan w:val="3"/>
            <w:tcBorders>
              <w:top w:val="nil"/>
              <w:left w:val="nil"/>
              <w:bottom w:val="single" w:color="000000" w:sz="4" w:space="0"/>
              <w:right w:val="single" w:color="000000" w:sz="4" w:space="0"/>
            </w:tcBorders>
            <w:shd w:val="clear" w:color="auto" w:fill="auto"/>
            <w:vAlign w:val="center"/>
          </w:tcPr>
          <w:p w14:paraId="089401B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其他对企业补助</w:t>
            </w:r>
          </w:p>
        </w:tc>
        <w:tc>
          <w:tcPr>
            <w:tcW w:w="930" w:type="dxa"/>
            <w:gridSpan w:val="2"/>
            <w:tcBorders>
              <w:top w:val="nil"/>
              <w:left w:val="nil"/>
              <w:bottom w:val="single" w:color="000000" w:sz="4" w:space="0"/>
              <w:right w:val="single" w:color="000000" w:sz="4" w:space="0"/>
            </w:tcBorders>
            <w:shd w:val="clear" w:color="auto" w:fill="auto"/>
            <w:noWrap/>
            <w:vAlign w:val="center"/>
          </w:tcPr>
          <w:p w14:paraId="5D077E5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91D0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6555C80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30309</w:t>
            </w:r>
          </w:p>
        </w:tc>
        <w:tc>
          <w:tcPr>
            <w:tcW w:w="3170" w:type="dxa"/>
            <w:gridSpan w:val="4"/>
            <w:tcBorders>
              <w:top w:val="nil"/>
              <w:left w:val="nil"/>
              <w:bottom w:val="single" w:color="000000" w:sz="4" w:space="0"/>
              <w:right w:val="single" w:color="000000" w:sz="4" w:space="0"/>
            </w:tcBorders>
            <w:shd w:val="clear" w:color="auto" w:fill="auto"/>
            <w:noWrap/>
            <w:vAlign w:val="center"/>
          </w:tcPr>
          <w:p w14:paraId="06AE4EB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奖励金</w:t>
            </w:r>
          </w:p>
        </w:tc>
        <w:tc>
          <w:tcPr>
            <w:tcW w:w="1245" w:type="dxa"/>
            <w:tcBorders>
              <w:top w:val="nil"/>
              <w:left w:val="nil"/>
              <w:bottom w:val="single" w:color="000000" w:sz="4" w:space="0"/>
              <w:right w:val="single" w:color="000000" w:sz="4" w:space="0"/>
            </w:tcBorders>
            <w:shd w:val="clear" w:color="auto" w:fill="auto"/>
            <w:noWrap/>
            <w:vAlign w:val="center"/>
          </w:tcPr>
          <w:p w14:paraId="5A096AF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vAlign w:val="center"/>
          </w:tcPr>
          <w:p w14:paraId="1B0B60F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30229</w:t>
            </w:r>
          </w:p>
        </w:tc>
        <w:tc>
          <w:tcPr>
            <w:tcW w:w="2430" w:type="dxa"/>
            <w:gridSpan w:val="3"/>
            <w:tcBorders>
              <w:top w:val="nil"/>
              <w:left w:val="nil"/>
              <w:bottom w:val="single" w:color="000000" w:sz="4" w:space="0"/>
              <w:right w:val="single" w:color="000000" w:sz="4" w:space="0"/>
            </w:tcBorders>
            <w:shd w:val="clear" w:color="auto" w:fill="auto"/>
            <w:noWrap/>
            <w:vAlign w:val="center"/>
          </w:tcPr>
          <w:p w14:paraId="2135440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福利费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3BC78E7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14:paraId="0597A12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399</w:t>
            </w:r>
          </w:p>
        </w:tc>
        <w:tc>
          <w:tcPr>
            <w:tcW w:w="2580" w:type="dxa"/>
            <w:gridSpan w:val="3"/>
            <w:tcBorders>
              <w:top w:val="nil"/>
              <w:left w:val="nil"/>
              <w:bottom w:val="single" w:color="000000" w:sz="4" w:space="0"/>
              <w:right w:val="single" w:color="000000" w:sz="4" w:space="0"/>
            </w:tcBorders>
            <w:shd w:val="clear" w:color="auto" w:fill="auto"/>
            <w:vAlign w:val="center"/>
          </w:tcPr>
          <w:p w14:paraId="52A6924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其他支出</w:t>
            </w:r>
          </w:p>
        </w:tc>
        <w:tc>
          <w:tcPr>
            <w:tcW w:w="930" w:type="dxa"/>
            <w:gridSpan w:val="2"/>
            <w:tcBorders>
              <w:top w:val="nil"/>
              <w:left w:val="nil"/>
              <w:bottom w:val="single" w:color="000000" w:sz="4" w:space="0"/>
              <w:right w:val="single" w:color="000000" w:sz="4" w:space="0"/>
            </w:tcBorders>
            <w:shd w:val="clear" w:color="auto" w:fill="auto"/>
            <w:noWrap/>
            <w:vAlign w:val="center"/>
          </w:tcPr>
          <w:p w14:paraId="1AF3651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71DB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71C064A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30310</w:t>
            </w:r>
          </w:p>
        </w:tc>
        <w:tc>
          <w:tcPr>
            <w:tcW w:w="3170" w:type="dxa"/>
            <w:gridSpan w:val="4"/>
            <w:tcBorders>
              <w:top w:val="nil"/>
              <w:left w:val="nil"/>
              <w:bottom w:val="single" w:color="000000" w:sz="4" w:space="0"/>
              <w:right w:val="single" w:color="000000" w:sz="4" w:space="0"/>
            </w:tcBorders>
            <w:shd w:val="clear" w:color="auto" w:fill="auto"/>
            <w:noWrap/>
            <w:vAlign w:val="center"/>
          </w:tcPr>
          <w:p w14:paraId="3A79E21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个人农业生产补贴</w:t>
            </w:r>
          </w:p>
        </w:tc>
        <w:tc>
          <w:tcPr>
            <w:tcW w:w="1245" w:type="dxa"/>
            <w:tcBorders>
              <w:top w:val="nil"/>
              <w:left w:val="nil"/>
              <w:bottom w:val="single" w:color="000000" w:sz="4" w:space="0"/>
              <w:right w:val="single" w:color="000000" w:sz="4" w:space="0"/>
            </w:tcBorders>
            <w:shd w:val="clear" w:color="auto" w:fill="auto"/>
            <w:noWrap/>
            <w:vAlign w:val="center"/>
          </w:tcPr>
          <w:p w14:paraId="1F9F9A6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vAlign w:val="center"/>
          </w:tcPr>
          <w:p w14:paraId="10453D3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30231</w:t>
            </w:r>
          </w:p>
        </w:tc>
        <w:tc>
          <w:tcPr>
            <w:tcW w:w="2430" w:type="dxa"/>
            <w:gridSpan w:val="3"/>
            <w:tcBorders>
              <w:top w:val="nil"/>
              <w:left w:val="nil"/>
              <w:bottom w:val="single" w:color="000000" w:sz="4" w:space="0"/>
              <w:right w:val="single" w:color="000000" w:sz="4" w:space="0"/>
            </w:tcBorders>
            <w:shd w:val="clear" w:color="auto" w:fill="auto"/>
            <w:noWrap/>
            <w:vAlign w:val="center"/>
          </w:tcPr>
          <w:p w14:paraId="236EAD1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公务用车运行维护费</w:t>
            </w:r>
          </w:p>
        </w:tc>
        <w:tc>
          <w:tcPr>
            <w:tcW w:w="1140" w:type="dxa"/>
            <w:gridSpan w:val="2"/>
            <w:tcBorders>
              <w:top w:val="nil"/>
              <w:left w:val="nil"/>
              <w:bottom w:val="single" w:color="000000" w:sz="4" w:space="0"/>
              <w:right w:val="single" w:color="000000" w:sz="4" w:space="0"/>
            </w:tcBorders>
            <w:shd w:val="clear" w:color="auto" w:fill="auto"/>
            <w:noWrap/>
            <w:vAlign w:val="center"/>
          </w:tcPr>
          <w:p w14:paraId="37F8770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12.44</w:t>
            </w:r>
          </w:p>
        </w:tc>
        <w:tc>
          <w:tcPr>
            <w:tcW w:w="1080" w:type="dxa"/>
            <w:gridSpan w:val="2"/>
            <w:tcBorders>
              <w:top w:val="nil"/>
              <w:left w:val="nil"/>
              <w:bottom w:val="single" w:color="000000" w:sz="4" w:space="0"/>
              <w:right w:val="single" w:color="000000" w:sz="4" w:space="0"/>
            </w:tcBorders>
            <w:shd w:val="clear" w:color="auto" w:fill="auto"/>
            <w:noWrap/>
            <w:vAlign w:val="center"/>
          </w:tcPr>
          <w:p w14:paraId="2E43838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39906</w:t>
            </w:r>
          </w:p>
        </w:tc>
        <w:tc>
          <w:tcPr>
            <w:tcW w:w="2580" w:type="dxa"/>
            <w:gridSpan w:val="3"/>
            <w:tcBorders>
              <w:top w:val="nil"/>
              <w:left w:val="nil"/>
              <w:bottom w:val="single" w:color="000000" w:sz="4" w:space="0"/>
              <w:right w:val="single" w:color="000000" w:sz="4" w:space="0"/>
            </w:tcBorders>
            <w:shd w:val="clear" w:color="auto" w:fill="auto"/>
            <w:vAlign w:val="center"/>
          </w:tcPr>
          <w:p w14:paraId="16E0074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赠与</w:t>
            </w:r>
          </w:p>
        </w:tc>
        <w:tc>
          <w:tcPr>
            <w:tcW w:w="930" w:type="dxa"/>
            <w:gridSpan w:val="2"/>
            <w:tcBorders>
              <w:top w:val="nil"/>
              <w:left w:val="nil"/>
              <w:bottom w:val="single" w:color="000000" w:sz="4" w:space="0"/>
              <w:right w:val="single" w:color="000000" w:sz="4" w:space="0"/>
            </w:tcBorders>
            <w:shd w:val="clear" w:color="auto" w:fill="auto"/>
            <w:noWrap/>
            <w:vAlign w:val="center"/>
          </w:tcPr>
          <w:p w14:paraId="3008ED4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4DC36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77D4DE1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30399</w:t>
            </w:r>
          </w:p>
        </w:tc>
        <w:tc>
          <w:tcPr>
            <w:tcW w:w="3170" w:type="dxa"/>
            <w:gridSpan w:val="4"/>
            <w:tcBorders>
              <w:top w:val="nil"/>
              <w:left w:val="nil"/>
              <w:bottom w:val="single" w:color="000000" w:sz="4" w:space="0"/>
              <w:right w:val="single" w:color="000000" w:sz="4" w:space="0"/>
            </w:tcBorders>
            <w:shd w:val="clear" w:color="auto" w:fill="auto"/>
            <w:noWrap/>
            <w:vAlign w:val="center"/>
          </w:tcPr>
          <w:p w14:paraId="3CFD189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其他个人和家庭的补助支出</w:t>
            </w:r>
          </w:p>
        </w:tc>
        <w:tc>
          <w:tcPr>
            <w:tcW w:w="1245" w:type="dxa"/>
            <w:tcBorders>
              <w:top w:val="nil"/>
              <w:left w:val="nil"/>
              <w:bottom w:val="single" w:color="000000" w:sz="4" w:space="0"/>
              <w:right w:val="single" w:color="000000" w:sz="4" w:space="0"/>
            </w:tcBorders>
            <w:shd w:val="clear" w:color="auto" w:fill="auto"/>
            <w:noWrap/>
            <w:vAlign w:val="center"/>
          </w:tcPr>
          <w:p w14:paraId="2D86CAD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825" w:type="dxa"/>
            <w:tcBorders>
              <w:top w:val="nil"/>
              <w:left w:val="nil"/>
              <w:bottom w:val="single" w:color="000000" w:sz="4" w:space="0"/>
              <w:right w:val="single" w:color="000000" w:sz="4" w:space="0"/>
            </w:tcBorders>
            <w:shd w:val="clear" w:color="auto" w:fill="auto"/>
            <w:noWrap/>
            <w:vAlign w:val="center"/>
          </w:tcPr>
          <w:p w14:paraId="094C59F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30239</w:t>
            </w:r>
          </w:p>
        </w:tc>
        <w:tc>
          <w:tcPr>
            <w:tcW w:w="2430" w:type="dxa"/>
            <w:gridSpan w:val="3"/>
            <w:tcBorders>
              <w:top w:val="nil"/>
              <w:left w:val="nil"/>
              <w:bottom w:val="single" w:color="000000" w:sz="4" w:space="0"/>
              <w:right w:val="single" w:color="000000" w:sz="4" w:space="0"/>
            </w:tcBorders>
            <w:shd w:val="clear" w:color="auto" w:fill="auto"/>
            <w:noWrap/>
            <w:vAlign w:val="center"/>
          </w:tcPr>
          <w:p w14:paraId="502B4CE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其他交通费用</w:t>
            </w:r>
          </w:p>
        </w:tc>
        <w:tc>
          <w:tcPr>
            <w:tcW w:w="1140" w:type="dxa"/>
            <w:gridSpan w:val="2"/>
            <w:tcBorders>
              <w:top w:val="nil"/>
              <w:left w:val="nil"/>
              <w:bottom w:val="single" w:color="000000" w:sz="4" w:space="0"/>
              <w:right w:val="single" w:color="000000" w:sz="4" w:space="0"/>
            </w:tcBorders>
            <w:shd w:val="clear" w:color="auto" w:fill="auto"/>
            <w:noWrap/>
            <w:vAlign w:val="center"/>
          </w:tcPr>
          <w:p w14:paraId="0F61242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38.70</w:t>
            </w:r>
          </w:p>
        </w:tc>
        <w:tc>
          <w:tcPr>
            <w:tcW w:w="1080" w:type="dxa"/>
            <w:gridSpan w:val="2"/>
            <w:tcBorders>
              <w:top w:val="nil"/>
              <w:left w:val="nil"/>
              <w:bottom w:val="single" w:color="000000" w:sz="4" w:space="0"/>
              <w:right w:val="single" w:color="000000" w:sz="4" w:space="0"/>
            </w:tcBorders>
            <w:shd w:val="clear" w:color="auto" w:fill="auto"/>
            <w:noWrap/>
            <w:vAlign w:val="center"/>
          </w:tcPr>
          <w:p w14:paraId="0BCFCD2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39907</w:t>
            </w:r>
          </w:p>
        </w:tc>
        <w:tc>
          <w:tcPr>
            <w:tcW w:w="2580" w:type="dxa"/>
            <w:gridSpan w:val="3"/>
            <w:tcBorders>
              <w:top w:val="nil"/>
              <w:left w:val="nil"/>
              <w:bottom w:val="single" w:color="000000" w:sz="4" w:space="0"/>
              <w:right w:val="single" w:color="000000" w:sz="4" w:space="0"/>
            </w:tcBorders>
            <w:shd w:val="clear" w:color="auto" w:fill="auto"/>
            <w:vAlign w:val="center"/>
          </w:tcPr>
          <w:p w14:paraId="1CF9A03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国家赔偿费用支出</w:t>
            </w:r>
          </w:p>
        </w:tc>
        <w:tc>
          <w:tcPr>
            <w:tcW w:w="930" w:type="dxa"/>
            <w:gridSpan w:val="2"/>
            <w:tcBorders>
              <w:top w:val="nil"/>
              <w:left w:val="nil"/>
              <w:bottom w:val="single" w:color="000000" w:sz="4" w:space="0"/>
              <w:right w:val="single" w:color="000000" w:sz="4" w:space="0"/>
            </w:tcBorders>
            <w:shd w:val="clear" w:color="auto" w:fill="auto"/>
            <w:noWrap/>
            <w:vAlign w:val="center"/>
          </w:tcPr>
          <w:p w14:paraId="3FAAD2F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6870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18EC4F78">
            <w:pPr>
              <w:jc w:val="left"/>
              <w:rPr>
                <w:rFonts w:hint="eastAsia" w:ascii="Times New Roman" w:hAnsi="Times New Roman" w:eastAsia="宋体" w:cs="宋体"/>
                <w:i w:val="0"/>
                <w:iCs w:val="0"/>
                <w:color w:val="000000"/>
                <w:sz w:val="22"/>
                <w:szCs w:val="22"/>
                <w:highlight w:val="none"/>
                <w:u w:val="none"/>
              </w:rPr>
            </w:pPr>
          </w:p>
        </w:tc>
        <w:tc>
          <w:tcPr>
            <w:tcW w:w="3170" w:type="dxa"/>
            <w:gridSpan w:val="4"/>
            <w:tcBorders>
              <w:top w:val="nil"/>
              <w:left w:val="nil"/>
              <w:bottom w:val="single" w:color="000000" w:sz="4" w:space="0"/>
              <w:right w:val="single" w:color="000000" w:sz="4" w:space="0"/>
            </w:tcBorders>
            <w:shd w:val="clear" w:color="auto" w:fill="auto"/>
            <w:noWrap/>
            <w:vAlign w:val="center"/>
          </w:tcPr>
          <w:p w14:paraId="2A62B4AF">
            <w:pPr>
              <w:jc w:val="left"/>
              <w:rPr>
                <w:rFonts w:hint="eastAsia" w:ascii="Times New Roman" w:hAnsi="Times New Roman" w:eastAsia="宋体" w:cs="宋体"/>
                <w:i w:val="0"/>
                <w:iCs w:val="0"/>
                <w:color w:val="000000"/>
                <w:sz w:val="22"/>
                <w:szCs w:val="22"/>
                <w:highlight w:val="none"/>
                <w:u w:val="none"/>
              </w:rPr>
            </w:pPr>
          </w:p>
        </w:tc>
        <w:tc>
          <w:tcPr>
            <w:tcW w:w="1245" w:type="dxa"/>
            <w:tcBorders>
              <w:top w:val="nil"/>
              <w:left w:val="nil"/>
              <w:bottom w:val="single" w:color="000000" w:sz="4" w:space="0"/>
              <w:right w:val="single" w:color="000000" w:sz="4" w:space="0"/>
            </w:tcBorders>
            <w:shd w:val="clear" w:color="auto" w:fill="auto"/>
            <w:noWrap/>
            <w:vAlign w:val="center"/>
          </w:tcPr>
          <w:p w14:paraId="6A02265F">
            <w:pPr>
              <w:jc w:val="right"/>
              <w:rPr>
                <w:rFonts w:hint="eastAsia" w:ascii="Times New Roman" w:hAnsi="Times New Roman" w:eastAsia="宋体" w:cs="宋体"/>
                <w:i w:val="0"/>
                <w:iCs w:val="0"/>
                <w:color w:val="000000"/>
                <w:sz w:val="22"/>
                <w:szCs w:val="22"/>
                <w:highlight w:val="none"/>
                <w:u w:val="none"/>
              </w:rPr>
            </w:pPr>
          </w:p>
        </w:tc>
        <w:tc>
          <w:tcPr>
            <w:tcW w:w="825" w:type="dxa"/>
            <w:tcBorders>
              <w:top w:val="nil"/>
              <w:left w:val="nil"/>
              <w:bottom w:val="single" w:color="000000" w:sz="4" w:space="0"/>
              <w:right w:val="single" w:color="000000" w:sz="4" w:space="0"/>
            </w:tcBorders>
            <w:shd w:val="clear" w:color="auto" w:fill="auto"/>
            <w:noWrap/>
            <w:vAlign w:val="center"/>
          </w:tcPr>
          <w:p w14:paraId="0D25374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30240</w:t>
            </w:r>
          </w:p>
        </w:tc>
        <w:tc>
          <w:tcPr>
            <w:tcW w:w="2430" w:type="dxa"/>
            <w:gridSpan w:val="3"/>
            <w:tcBorders>
              <w:top w:val="nil"/>
              <w:left w:val="nil"/>
              <w:bottom w:val="single" w:color="000000" w:sz="4" w:space="0"/>
              <w:right w:val="single" w:color="000000" w:sz="4" w:space="0"/>
            </w:tcBorders>
            <w:shd w:val="clear" w:color="auto" w:fill="auto"/>
            <w:noWrap/>
            <w:vAlign w:val="center"/>
          </w:tcPr>
          <w:p w14:paraId="0985CF0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税金及附加费用</w:t>
            </w:r>
          </w:p>
        </w:tc>
        <w:tc>
          <w:tcPr>
            <w:tcW w:w="1140" w:type="dxa"/>
            <w:gridSpan w:val="2"/>
            <w:tcBorders>
              <w:top w:val="nil"/>
              <w:left w:val="nil"/>
              <w:bottom w:val="single" w:color="000000" w:sz="4" w:space="0"/>
              <w:right w:val="single" w:color="000000" w:sz="4" w:space="0"/>
            </w:tcBorders>
            <w:shd w:val="clear" w:color="auto" w:fill="auto"/>
            <w:noWrap/>
            <w:vAlign w:val="center"/>
          </w:tcPr>
          <w:p w14:paraId="2AD7413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14:paraId="7C2E68B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39908</w:t>
            </w:r>
          </w:p>
        </w:tc>
        <w:tc>
          <w:tcPr>
            <w:tcW w:w="2580" w:type="dxa"/>
            <w:gridSpan w:val="3"/>
            <w:tcBorders>
              <w:top w:val="nil"/>
              <w:left w:val="nil"/>
              <w:bottom w:val="single" w:color="000000" w:sz="4" w:space="0"/>
              <w:right w:val="single" w:color="000000" w:sz="4" w:space="0"/>
            </w:tcBorders>
            <w:shd w:val="clear" w:color="auto" w:fill="auto"/>
            <w:vAlign w:val="center"/>
          </w:tcPr>
          <w:p w14:paraId="7FB307D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对民间非营利组织和群众性自治组织补贴</w:t>
            </w:r>
          </w:p>
        </w:tc>
        <w:tc>
          <w:tcPr>
            <w:tcW w:w="930" w:type="dxa"/>
            <w:gridSpan w:val="2"/>
            <w:tcBorders>
              <w:top w:val="nil"/>
              <w:left w:val="nil"/>
              <w:bottom w:val="single" w:color="000000" w:sz="4" w:space="0"/>
              <w:right w:val="single" w:color="000000" w:sz="4" w:space="0"/>
            </w:tcBorders>
            <w:shd w:val="clear" w:color="auto" w:fill="auto"/>
            <w:noWrap/>
            <w:vAlign w:val="center"/>
          </w:tcPr>
          <w:p w14:paraId="488035F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7E66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7D5FC42C">
            <w:pPr>
              <w:jc w:val="left"/>
              <w:rPr>
                <w:rFonts w:hint="eastAsia" w:ascii="Times New Roman" w:hAnsi="Times New Roman" w:eastAsia="宋体" w:cs="宋体"/>
                <w:i w:val="0"/>
                <w:iCs w:val="0"/>
                <w:color w:val="000000"/>
                <w:sz w:val="22"/>
                <w:szCs w:val="22"/>
                <w:highlight w:val="none"/>
                <w:u w:val="none"/>
              </w:rPr>
            </w:pPr>
          </w:p>
        </w:tc>
        <w:tc>
          <w:tcPr>
            <w:tcW w:w="3170" w:type="dxa"/>
            <w:gridSpan w:val="4"/>
            <w:tcBorders>
              <w:top w:val="nil"/>
              <w:left w:val="nil"/>
              <w:bottom w:val="single" w:color="000000" w:sz="4" w:space="0"/>
              <w:right w:val="single" w:color="000000" w:sz="4" w:space="0"/>
            </w:tcBorders>
            <w:shd w:val="clear" w:color="auto" w:fill="auto"/>
            <w:noWrap/>
            <w:vAlign w:val="center"/>
          </w:tcPr>
          <w:p w14:paraId="66ED2DB9">
            <w:pPr>
              <w:jc w:val="left"/>
              <w:rPr>
                <w:rFonts w:hint="eastAsia" w:ascii="Times New Roman" w:hAnsi="Times New Roman" w:eastAsia="宋体" w:cs="宋体"/>
                <w:i w:val="0"/>
                <w:iCs w:val="0"/>
                <w:color w:val="000000"/>
                <w:sz w:val="22"/>
                <w:szCs w:val="22"/>
                <w:highlight w:val="none"/>
                <w:u w:val="none"/>
              </w:rPr>
            </w:pPr>
          </w:p>
        </w:tc>
        <w:tc>
          <w:tcPr>
            <w:tcW w:w="1245" w:type="dxa"/>
            <w:tcBorders>
              <w:top w:val="nil"/>
              <w:left w:val="nil"/>
              <w:bottom w:val="single" w:color="000000" w:sz="4" w:space="0"/>
              <w:right w:val="single" w:color="000000" w:sz="4" w:space="0"/>
            </w:tcBorders>
            <w:shd w:val="clear" w:color="auto" w:fill="auto"/>
            <w:noWrap/>
            <w:vAlign w:val="center"/>
          </w:tcPr>
          <w:p w14:paraId="214B6415">
            <w:pPr>
              <w:jc w:val="right"/>
              <w:rPr>
                <w:rFonts w:hint="eastAsia" w:ascii="Times New Roman" w:hAnsi="Times New Roman" w:eastAsia="宋体" w:cs="宋体"/>
                <w:i w:val="0"/>
                <w:iCs w:val="0"/>
                <w:color w:val="000000"/>
                <w:sz w:val="22"/>
                <w:szCs w:val="22"/>
                <w:highlight w:val="none"/>
                <w:u w:val="none"/>
              </w:rPr>
            </w:pPr>
          </w:p>
        </w:tc>
        <w:tc>
          <w:tcPr>
            <w:tcW w:w="825" w:type="dxa"/>
            <w:tcBorders>
              <w:top w:val="nil"/>
              <w:left w:val="nil"/>
              <w:bottom w:val="single" w:color="000000" w:sz="4" w:space="0"/>
              <w:right w:val="single" w:color="000000" w:sz="4" w:space="0"/>
            </w:tcBorders>
            <w:shd w:val="clear" w:color="auto" w:fill="auto"/>
            <w:noWrap/>
            <w:vAlign w:val="center"/>
          </w:tcPr>
          <w:p w14:paraId="23E650B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30299</w:t>
            </w:r>
          </w:p>
        </w:tc>
        <w:tc>
          <w:tcPr>
            <w:tcW w:w="2430" w:type="dxa"/>
            <w:gridSpan w:val="3"/>
            <w:tcBorders>
              <w:top w:val="nil"/>
              <w:left w:val="nil"/>
              <w:bottom w:val="single" w:color="000000" w:sz="4" w:space="0"/>
              <w:right w:val="single" w:color="000000" w:sz="4" w:space="0"/>
            </w:tcBorders>
            <w:shd w:val="clear" w:color="auto" w:fill="auto"/>
            <w:noWrap/>
            <w:vAlign w:val="center"/>
          </w:tcPr>
          <w:p w14:paraId="7EC60F9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其他商品和服务支出</w:t>
            </w:r>
          </w:p>
        </w:tc>
        <w:tc>
          <w:tcPr>
            <w:tcW w:w="1140" w:type="dxa"/>
            <w:gridSpan w:val="2"/>
            <w:tcBorders>
              <w:top w:val="nil"/>
              <w:left w:val="nil"/>
              <w:bottom w:val="single" w:color="000000" w:sz="4" w:space="0"/>
              <w:right w:val="single" w:color="000000" w:sz="4" w:space="0"/>
            </w:tcBorders>
            <w:shd w:val="clear" w:color="auto" w:fill="auto"/>
            <w:noWrap/>
            <w:vAlign w:val="center"/>
          </w:tcPr>
          <w:p w14:paraId="5E2DCE6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110.35</w:t>
            </w:r>
          </w:p>
        </w:tc>
        <w:tc>
          <w:tcPr>
            <w:tcW w:w="1080" w:type="dxa"/>
            <w:gridSpan w:val="2"/>
            <w:tcBorders>
              <w:top w:val="nil"/>
              <w:left w:val="nil"/>
              <w:bottom w:val="single" w:color="000000" w:sz="4" w:space="0"/>
              <w:right w:val="single" w:color="000000" w:sz="4" w:space="0"/>
            </w:tcBorders>
            <w:shd w:val="clear" w:color="auto" w:fill="auto"/>
            <w:noWrap/>
            <w:vAlign w:val="center"/>
          </w:tcPr>
          <w:p w14:paraId="4E90266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39999</w:t>
            </w:r>
          </w:p>
        </w:tc>
        <w:tc>
          <w:tcPr>
            <w:tcW w:w="2580" w:type="dxa"/>
            <w:gridSpan w:val="3"/>
            <w:tcBorders>
              <w:top w:val="nil"/>
              <w:left w:val="nil"/>
              <w:bottom w:val="single" w:color="000000" w:sz="4" w:space="0"/>
              <w:right w:val="single" w:color="000000" w:sz="4" w:space="0"/>
            </w:tcBorders>
            <w:shd w:val="clear" w:color="auto" w:fill="auto"/>
            <w:vAlign w:val="center"/>
          </w:tcPr>
          <w:p w14:paraId="1D6CFB7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其他支出</w:t>
            </w:r>
          </w:p>
        </w:tc>
        <w:tc>
          <w:tcPr>
            <w:tcW w:w="930" w:type="dxa"/>
            <w:gridSpan w:val="2"/>
            <w:tcBorders>
              <w:top w:val="nil"/>
              <w:left w:val="nil"/>
              <w:bottom w:val="single" w:color="000000" w:sz="4" w:space="0"/>
              <w:right w:val="single" w:color="000000" w:sz="4" w:space="0"/>
            </w:tcBorders>
            <w:shd w:val="clear" w:color="auto" w:fill="auto"/>
            <w:noWrap/>
            <w:vAlign w:val="center"/>
          </w:tcPr>
          <w:p w14:paraId="5B47DFC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1097A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03FB1F3B">
            <w:pPr>
              <w:jc w:val="left"/>
              <w:rPr>
                <w:rFonts w:hint="eastAsia" w:ascii="Times New Roman" w:hAnsi="Times New Roman" w:eastAsia="宋体" w:cs="宋体"/>
                <w:i w:val="0"/>
                <w:iCs w:val="0"/>
                <w:color w:val="000000"/>
                <w:sz w:val="22"/>
                <w:szCs w:val="22"/>
                <w:highlight w:val="none"/>
                <w:u w:val="none"/>
              </w:rPr>
            </w:pPr>
          </w:p>
        </w:tc>
        <w:tc>
          <w:tcPr>
            <w:tcW w:w="3170" w:type="dxa"/>
            <w:gridSpan w:val="4"/>
            <w:tcBorders>
              <w:top w:val="nil"/>
              <w:left w:val="nil"/>
              <w:bottom w:val="single" w:color="000000" w:sz="4" w:space="0"/>
              <w:right w:val="single" w:color="000000" w:sz="4" w:space="0"/>
            </w:tcBorders>
            <w:shd w:val="clear" w:color="auto" w:fill="auto"/>
            <w:noWrap/>
            <w:vAlign w:val="center"/>
          </w:tcPr>
          <w:p w14:paraId="654C4272">
            <w:pPr>
              <w:jc w:val="left"/>
              <w:rPr>
                <w:rFonts w:hint="eastAsia" w:ascii="Times New Roman" w:hAnsi="Times New Roman" w:eastAsia="宋体" w:cs="宋体"/>
                <w:i w:val="0"/>
                <w:iCs w:val="0"/>
                <w:color w:val="000000"/>
                <w:sz w:val="22"/>
                <w:szCs w:val="22"/>
                <w:highlight w:val="none"/>
                <w:u w:val="none"/>
              </w:rPr>
            </w:pPr>
          </w:p>
        </w:tc>
        <w:tc>
          <w:tcPr>
            <w:tcW w:w="1245" w:type="dxa"/>
            <w:tcBorders>
              <w:top w:val="nil"/>
              <w:left w:val="nil"/>
              <w:bottom w:val="single" w:color="000000" w:sz="4" w:space="0"/>
              <w:right w:val="single" w:color="000000" w:sz="4" w:space="0"/>
            </w:tcBorders>
            <w:shd w:val="clear" w:color="auto" w:fill="auto"/>
            <w:noWrap/>
            <w:vAlign w:val="center"/>
          </w:tcPr>
          <w:p w14:paraId="134C6613">
            <w:pPr>
              <w:jc w:val="right"/>
              <w:rPr>
                <w:rFonts w:hint="eastAsia" w:ascii="Times New Roman" w:hAnsi="Times New Roman" w:eastAsia="宋体" w:cs="宋体"/>
                <w:i w:val="0"/>
                <w:iCs w:val="0"/>
                <w:color w:val="000000"/>
                <w:sz w:val="22"/>
                <w:szCs w:val="22"/>
                <w:highlight w:val="none"/>
                <w:u w:val="none"/>
              </w:rPr>
            </w:pPr>
          </w:p>
        </w:tc>
        <w:tc>
          <w:tcPr>
            <w:tcW w:w="825" w:type="dxa"/>
            <w:tcBorders>
              <w:top w:val="nil"/>
              <w:left w:val="nil"/>
              <w:bottom w:val="single" w:color="000000" w:sz="4" w:space="0"/>
              <w:right w:val="single" w:color="000000" w:sz="4" w:space="0"/>
            </w:tcBorders>
            <w:shd w:val="clear" w:color="auto" w:fill="auto"/>
            <w:noWrap/>
            <w:vAlign w:val="center"/>
          </w:tcPr>
          <w:p w14:paraId="73110FF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307</w:t>
            </w:r>
          </w:p>
        </w:tc>
        <w:tc>
          <w:tcPr>
            <w:tcW w:w="2430" w:type="dxa"/>
            <w:gridSpan w:val="3"/>
            <w:tcBorders>
              <w:top w:val="nil"/>
              <w:left w:val="nil"/>
              <w:bottom w:val="single" w:color="000000" w:sz="4" w:space="0"/>
              <w:right w:val="single" w:color="000000" w:sz="4" w:space="0"/>
            </w:tcBorders>
            <w:shd w:val="clear" w:color="auto" w:fill="auto"/>
            <w:noWrap/>
            <w:vAlign w:val="center"/>
          </w:tcPr>
          <w:p w14:paraId="73DC6C6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债务利息及费用支出</w:t>
            </w:r>
          </w:p>
        </w:tc>
        <w:tc>
          <w:tcPr>
            <w:tcW w:w="1140" w:type="dxa"/>
            <w:gridSpan w:val="2"/>
            <w:tcBorders>
              <w:top w:val="nil"/>
              <w:left w:val="nil"/>
              <w:bottom w:val="single" w:color="000000" w:sz="4" w:space="0"/>
              <w:right w:val="single" w:color="000000" w:sz="4" w:space="0"/>
            </w:tcBorders>
            <w:shd w:val="clear" w:color="auto" w:fill="auto"/>
            <w:noWrap/>
            <w:vAlign w:val="center"/>
          </w:tcPr>
          <w:p w14:paraId="30F1CFA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14:paraId="0092256B">
            <w:pPr>
              <w:jc w:val="left"/>
              <w:rPr>
                <w:rFonts w:hint="eastAsia" w:ascii="Times New Roman" w:hAnsi="Times New Roman" w:eastAsia="宋体" w:cs="宋体"/>
                <w:i w:val="0"/>
                <w:iCs w:val="0"/>
                <w:color w:val="000000"/>
                <w:sz w:val="22"/>
                <w:szCs w:val="22"/>
                <w:highlight w:val="none"/>
                <w:u w:val="none"/>
              </w:rPr>
            </w:pPr>
          </w:p>
        </w:tc>
        <w:tc>
          <w:tcPr>
            <w:tcW w:w="2580" w:type="dxa"/>
            <w:gridSpan w:val="3"/>
            <w:tcBorders>
              <w:top w:val="nil"/>
              <w:left w:val="nil"/>
              <w:bottom w:val="single" w:color="000000" w:sz="4" w:space="0"/>
              <w:right w:val="single" w:color="000000" w:sz="4" w:space="0"/>
            </w:tcBorders>
            <w:shd w:val="clear" w:color="auto" w:fill="auto"/>
            <w:vAlign w:val="center"/>
          </w:tcPr>
          <w:p w14:paraId="12B1C06F">
            <w:pPr>
              <w:jc w:val="left"/>
              <w:rPr>
                <w:rFonts w:hint="eastAsia" w:ascii="Times New Roman" w:hAnsi="Times New Roman" w:eastAsia="宋体" w:cs="宋体"/>
                <w:i w:val="0"/>
                <w:iCs w:val="0"/>
                <w:color w:val="000000"/>
                <w:sz w:val="22"/>
                <w:szCs w:val="22"/>
                <w:highlight w:val="none"/>
                <w:u w:val="none"/>
              </w:rPr>
            </w:pPr>
          </w:p>
        </w:tc>
        <w:tc>
          <w:tcPr>
            <w:tcW w:w="930" w:type="dxa"/>
            <w:gridSpan w:val="2"/>
            <w:tcBorders>
              <w:top w:val="nil"/>
              <w:left w:val="nil"/>
              <w:bottom w:val="single" w:color="000000" w:sz="4" w:space="0"/>
              <w:right w:val="single" w:color="000000" w:sz="4" w:space="0"/>
            </w:tcBorders>
            <w:shd w:val="clear" w:color="auto" w:fill="auto"/>
            <w:noWrap/>
            <w:vAlign w:val="center"/>
          </w:tcPr>
          <w:p w14:paraId="37EF7245">
            <w:pPr>
              <w:jc w:val="right"/>
              <w:rPr>
                <w:rFonts w:hint="eastAsia" w:ascii="Times New Roman" w:hAnsi="Times New Roman" w:eastAsia="宋体" w:cs="宋体"/>
                <w:i w:val="0"/>
                <w:iCs w:val="0"/>
                <w:color w:val="000000"/>
                <w:sz w:val="22"/>
                <w:szCs w:val="22"/>
                <w:highlight w:val="none"/>
                <w:u w:val="none"/>
              </w:rPr>
            </w:pPr>
          </w:p>
        </w:tc>
      </w:tr>
      <w:tr w14:paraId="485A5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2964B1D2">
            <w:pPr>
              <w:jc w:val="left"/>
              <w:rPr>
                <w:rFonts w:hint="eastAsia" w:ascii="Times New Roman" w:hAnsi="Times New Roman" w:eastAsia="宋体" w:cs="宋体"/>
                <w:i w:val="0"/>
                <w:iCs w:val="0"/>
                <w:color w:val="000000"/>
                <w:sz w:val="22"/>
                <w:szCs w:val="22"/>
                <w:highlight w:val="none"/>
                <w:u w:val="none"/>
              </w:rPr>
            </w:pPr>
          </w:p>
        </w:tc>
        <w:tc>
          <w:tcPr>
            <w:tcW w:w="3170" w:type="dxa"/>
            <w:gridSpan w:val="4"/>
            <w:tcBorders>
              <w:top w:val="nil"/>
              <w:left w:val="nil"/>
              <w:bottom w:val="single" w:color="000000" w:sz="4" w:space="0"/>
              <w:right w:val="single" w:color="000000" w:sz="4" w:space="0"/>
            </w:tcBorders>
            <w:shd w:val="clear" w:color="auto" w:fill="auto"/>
            <w:noWrap/>
            <w:vAlign w:val="center"/>
          </w:tcPr>
          <w:p w14:paraId="6713FF47">
            <w:pPr>
              <w:jc w:val="left"/>
              <w:rPr>
                <w:rFonts w:hint="eastAsia" w:ascii="Times New Roman" w:hAnsi="Times New Roman" w:eastAsia="宋体" w:cs="宋体"/>
                <w:i w:val="0"/>
                <w:iCs w:val="0"/>
                <w:color w:val="000000"/>
                <w:sz w:val="22"/>
                <w:szCs w:val="22"/>
                <w:highlight w:val="none"/>
                <w:u w:val="none"/>
              </w:rPr>
            </w:pPr>
          </w:p>
        </w:tc>
        <w:tc>
          <w:tcPr>
            <w:tcW w:w="1245" w:type="dxa"/>
            <w:tcBorders>
              <w:top w:val="nil"/>
              <w:left w:val="nil"/>
              <w:bottom w:val="single" w:color="000000" w:sz="4" w:space="0"/>
              <w:right w:val="single" w:color="000000" w:sz="4" w:space="0"/>
            </w:tcBorders>
            <w:shd w:val="clear" w:color="auto" w:fill="auto"/>
            <w:noWrap/>
            <w:vAlign w:val="center"/>
          </w:tcPr>
          <w:p w14:paraId="14AAFC6F">
            <w:pPr>
              <w:jc w:val="right"/>
              <w:rPr>
                <w:rFonts w:hint="eastAsia" w:ascii="Times New Roman" w:hAnsi="Times New Roman" w:eastAsia="宋体" w:cs="宋体"/>
                <w:i w:val="0"/>
                <w:iCs w:val="0"/>
                <w:color w:val="000000"/>
                <w:sz w:val="22"/>
                <w:szCs w:val="22"/>
                <w:highlight w:val="none"/>
                <w:u w:val="none"/>
              </w:rPr>
            </w:pPr>
          </w:p>
        </w:tc>
        <w:tc>
          <w:tcPr>
            <w:tcW w:w="825" w:type="dxa"/>
            <w:tcBorders>
              <w:top w:val="nil"/>
              <w:left w:val="nil"/>
              <w:bottom w:val="single" w:color="000000" w:sz="4" w:space="0"/>
              <w:right w:val="single" w:color="000000" w:sz="4" w:space="0"/>
            </w:tcBorders>
            <w:shd w:val="clear" w:color="auto" w:fill="auto"/>
            <w:noWrap/>
            <w:vAlign w:val="center"/>
          </w:tcPr>
          <w:p w14:paraId="121D166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30701</w:t>
            </w:r>
          </w:p>
        </w:tc>
        <w:tc>
          <w:tcPr>
            <w:tcW w:w="2430" w:type="dxa"/>
            <w:gridSpan w:val="3"/>
            <w:tcBorders>
              <w:top w:val="nil"/>
              <w:left w:val="nil"/>
              <w:bottom w:val="single" w:color="000000" w:sz="4" w:space="0"/>
              <w:right w:val="single" w:color="000000" w:sz="4" w:space="0"/>
            </w:tcBorders>
            <w:shd w:val="clear" w:color="auto" w:fill="auto"/>
            <w:noWrap/>
            <w:vAlign w:val="center"/>
          </w:tcPr>
          <w:p w14:paraId="5A5802F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国内债务付息</w:t>
            </w:r>
          </w:p>
        </w:tc>
        <w:tc>
          <w:tcPr>
            <w:tcW w:w="1140" w:type="dxa"/>
            <w:gridSpan w:val="2"/>
            <w:tcBorders>
              <w:top w:val="nil"/>
              <w:left w:val="nil"/>
              <w:bottom w:val="single" w:color="000000" w:sz="4" w:space="0"/>
              <w:right w:val="single" w:color="000000" w:sz="4" w:space="0"/>
            </w:tcBorders>
            <w:shd w:val="clear" w:color="auto" w:fill="auto"/>
            <w:noWrap/>
            <w:vAlign w:val="center"/>
          </w:tcPr>
          <w:p w14:paraId="028FFD3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14:paraId="2E14A80A">
            <w:pPr>
              <w:jc w:val="left"/>
              <w:rPr>
                <w:rFonts w:hint="eastAsia" w:ascii="Times New Roman" w:hAnsi="Times New Roman" w:eastAsia="宋体" w:cs="宋体"/>
                <w:i w:val="0"/>
                <w:iCs w:val="0"/>
                <w:color w:val="000000"/>
                <w:sz w:val="22"/>
                <w:szCs w:val="22"/>
                <w:highlight w:val="none"/>
                <w:u w:val="none"/>
              </w:rPr>
            </w:pPr>
          </w:p>
        </w:tc>
        <w:tc>
          <w:tcPr>
            <w:tcW w:w="2580" w:type="dxa"/>
            <w:gridSpan w:val="3"/>
            <w:tcBorders>
              <w:top w:val="nil"/>
              <w:left w:val="nil"/>
              <w:bottom w:val="single" w:color="000000" w:sz="4" w:space="0"/>
              <w:right w:val="single" w:color="000000" w:sz="4" w:space="0"/>
            </w:tcBorders>
            <w:shd w:val="clear" w:color="auto" w:fill="auto"/>
            <w:vAlign w:val="center"/>
          </w:tcPr>
          <w:p w14:paraId="5C990C76">
            <w:pPr>
              <w:jc w:val="left"/>
              <w:rPr>
                <w:rFonts w:hint="eastAsia" w:ascii="Times New Roman" w:hAnsi="Times New Roman" w:eastAsia="宋体" w:cs="宋体"/>
                <w:i w:val="0"/>
                <w:iCs w:val="0"/>
                <w:color w:val="000000"/>
                <w:sz w:val="22"/>
                <w:szCs w:val="22"/>
                <w:highlight w:val="none"/>
                <w:u w:val="none"/>
              </w:rPr>
            </w:pPr>
          </w:p>
        </w:tc>
        <w:tc>
          <w:tcPr>
            <w:tcW w:w="930" w:type="dxa"/>
            <w:gridSpan w:val="2"/>
            <w:tcBorders>
              <w:top w:val="nil"/>
              <w:left w:val="nil"/>
              <w:bottom w:val="single" w:color="000000" w:sz="4" w:space="0"/>
              <w:right w:val="single" w:color="000000" w:sz="4" w:space="0"/>
            </w:tcBorders>
            <w:shd w:val="clear" w:color="auto" w:fill="auto"/>
            <w:noWrap/>
            <w:vAlign w:val="center"/>
          </w:tcPr>
          <w:p w14:paraId="4C69DB68">
            <w:pPr>
              <w:jc w:val="right"/>
              <w:rPr>
                <w:rFonts w:hint="eastAsia" w:ascii="Times New Roman" w:hAnsi="Times New Roman" w:eastAsia="宋体" w:cs="宋体"/>
                <w:i w:val="0"/>
                <w:iCs w:val="0"/>
                <w:color w:val="000000"/>
                <w:sz w:val="22"/>
                <w:szCs w:val="22"/>
                <w:highlight w:val="none"/>
                <w:u w:val="none"/>
              </w:rPr>
            </w:pPr>
          </w:p>
        </w:tc>
      </w:tr>
      <w:tr w14:paraId="21331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19E444D3">
            <w:pPr>
              <w:jc w:val="left"/>
              <w:rPr>
                <w:rFonts w:hint="eastAsia" w:ascii="Times New Roman" w:hAnsi="Times New Roman" w:eastAsia="宋体" w:cs="宋体"/>
                <w:i w:val="0"/>
                <w:iCs w:val="0"/>
                <w:color w:val="000000"/>
                <w:sz w:val="22"/>
                <w:szCs w:val="22"/>
                <w:highlight w:val="none"/>
                <w:u w:val="none"/>
              </w:rPr>
            </w:pPr>
          </w:p>
        </w:tc>
        <w:tc>
          <w:tcPr>
            <w:tcW w:w="3170" w:type="dxa"/>
            <w:gridSpan w:val="4"/>
            <w:tcBorders>
              <w:top w:val="nil"/>
              <w:left w:val="nil"/>
              <w:bottom w:val="single" w:color="000000" w:sz="4" w:space="0"/>
              <w:right w:val="single" w:color="000000" w:sz="4" w:space="0"/>
            </w:tcBorders>
            <w:shd w:val="clear" w:color="auto" w:fill="auto"/>
            <w:noWrap/>
            <w:vAlign w:val="center"/>
          </w:tcPr>
          <w:p w14:paraId="4586CC71">
            <w:pPr>
              <w:jc w:val="left"/>
              <w:rPr>
                <w:rFonts w:hint="eastAsia" w:ascii="Times New Roman" w:hAnsi="Times New Roman" w:eastAsia="宋体" w:cs="宋体"/>
                <w:i w:val="0"/>
                <w:iCs w:val="0"/>
                <w:color w:val="000000"/>
                <w:sz w:val="22"/>
                <w:szCs w:val="22"/>
                <w:highlight w:val="none"/>
                <w:u w:val="none"/>
              </w:rPr>
            </w:pPr>
          </w:p>
        </w:tc>
        <w:tc>
          <w:tcPr>
            <w:tcW w:w="1245" w:type="dxa"/>
            <w:tcBorders>
              <w:top w:val="nil"/>
              <w:left w:val="nil"/>
              <w:bottom w:val="single" w:color="000000" w:sz="4" w:space="0"/>
              <w:right w:val="single" w:color="000000" w:sz="4" w:space="0"/>
            </w:tcBorders>
            <w:shd w:val="clear" w:color="auto" w:fill="auto"/>
            <w:noWrap/>
            <w:vAlign w:val="center"/>
          </w:tcPr>
          <w:p w14:paraId="0168A5BA">
            <w:pPr>
              <w:jc w:val="right"/>
              <w:rPr>
                <w:rFonts w:hint="eastAsia" w:ascii="Times New Roman" w:hAnsi="Times New Roman" w:eastAsia="宋体" w:cs="宋体"/>
                <w:i w:val="0"/>
                <w:iCs w:val="0"/>
                <w:color w:val="000000"/>
                <w:sz w:val="22"/>
                <w:szCs w:val="22"/>
                <w:highlight w:val="none"/>
                <w:u w:val="none"/>
              </w:rPr>
            </w:pPr>
          </w:p>
        </w:tc>
        <w:tc>
          <w:tcPr>
            <w:tcW w:w="825" w:type="dxa"/>
            <w:tcBorders>
              <w:top w:val="nil"/>
              <w:left w:val="nil"/>
              <w:bottom w:val="single" w:color="000000" w:sz="4" w:space="0"/>
              <w:right w:val="single" w:color="000000" w:sz="4" w:space="0"/>
            </w:tcBorders>
            <w:shd w:val="clear" w:color="auto" w:fill="auto"/>
            <w:noWrap/>
            <w:vAlign w:val="center"/>
          </w:tcPr>
          <w:p w14:paraId="6214140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30702</w:t>
            </w:r>
          </w:p>
        </w:tc>
        <w:tc>
          <w:tcPr>
            <w:tcW w:w="2430" w:type="dxa"/>
            <w:gridSpan w:val="3"/>
            <w:tcBorders>
              <w:top w:val="nil"/>
              <w:left w:val="nil"/>
              <w:bottom w:val="single" w:color="000000" w:sz="4" w:space="0"/>
              <w:right w:val="single" w:color="000000" w:sz="4" w:space="0"/>
            </w:tcBorders>
            <w:shd w:val="clear" w:color="auto" w:fill="auto"/>
            <w:noWrap/>
            <w:vAlign w:val="center"/>
          </w:tcPr>
          <w:p w14:paraId="17F30F47">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国外债务付息</w:t>
            </w:r>
          </w:p>
        </w:tc>
        <w:tc>
          <w:tcPr>
            <w:tcW w:w="1140" w:type="dxa"/>
            <w:gridSpan w:val="2"/>
            <w:tcBorders>
              <w:top w:val="nil"/>
              <w:left w:val="nil"/>
              <w:bottom w:val="single" w:color="000000" w:sz="4" w:space="0"/>
              <w:right w:val="single" w:color="000000" w:sz="4" w:space="0"/>
            </w:tcBorders>
            <w:shd w:val="clear" w:color="auto" w:fill="auto"/>
            <w:noWrap/>
            <w:vAlign w:val="center"/>
          </w:tcPr>
          <w:p w14:paraId="2B1BA01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14:paraId="3F4AF5B3">
            <w:pPr>
              <w:jc w:val="left"/>
              <w:rPr>
                <w:rFonts w:hint="eastAsia" w:ascii="Times New Roman" w:hAnsi="Times New Roman" w:eastAsia="宋体" w:cs="宋体"/>
                <w:i w:val="0"/>
                <w:iCs w:val="0"/>
                <w:color w:val="000000"/>
                <w:sz w:val="22"/>
                <w:szCs w:val="22"/>
                <w:highlight w:val="none"/>
                <w:u w:val="none"/>
              </w:rPr>
            </w:pPr>
          </w:p>
        </w:tc>
        <w:tc>
          <w:tcPr>
            <w:tcW w:w="2580" w:type="dxa"/>
            <w:gridSpan w:val="3"/>
            <w:tcBorders>
              <w:top w:val="nil"/>
              <w:left w:val="nil"/>
              <w:bottom w:val="single" w:color="000000" w:sz="4" w:space="0"/>
              <w:right w:val="single" w:color="000000" w:sz="4" w:space="0"/>
            </w:tcBorders>
            <w:shd w:val="clear" w:color="auto" w:fill="auto"/>
            <w:vAlign w:val="center"/>
          </w:tcPr>
          <w:p w14:paraId="5EDD11B3">
            <w:pPr>
              <w:jc w:val="left"/>
              <w:rPr>
                <w:rFonts w:hint="eastAsia" w:ascii="Times New Roman" w:hAnsi="Times New Roman" w:eastAsia="宋体" w:cs="宋体"/>
                <w:i w:val="0"/>
                <w:iCs w:val="0"/>
                <w:color w:val="000000"/>
                <w:sz w:val="22"/>
                <w:szCs w:val="22"/>
                <w:highlight w:val="none"/>
                <w:u w:val="none"/>
              </w:rPr>
            </w:pPr>
          </w:p>
        </w:tc>
        <w:tc>
          <w:tcPr>
            <w:tcW w:w="930" w:type="dxa"/>
            <w:gridSpan w:val="2"/>
            <w:tcBorders>
              <w:top w:val="nil"/>
              <w:left w:val="nil"/>
              <w:bottom w:val="single" w:color="000000" w:sz="4" w:space="0"/>
              <w:right w:val="single" w:color="000000" w:sz="4" w:space="0"/>
            </w:tcBorders>
            <w:shd w:val="clear" w:color="auto" w:fill="auto"/>
            <w:noWrap/>
            <w:vAlign w:val="center"/>
          </w:tcPr>
          <w:p w14:paraId="00C95DDA">
            <w:pPr>
              <w:jc w:val="right"/>
              <w:rPr>
                <w:rFonts w:hint="eastAsia" w:ascii="Times New Roman" w:hAnsi="Times New Roman" w:eastAsia="宋体" w:cs="宋体"/>
                <w:i w:val="0"/>
                <w:iCs w:val="0"/>
                <w:color w:val="000000"/>
                <w:sz w:val="22"/>
                <w:szCs w:val="22"/>
                <w:highlight w:val="none"/>
                <w:u w:val="none"/>
              </w:rPr>
            </w:pPr>
          </w:p>
        </w:tc>
      </w:tr>
      <w:tr w14:paraId="26FD2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44A4B9DD">
            <w:pPr>
              <w:jc w:val="left"/>
              <w:rPr>
                <w:rFonts w:hint="eastAsia" w:ascii="Times New Roman" w:hAnsi="Times New Roman" w:eastAsia="宋体" w:cs="宋体"/>
                <w:i w:val="0"/>
                <w:iCs w:val="0"/>
                <w:color w:val="000000"/>
                <w:sz w:val="22"/>
                <w:szCs w:val="22"/>
                <w:highlight w:val="none"/>
                <w:u w:val="none"/>
              </w:rPr>
            </w:pPr>
          </w:p>
        </w:tc>
        <w:tc>
          <w:tcPr>
            <w:tcW w:w="3170" w:type="dxa"/>
            <w:gridSpan w:val="4"/>
            <w:tcBorders>
              <w:top w:val="nil"/>
              <w:left w:val="nil"/>
              <w:bottom w:val="single" w:color="000000" w:sz="4" w:space="0"/>
              <w:right w:val="single" w:color="000000" w:sz="4" w:space="0"/>
            </w:tcBorders>
            <w:shd w:val="clear" w:color="auto" w:fill="auto"/>
            <w:noWrap/>
            <w:vAlign w:val="center"/>
          </w:tcPr>
          <w:p w14:paraId="244C9D86">
            <w:pPr>
              <w:jc w:val="left"/>
              <w:rPr>
                <w:rFonts w:hint="eastAsia" w:ascii="Times New Roman" w:hAnsi="Times New Roman" w:eastAsia="宋体" w:cs="宋体"/>
                <w:i w:val="0"/>
                <w:iCs w:val="0"/>
                <w:color w:val="000000"/>
                <w:sz w:val="22"/>
                <w:szCs w:val="22"/>
                <w:highlight w:val="none"/>
                <w:u w:val="none"/>
              </w:rPr>
            </w:pPr>
          </w:p>
        </w:tc>
        <w:tc>
          <w:tcPr>
            <w:tcW w:w="1245" w:type="dxa"/>
            <w:tcBorders>
              <w:top w:val="nil"/>
              <w:left w:val="nil"/>
              <w:bottom w:val="single" w:color="000000" w:sz="4" w:space="0"/>
              <w:right w:val="single" w:color="000000" w:sz="4" w:space="0"/>
            </w:tcBorders>
            <w:shd w:val="clear" w:color="auto" w:fill="auto"/>
            <w:noWrap/>
            <w:vAlign w:val="center"/>
          </w:tcPr>
          <w:p w14:paraId="498C830D">
            <w:pPr>
              <w:jc w:val="right"/>
              <w:rPr>
                <w:rFonts w:hint="eastAsia" w:ascii="Times New Roman" w:hAnsi="Times New Roman" w:eastAsia="宋体" w:cs="宋体"/>
                <w:i w:val="0"/>
                <w:iCs w:val="0"/>
                <w:color w:val="000000"/>
                <w:sz w:val="22"/>
                <w:szCs w:val="22"/>
                <w:highlight w:val="none"/>
                <w:u w:val="none"/>
              </w:rPr>
            </w:pPr>
          </w:p>
        </w:tc>
        <w:tc>
          <w:tcPr>
            <w:tcW w:w="825" w:type="dxa"/>
            <w:tcBorders>
              <w:top w:val="nil"/>
              <w:left w:val="nil"/>
              <w:bottom w:val="single" w:color="000000" w:sz="4" w:space="0"/>
              <w:right w:val="single" w:color="000000" w:sz="4" w:space="0"/>
            </w:tcBorders>
            <w:shd w:val="clear" w:color="auto" w:fill="auto"/>
            <w:noWrap/>
            <w:vAlign w:val="center"/>
          </w:tcPr>
          <w:p w14:paraId="0979BA5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30703</w:t>
            </w:r>
          </w:p>
        </w:tc>
        <w:tc>
          <w:tcPr>
            <w:tcW w:w="2430" w:type="dxa"/>
            <w:gridSpan w:val="3"/>
            <w:tcBorders>
              <w:top w:val="nil"/>
              <w:left w:val="nil"/>
              <w:bottom w:val="single" w:color="000000" w:sz="4" w:space="0"/>
              <w:right w:val="single" w:color="000000" w:sz="4" w:space="0"/>
            </w:tcBorders>
            <w:shd w:val="clear" w:color="auto" w:fill="auto"/>
            <w:noWrap/>
            <w:vAlign w:val="center"/>
          </w:tcPr>
          <w:p w14:paraId="2035F03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国内债务发行费用</w:t>
            </w:r>
          </w:p>
        </w:tc>
        <w:tc>
          <w:tcPr>
            <w:tcW w:w="1140" w:type="dxa"/>
            <w:gridSpan w:val="2"/>
            <w:tcBorders>
              <w:top w:val="nil"/>
              <w:left w:val="nil"/>
              <w:bottom w:val="single" w:color="000000" w:sz="4" w:space="0"/>
              <w:right w:val="single" w:color="000000" w:sz="4" w:space="0"/>
            </w:tcBorders>
            <w:shd w:val="clear" w:color="auto" w:fill="auto"/>
            <w:noWrap/>
            <w:vAlign w:val="center"/>
          </w:tcPr>
          <w:p w14:paraId="59B1C6B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14:paraId="78800B4A">
            <w:pPr>
              <w:jc w:val="left"/>
              <w:rPr>
                <w:rFonts w:hint="eastAsia" w:ascii="Times New Roman" w:hAnsi="Times New Roman" w:eastAsia="宋体" w:cs="宋体"/>
                <w:i w:val="0"/>
                <w:iCs w:val="0"/>
                <w:color w:val="000000"/>
                <w:sz w:val="22"/>
                <w:szCs w:val="22"/>
                <w:highlight w:val="none"/>
                <w:u w:val="none"/>
              </w:rPr>
            </w:pPr>
          </w:p>
        </w:tc>
        <w:tc>
          <w:tcPr>
            <w:tcW w:w="2580" w:type="dxa"/>
            <w:gridSpan w:val="3"/>
            <w:tcBorders>
              <w:top w:val="nil"/>
              <w:left w:val="nil"/>
              <w:bottom w:val="single" w:color="000000" w:sz="4" w:space="0"/>
              <w:right w:val="single" w:color="000000" w:sz="4" w:space="0"/>
            </w:tcBorders>
            <w:shd w:val="clear" w:color="auto" w:fill="auto"/>
            <w:vAlign w:val="center"/>
          </w:tcPr>
          <w:p w14:paraId="195CDE7B">
            <w:pPr>
              <w:jc w:val="left"/>
              <w:rPr>
                <w:rFonts w:hint="eastAsia" w:ascii="Times New Roman" w:hAnsi="Times New Roman" w:eastAsia="宋体" w:cs="宋体"/>
                <w:i w:val="0"/>
                <w:iCs w:val="0"/>
                <w:color w:val="000000"/>
                <w:sz w:val="22"/>
                <w:szCs w:val="22"/>
                <w:highlight w:val="none"/>
                <w:u w:val="none"/>
              </w:rPr>
            </w:pPr>
          </w:p>
        </w:tc>
        <w:tc>
          <w:tcPr>
            <w:tcW w:w="930" w:type="dxa"/>
            <w:gridSpan w:val="2"/>
            <w:tcBorders>
              <w:top w:val="nil"/>
              <w:left w:val="nil"/>
              <w:bottom w:val="single" w:color="000000" w:sz="4" w:space="0"/>
              <w:right w:val="single" w:color="000000" w:sz="4" w:space="0"/>
            </w:tcBorders>
            <w:shd w:val="clear" w:color="auto" w:fill="auto"/>
            <w:noWrap/>
            <w:vAlign w:val="center"/>
          </w:tcPr>
          <w:p w14:paraId="30CDEFCC">
            <w:pPr>
              <w:jc w:val="right"/>
              <w:rPr>
                <w:rFonts w:hint="eastAsia" w:ascii="Times New Roman" w:hAnsi="Times New Roman" w:eastAsia="宋体" w:cs="宋体"/>
                <w:i w:val="0"/>
                <w:iCs w:val="0"/>
                <w:color w:val="000000"/>
                <w:sz w:val="22"/>
                <w:szCs w:val="22"/>
                <w:highlight w:val="none"/>
                <w:u w:val="none"/>
              </w:rPr>
            </w:pPr>
          </w:p>
        </w:tc>
      </w:tr>
      <w:tr w14:paraId="26FF2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8" w:type="dxa"/>
            <w:tcBorders>
              <w:top w:val="nil"/>
              <w:left w:val="single" w:color="000000" w:sz="4" w:space="0"/>
              <w:bottom w:val="single" w:color="000000" w:sz="4" w:space="0"/>
              <w:right w:val="single" w:color="000000" w:sz="4" w:space="0"/>
            </w:tcBorders>
            <w:shd w:val="clear" w:color="auto" w:fill="auto"/>
            <w:noWrap/>
            <w:vAlign w:val="center"/>
          </w:tcPr>
          <w:p w14:paraId="3EFFF763">
            <w:pPr>
              <w:jc w:val="left"/>
              <w:rPr>
                <w:rFonts w:hint="eastAsia" w:ascii="Times New Roman" w:hAnsi="Times New Roman" w:eastAsia="宋体" w:cs="宋体"/>
                <w:i w:val="0"/>
                <w:iCs w:val="0"/>
                <w:color w:val="000000"/>
                <w:sz w:val="22"/>
                <w:szCs w:val="22"/>
                <w:highlight w:val="none"/>
                <w:u w:val="none"/>
              </w:rPr>
            </w:pPr>
          </w:p>
        </w:tc>
        <w:tc>
          <w:tcPr>
            <w:tcW w:w="3170" w:type="dxa"/>
            <w:gridSpan w:val="4"/>
            <w:tcBorders>
              <w:top w:val="nil"/>
              <w:left w:val="nil"/>
              <w:bottom w:val="single" w:color="000000" w:sz="4" w:space="0"/>
              <w:right w:val="single" w:color="000000" w:sz="4" w:space="0"/>
            </w:tcBorders>
            <w:shd w:val="clear" w:color="auto" w:fill="auto"/>
            <w:noWrap/>
            <w:vAlign w:val="center"/>
          </w:tcPr>
          <w:p w14:paraId="0ABFFD47">
            <w:pPr>
              <w:jc w:val="left"/>
              <w:rPr>
                <w:rFonts w:hint="eastAsia" w:ascii="Times New Roman" w:hAnsi="Times New Roman" w:eastAsia="宋体" w:cs="宋体"/>
                <w:i w:val="0"/>
                <w:iCs w:val="0"/>
                <w:color w:val="000000"/>
                <w:sz w:val="22"/>
                <w:szCs w:val="22"/>
                <w:highlight w:val="none"/>
                <w:u w:val="none"/>
              </w:rPr>
            </w:pPr>
          </w:p>
        </w:tc>
        <w:tc>
          <w:tcPr>
            <w:tcW w:w="1245" w:type="dxa"/>
            <w:tcBorders>
              <w:top w:val="nil"/>
              <w:left w:val="nil"/>
              <w:bottom w:val="single" w:color="000000" w:sz="4" w:space="0"/>
              <w:right w:val="single" w:color="000000" w:sz="4" w:space="0"/>
            </w:tcBorders>
            <w:shd w:val="clear" w:color="auto" w:fill="auto"/>
            <w:noWrap/>
            <w:vAlign w:val="center"/>
          </w:tcPr>
          <w:p w14:paraId="41C777FB">
            <w:pPr>
              <w:jc w:val="right"/>
              <w:rPr>
                <w:rFonts w:hint="eastAsia" w:ascii="Times New Roman" w:hAnsi="Times New Roman" w:eastAsia="宋体" w:cs="宋体"/>
                <w:i w:val="0"/>
                <w:iCs w:val="0"/>
                <w:color w:val="000000"/>
                <w:sz w:val="22"/>
                <w:szCs w:val="22"/>
                <w:highlight w:val="none"/>
                <w:u w:val="none"/>
              </w:rPr>
            </w:pPr>
          </w:p>
        </w:tc>
        <w:tc>
          <w:tcPr>
            <w:tcW w:w="825" w:type="dxa"/>
            <w:tcBorders>
              <w:top w:val="nil"/>
              <w:left w:val="nil"/>
              <w:bottom w:val="single" w:color="000000" w:sz="4" w:space="0"/>
              <w:right w:val="single" w:color="000000" w:sz="4" w:space="0"/>
            </w:tcBorders>
            <w:shd w:val="clear" w:color="auto" w:fill="auto"/>
            <w:noWrap/>
            <w:vAlign w:val="center"/>
          </w:tcPr>
          <w:p w14:paraId="263EB24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30704</w:t>
            </w:r>
          </w:p>
        </w:tc>
        <w:tc>
          <w:tcPr>
            <w:tcW w:w="2430" w:type="dxa"/>
            <w:gridSpan w:val="3"/>
            <w:tcBorders>
              <w:top w:val="nil"/>
              <w:left w:val="nil"/>
              <w:bottom w:val="single" w:color="000000" w:sz="4" w:space="0"/>
              <w:right w:val="single" w:color="000000" w:sz="4" w:space="0"/>
            </w:tcBorders>
            <w:shd w:val="clear" w:color="auto" w:fill="auto"/>
            <w:noWrap/>
            <w:vAlign w:val="center"/>
          </w:tcPr>
          <w:p w14:paraId="1CF9853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国外债务发行费用</w:t>
            </w:r>
          </w:p>
        </w:tc>
        <w:tc>
          <w:tcPr>
            <w:tcW w:w="1140" w:type="dxa"/>
            <w:gridSpan w:val="2"/>
            <w:tcBorders>
              <w:top w:val="nil"/>
              <w:left w:val="nil"/>
              <w:bottom w:val="single" w:color="000000" w:sz="4" w:space="0"/>
              <w:right w:val="single" w:color="000000" w:sz="4" w:space="0"/>
            </w:tcBorders>
            <w:shd w:val="clear" w:color="auto" w:fill="auto"/>
            <w:noWrap/>
            <w:vAlign w:val="center"/>
          </w:tcPr>
          <w:p w14:paraId="568FAED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080" w:type="dxa"/>
            <w:gridSpan w:val="2"/>
            <w:tcBorders>
              <w:top w:val="nil"/>
              <w:left w:val="nil"/>
              <w:bottom w:val="single" w:color="000000" w:sz="4" w:space="0"/>
              <w:right w:val="single" w:color="000000" w:sz="4" w:space="0"/>
            </w:tcBorders>
            <w:shd w:val="clear" w:color="auto" w:fill="auto"/>
            <w:noWrap/>
            <w:vAlign w:val="center"/>
          </w:tcPr>
          <w:p w14:paraId="5675840C">
            <w:pPr>
              <w:jc w:val="left"/>
              <w:rPr>
                <w:rFonts w:hint="eastAsia" w:ascii="Times New Roman" w:hAnsi="Times New Roman" w:eastAsia="宋体" w:cs="宋体"/>
                <w:i w:val="0"/>
                <w:iCs w:val="0"/>
                <w:color w:val="000000"/>
                <w:sz w:val="22"/>
                <w:szCs w:val="22"/>
                <w:highlight w:val="none"/>
                <w:u w:val="none"/>
              </w:rPr>
            </w:pPr>
          </w:p>
        </w:tc>
        <w:tc>
          <w:tcPr>
            <w:tcW w:w="2580" w:type="dxa"/>
            <w:gridSpan w:val="3"/>
            <w:tcBorders>
              <w:top w:val="nil"/>
              <w:left w:val="nil"/>
              <w:bottom w:val="single" w:color="000000" w:sz="4" w:space="0"/>
              <w:right w:val="single" w:color="000000" w:sz="4" w:space="0"/>
            </w:tcBorders>
            <w:shd w:val="clear" w:color="auto" w:fill="auto"/>
            <w:vAlign w:val="center"/>
          </w:tcPr>
          <w:p w14:paraId="13075302">
            <w:pPr>
              <w:jc w:val="left"/>
              <w:rPr>
                <w:rFonts w:hint="eastAsia" w:ascii="Times New Roman" w:hAnsi="Times New Roman" w:eastAsia="宋体" w:cs="宋体"/>
                <w:i w:val="0"/>
                <w:iCs w:val="0"/>
                <w:color w:val="000000"/>
                <w:sz w:val="22"/>
                <w:szCs w:val="22"/>
                <w:highlight w:val="none"/>
                <w:u w:val="none"/>
              </w:rPr>
            </w:pPr>
          </w:p>
        </w:tc>
        <w:tc>
          <w:tcPr>
            <w:tcW w:w="930" w:type="dxa"/>
            <w:gridSpan w:val="2"/>
            <w:tcBorders>
              <w:top w:val="nil"/>
              <w:left w:val="nil"/>
              <w:bottom w:val="single" w:color="000000" w:sz="4" w:space="0"/>
              <w:right w:val="single" w:color="000000" w:sz="4" w:space="0"/>
            </w:tcBorders>
            <w:shd w:val="clear" w:color="auto" w:fill="auto"/>
            <w:noWrap/>
            <w:vAlign w:val="center"/>
          </w:tcPr>
          <w:p w14:paraId="41569A8F">
            <w:pPr>
              <w:jc w:val="right"/>
              <w:rPr>
                <w:rFonts w:hint="eastAsia" w:ascii="Times New Roman" w:hAnsi="Times New Roman" w:eastAsia="宋体" w:cs="宋体"/>
                <w:i w:val="0"/>
                <w:iCs w:val="0"/>
                <w:color w:val="000000"/>
                <w:sz w:val="22"/>
                <w:szCs w:val="22"/>
                <w:highlight w:val="none"/>
                <w:u w:val="none"/>
              </w:rPr>
            </w:pPr>
          </w:p>
        </w:tc>
      </w:tr>
      <w:tr w14:paraId="6E8F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08" w:type="dxa"/>
            <w:gridSpan w:val="5"/>
            <w:tcBorders>
              <w:top w:val="nil"/>
              <w:left w:val="single" w:color="000000" w:sz="4" w:space="0"/>
              <w:bottom w:val="single" w:color="000000" w:sz="4" w:space="0"/>
              <w:right w:val="single" w:color="000000" w:sz="4" w:space="0"/>
            </w:tcBorders>
            <w:shd w:val="clear" w:color="auto" w:fill="auto"/>
            <w:noWrap/>
            <w:vAlign w:val="center"/>
          </w:tcPr>
          <w:p w14:paraId="52E68558">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人员经费合计</w:t>
            </w:r>
          </w:p>
        </w:tc>
        <w:tc>
          <w:tcPr>
            <w:tcW w:w="1245" w:type="dxa"/>
            <w:tcBorders>
              <w:top w:val="nil"/>
              <w:left w:val="nil"/>
              <w:bottom w:val="single" w:color="000000" w:sz="4" w:space="0"/>
              <w:right w:val="single" w:color="000000" w:sz="4" w:space="0"/>
            </w:tcBorders>
            <w:shd w:val="clear" w:color="auto" w:fill="auto"/>
            <w:noWrap/>
            <w:vAlign w:val="center"/>
          </w:tcPr>
          <w:p w14:paraId="46C1A34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1,285.46</w:t>
            </w:r>
          </w:p>
        </w:tc>
        <w:tc>
          <w:tcPr>
            <w:tcW w:w="8055" w:type="dxa"/>
            <w:gridSpan w:val="11"/>
            <w:tcBorders>
              <w:top w:val="nil"/>
              <w:left w:val="nil"/>
              <w:bottom w:val="single" w:color="000000" w:sz="4" w:space="0"/>
              <w:right w:val="single" w:color="000000" w:sz="4" w:space="0"/>
            </w:tcBorders>
            <w:shd w:val="clear" w:color="auto" w:fill="auto"/>
            <w:noWrap/>
            <w:vAlign w:val="center"/>
          </w:tcPr>
          <w:p w14:paraId="606AAD41">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公用经费合计</w:t>
            </w:r>
          </w:p>
        </w:tc>
        <w:tc>
          <w:tcPr>
            <w:tcW w:w="930" w:type="dxa"/>
            <w:gridSpan w:val="2"/>
            <w:tcBorders>
              <w:top w:val="nil"/>
              <w:left w:val="nil"/>
              <w:bottom w:val="single" w:color="000000" w:sz="4" w:space="0"/>
              <w:right w:val="single" w:color="000000" w:sz="4" w:space="0"/>
            </w:tcBorders>
            <w:shd w:val="clear" w:color="auto" w:fill="auto"/>
            <w:noWrap/>
            <w:vAlign w:val="center"/>
          </w:tcPr>
          <w:p w14:paraId="32BDA9C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503.55</w:t>
            </w:r>
          </w:p>
        </w:tc>
      </w:tr>
      <w:tr w14:paraId="76CA0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238" w:type="dxa"/>
            <w:gridSpan w:val="19"/>
            <w:tcBorders>
              <w:top w:val="nil"/>
              <w:left w:val="nil"/>
              <w:bottom w:val="nil"/>
              <w:right w:val="nil"/>
            </w:tcBorders>
            <w:shd w:val="clear" w:color="auto" w:fill="auto"/>
            <w:vAlign w:val="center"/>
          </w:tcPr>
          <w:p w14:paraId="6F1CDD9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注：本表反映部门本年度一般公共预算财政拨款基本支出明细情况。</w:t>
            </w:r>
          </w:p>
        </w:tc>
      </w:tr>
      <w:tr w14:paraId="21A3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 w:type="dxa"/>
          <w:trHeight w:val="555" w:hRule="atLeast"/>
        </w:trPr>
        <w:tc>
          <w:tcPr>
            <w:tcW w:w="14094" w:type="dxa"/>
            <w:gridSpan w:val="18"/>
            <w:tcBorders>
              <w:top w:val="nil"/>
              <w:left w:val="nil"/>
              <w:bottom w:val="nil"/>
              <w:right w:val="single" w:color="808080" w:sz="4" w:space="0"/>
            </w:tcBorders>
            <w:shd w:val="clear" w:color="auto" w:fill="auto"/>
            <w:noWrap/>
            <w:vAlign w:val="center"/>
          </w:tcPr>
          <w:p w14:paraId="003B61D3">
            <w:pPr>
              <w:keepNext w:val="0"/>
              <w:keepLines w:val="0"/>
              <w:widowControl/>
              <w:suppressLineNumbers w:val="0"/>
              <w:jc w:val="center"/>
              <w:textAlignment w:val="center"/>
              <w:rPr>
                <w:rFonts w:ascii="Times New Roman" w:hAnsi="Times New Roman" w:eastAsia="黑体" w:cs="黑体"/>
                <w:i w:val="0"/>
                <w:iCs w:val="0"/>
                <w:color w:val="000000"/>
                <w:sz w:val="44"/>
                <w:szCs w:val="44"/>
                <w:highlight w:val="none"/>
                <w:u w:val="none"/>
              </w:rPr>
            </w:pPr>
            <w:r>
              <w:rPr>
                <w:rFonts w:hint="eastAsia" w:ascii="Times New Roman" w:hAnsi="Times New Roman" w:eastAsia="黑体" w:cs="黑体"/>
                <w:i w:val="0"/>
                <w:iCs w:val="0"/>
                <w:color w:val="000000"/>
                <w:kern w:val="0"/>
                <w:sz w:val="44"/>
                <w:szCs w:val="44"/>
                <w:highlight w:val="none"/>
                <w:u w:val="none"/>
                <w:lang w:val="en-US" w:eastAsia="zh-CN" w:bidi="ar"/>
              </w:rPr>
              <w:t>政府性基金预算财政拨款收入支出决算表</w:t>
            </w:r>
          </w:p>
        </w:tc>
      </w:tr>
      <w:tr w14:paraId="1DCA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 w:type="dxa"/>
          <w:trHeight w:val="300" w:hRule="atLeast"/>
        </w:trPr>
        <w:tc>
          <w:tcPr>
            <w:tcW w:w="1263" w:type="dxa"/>
            <w:gridSpan w:val="2"/>
            <w:tcBorders>
              <w:top w:val="nil"/>
              <w:left w:val="nil"/>
              <w:bottom w:val="nil"/>
              <w:right w:val="nil"/>
            </w:tcBorders>
            <w:shd w:val="clear" w:color="auto" w:fill="auto"/>
            <w:noWrap/>
            <w:vAlign w:val="center"/>
          </w:tcPr>
          <w:p w14:paraId="1FC45861">
            <w:pPr>
              <w:jc w:val="left"/>
              <w:rPr>
                <w:rFonts w:hint="eastAsia" w:ascii="Times New Roman" w:hAnsi="Times New Roman" w:eastAsia="Tahoma" w:cs="Tahoma"/>
                <w:i w:val="0"/>
                <w:iCs w:val="0"/>
                <w:color w:val="000000"/>
                <w:sz w:val="22"/>
                <w:szCs w:val="22"/>
                <w:highlight w:val="none"/>
                <w:u w:val="none"/>
              </w:rPr>
            </w:pPr>
          </w:p>
        </w:tc>
        <w:tc>
          <w:tcPr>
            <w:tcW w:w="270" w:type="dxa"/>
            <w:tcBorders>
              <w:top w:val="nil"/>
              <w:left w:val="nil"/>
              <w:bottom w:val="nil"/>
              <w:right w:val="nil"/>
            </w:tcBorders>
            <w:shd w:val="clear" w:color="auto" w:fill="auto"/>
            <w:noWrap/>
            <w:vAlign w:val="center"/>
          </w:tcPr>
          <w:p w14:paraId="5EBE179B">
            <w:pPr>
              <w:jc w:val="left"/>
              <w:rPr>
                <w:rFonts w:hint="eastAsia" w:ascii="Times New Roman" w:hAnsi="Times New Roman" w:eastAsia="宋体" w:cs="宋体"/>
                <w:i w:val="0"/>
                <w:iCs w:val="0"/>
                <w:color w:val="000000"/>
                <w:sz w:val="22"/>
                <w:szCs w:val="22"/>
                <w:highlight w:val="none"/>
                <w:u w:val="none"/>
              </w:rPr>
            </w:pPr>
          </w:p>
        </w:tc>
        <w:tc>
          <w:tcPr>
            <w:tcW w:w="240" w:type="dxa"/>
            <w:tcBorders>
              <w:top w:val="nil"/>
              <w:left w:val="nil"/>
              <w:bottom w:val="nil"/>
              <w:right w:val="nil"/>
            </w:tcBorders>
            <w:shd w:val="clear" w:color="auto" w:fill="auto"/>
            <w:noWrap/>
            <w:vAlign w:val="center"/>
          </w:tcPr>
          <w:p w14:paraId="41C78B95">
            <w:pPr>
              <w:jc w:val="left"/>
              <w:rPr>
                <w:rFonts w:hint="eastAsia" w:ascii="Times New Roman" w:hAnsi="Times New Roman" w:eastAsia="宋体" w:cs="宋体"/>
                <w:i w:val="0"/>
                <w:iCs w:val="0"/>
                <w:color w:val="000000"/>
                <w:sz w:val="22"/>
                <w:szCs w:val="22"/>
                <w:highlight w:val="none"/>
                <w:u w:val="none"/>
              </w:rPr>
            </w:pPr>
          </w:p>
        </w:tc>
        <w:tc>
          <w:tcPr>
            <w:tcW w:w="4620" w:type="dxa"/>
            <w:gridSpan w:val="4"/>
            <w:tcBorders>
              <w:top w:val="nil"/>
              <w:left w:val="nil"/>
              <w:bottom w:val="nil"/>
              <w:right w:val="nil"/>
            </w:tcBorders>
            <w:shd w:val="clear" w:color="auto" w:fill="auto"/>
            <w:noWrap/>
            <w:vAlign w:val="center"/>
          </w:tcPr>
          <w:p w14:paraId="011AB166">
            <w:pPr>
              <w:jc w:val="left"/>
              <w:rPr>
                <w:rFonts w:hint="eastAsia" w:ascii="Times New Roman" w:hAnsi="Times New Roman" w:eastAsia="宋体" w:cs="宋体"/>
                <w:i w:val="0"/>
                <w:iCs w:val="0"/>
                <w:color w:val="000000"/>
                <w:sz w:val="22"/>
                <w:szCs w:val="22"/>
                <w:highlight w:val="none"/>
                <w:u w:val="none"/>
              </w:rPr>
            </w:pPr>
          </w:p>
        </w:tc>
        <w:tc>
          <w:tcPr>
            <w:tcW w:w="1500" w:type="dxa"/>
            <w:tcBorders>
              <w:top w:val="nil"/>
              <w:left w:val="nil"/>
              <w:bottom w:val="nil"/>
              <w:right w:val="nil"/>
            </w:tcBorders>
            <w:shd w:val="clear" w:color="auto" w:fill="auto"/>
            <w:noWrap/>
            <w:vAlign w:val="center"/>
          </w:tcPr>
          <w:p w14:paraId="63C5A0B0">
            <w:pPr>
              <w:jc w:val="left"/>
              <w:rPr>
                <w:rFonts w:hint="eastAsia" w:ascii="Times New Roman" w:hAnsi="Times New Roman" w:eastAsia="宋体" w:cs="宋体"/>
                <w:i w:val="0"/>
                <w:iCs w:val="0"/>
                <w:color w:val="000000"/>
                <w:sz w:val="22"/>
                <w:szCs w:val="22"/>
                <w:highlight w:val="none"/>
                <w:u w:val="none"/>
              </w:rPr>
            </w:pPr>
          </w:p>
        </w:tc>
        <w:tc>
          <w:tcPr>
            <w:tcW w:w="1170" w:type="dxa"/>
            <w:gridSpan w:val="2"/>
            <w:tcBorders>
              <w:top w:val="nil"/>
              <w:left w:val="nil"/>
              <w:bottom w:val="nil"/>
              <w:right w:val="nil"/>
            </w:tcBorders>
            <w:shd w:val="clear" w:color="auto" w:fill="auto"/>
            <w:noWrap/>
            <w:vAlign w:val="center"/>
          </w:tcPr>
          <w:p w14:paraId="14E0FA4B">
            <w:pPr>
              <w:jc w:val="left"/>
              <w:rPr>
                <w:rFonts w:hint="eastAsia" w:ascii="Times New Roman" w:hAnsi="Times New Roman" w:eastAsia="宋体" w:cs="宋体"/>
                <w:i w:val="0"/>
                <w:iCs w:val="0"/>
                <w:color w:val="000000"/>
                <w:sz w:val="22"/>
                <w:szCs w:val="22"/>
                <w:highlight w:val="none"/>
                <w:u w:val="none"/>
              </w:rPr>
            </w:pPr>
          </w:p>
        </w:tc>
        <w:tc>
          <w:tcPr>
            <w:tcW w:w="855" w:type="dxa"/>
            <w:gridSpan w:val="2"/>
            <w:tcBorders>
              <w:top w:val="nil"/>
              <w:left w:val="nil"/>
              <w:bottom w:val="nil"/>
              <w:right w:val="nil"/>
            </w:tcBorders>
            <w:shd w:val="clear" w:color="auto" w:fill="auto"/>
            <w:noWrap/>
            <w:vAlign w:val="center"/>
          </w:tcPr>
          <w:p w14:paraId="5F7B68BF">
            <w:pPr>
              <w:jc w:val="left"/>
              <w:rPr>
                <w:rFonts w:hint="eastAsia" w:ascii="Times New Roman" w:hAnsi="Times New Roman" w:eastAsia="宋体" w:cs="宋体"/>
                <w:i w:val="0"/>
                <w:iCs w:val="0"/>
                <w:color w:val="000000"/>
                <w:sz w:val="22"/>
                <w:szCs w:val="22"/>
                <w:highlight w:val="none"/>
                <w:u w:val="none"/>
              </w:rPr>
            </w:pPr>
          </w:p>
        </w:tc>
        <w:tc>
          <w:tcPr>
            <w:tcW w:w="1455" w:type="dxa"/>
            <w:gridSpan w:val="2"/>
            <w:tcBorders>
              <w:top w:val="nil"/>
              <w:left w:val="nil"/>
              <w:bottom w:val="nil"/>
              <w:right w:val="nil"/>
            </w:tcBorders>
            <w:shd w:val="clear" w:color="auto" w:fill="auto"/>
            <w:noWrap/>
            <w:vAlign w:val="center"/>
          </w:tcPr>
          <w:p w14:paraId="6D587072">
            <w:pPr>
              <w:jc w:val="left"/>
              <w:rPr>
                <w:rFonts w:hint="eastAsia" w:ascii="Times New Roman" w:hAnsi="Times New Roman" w:eastAsia="宋体" w:cs="宋体"/>
                <w:i w:val="0"/>
                <w:iCs w:val="0"/>
                <w:color w:val="000000"/>
                <w:sz w:val="22"/>
                <w:szCs w:val="22"/>
                <w:highlight w:val="none"/>
                <w:u w:val="none"/>
              </w:rPr>
            </w:pPr>
          </w:p>
        </w:tc>
        <w:tc>
          <w:tcPr>
            <w:tcW w:w="1426" w:type="dxa"/>
            <w:tcBorders>
              <w:top w:val="nil"/>
              <w:left w:val="nil"/>
              <w:bottom w:val="nil"/>
              <w:right w:val="nil"/>
            </w:tcBorders>
            <w:shd w:val="clear" w:color="auto" w:fill="auto"/>
            <w:noWrap/>
            <w:vAlign w:val="center"/>
          </w:tcPr>
          <w:p w14:paraId="37F1D272">
            <w:pPr>
              <w:jc w:val="left"/>
              <w:rPr>
                <w:rFonts w:hint="eastAsia" w:ascii="Times New Roman" w:hAnsi="Times New Roman" w:eastAsia="宋体" w:cs="宋体"/>
                <w:i w:val="0"/>
                <w:iCs w:val="0"/>
                <w:color w:val="000000"/>
                <w:sz w:val="22"/>
                <w:szCs w:val="22"/>
                <w:highlight w:val="none"/>
                <w:u w:val="none"/>
              </w:rPr>
            </w:pPr>
          </w:p>
        </w:tc>
        <w:tc>
          <w:tcPr>
            <w:tcW w:w="1295" w:type="dxa"/>
            <w:gridSpan w:val="2"/>
            <w:tcBorders>
              <w:top w:val="nil"/>
              <w:left w:val="nil"/>
              <w:bottom w:val="nil"/>
              <w:right w:val="single" w:color="808080" w:sz="4" w:space="0"/>
            </w:tcBorders>
            <w:shd w:val="clear" w:color="auto" w:fill="auto"/>
            <w:noWrap/>
            <w:vAlign w:val="center"/>
          </w:tcPr>
          <w:p w14:paraId="4DF26B9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公开07表</w:t>
            </w:r>
          </w:p>
        </w:tc>
      </w:tr>
      <w:tr w14:paraId="33926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 w:type="dxa"/>
          <w:trHeight w:val="300" w:hRule="atLeast"/>
        </w:trPr>
        <w:tc>
          <w:tcPr>
            <w:tcW w:w="6393" w:type="dxa"/>
            <w:gridSpan w:val="8"/>
            <w:tcBorders>
              <w:top w:val="nil"/>
              <w:left w:val="nil"/>
              <w:bottom w:val="single" w:color="808080" w:sz="4" w:space="0"/>
              <w:right w:val="nil"/>
            </w:tcBorders>
            <w:shd w:val="clear" w:color="auto" w:fill="auto"/>
            <w:noWrap/>
            <w:vAlign w:val="center"/>
          </w:tcPr>
          <w:p w14:paraId="69A29379">
            <w:pP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公开部门：重庆市大渡口区建胜镇人民政府</w:t>
            </w:r>
          </w:p>
        </w:tc>
        <w:tc>
          <w:tcPr>
            <w:tcW w:w="1500" w:type="dxa"/>
            <w:tcBorders>
              <w:top w:val="nil"/>
              <w:left w:val="nil"/>
              <w:bottom w:val="single" w:color="808080" w:sz="4" w:space="0"/>
              <w:right w:val="nil"/>
            </w:tcBorders>
            <w:shd w:val="clear" w:color="auto" w:fill="auto"/>
            <w:noWrap/>
            <w:vAlign w:val="center"/>
          </w:tcPr>
          <w:p w14:paraId="384FF89B">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2018年度</w:t>
            </w:r>
          </w:p>
        </w:tc>
        <w:tc>
          <w:tcPr>
            <w:tcW w:w="1170" w:type="dxa"/>
            <w:gridSpan w:val="2"/>
            <w:tcBorders>
              <w:top w:val="nil"/>
              <w:left w:val="nil"/>
              <w:bottom w:val="single" w:color="808080" w:sz="4" w:space="0"/>
              <w:right w:val="nil"/>
            </w:tcBorders>
            <w:shd w:val="clear" w:color="auto" w:fill="auto"/>
            <w:noWrap/>
            <w:vAlign w:val="center"/>
          </w:tcPr>
          <w:p w14:paraId="12623E77">
            <w:pPr>
              <w:jc w:val="left"/>
              <w:rPr>
                <w:rFonts w:hint="eastAsia" w:ascii="Times New Roman" w:hAnsi="Times New Roman" w:eastAsia="宋体" w:cs="宋体"/>
                <w:i w:val="0"/>
                <w:iCs w:val="0"/>
                <w:color w:val="000000"/>
                <w:sz w:val="22"/>
                <w:szCs w:val="22"/>
                <w:highlight w:val="none"/>
                <w:u w:val="none"/>
              </w:rPr>
            </w:pPr>
          </w:p>
        </w:tc>
        <w:tc>
          <w:tcPr>
            <w:tcW w:w="855" w:type="dxa"/>
            <w:gridSpan w:val="2"/>
            <w:tcBorders>
              <w:top w:val="nil"/>
              <w:left w:val="nil"/>
              <w:bottom w:val="single" w:color="808080" w:sz="4" w:space="0"/>
              <w:right w:val="nil"/>
            </w:tcBorders>
            <w:shd w:val="clear" w:color="auto" w:fill="auto"/>
            <w:noWrap/>
            <w:vAlign w:val="center"/>
          </w:tcPr>
          <w:p w14:paraId="7F52D642">
            <w:pPr>
              <w:jc w:val="left"/>
              <w:rPr>
                <w:rFonts w:hint="eastAsia" w:ascii="Times New Roman" w:hAnsi="Times New Roman" w:eastAsia="宋体" w:cs="宋体"/>
                <w:i w:val="0"/>
                <w:iCs w:val="0"/>
                <w:color w:val="000000"/>
                <w:sz w:val="22"/>
                <w:szCs w:val="22"/>
                <w:highlight w:val="none"/>
                <w:u w:val="none"/>
              </w:rPr>
            </w:pPr>
          </w:p>
        </w:tc>
        <w:tc>
          <w:tcPr>
            <w:tcW w:w="1455" w:type="dxa"/>
            <w:gridSpan w:val="2"/>
            <w:tcBorders>
              <w:top w:val="nil"/>
              <w:left w:val="nil"/>
              <w:bottom w:val="single" w:color="808080" w:sz="4" w:space="0"/>
              <w:right w:val="nil"/>
            </w:tcBorders>
            <w:shd w:val="clear" w:color="auto" w:fill="auto"/>
            <w:noWrap/>
            <w:vAlign w:val="center"/>
          </w:tcPr>
          <w:p w14:paraId="56E08C54">
            <w:pPr>
              <w:jc w:val="left"/>
              <w:rPr>
                <w:rFonts w:hint="eastAsia" w:ascii="Times New Roman" w:hAnsi="Times New Roman" w:eastAsia="宋体" w:cs="宋体"/>
                <w:i w:val="0"/>
                <w:iCs w:val="0"/>
                <w:color w:val="000000"/>
                <w:sz w:val="22"/>
                <w:szCs w:val="22"/>
                <w:highlight w:val="none"/>
                <w:u w:val="none"/>
              </w:rPr>
            </w:pPr>
          </w:p>
        </w:tc>
        <w:tc>
          <w:tcPr>
            <w:tcW w:w="1426" w:type="dxa"/>
            <w:tcBorders>
              <w:top w:val="nil"/>
              <w:left w:val="nil"/>
              <w:bottom w:val="single" w:color="808080" w:sz="4" w:space="0"/>
              <w:right w:val="nil"/>
            </w:tcBorders>
            <w:shd w:val="clear" w:color="auto" w:fill="auto"/>
            <w:noWrap/>
            <w:vAlign w:val="center"/>
          </w:tcPr>
          <w:p w14:paraId="4A9E5C26">
            <w:pPr>
              <w:jc w:val="left"/>
              <w:rPr>
                <w:rFonts w:hint="eastAsia" w:ascii="Times New Roman" w:hAnsi="Times New Roman" w:eastAsia="宋体" w:cs="宋体"/>
                <w:i w:val="0"/>
                <w:iCs w:val="0"/>
                <w:color w:val="000000"/>
                <w:sz w:val="22"/>
                <w:szCs w:val="22"/>
                <w:highlight w:val="none"/>
                <w:u w:val="none"/>
              </w:rPr>
            </w:pPr>
          </w:p>
        </w:tc>
        <w:tc>
          <w:tcPr>
            <w:tcW w:w="1295" w:type="dxa"/>
            <w:gridSpan w:val="2"/>
            <w:tcBorders>
              <w:top w:val="nil"/>
              <w:left w:val="nil"/>
              <w:bottom w:val="single" w:color="808080" w:sz="4" w:space="0"/>
              <w:right w:val="single" w:color="808080" w:sz="4" w:space="0"/>
            </w:tcBorders>
            <w:shd w:val="clear" w:color="auto" w:fill="auto"/>
            <w:noWrap/>
            <w:vAlign w:val="center"/>
          </w:tcPr>
          <w:p w14:paraId="629ED04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单位：万元</w:t>
            </w:r>
          </w:p>
        </w:tc>
      </w:tr>
      <w:tr w14:paraId="1123B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 w:type="dxa"/>
          <w:trHeight w:val="300" w:hRule="atLeast"/>
        </w:trPr>
        <w:tc>
          <w:tcPr>
            <w:tcW w:w="6393" w:type="dxa"/>
            <w:gridSpan w:val="8"/>
            <w:tcBorders>
              <w:top w:val="nil"/>
              <w:left w:val="single" w:color="000000" w:sz="4" w:space="0"/>
              <w:bottom w:val="single" w:color="000000" w:sz="4" w:space="0"/>
              <w:right w:val="single" w:color="000000" w:sz="4" w:space="0"/>
            </w:tcBorders>
            <w:shd w:val="clear" w:color="auto" w:fill="auto"/>
            <w:vAlign w:val="center"/>
          </w:tcPr>
          <w:p w14:paraId="7C48BA2C">
            <w:pPr>
              <w:keepNext w:val="0"/>
              <w:keepLines w:val="0"/>
              <w:widowControl/>
              <w:suppressLineNumbers w:val="0"/>
              <w:jc w:val="both"/>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项目</w:t>
            </w:r>
          </w:p>
        </w:tc>
        <w:tc>
          <w:tcPr>
            <w:tcW w:w="1500" w:type="dxa"/>
            <w:vMerge w:val="restart"/>
            <w:tcBorders>
              <w:top w:val="nil"/>
              <w:left w:val="nil"/>
              <w:bottom w:val="single" w:color="000000" w:sz="4" w:space="0"/>
              <w:right w:val="single" w:color="000000" w:sz="4" w:space="0"/>
            </w:tcBorders>
            <w:shd w:val="clear" w:color="auto" w:fill="auto"/>
            <w:vAlign w:val="center"/>
          </w:tcPr>
          <w:p w14:paraId="5F9FA0DA">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年初结转和结余</w:t>
            </w:r>
          </w:p>
        </w:tc>
        <w:tc>
          <w:tcPr>
            <w:tcW w:w="1170" w:type="dxa"/>
            <w:gridSpan w:val="2"/>
            <w:vMerge w:val="restart"/>
            <w:tcBorders>
              <w:top w:val="nil"/>
              <w:left w:val="nil"/>
              <w:bottom w:val="single" w:color="000000" w:sz="4" w:space="0"/>
              <w:right w:val="single" w:color="000000" w:sz="4" w:space="0"/>
            </w:tcBorders>
            <w:shd w:val="clear" w:color="auto" w:fill="auto"/>
            <w:vAlign w:val="center"/>
          </w:tcPr>
          <w:p w14:paraId="6C029C31">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本年收入</w:t>
            </w:r>
          </w:p>
        </w:tc>
        <w:tc>
          <w:tcPr>
            <w:tcW w:w="3736" w:type="dxa"/>
            <w:gridSpan w:val="5"/>
            <w:tcBorders>
              <w:top w:val="nil"/>
              <w:left w:val="nil"/>
              <w:bottom w:val="single" w:color="000000" w:sz="4" w:space="0"/>
              <w:right w:val="single" w:color="000000" w:sz="4" w:space="0"/>
            </w:tcBorders>
            <w:shd w:val="clear" w:color="auto" w:fill="auto"/>
            <w:vAlign w:val="center"/>
          </w:tcPr>
          <w:p w14:paraId="07E17103">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本年支出</w:t>
            </w:r>
          </w:p>
        </w:tc>
        <w:tc>
          <w:tcPr>
            <w:tcW w:w="1295" w:type="dxa"/>
            <w:gridSpan w:val="2"/>
            <w:vMerge w:val="restart"/>
            <w:tcBorders>
              <w:top w:val="nil"/>
              <w:left w:val="nil"/>
              <w:bottom w:val="single" w:color="000000" w:sz="4" w:space="0"/>
              <w:right w:val="single" w:color="000000" w:sz="4" w:space="0"/>
            </w:tcBorders>
            <w:shd w:val="clear" w:color="auto" w:fill="auto"/>
            <w:vAlign w:val="center"/>
          </w:tcPr>
          <w:p w14:paraId="40D3E229">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年末结转和结余</w:t>
            </w:r>
          </w:p>
        </w:tc>
      </w:tr>
      <w:tr w14:paraId="50FAD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 w:type="dxa"/>
          <w:trHeight w:val="300" w:hRule="atLeast"/>
        </w:trPr>
        <w:tc>
          <w:tcPr>
            <w:tcW w:w="1773" w:type="dxa"/>
            <w:gridSpan w:val="4"/>
            <w:vMerge w:val="restart"/>
            <w:tcBorders>
              <w:top w:val="nil"/>
              <w:left w:val="single" w:color="000000" w:sz="4" w:space="0"/>
              <w:bottom w:val="single" w:color="000000" w:sz="4" w:space="0"/>
              <w:right w:val="single" w:color="000000" w:sz="4" w:space="0"/>
            </w:tcBorders>
            <w:shd w:val="clear" w:color="auto" w:fill="auto"/>
            <w:vAlign w:val="center"/>
          </w:tcPr>
          <w:p w14:paraId="4903B6AC">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功能分类科目编码</w:t>
            </w:r>
          </w:p>
        </w:tc>
        <w:tc>
          <w:tcPr>
            <w:tcW w:w="4620" w:type="dxa"/>
            <w:gridSpan w:val="4"/>
            <w:vMerge w:val="restart"/>
            <w:tcBorders>
              <w:top w:val="nil"/>
              <w:left w:val="nil"/>
              <w:bottom w:val="single" w:color="000000" w:sz="4" w:space="0"/>
              <w:right w:val="single" w:color="000000" w:sz="4" w:space="0"/>
            </w:tcBorders>
            <w:shd w:val="clear" w:color="auto" w:fill="auto"/>
            <w:vAlign w:val="center"/>
          </w:tcPr>
          <w:p w14:paraId="6A0B5BA3">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项目（按“项”级功能分类科目）</w:t>
            </w:r>
          </w:p>
        </w:tc>
        <w:tc>
          <w:tcPr>
            <w:tcW w:w="1500" w:type="dxa"/>
            <w:vMerge w:val="continue"/>
            <w:tcBorders>
              <w:top w:val="nil"/>
              <w:left w:val="nil"/>
              <w:bottom w:val="single" w:color="000000" w:sz="4" w:space="0"/>
              <w:right w:val="single" w:color="000000" w:sz="4" w:space="0"/>
            </w:tcBorders>
            <w:shd w:val="clear" w:color="auto" w:fill="auto"/>
            <w:vAlign w:val="center"/>
          </w:tcPr>
          <w:p w14:paraId="07E690C2">
            <w:pPr>
              <w:jc w:val="center"/>
              <w:rPr>
                <w:rFonts w:hint="eastAsia" w:ascii="Times New Roman" w:hAnsi="Times New Roman" w:eastAsia="宋体" w:cs="宋体"/>
                <w:i w:val="0"/>
                <w:iCs w:val="0"/>
                <w:color w:val="000000"/>
                <w:sz w:val="22"/>
                <w:szCs w:val="22"/>
                <w:highlight w:val="none"/>
                <w:u w:val="none"/>
              </w:rPr>
            </w:pPr>
          </w:p>
        </w:tc>
        <w:tc>
          <w:tcPr>
            <w:tcW w:w="1170" w:type="dxa"/>
            <w:gridSpan w:val="2"/>
            <w:vMerge w:val="continue"/>
            <w:tcBorders>
              <w:top w:val="nil"/>
              <w:left w:val="nil"/>
              <w:bottom w:val="single" w:color="000000" w:sz="4" w:space="0"/>
              <w:right w:val="single" w:color="000000" w:sz="4" w:space="0"/>
            </w:tcBorders>
            <w:shd w:val="clear" w:color="auto" w:fill="auto"/>
            <w:vAlign w:val="center"/>
          </w:tcPr>
          <w:p w14:paraId="4B93FEA8">
            <w:pPr>
              <w:jc w:val="center"/>
              <w:rPr>
                <w:rFonts w:hint="eastAsia" w:ascii="Times New Roman" w:hAnsi="Times New Roman" w:eastAsia="宋体" w:cs="宋体"/>
                <w:i w:val="0"/>
                <w:iCs w:val="0"/>
                <w:color w:val="000000"/>
                <w:sz w:val="22"/>
                <w:szCs w:val="22"/>
                <w:highlight w:val="none"/>
                <w:u w:val="none"/>
              </w:rPr>
            </w:pPr>
          </w:p>
        </w:tc>
        <w:tc>
          <w:tcPr>
            <w:tcW w:w="855" w:type="dxa"/>
            <w:gridSpan w:val="2"/>
            <w:vMerge w:val="restart"/>
            <w:tcBorders>
              <w:top w:val="nil"/>
              <w:left w:val="nil"/>
              <w:bottom w:val="single" w:color="000000" w:sz="4" w:space="0"/>
              <w:right w:val="single" w:color="000000" w:sz="4" w:space="0"/>
            </w:tcBorders>
            <w:shd w:val="clear" w:color="auto" w:fill="auto"/>
            <w:vAlign w:val="center"/>
          </w:tcPr>
          <w:p w14:paraId="1AD791D9">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合计</w:t>
            </w:r>
          </w:p>
        </w:tc>
        <w:tc>
          <w:tcPr>
            <w:tcW w:w="1455" w:type="dxa"/>
            <w:gridSpan w:val="2"/>
            <w:vMerge w:val="restart"/>
            <w:tcBorders>
              <w:top w:val="nil"/>
              <w:left w:val="nil"/>
              <w:bottom w:val="single" w:color="000000" w:sz="4" w:space="0"/>
              <w:right w:val="single" w:color="000000" w:sz="4" w:space="0"/>
            </w:tcBorders>
            <w:shd w:val="clear" w:color="auto" w:fill="auto"/>
            <w:vAlign w:val="center"/>
          </w:tcPr>
          <w:p w14:paraId="4D9B4042">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基本支出</w:t>
            </w:r>
          </w:p>
        </w:tc>
        <w:tc>
          <w:tcPr>
            <w:tcW w:w="1426" w:type="dxa"/>
            <w:vMerge w:val="restart"/>
            <w:tcBorders>
              <w:top w:val="nil"/>
              <w:left w:val="nil"/>
              <w:bottom w:val="single" w:color="000000" w:sz="4" w:space="0"/>
              <w:right w:val="single" w:color="000000" w:sz="4" w:space="0"/>
            </w:tcBorders>
            <w:shd w:val="clear" w:color="auto" w:fill="auto"/>
            <w:vAlign w:val="center"/>
          </w:tcPr>
          <w:p w14:paraId="2AC678C5">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项目支出</w:t>
            </w:r>
          </w:p>
        </w:tc>
        <w:tc>
          <w:tcPr>
            <w:tcW w:w="1295" w:type="dxa"/>
            <w:gridSpan w:val="2"/>
            <w:vMerge w:val="continue"/>
            <w:tcBorders>
              <w:top w:val="nil"/>
              <w:left w:val="nil"/>
              <w:bottom w:val="single" w:color="000000" w:sz="4" w:space="0"/>
              <w:right w:val="single" w:color="000000" w:sz="4" w:space="0"/>
            </w:tcBorders>
            <w:shd w:val="clear" w:color="auto" w:fill="auto"/>
            <w:vAlign w:val="center"/>
          </w:tcPr>
          <w:p w14:paraId="7BA492C1">
            <w:pPr>
              <w:jc w:val="center"/>
              <w:rPr>
                <w:rFonts w:hint="eastAsia" w:ascii="Times New Roman" w:hAnsi="Times New Roman" w:eastAsia="宋体" w:cs="宋体"/>
                <w:i w:val="0"/>
                <w:iCs w:val="0"/>
                <w:color w:val="000000"/>
                <w:sz w:val="22"/>
                <w:szCs w:val="22"/>
                <w:highlight w:val="none"/>
                <w:u w:val="none"/>
              </w:rPr>
            </w:pPr>
          </w:p>
        </w:tc>
      </w:tr>
      <w:tr w14:paraId="55338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 w:type="dxa"/>
          <w:trHeight w:val="300" w:hRule="atLeast"/>
        </w:trPr>
        <w:tc>
          <w:tcPr>
            <w:tcW w:w="1773" w:type="dxa"/>
            <w:gridSpan w:val="4"/>
            <w:vMerge w:val="continue"/>
            <w:tcBorders>
              <w:top w:val="nil"/>
              <w:left w:val="single" w:color="000000" w:sz="4" w:space="0"/>
              <w:bottom w:val="single" w:color="000000" w:sz="4" w:space="0"/>
              <w:right w:val="single" w:color="000000" w:sz="4" w:space="0"/>
            </w:tcBorders>
            <w:shd w:val="clear" w:color="auto" w:fill="auto"/>
            <w:vAlign w:val="center"/>
          </w:tcPr>
          <w:p w14:paraId="1CF161A9">
            <w:pPr>
              <w:jc w:val="center"/>
              <w:rPr>
                <w:rFonts w:hint="eastAsia" w:ascii="Times New Roman" w:hAnsi="Times New Roman" w:eastAsia="宋体" w:cs="宋体"/>
                <w:i w:val="0"/>
                <w:iCs w:val="0"/>
                <w:color w:val="000000"/>
                <w:sz w:val="22"/>
                <w:szCs w:val="22"/>
                <w:highlight w:val="none"/>
                <w:u w:val="none"/>
              </w:rPr>
            </w:pPr>
          </w:p>
        </w:tc>
        <w:tc>
          <w:tcPr>
            <w:tcW w:w="4620" w:type="dxa"/>
            <w:gridSpan w:val="4"/>
            <w:vMerge w:val="continue"/>
            <w:tcBorders>
              <w:top w:val="nil"/>
              <w:left w:val="nil"/>
              <w:bottom w:val="single" w:color="000000" w:sz="4" w:space="0"/>
              <w:right w:val="single" w:color="000000" w:sz="4" w:space="0"/>
            </w:tcBorders>
            <w:shd w:val="clear" w:color="auto" w:fill="auto"/>
            <w:vAlign w:val="center"/>
          </w:tcPr>
          <w:p w14:paraId="26257261">
            <w:pPr>
              <w:jc w:val="center"/>
              <w:rPr>
                <w:rFonts w:hint="eastAsia" w:ascii="Times New Roman" w:hAnsi="Times New Roman" w:eastAsia="宋体" w:cs="宋体"/>
                <w:i w:val="0"/>
                <w:iCs w:val="0"/>
                <w:color w:val="000000"/>
                <w:sz w:val="22"/>
                <w:szCs w:val="22"/>
                <w:highlight w:val="none"/>
                <w:u w:val="none"/>
              </w:rPr>
            </w:pPr>
          </w:p>
        </w:tc>
        <w:tc>
          <w:tcPr>
            <w:tcW w:w="1500" w:type="dxa"/>
            <w:vMerge w:val="continue"/>
            <w:tcBorders>
              <w:top w:val="nil"/>
              <w:left w:val="nil"/>
              <w:bottom w:val="single" w:color="000000" w:sz="4" w:space="0"/>
              <w:right w:val="single" w:color="000000" w:sz="4" w:space="0"/>
            </w:tcBorders>
            <w:shd w:val="clear" w:color="auto" w:fill="auto"/>
            <w:vAlign w:val="center"/>
          </w:tcPr>
          <w:p w14:paraId="5274848B">
            <w:pPr>
              <w:jc w:val="center"/>
              <w:rPr>
                <w:rFonts w:hint="eastAsia" w:ascii="Times New Roman" w:hAnsi="Times New Roman" w:eastAsia="宋体" w:cs="宋体"/>
                <w:i w:val="0"/>
                <w:iCs w:val="0"/>
                <w:color w:val="000000"/>
                <w:sz w:val="22"/>
                <w:szCs w:val="22"/>
                <w:highlight w:val="none"/>
                <w:u w:val="none"/>
              </w:rPr>
            </w:pPr>
          </w:p>
        </w:tc>
        <w:tc>
          <w:tcPr>
            <w:tcW w:w="1170" w:type="dxa"/>
            <w:gridSpan w:val="2"/>
            <w:vMerge w:val="continue"/>
            <w:tcBorders>
              <w:top w:val="nil"/>
              <w:left w:val="nil"/>
              <w:bottom w:val="single" w:color="000000" w:sz="4" w:space="0"/>
              <w:right w:val="single" w:color="000000" w:sz="4" w:space="0"/>
            </w:tcBorders>
            <w:shd w:val="clear" w:color="auto" w:fill="auto"/>
            <w:vAlign w:val="center"/>
          </w:tcPr>
          <w:p w14:paraId="48DB08B8">
            <w:pPr>
              <w:jc w:val="center"/>
              <w:rPr>
                <w:rFonts w:hint="eastAsia" w:ascii="Times New Roman" w:hAnsi="Times New Roman" w:eastAsia="宋体" w:cs="宋体"/>
                <w:i w:val="0"/>
                <w:iCs w:val="0"/>
                <w:color w:val="000000"/>
                <w:sz w:val="22"/>
                <w:szCs w:val="22"/>
                <w:highlight w:val="none"/>
                <w:u w:val="none"/>
              </w:rPr>
            </w:pPr>
          </w:p>
        </w:tc>
        <w:tc>
          <w:tcPr>
            <w:tcW w:w="855" w:type="dxa"/>
            <w:gridSpan w:val="2"/>
            <w:vMerge w:val="continue"/>
            <w:tcBorders>
              <w:top w:val="nil"/>
              <w:left w:val="nil"/>
              <w:bottom w:val="single" w:color="000000" w:sz="4" w:space="0"/>
              <w:right w:val="single" w:color="000000" w:sz="4" w:space="0"/>
            </w:tcBorders>
            <w:shd w:val="clear" w:color="auto" w:fill="auto"/>
            <w:vAlign w:val="center"/>
          </w:tcPr>
          <w:p w14:paraId="043AF1A6">
            <w:pPr>
              <w:jc w:val="center"/>
              <w:rPr>
                <w:rFonts w:hint="eastAsia" w:ascii="Times New Roman" w:hAnsi="Times New Roman" w:eastAsia="宋体" w:cs="宋体"/>
                <w:i w:val="0"/>
                <w:iCs w:val="0"/>
                <w:color w:val="000000"/>
                <w:sz w:val="22"/>
                <w:szCs w:val="22"/>
                <w:highlight w:val="none"/>
                <w:u w:val="none"/>
              </w:rPr>
            </w:pPr>
          </w:p>
        </w:tc>
        <w:tc>
          <w:tcPr>
            <w:tcW w:w="1455" w:type="dxa"/>
            <w:gridSpan w:val="2"/>
            <w:vMerge w:val="continue"/>
            <w:tcBorders>
              <w:top w:val="nil"/>
              <w:left w:val="nil"/>
              <w:bottom w:val="single" w:color="000000" w:sz="4" w:space="0"/>
              <w:right w:val="single" w:color="000000" w:sz="4" w:space="0"/>
            </w:tcBorders>
            <w:shd w:val="clear" w:color="auto" w:fill="auto"/>
            <w:vAlign w:val="center"/>
          </w:tcPr>
          <w:p w14:paraId="052C8B2A">
            <w:pPr>
              <w:jc w:val="center"/>
              <w:rPr>
                <w:rFonts w:hint="eastAsia" w:ascii="Times New Roman" w:hAnsi="Times New Roman" w:eastAsia="宋体" w:cs="宋体"/>
                <w:i w:val="0"/>
                <w:iCs w:val="0"/>
                <w:color w:val="000000"/>
                <w:sz w:val="22"/>
                <w:szCs w:val="22"/>
                <w:highlight w:val="none"/>
                <w:u w:val="none"/>
              </w:rPr>
            </w:pPr>
          </w:p>
        </w:tc>
        <w:tc>
          <w:tcPr>
            <w:tcW w:w="1426" w:type="dxa"/>
            <w:vMerge w:val="continue"/>
            <w:tcBorders>
              <w:top w:val="nil"/>
              <w:left w:val="nil"/>
              <w:bottom w:val="single" w:color="000000" w:sz="4" w:space="0"/>
              <w:right w:val="single" w:color="000000" w:sz="4" w:space="0"/>
            </w:tcBorders>
            <w:shd w:val="clear" w:color="auto" w:fill="auto"/>
            <w:vAlign w:val="center"/>
          </w:tcPr>
          <w:p w14:paraId="3CA537E2">
            <w:pPr>
              <w:jc w:val="center"/>
              <w:rPr>
                <w:rFonts w:hint="eastAsia" w:ascii="Times New Roman" w:hAnsi="Times New Roman" w:eastAsia="宋体" w:cs="宋体"/>
                <w:i w:val="0"/>
                <w:iCs w:val="0"/>
                <w:color w:val="000000"/>
                <w:sz w:val="22"/>
                <w:szCs w:val="22"/>
                <w:highlight w:val="none"/>
                <w:u w:val="none"/>
              </w:rPr>
            </w:pPr>
          </w:p>
        </w:tc>
        <w:tc>
          <w:tcPr>
            <w:tcW w:w="1295" w:type="dxa"/>
            <w:gridSpan w:val="2"/>
            <w:vMerge w:val="continue"/>
            <w:tcBorders>
              <w:top w:val="nil"/>
              <w:left w:val="nil"/>
              <w:bottom w:val="single" w:color="000000" w:sz="4" w:space="0"/>
              <w:right w:val="single" w:color="000000" w:sz="4" w:space="0"/>
            </w:tcBorders>
            <w:shd w:val="clear" w:color="auto" w:fill="auto"/>
            <w:vAlign w:val="center"/>
          </w:tcPr>
          <w:p w14:paraId="79552558">
            <w:pPr>
              <w:jc w:val="center"/>
              <w:rPr>
                <w:rFonts w:hint="eastAsia" w:ascii="Times New Roman" w:hAnsi="Times New Roman" w:eastAsia="宋体" w:cs="宋体"/>
                <w:i w:val="0"/>
                <w:iCs w:val="0"/>
                <w:color w:val="000000"/>
                <w:sz w:val="22"/>
                <w:szCs w:val="22"/>
                <w:highlight w:val="none"/>
                <w:u w:val="none"/>
              </w:rPr>
            </w:pPr>
          </w:p>
        </w:tc>
      </w:tr>
      <w:tr w14:paraId="1DA39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 w:type="dxa"/>
          <w:trHeight w:val="600" w:hRule="atLeast"/>
        </w:trPr>
        <w:tc>
          <w:tcPr>
            <w:tcW w:w="1773" w:type="dxa"/>
            <w:gridSpan w:val="4"/>
            <w:vMerge w:val="continue"/>
            <w:tcBorders>
              <w:top w:val="nil"/>
              <w:left w:val="single" w:color="000000" w:sz="4" w:space="0"/>
              <w:bottom w:val="single" w:color="000000" w:sz="4" w:space="0"/>
              <w:right w:val="single" w:color="000000" w:sz="4" w:space="0"/>
            </w:tcBorders>
            <w:shd w:val="clear" w:color="auto" w:fill="auto"/>
            <w:vAlign w:val="center"/>
          </w:tcPr>
          <w:p w14:paraId="6A988AE9">
            <w:pPr>
              <w:jc w:val="center"/>
              <w:rPr>
                <w:rFonts w:hint="eastAsia" w:ascii="Times New Roman" w:hAnsi="Times New Roman" w:eastAsia="宋体" w:cs="宋体"/>
                <w:i w:val="0"/>
                <w:iCs w:val="0"/>
                <w:color w:val="000000"/>
                <w:sz w:val="22"/>
                <w:szCs w:val="22"/>
                <w:highlight w:val="none"/>
                <w:u w:val="none"/>
              </w:rPr>
            </w:pPr>
          </w:p>
        </w:tc>
        <w:tc>
          <w:tcPr>
            <w:tcW w:w="4620" w:type="dxa"/>
            <w:gridSpan w:val="4"/>
            <w:vMerge w:val="continue"/>
            <w:tcBorders>
              <w:top w:val="nil"/>
              <w:left w:val="nil"/>
              <w:bottom w:val="single" w:color="000000" w:sz="4" w:space="0"/>
              <w:right w:val="single" w:color="000000" w:sz="4" w:space="0"/>
            </w:tcBorders>
            <w:shd w:val="clear" w:color="auto" w:fill="auto"/>
            <w:vAlign w:val="center"/>
          </w:tcPr>
          <w:p w14:paraId="3A4821C9">
            <w:pPr>
              <w:jc w:val="center"/>
              <w:rPr>
                <w:rFonts w:hint="eastAsia" w:ascii="Times New Roman" w:hAnsi="Times New Roman" w:eastAsia="宋体" w:cs="宋体"/>
                <w:i w:val="0"/>
                <w:iCs w:val="0"/>
                <w:color w:val="000000"/>
                <w:sz w:val="22"/>
                <w:szCs w:val="22"/>
                <w:highlight w:val="none"/>
                <w:u w:val="none"/>
              </w:rPr>
            </w:pPr>
          </w:p>
        </w:tc>
        <w:tc>
          <w:tcPr>
            <w:tcW w:w="1500" w:type="dxa"/>
            <w:vMerge w:val="continue"/>
            <w:tcBorders>
              <w:top w:val="nil"/>
              <w:left w:val="nil"/>
              <w:bottom w:val="single" w:color="000000" w:sz="4" w:space="0"/>
              <w:right w:val="single" w:color="000000" w:sz="4" w:space="0"/>
            </w:tcBorders>
            <w:shd w:val="clear" w:color="auto" w:fill="auto"/>
            <w:vAlign w:val="center"/>
          </w:tcPr>
          <w:p w14:paraId="1B2259C5">
            <w:pPr>
              <w:jc w:val="center"/>
              <w:rPr>
                <w:rFonts w:hint="eastAsia" w:ascii="Times New Roman" w:hAnsi="Times New Roman" w:eastAsia="宋体" w:cs="宋体"/>
                <w:i w:val="0"/>
                <w:iCs w:val="0"/>
                <w:color w:val="000000"/>
                <w:sz w:val="22"/>
                <w:szCs w:val="22"/>
                <w:highlight w:val="none"/>
                <w:u w:val="none"/>
              </w:rPr>
            </w:pPr>
          </w:p>
        </w:tc>
        <w:tc>
          <w:tcPr>
            <w:tcW w:w="1170" w:type="dxa"/>
            <w:gridSpan w:val="2"/>
            <w:vMerge w:val="continue"/>
            <w:tcBorders>
              <w:top w:val="nil"/>
              <w:left w:val="nil"/>
              <w:bottom w:val="single" w:color="000000" w:sz="4" w:space="0"/>
              <w:right w:val="single" w:color="000000" w:sz="4" w:space="0"/>
            </w:tcBorders>
            <w:shd w:val="clear" w:color="auto" w:fill="auto"/>
            <w:vAlign w:val="center"/>
          </w:tcPr>
          <w:p w14:paraId="134E62FA">
            <w:pPr>
              <w:jc w:val="center"/>
              <w:rPr>
                <w:rFonts w:hint="eastAsia" w:ascii="Times New Roman" w:hAnsi="Times New Roman" w:eastAsia="宋体" w:cs="宋体"/>
                <w:i w:val="0"/>
                <w:iCs w:val="0"/>
                <w:color w:val="000000"/>
                <w:sz w:val="22"/>
                <w:szCs w:val="22"/>
                <w:highlight w:val="none"/>
                <w:u w:val="none"/>
              </w:rPr>
            </w:pPr>
          </w:p>
        </w:tc>
        <w:tc>
          <w:tcPr>
            <w:tcW w:w="855" w:type="dxa"/>
            <w:gridSpan w:val="2"/>
            <w:vMerge w:val="continue"/>
            <w:tcBorders>
              <w:top w:val="nil"/>
              <w:left w:val="nil"/>
              <w:bottom w:val="single" w:color="000000" w:sz="4" w:space="0"/>
              <w:right w:val="single" w:color="000000" w:sz="4" w:space="0"/>
            </w:tcBorders>
            <w:shd w:val="clear" w:color="auto" w:fill="auto"/>
            <w:vAlign w:val="center"/>
          </w:tcPr>
          <w:p w14:paraId="4921F511">
            <w:pPr>
              <w:jc w:val="center"/>
              <w:rPr>
                <w:rFonts w:hint="eastAsia" w:ascii="Times New Roman" w:hAnsi="Times New Roman" w:eastAsia="宋体" w:cs="宋体"/>
                <w:i w:val="0"/>
                <w:iCs w:val="0"/>
                <w:color w:val="000000"/>
                <w:sz w:val="22"/>
                <w:szCs w:val="22"/>
                <w:highlight w:val="none"/>
                <w:u w:val="none"/>
              </w:rPr>
            </w:pPr>
          </w:p>
        </w:tc>
        <w:tc>
          <w:tcPr>
            <w:tcW w:w="1455" w:type="dxa"/>
            <w:gridSpan w:val="2"/>
            <w:vMerge w:val="continue"/>
            <w:tcBorders>
              <w:top w:val="nil"/>
              <w:left w:val="nil"/>
              <w:bottom w:val="single" w:color="000000" w:sz="4" w:space="0"/>
              <w:right w:val="single" w:color="000000" w:sz="4" w:space="0"/>
            </w:tcBorders>
            <w:shd w:val="clear" w:color="auto" w:fill="auto"/>
            <w:vAlign w:val="center"/>
          </w:tcPr>
          <w:p w14:paraId="4D31A9B9">
            <w:pPr>
              <w:jc w:val="center"/>
              <w:rPr>
                <w:rFonts w:hint="eastAsia" w:ascii="Times New Roman" w:hAnsi="Times New Roman" w:eastAsia="宋体" w:cs="宋体"/>
                <w:i w:val="0"/>
                <w:iCs w:val="0"/>
                <w:color w:val="000000"/>
                <w:sz w:val="22"/>
                <w:szCs w:val="22"/>
                <w:highlight w:val="none"/>
                <w:u w:val="none"/>
              </w:rPr>
            </w:pPr>
          </w:p>
        </w:tc>
        <w:tc>
          <w:tcPr>
            <w:tcW w:w="1426" w:type="dxa"/>
            <w:vMerge w:val="continue"/>
            <w:tcBorders>
              <w:top w:val="nil"/>
              <w:left w:val="nil"/>
              <w:bottom w:val="single" w:color="000000" w:sz="4" w:space="0"/>
              <w:right w:val="single" w:color="000000" w:sz="4" w:space="0"/>
            </w:tcBorders>
            <w:shd w:val="clear" w:color="auto" w:fill="auto"/>
            <w:vAlign w:val="center"/>
          </w:tcPr>
          <w:p w14:paraId="53CAC7E5">
            <w:pPr>
              <w:jc w:val="center"/>
              <w:rPr>
                <w:rFonts w:hint="eastAsia" w:ascii="Times New Roman" w:hAnsi="Times New Roman" w:eastAsia="宋体" w:cs="宋体"/>
                <w:i w:val="0"/>
                <w:iCs w:val="0"/>
                <w:color w:val="000000"/>
                <w:sz w:val="22"/>
                <w:szCs w:val="22"/>
                <w:highlight w:val="none"/>
                <w:u w:val="none"/>
              </w:rPr>
            </w:pPr>
          </w:p>
        </w:tc>
        <w:tc>
          <w:tcPr>
            <w:tcW w:w="1295" w:type="dxa"/>
            <w:gridSpan w:val="2"/>
            <w:vMerge w:val="continue"/>
            <w:tcBorders>
              <w:top w:val="nil"/>
              <w:left w:val="nil"/>
              <w:bottom w:val="single" w:color="000000" w:sz="4" w:space="0"/>
              <w:right w:val="single" w:color="000000" w:sz="4" w:space="0"/>
            </w:tcBorders>
            <w:shd w:val="clear" w:color="auto" w:fill="auto"/>
            <w:vAlign w:val="center"/>
          </w:tcPr>
          <w:p w14:paraId="47EF4A76">
            <w:pPr>
              <w:jc w:val="center"/>
              <w:rPr>
                <w:rFonts w:hint="eastAsia" w:ascii="Times New Roman" w:hAnsi="Times New Roman" w:eastAsia="宋体" w:cs="宋体"/>
                <w:i w:val="0"/>
                <w:iCs w:val="0"/>
                <w:color w:val="000000"/>
                <w:sz w:val="22"/>
                <w:szCs w:val="22"/>
                <w:highlight w:val="none"/>
                <w:u w:val="none"/>
              </w:rPr>
            </w:pPr>
          </w:p>
        </w:tc>
      </w:tr>
      <w:tr w14:paraId="5976A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 w:type="dxa"/>
          <w:trHeight w:val="300" w:hRule="atLeast"/>
        </w:trPr>
        <w:tc>
          <w:tcPr>
            <w:tcW w:w="6393" w:type="dxa"/>
            <w:gridSpan w:val="8"/>
            <w:tcBorders>
              <w:top w:val="nil"/>
              <w:left w:val="single" w:color="000000" w:sz="4" w:space="0"/>
              <w:bottom w:val="single" w:color="000000" w:sz="4" w:space="0"/>
              <w:right w:val="single" w:color="000000" w:sz="4" w:space="0"/>
            </w:tcBorders>
            <w:shd w:val="clear" w:color="auto" w:fill="auto"/>
            <w:vAlign w:val="center"/>
          </w:tcPr>
          <w:p w14:paraId="1CC8FF70">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合计</w:t>
            </w:r>
          </w:p>
        </w:tc>
        <w:tc>
          <w:tcPr>
            <w:tcW w:w="1500" w:type="dxa"/>
            <w:tcBorders>
              <w:top w:val="nil"/>
              <w:left w:val="nil"/>
              <w:bottom w:val="single" w:color="000000" w:sz="4" w:space="0"/>
              <w:right w:val="single" w:color="000000" w:sz="4" w:space="0"/>
            </w:tcBorders>
            <w:shd w:val="clear" w:color="auto" w:fill="auto"/>
            <w:noWrap/>
            <w:vAlign w:val="center"/>
          </w:tcPr>
          <w:p w14:paraId="1C81204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70" w:type="dxa"/>
            <w:gridSpan w:val="2"/>
            <w:tcBorders>
              <w:top w:val="nil"/>
              <w:left w:val="nil"/>
              <w:bottom w:val="single" w:color="000000" w:sz="4" w:space="0"/>
              <w:right w:val="single" w:color="000000" w:sz="4" w:space="0"/>
            </w:tcBorders>
            <w:shd w:val="clear" w:color="auto" w:fill="auto"/>
            <w:noWrap/>
            <w:vAlign w:val="center"/>
          </w:tcPr>
          <w:p w14:paraId="4D22846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855" w:type="dxa"/>
            <w:gridSpan w:val="2"/>
            <w:tcBorders>
              <w:top w:val="nil"/>
              <w:left w:val="nil"/>
              <w:bottom w:val="single" w:color="000000" w:sz="4" w:space="0"/>
              <w:right w:val="single" w:color="000000" w:sz="4" w:space="0"/>
            </w:tcBorders>
            <w:shd w:val="clear" w:color="auto" w:fill="auto"/>
            <w:noWrap/>
            <w:vAlign w:val="center"/>
          </w:tcPr>
          <w:p w14:paraId="55B79B6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1455" w:type="dxa"/>
            <w:gridSpan w:val="2"/>
            <w:tcBorders>
              <w:top w:val="nil"/>
              <w:left w:val="nil"/>
              <w:bottom w:val="single" w:color="000000" w:sz="4" w:space="0"/>
              <w:right w:val="single" w:color="000000" w:sz="4" w:space="0"/>
            </w:tcBorders>
            <w:shd w:val="clear" w:color="auto" w:fill="auto"/>
            <w:noWrap/>
            <w:vAlign w:val="center"/>
          </w:tcPr>
          <w:p w14:paraId="6972EAF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26" w:type="dxa"/>
            <w:tcBorders>
              <w:top w:val="nil"/>
              <w:left w:val="nil"/>
              <w:bottom w:val="single" w:color="000000" w:sz="4" w:space="0"/>
              <w:right w:val="single" w:color="000000" w:sz="4" w:space="0"/>
            </w:tcBorders>
            <w:shd w:val="clear" w:color="auto" w:fill="auto"/>
            <w:noWrap/>
            <w:vAlign w:val="center"/>
          </w:tcPr>
          <w:p w14:paraId="6B9F0A8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1295" w:type="dxa"/>
            <w:gridSpan w:val="2"/>
            <w:tcBorders>
              <w:top w:val="nil"/>
              <w:left w:val="nil"/>
              <w:bottom w:val="single" w:color="000000" w:sz="4" w:space="0"/>
              <w:right w:val="single" w:color="000000" w:sz="4" w:space="0"/>
            </w:tcBorders>
            <w:shd w:val="clear" w:color="auto" w:fill="auto"/>
            <w:noWrap/>
            <w:vAlign w:val="center"/>
          </w:tcPr>
          <w:p w14:paraId="7CD0D61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09D6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 w:type="dxa"/>
          <w:trHeight w:val="300" w:hRule="atLeast"/>
        </w:trPr>
        <w:tc>
          <w:tcPr>
            <w:tcW w:w="1773" w:type="dxa"/>
            <w:gridSpan w:val="4"/>
            <w:tcBorders>
              <w:top w:val="nil"/>
              <w:left w:val="single" w:color="000000" w:sz="4" w:space="0"/>
              <w:bottom w:val="single" w:color="000000" w:sz="4" w:space="0"/>
              <w:right w:val="single" w:color="000000" w:sz="4" w:space="0"/>
            </w:tcBorders>
            <w:shd w:val="clear" w:color="auto" w:fill="auto"/>
            <w:noWrap/>
            <w:vAlign w:val="center"/>
          </w:tcPr>
          <w:p w14:paraId="779CF2D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229</w:t>
            </w:r>
          </w:p>
        </w:tc>
        <w:tc>
          <w:tcPr>
            <w:tcW w:w="4620" w:type="dxa"/>
            <w:gridSpan w:val="4"/>
            <w:tcBorders>
              <w:top w:val="nil"/>
              <w:left w:val="nil"/>
              <w:bottom w:val="single" w:color="000000" w:sz="4" w:space="0"/>
              <w:right w:val="single" w:color="000000" w:sz="4" w:space="0"/>
            </w:tcBorders>
            <w:shd w:val="clear" w:color="auto" w:fill="auto"/>
            <w:noWrap/>
            <w:vAlign w:val="center"/>
          </w:tcPr>
          <w:p w14:paraId="6BB8EC6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其他支出</w:t>
            </w:r>
          </w:p>
        </w:tc>
        <w:tc>
          <w:tcPr>
            <w:tcW w:w="1500" w:type="dxa"/>
            <w:tcBorders>
              <w:top w:val="nil"/>
              <w:left w:val="nil"/>
              <w:bottom w:val="single" w:color="000000" w:sz="4" w:space="0"/>
              <w:right w:val="single" w:color="000000" w:sz="4" w:space="0"/>
            </w:tcBorders>
            <w:shd w:val="clear" w:color="auto" w:fill="auto"/>
            <w:noWrap/>
            <w:vAlign w:val="center"/>
          </w:tcPr>
          <w:p w14:paraId="6BF7624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70" w:type="dxa"/>
            <w:gridSpan w:val="2"/>
            <w:tcBorders>
              <w:top w:val="nil"/>
              <w:left w:val="nil"/>
              <w:bottom w:val="single" w:color="000000" w:sz="4" w:space="0"/>
              <w:right w:val="single" w:color="000000" w:sz="4" w:space="0"/>
            </w:tcBorders>
            <w:shd w:val="clear" w:color="auto" w:fill="auto"/>
            <w:noWrap/>
            <w:vAlign w:val="center"/>
          </w:tcPr>
          <w:p w14:paraId="762495E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855" w:type="dxa"/>
            <w:gridSpan w:val="2"/>
            <w:tcBorders>
              <w:top w:val="nil"/>
              <w:left w:val="nil"/>
              <w:bottom w:val="single" w:color="000000" w:sz="4" w:space="0"/>
              <w:right w:val="single" w:color="000000" w:sz="4" w:space="0"/>
            </w:tcBorders>
            <w:shd w:val="clear" w:color="auto" w:fill="auto"/>
            <w:noWrap/>
            <w:vAlign w:val="center"/>
          </w:tcPr>
          <w:p w14:paraId="6E9A4E37">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1455" w:type="dxa"/>
            <w:gridSpan w:val="2"/>
            <w:tcBorders>
              <w:top w:val="nil"/>
              <w:left w:val="nil"/>
              <w:bottom w:val="single" w:color="000000" w:sz="4" w:space="0"/>
              <w:right w:val="single" w:color="000000" w:sz="4" w:space="0"/>
            </w:tcBorders>
            <w:shd w:val="clear" w:color="auto" w:fill="auto"/>
            <w:noWrap/>
            <w:vAlign w:val="center"/>
          </w:tcPr>
          <w:p w14:paraId="5C5A2D5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26" w:type="dxa"/>
            <w:tcBorders>
              <w:top w:val="nil"/>
              <w:left w:val="nil"/>
              <w:bottom w:val="single" w:color="000000" w:sz="4" w:space="0"/>
              <w:right w:val="single" w:color="000000" w:sz="4" w:space="0"/>
            </w:tcBorders>
            <w:shd w:val="clear" w:color="auto" w:fill="auto"/>
            <w:noWrap/>
            <w:vAlign w:val="center"/>
          </w:tcPr>
          <w:p w14:paraId="566B5CE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1295" w:type="dxa"/>
            <w:gridSpan w:val="2"/>
            <w:tcBorders>
              <w:top w:val="nil"/>
              <w:left w:val="nil"/>
              <w:bottom w:val="single" w:color="000000" w:sz="4" w:space="0"/>
              <w:right w:val="single" w:color="000000" w:sz="4" w:space="0"/>
            </w:tcBorders>
            <w:shd w:val="clear" w:color="auto" w:fill="auto"/>
            <w:noWrap/>
            <w:vAlign w:val="center"/>
          </w:tcPr>
          <w:p w14:paraId="50157B1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DD7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 w:type="dxa"/>
          <w:trHeight w:val="300" w:hRule="atLeast"/>
        </w:trPr>
        <w:tc>
          <w:tcPr>
            <w:tcW w:w="1773" w:type="dxa"/>
            <w:gridSpan w:val="4"/>
            <w:tcBorders>
              <w:top w:val="nil"/>
              <w:left w:val="single" w:color="000000" w:sz="4" w:space="0"/>
              <w:bottom w:val="single" w:color="000000" w:sz="4" w:space="0"/>
              <w:right w:val="single" w:color="000000" w:sz="4" w:space="0"/>
            </w:tcBorders>
            <w:shd w:val="clear" w:color="auto" w:fill="auto"/>
            <w:noWrap/>
            <w:vAlign w:val="center"/>
          </w:tcPr>
          <w:p w14:paraId="5FD8210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22960</w:t>
            </w:r>
          </w:p>
        </w:tc>
        <w:tc>
          <w:tcPr>
            <w:tcW w:w="4620" w:type="dxa"/>
            <w:gridSpan w:val="4"/>
            <w:tcBorders>
              <w:top w:val="nil"/>
              <w:left w:val="nil"/>
              <w:bottom w:val="single" w:color="000000" w:sz="4" w:space="0"/>
              <w:right w:val="single" w:color="000000" w:sz="4" w:space="0"/>
            </w:tcBorders>
            <w:shd w:val="clear" w:color="auto" w:fill="auto"/>
            <w:noWrap/>
            <w:vAlign w:val="center"/>
          </w:tcPr>
          <w:p w14:paraId="6A556F0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彩票公益金及对应专项债务收入安排的支出</w:t>
            </w:r>
          </w:p>
        </w:tc>
        <w:tc>
          <w:tcPr>
            <w:tcW w:w="1500" w:type="dxa"/>
            <w:tcBorders>
              <w:top w:val="nil"/>
              <w:left w:val="nil"/>
              <w:bottom w:val="single" w:color="000000" w:sz="4" w:space="0"/>
              <w:right w:val="single" w:color="000000" w:sz="4" w:space="0"/>
            </w:tcBorders>
            <w:shd w:val="clear" w:color="auto" w:fill="auto"/>
            <w:noWrap/>
            <w:vAlign w:val="center"/>
          </w:tcPr>
          <w:p w14:paraId="28A573E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70" w:type="dxa"/>
            <w:gridSpan w:val="2"/>
            <w:tcBorders>
              <w:top w:val="nil"/>
              <w:left w:val="nil"/>
              <w:bottom w:val="single" w:color="000000" w:sz="4" w:space="0"/>
              <w:right w:val="single" w:color="000000" w:sz="4" w:space="0"/>
            </w:tcBorders>
            <w:shd w:val="clear" w:color="auto" w:fill="auto"/>
            <w:noWrap/>
            <w:vAlign w:val="center"/>
          </w:tcPr>
          <w:p w14:paraId="55D3F03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855" w:type="dxa"/>
            <w:gridSpan w:val="2"/>
            <w:tcBorders>
              <w:top w:val="nil"/>
              <w:left w:val="nil"/>
              <w:bottom w:val="single" w:color="000000" w:sz="4" w:space="0"/>
              <w:right w:val="single" w:color="000000" w:sz="4" w:space="0"/>
            </w:tcBorders>
            <w:shd w:val="clear" w:color="auto" w:fill="auto"/>
            <w:noWrap/>
            <w:vAlign w:val="center"/>
          </w:tcPr>
          <w:p w14:paraId="02428E6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1455" w:type="dxa"/>
            <w:gridSpan w:val="2"/>
            <w:tcBorders>
              <w:top w:val="nil"/>
              <w:left w:val="nil"/>
              <w:bottom w:val="single" w:color="000000" w:sz="4" w:space="0"/>
              <w:right w:val="single" w:color="000000" w:sz="4" w:space="0"/>
            </w:tcBorders>
            <w:shd w:val="clear" w:color="auto" w:fill="auto"/>
            <w:noWrap/>
            <w:vAlign w:val="center"/>
          </w:tcPr>
          <w:p w14:paraId="5CDAA3C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26" w:type="dxa"/>
            <w:tcBorders>
              <w:top w:val="nil"/>
              <w:left w:val="nil"/>
              <w:bottom w:val="single" w:color="000000" w:sz="4" w:space="0"/>
              <w:right w:val="single" w:color="000000" w:sz="4" w:space="0"/>
            </w:tcBorders>
            <w:shd w:val="clear" w:color="auto" w:fill="auto"/>
            <w:noWrap/>
            <w:vAlign w:val="center"/>
          </w:tcPr>
          <w:p w14:paraId="0F83FC6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1295" w:type="dxa"/>
            <w:gridSpan w:val="2"/>
            <w:tcBorders>
              <w:top w:val="nil"/>
              <w:left w:val="nil"/>
              <w:bottom w:val="single" w:color="000000" w:sz="4" w:space="0"/>
              <w:right w:val="single" w:color="000000" w:sz="4" w:space="0"/>
            </w:tcBorders>
            <w:shd w:val="clear" w:color="auto" w:fill="auto"/>
            <w:noWrap/>
            <w:vAlign w:val="center"/>
          </w:tcPr>
          <w:p w14:paraId="734FEF7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2AD23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 w:type="dxa"/>
          <w:trHeight w:val="300" w:hRule="atLeast"/>
        </w:trPr>
        <w:tc>
          <w:tcPr>
            <w:tcW w:w="1773" w:type="dxa"/>
            <w:gridSpan w:val="4"/>
            <w:tcBorders>
              <w:top w:val="nil"/>
              <w:left w:val="single" w:color="000000" w:sz="4" w:space="0"/>
              <w:bottom w:val="single" w:color="000000" w:sz="4" w:space="0"/>
              <w:right w:val="single" w:color="000000" w:sz="4" w:space="0"/>
            </w:tcBorders>
            <w:shd w:val="clear" w:color="auto" w:fill="auto"/>
            <w:noWrap/>
            <w:vAlign w:val="center"/>
          </w:tcPr>
          <w:p w14:paraId="0D35890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2296099</w:t>
            </w:r>
          </w:p>
        </w:tc>
        <w:tc>
          <w:tcPr>
            <w:tcW w:w="4620" w:type="dxa"/>
            <w:gridSpan w:val="4"/>
            <w:tcBorders>
              <w:top w:val="nil"/>
              <w:left w:val="nil"/>
              <w:bottom w:val="single" w:color="000000" w:sz="4" w:space="0"/>
              <w:right w:val="single" w:color="000000" w:sz="4" w:space="0"/>
            </w:tcBorders>
            <w:shd w:val="clear" w:color="auto" w:fill="auto"/>
            <w:noWrap/>
            <w:vAlign w:val="center"/>
          </w:tcPr>
          <w:p w14:paraId="413B4AE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用于其他社会公益事业的彩票公益金支出</w:t>
            </w:r>
          </w:p>
        </w:tc>
        <w:tc>
          <w:tcPr>
            <w:tcW w:w="1500" w:type="dxa"/>
            <w:tcBorders>
              <w:top w:val="nil"/>
              <w:left w:val="nil"/>
              <w:bottom w:val="single" w:color="000000" w:sz="4" w:space="0"/>
              <w:right w:val="single" w:color="000000" w:sz="4" w:space="0"/>
            </w:tcBorders>
            <w:shd w:val="clear" w:color="auto" w:fill="auto"/>
            <w:noWrap/>
            <w:vAlign w:val="center"/>
          </w:tcPr>
          <w:p w14:paraId="6483C94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170" w:type="dxa"/>
            <w:gridSpan w:val="2"/>
            <w:tcBorders>
              <w:top w:val="nil"/>
              <w:left w:val="nil"/>
              <w:bottom w:val="single" w:color="000000" w:sz="4" w:space="0"/>
              <w:right w:val="single" w:color="000000" w:sz="4" w:space="0"/>
            </w:tcBorders>
            <w:shd w:val="clear" w:color="auto" w:fill="auto"/>
            <w:noWrap/>
            <w:vAlign w:val="center"/>
          </w:tcPr>
          <w:p w14:paraId="54FD7EC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855" w:type="dxa"/>
            <w:gridSpan w:val="2"/>
            <w:tcBorders>
              <w:top w:val="nil"/>
              <w:left w:val="nil"/>
              <w:bottom w:val="single" w:color="000000" w:sz="4" w:space="0"/>
              <w:right w:val="single" w:color="000000" w:sz="4" w:space="0"/>
            </w:tcBorders>
            <w:shd w:val="clear" w:color="auto" w:fill="auto"/>
            <w:noWrap/>
            <w:vAlign w:val="center"/>
          </w:tcPr>
          <w:p w14:paraId="5C655F7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1455" w:type="dxa"/>
            <w:gridSpan w:val="2"/>
            <w:tcBorders>
              <w:top w:val="nil"/>
              <w:left w:val="nil"/>
              <w:bottom w:val="single" w:color="000000" w:sz="4" w:space="0"/>
              <w:right w:val="single" w:color="000000" w:sz="4" w:space="0"/>
            </w:tcBorders>
            <w:shd w:val="clear" w:color="auto" w:fill="auto"/>
            <w:noWrap/>
            <w:vAlign w:val="center"/>
          </w:tcPr>
          <w:p w14:paraId="5BE7019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426" w:type="dxa"/>
            <w:tcBorders>
              <w:top w:val="nil"/>
              <w:left w:val="nil"/>
              <w:bottom w:val="single" w:color="000000" w:sz="4" w:space="0"/>
              <w:right w:val="single" w:color="000000" w:sz="4" w:space="0"/>
            </w:tcBorders>
            <w:shd w:val="clear" w:color="auto" w:fill="auto"/>
            <w:noWrap/>
            <w:vAlign w:val="center"/>
          </w:tcPr>
          <w:p w14:paraId="0147560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5.00</w:t>
            </w:r>
          </w:p>
        </w:tc>
        <w:tc>
          <w:tcPr>
            <w:tcW w:w="1295" w:type="dxa"/>
            <w:gridSpan w:val="2"/>
            <w:tcBorders>
              <w:top w:val="nil"/>
              <w:left w:val="nil"/>
              <w:bottom w:val="single" w:color="000000" w:sz="4" w:space="0"/>
              <w:right w:val="single" w:color="000000" w:sz="4" w:space="0"/>
            </w:tcBorders>
            <w:shd w:val="clear" w:color="auto" w:fill="auto"/>
            <w:noWrap/>
            <w:vAlign w:val="center"/>
          </w:tcPr>
          <w:p w14:paraId="62C1698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3039C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 w:type="dxa"/>
          <w:trHeight w:val="300" w:hRule="atLeast"/>
        </w:trPr>
        <w:tc>
          <w:tcPr>
            <w:tcW w:w="14094" w:type="dxa"/>
            <w:gridSpan w:val="18"/>
            <w:tcBorders>
              <w:top w:val="nil"/>
              <w:left w:val="nil"/>
              <w:bottom w:val="nil"/>
              <w:right w:val="nil"/>
            </w:tcBorders>
            <w:shd w:val="clear" w:color="auto" w:fill="auto"/>
            <w:noWrap/>
            <w:vAlign w:val="center"/>
          </w:tcPr>
          <w:p w14:paraId="777BD6F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备注：本表反映部门本年度政府性基金预算财政拨款收入支出及结转和结余情况。</w:t>
            </w:r>
          </w:p>
        </w:tc>
      </w:tr>
    </w:tbl>
    <w:p w14:paraId="1324A4CF">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01B5A2C9">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566F307C">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3B4E09C7">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28A5B5BB">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p w14:paraId="73FE4091">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tbl>
      <w:tblPr>
        <w:tblStyle w:val="12"/>
        <w:tblW w:w="139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8"/>
        <w:gridCol w:w="1515"/>
        <w:gridCol w:w="1575"/>
        <w:gridCol w:w="4830"/>
        <w:gridCol w:w="1500"/>
      </w:tblGrid>
      <w:tr w14:paraId="6AF85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3968" w:type="dxa"/>
            <w:gridSpan w:val="5"/>
            <w:tcBorders>
              <w:top w:val="nil"/>
              <w:left w:val="nil"/>
              <w:bottom w:val="nil"/>
              <w:right w:val="single" w:color="808080" w:sz="4" w:space="0"/>
            </w:tcBorders>
            <w:shd w:val="clear" w:color="auto" w:fill="auto"/>
            <w:noWrap/>
            <w:vAlign w:val="center"/>
          </w:tcPr>
          <w:p w14:paraId="61DFEF61">
            <w:pPr>
              <w:keepNext w:val="0"/>
              <w:keepLines w:val="0"/>
              <w:widowControl/>
              <w:suppressLineNumbers w:val="0"/>
              <w:jc w:val="center"/>
              <w:textAlignment w:val="center"/>
              <w:rPr>
                <w:rFonts w:ascii="Times New Roman" w:hAnsi="Times New Roman" w:eastAsia="黑体" w:cs="黑体"/>
                <w:i w:val="0"/>
                <w:iCs w:val="0"/>
                <w:color w:val="000000"/>
                <w:sz w:val="44"/>
                <w:szCs w:val="44"/>
                <w:highlight w:val="none"/>
                <w:u w:val="none"/>
              </w:rPr>
            </w:pPr>
            <w:r>
              <w:rPr>
                <w:rFonts w:hint="eastAsia" w:ascii="Times New Roman" w:hAnsi="Times New Roman" w:eastAsia="黑体" w:cs="黑体"/>
                <w:i w:val="0"/>
                <w:iCs w:val="0"/>
                <w:color w:val="000000"/>
                <w:kern w:val="0"/>
                <w:sz w:val="44"/>
                <w:szCs w:val="44"/>
                <w:highlight w:val="none"/>
                <w:u w:val="none"/>
                <w:lang w:val="en-US" w:eastAsia="zh-CN" w:bidi="ar"/>
              </w:rPr>
              <w:t>部门决算相关信息统计表</w:t>
            </w:r>
          </w:p>
        </w:tc>
      </w:tr>
      <w:tr w14:paraId="5BB2D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nil"/>
              <w:bottom w:val="nil"/>
              <w:right w:val="nil"/>
            </w:tcBorders>
            <w:shd w:val="clear" w:color="auto" w:fill="auto"/>
            <w:noWrap/>
            <w:vAlign w:val="center"/>
          </w:tcPr>
          <w:p w14:paraId="43CFBFD8">
            <w:pPr>
              <w:jc w:val="left"/>
              <w:rPr>
                <w:rFonts w:hint="eastAsia" w:ascii="Times New Roman" w:hAnsi="Times New Roman" w:eastAsia="Tahoma" w:cs="Tahoma"/>
                <w:i w:val="0"/>
                <w:iCs w:val="0"/>
                <w:color w:val="000000"/>
                <w:sz w:val="22"/>
                <w:szCs w:val="22"/>
                <w:highlight w:val="none"/>
                <w:u w:val="none"/>
              </w:rPr>
            </w:pPr>
          </w:p>
        </w:tc>
        <w:tc>
          <w:tcPr>
            <w:tcW w:w="1515" w:type="dxa"/>
            <w:tcBorders>
              <w:top w:val="nil"/>
              <w:left w:val="nil"/>
              <w:bottom w:val="nil"/>
              <w:right w:val="nil"/>
            </w:tcBorders>
            <w:shd w:val="clear" w:color="auto" w:fill="auto"/>
            <w:noWrap/>
            <w:vAlign w:val="center"/>
          </w:tcPr>
          <w:p w14:paraId="0262685B">
            <w:pPr>
              <w:jc w:val="left"/>
              <w:rPr>
                <w:rFonts w:hint="eastAsia" w:ascii="Times New Roman" w:hAnsi="Times New Roman" w:eastAsia="宋体" w:cs="宋体"/>
                <w:i w:val="0"/>
                <w:iCs w:val="0"/>
                <w:color w:val="000000"/>
                <w:sz w:val="22"/>
                <w:szCs w:val="22"/>
                <w:highlight w:val="none"/>
                <w:u w:val="none"/>
              </w:rPr>
            </w:pPr>
          </w:p>
        </w:tc>
        <w:tc>
          <w:tcPr>
            <w:tcW w:w="1575" w:type="dxa"/>
            <w:tcBorders>
              <w:top w:val="nil"/>
              <w:left w:val="nil"/>
              <w:bottom w:val="nil"/>
              <w:right w:val="nil"/>
            </w:tcBorders>
            <w:shd w:val="clear" w:color="auto" w:fill="auto"/>
            <w:noWrap/>
            <w:vAlign w:val="center"/>
          </w:tcPr>
          <w:p w14:paraId="40AA4DFE">
            <w:pPr>
              <w:jc w:val="left"/>
              <w:rPr>
                <w:rFonts w:hint="eastAsia" w:ascii="Times New Roman" w:hAnsi="Times New Roman" w:eastAsia="宋体" w:cs="宋体"/>
                <w:i w:val="0"/>
                <w:iCs w:val="0"/>
                <w:color w:val="000000"/>
                <w:sz w:val="22"/>
                <w:szCs w:val="22"/>
                <w:highlight w:val="none"/>
                <w:u w:val="none"/>
              </w:rPr>
            </w:pPr>
          </w:p>
        </w:tc>
        <w:tc>
          <w:tcPr>
            <w:tcW w:w="4830" w:type="dxa"/>
            <w:tcBorders>
              <w:top w:val="nil"/>
              <w:left w:val="nil"/>
              <w:bottom w:val="nil"/>
              <w:right w:val="nil"/>
            </w:tcBorders>
            <w:shd w:val="clear" w:color="auto" w:fill="auto"/>
            <w:noWrap/>
            <w:vAlign w:val="center"/>
          </w:tcPr>
          <w:p w14:paraId="7B10ED48">
            <w:pPr>
              <w:jc w:val="left"/>
              <w:rPr>
                <w:rFonts w:hint="eastAsia" w:ascii="Times New Roman" w:hAnsi="Times New Roman" w:eastAsia="宋体" w:cs="宋体"/>
                <w:i w:val="0"/>
                <w:iCs w:val="0"/>
                <w:color w:val="000000"/>
                <w:sz w:val="22"/>
                <w:szCs w:val="22"/>
                <w:highlight w:val="none"/>
                <w:u w:val="none"/>
              </w:rPr>
            </w:pPr>
          </w:p>
        </w:tc>
        <w:tc>
          <w:tcPr>
            <w:tcW w:w="1500" w:type="dxa"/>
            <w:tcBorders>
              <w:top w:val="nil"/>
              <w:left w:val="nil"/>
              <w:bottom w:val="nil"/>
              <w:right w:val="single" w:color="808080" w:sz="4" w:space="0"/>
            </w:tcBorders>
            <w:shd w:val="clear" w:color="auto" w:fill="auto"/>
            <w:noWrap/>
            <w:vAlign w:val="center"/>
          </w:tcPr>
          <w:p w14:paraId="577B8B0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公开08表</w:t>
            </w:r>
          </w:p>
        </w:tc>
      </w:tr>
      <w:tr w14:paraId="3E2C8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nil"/>
              <w:bottom w:val="single" w:color="808080" w:sz="4" w:space="0"/>
              <w:right w:val="nil"/>
            </w:tcBorders>
            <w:shd w:val="clear" w:color="auto" w:fill="auto"/>
            <w:noWrap/>
            <w:vAlign w:val="center"/>
          </w:tcPr>
          <w:p w14:paraId="57B8437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公开部门：重庆市大渡口区建胜镇人民政府</w:t>
            </w:r>
          </w:p>
        </w:tc>
        <w:tc>
          <w:tcPr>
            <w:tcW w:w="1515" w:type="dxa"/>
            <w:tcBorders>
              <w:top w:val="nil"/>
              <w:left w:val="nil"/>
              <w:bottom w:val="single" w:color="808080" w:sz="4" w:space="0"/>
              <w:right w:val="nil"/>
            </w:tcBorders>
            <w:shd w:val="clear" w:color="auto" w:fill="auto"/>
            <w:noWrap/>
            <w:vAlign w:val="center"/>
          </w:tcPr>
          <w:p w14:paraId="4A8EB157">
            <w:pPr>
              <w:jc w:val="left"/>
              <w:rPr>
                <w:rFonts w:hint="eastAsia" w:ascii="Times New Roman" w:hAnsi="Times New Roman" w:eastAsia="宋体" w:cs="宋体"/>
                <w:i w:val="0"/>
                <w:iCs w:val="0"/>
                <w:color w:val="000000"/>
                <w:sz w:val="22"/>
                <w:szCs w:val="22"/>
                <w:highlight w:val="none"/>
                <w:u w:val="none"/>
              </w:rPr>
            </w:pPr>
          </w:p>
        </w:tc>
        <w:tc>
          <w:tcPr>
            <w:tcW w:w="1575" w:type="dxa"/>
            <w:tcBorders>
              <w:top w:val="nil"/>
              <w:left w:val="nil"/>
              <w:bottom w:val="single" w:color="808080" w:sz="4" w:space="0"/>
              <w:right w:val="nil"/>
            </w:tcBorders>
            <w:shd w:val="clear" w:color="auto" w:fill="auto"/>
            <w:noWrap/>
            <w:vAlign w:val="center"/>
          </w:tcPr>
          <w:p w14:paraId="79F524CF">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2018年度</w:t>
            </w:r>
          </w:p>
        </w:tc>
        <w:tc>
          <w:tcPr>
            <w:tcW w:w="4830" w:type="dxa"/>
            <w:tcBorders>
              <w:top w:val="nil"/>
              <w:left w:val="nil"/>
              <w:bottom w:val="single" w:color="808080" w:sz="4" w:space="0"/>
              <w:right w:val="nil"/>
            </w:tcBorders>
            <w:shd w:val="clear" w:color="auto" w:fill="auto"/>
            <w:noWrap/>
            <w:vAlign w:val="center"/>
          </w:tcPr>
          <w:p w14:paraId="0A30ED63">
            <w:pPr>
              <w:jc w:val="left"/>
              <w:rPr>
                <w:rFonts w:hint="eastAsia" w:ascii="Times New Roman" w:hAnsi="Times New Roman" w:eastAsia="宋体" w:cs="宋体"/>
                <w:i w:val="0"/>
                <w:iCs w:val="0"/>
                <w:color w:val="000000"/>
                <w:sz w:val="22"/>
                <w:szCs w:val="22"/>
                <w:highlight w:val="none"/>
                <w:u w:val="none"/>
              </w:rPr>
            </w:pPr>
          </w:p>
        </w:tc>
        <w:tc>
          <w:tcPr>
            <w:tcW w:w="1500" w:type="dxa"/>
            <w:tcBorders>
              <w:top w:val="nil"/>
              <w:left w:val="nil"/>
              <w:bottom w:val="single" w:color="808080" w:sz="4" w:space="0"/>
              <w:right w:val="single" w:color="808080" w:sz="4" w:space="0"/>
            </w:tcBorders>
            <w:shd w:val="clear" w:color="auto" w:fill="auto"/>
            <w:noWrap/>
            <w:vAlign w:val="center"/>
          </w:tcPr>
          <w:p w14:paraId="28C7D8D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单位：万元</w:t>
            </w:r>
          </w:p>
        </w:tc>
      </w:tr>
      <w:tr w14:paraId="6540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7219AD1B">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项  目</w:t>
            </w:r>
          </w:p>
        </w:tc>
        <w:tc>
          <w:tcPr>
            <w:tcW w:w="1515" w:type="dxa"/>
            <w:tcBorders>
              <w:top w:val="nil"/>
              <w:left w:val="nil"/>
              <w:bottom w:val="single" w:color="000000" w:sz="4" w:space="0"/>
              <w:right w:val="single" w:color="000000" w:sz="4" w:space="0"/>
            </w:tcBorders>
            <w:shd w:val="clear" w:color="auto" w:fill="auto"/>
            <w:noWrap/>
            <w:vAlign w:val="center"/>
          </w:tcPr>
          <w:p w14:paraId="1AA04813">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预算数</w:t>
            </w:r>
          </w:p>
        </w:tc>
        <w:tc>
          <w:tcPr>
            <w:tcW w:w="1575" w:type="dxa"/>
            <w:tcBorders>
              <w:top w:val="nil"/>
              <w:left w:val="nil"/>
              <w:bottom w:val="single" w:color="000000" w:sz="4" w:space="0"/>
              <w:right w:val="single" w:color="000000" w:sz="4" w:space="0"/>
            </w:tcBorders>
            <w:shd w:val="clear" w:color="auto" w:fill="auto"/>
            <w:noWrap/>
            <w:vAlign w:val="center"/>
          </w:tcPr>
          <w:p w14:paraId="5FC6CE89">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决算数</w:t>
            </w:r>
          </w:p>
        </w:tc>
        <w:tc>
          <w:tcPr>
            <w:tcW w:w="4830" w:type="dxa"/>
            <w:tcBorders>
              <w:top w:val="nil"/>
              <w:left w:val="nil"/>
              <w:bottom w:val="single" w:color="000000" w:sz="4" w:space="0"/>
              <w:right w:val="single" w:color="000000" w:sz="4" w:space="0"/>
            </w:tcBorders>
            <w:shd w:val="clear" w:color="auto" w:fill="auto"/>
            <w:noWrap/>
            <w:vAlign w:val="center"/>
          </w:tcPr>
          <w:p w14:paraId="2B5CF64A">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项  目</w:t>
            </w:r>
          </w:p>
        </w:tc>
        <w:tc>
          <w:tcPr>
            <w:tcW w:w="1500" w:type="dxa"/>
            <w:tcBorders>
              <w:top w:val="nil"/>
              <w:left w:val="nil"/>
              <w:bottom w:val="single" w:color="000000" w:sz="4" w:space="0"/>
              <w:right w:val="single" w:color="000000" w:sz="4" w:space="0"/>
            </w:tcBorders>
            <w:shd w:val="clear" w:color="auto" w:fill="auto"/>
            <w:noWrap/>
            <w:vAlign w:val="center"/>
          </w:tcPr>
          <w:p w14:paraId="10652D48">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决算数</w:t>
            </w:r>
          </w:p>
        </w:tc>
      </w:tr>
      <w:tr w14:paraId="70EA1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19A564C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一、“三公”经费支出</w:t>
            </w:r>
          </w:p>
        </w:tc>
        <w:tc>
          <w:tcPr>
            <w:tcW w:w="1515" w:type="dxa"/>
            <w:tcBorders>
              <w:top w:val="nil"/>
              <w:left w:val="nil"/>
              <w:bottom w:val="single" w:color="000000" w:sz="4" w:space="0"/>
              <w:right w:val="single" w:color="000000" w:sz="4" w:space="0"/>
            </w:tcBorders>
            <w:shd w:val="clear" w:color="auto" w:fill="auto"/>
            <w:noWrap/>
            <w:vAlign w:val="center"/>
          </w:tcPr>
          <w:p w14:paraId="6D3D659B">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w:t>
            </w:r>
          </w:p>
        </w:tc>
        <w:tc>
          <w:tcPr>
            <w:tcW w:w="1575" w:type="dxa"/>
            <w:tcBorders>
              <w:top w:val="nil"/>
              <w:left w:val="nil"/>
              <w:bottom w:val="single" w:color="000000" w:sz="4" w:space="0"/>
              <w:right w:val="single" w:color="000000" w:sz="4" w:space="0"/>
            </w:tcBorders>
            <w:shd w:val="clear" w:color="auto" w:fill="auto"/>
            <w:noWrap/>
            <w:vAlign w:val="center"/>
          </w:tcPr>
          <w:p w14:paraId="559430C7">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w:t>
            </w:r>
          </w:p>
        </w:tc>
        <w:tc>
          <w:tcPr>
            <w:tcW w:w="4830" w:type="dxa"/>
            <w:tcBorders>
              <w:top w:val="nil"/>
              <w:left w:val="nil"/>
              <w:bottom w:val="single" w:color="000000" w:sz="4" w:space="0"/>
              <w:right w:val="single" w:color="000000" w:sz="4" w:space="0"/>
            </w:tcBorders>
            <w:shd w:val="clear" w:color="auto" w:fill="auto"/>
            <w:noWrap/>
            <w:vAlign w:val="center"/>
          </w:tcPr>
          <w:p w14:paraId="0D3B416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二、机关运行经费</w:t>
            </w:r>
          </w:p>
        </w:tc>
        <w:tc>
          <w:tcPr>
            <w:tcW w:w="1500" w:type="dxa"/>
            <w:tcBorders>
              <w:top w:val="nil"/>
              <w:left w:val="nil"/>
              <w:bottom w:val="single" w:color="000000" w:sz="4" w:space="0"/>
              <w:right w:val="single" w:color="000000" w:sz="4" w:space="0"/>
            </w:tcBorders>
            <w:shd w:val="clear" w:color="auto" w:fill="auto"/>
            <w:noWrap/>
            <w:vAlign w:val="center"/>
          </w:tcPr>
          <w:p w14:paraId="7476A40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372.10</w:t>
            </w:r>
          </w:p>
        </w:tc>
      </w:tr>
      <w:tr w14:paraId="299A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46DA056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（一）支出合计</w:t>
            </w:r>
          </w:p>
        </w:tc>
        <w:tc>
          <w:tcPr>
            <w:tcW w:w="1515" w:type="dxa"/>
            <w:tcBorders>
              <w:top w:val="nil"/>
              <w:left w:val="nil"/>
              <w:bottom w:val="single" w:color="000000" w:sz="4" w:space="0"/>
              <w:right w:val="single" w:color="000000" w:sz="4" w:space="0"/>
            </w:tcBorders>
            <w:shd w:val="clear" w:color="auto" w:fill="auto"/>
            <w:noWrap/>
            <w:vAlign w:val="center"/>
          </w:tcPr>
          <w:p w14:paraId="391630C9">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39.36</w:t>
            </w:r>
          </w:p>
        </w:tc>
        <w:tc>
          <w:tcPr>
            <w:tcW w:w="1575" w:type="dxa"/>
            <w:tcBorders>
              <w:top w:val="nil"/>
              <w:left w:val="nil"/>
              <w:bottom w:val="single" w:color="000000" w:sz="4" w:space="0"/>
              <w:right w:val="single" w:color="000000" w:sz="4" w:space="0"/>
            </w:tcBorders>
            <w:shd w:val="clear" w:color="auto" w:fill="auto"/>
            <w:noWrap/>
            <w:vAlign w:val="center"/>
          </w:tcPr>
          <w:p w14:paraId="6B3588D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12.44</w:t>
            </w:r>
          </w:p>
        </w:tc>
        <w:tc>
          <w:tcPr>
            <w:tcW w:w="4830" w:type="dxa"/>
            <w:tcBorders>
              <w:top w:val="nil"/>
              <w:left w:val="nil"/>
              <w:bottom w:val="single" w:color="000000" w:sz="4" w:space="0"/>
              <w:right w:val="single" w:color="000000" w:sz="4" w:space="0"/>
            </w:tcBorders>
            <w:shd w:val="clear" w:color="auto" w:fill="auto"/>
            <w:noWrap/>
            <w:vAlign w:val="center"/>
          </w:tcPr>
          <w:p w14:paraId="069B7EC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（一）行政单位</w:t>
            </w:r>
          </w:p>
        </w:tc>
        <w:tc>
          <w:tcPr>
            <w:tcW w:w="1500" w:type="dxa"/>
            <w:tcBorders>
              <w:top w:val="nil"/>
              <w:left w:val="nil"/>
              <w:bottom w:val="single" w:color="000000" w:sz="4" w:space="0"/>
              <w:right w:val="single" w:color="000000" w:sz="4" w:space="0"/>
            </w:tcBorders>
            <w:shd w:val="clear" w:color="auto" w:fill="auto"/>
            <w:noWrap/>
            <w:vAlign w:val="center"/>
          </w:tcPr>
          <w:p w14:paraId="411A1C7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372.10</w:t>
            </w:r>
          </w:p>
        </w:tc>
      </w:tr>
      <w:tr w14:paraId="7937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45848B1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1．因公出国（境）费</w:t>
            </w:r>
          </w:p>
        </w:tc>
        <w:tc>
          <w:tcPr>
            <w:tcW w:w="1515" w:type="dxa"/>
            <w:tcBorders>
              <w:top w:val="nil"/>
              <w:left w:val="nil"/>
              <w:bottom w:val="single" w:color="000000" w:sz="4" w:space="0"/>
              <w:right w:val="single" w:color="000000" w:sz="4" w:space="0"/>
            </w:tcBorders>
            <w:shd w:val="clear" w:color="auto" w:fill="auto"/>
            <w:noWrap/>
            <w:vAlign w:val="center"/>
          </w:tcPr>
          <w:p w14:paraId="0BA21AC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14:paraId="2A39C5E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4830" w:type="dxa"/>
            <w:tcBorders>
              <w:top w:val="nil"/>
              <w:left w:val="nil"/>
              <w:bottom w:val="single" w:color="000000" w:sz="4" w:space="0"/>
              <w:right w:val="single" w:color="000000" w:sz="4" w:space="0"/>
            </w:tcBorders>
            <w:shd w:val="clear" w:color="auto" w:fill="auto"/>
            <w:noWrap/>
            <w:vAlign w:val="center"/>
          </w:tcPr>
          <w:p w14:paraId="16CF690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（二）参照公务员法管理事业单位</w:t>
            </w:r>
          </w:p>
        </w:tc>
        <w:tc>
          <w:tcPr>
            <w:tcW w:w="1500" w:type="dxa"/>
            <w:tcBorders>
              <w:top w:val="nil"/>
              <w:left w:val="nil"/>
              <w:bottom w:val="single" w:color="000000" w:sz="4" w:space="0"/>
              <w:right w:val="single" w:color="000000" w:sz="4" w:space="0"/>
            </w:tcBorders>
            <w:shd w:val="clear" w:color="auto" w:fill="auto"/>
            <w:noWrap/>
            <w:vAlign w:val="center"/>
          </w:tcPr>
          <w:p w14:paraId="16B7FB5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r>
      <w:tr w14:paraId="0D1B8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0669815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2．公务用车购置及运行维护费</w:t>
            </w:r>
          </w:p>
        </w:tc>
        <w:tc>
          <w:tcPr>
            <w:tcW w:w="1515" w:type="dxa"/>
            <w:tcBorders>
              <w:top w:val="nil"/>
              <w:left w:val="nil"/>
              <w:bottom w:val="single" w:color="000000" w:sz="4" w:space="0"/>
              <w:right w:val="single" w:color="000000" w:sz="4" w:space="0"/>
            </w:tcBorders>
            <w:shd w:val="clear" w:color="auto" w:fill="auto"/>
            <w:noWrap/>
            <w:vAlign w:val="center"/>
          </w:tcPr>
          <w:p w14:paraId="3024CF2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31.36</w:t>
            </w:r>
          </w:p>
        </w:tc>
        <w:tc>
          <w:tcPr>
            <w:tcW w:w="1575" w:type="dxa"/>
            <w:tcBorders>
              <w:top w:val="nil"/>
              <w:left w:val="nil"/>
              <w:bottom w:val="single" w:color="000000" w:sz="4" w:space="0"/>
              <w:right w:val="single" w:color="000000" w:sz="4" w:space="0"/>
            </w:tcBorders>
            <w:shd w:val="clear" w:color="auto" w:fill="auto"/>
            <w:noWrap/>
            <w:vAlign w:val="center"/>
          </w:tcPr>
          <w:p w14:paraId="09C2AD1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12.44</w:t>
            </w:r>
          </w:p>
        </w:tc>
        <w:tc>
          <w:tcPr>
            <w:tcW w:w="4830" w:type="dxa"/>
            <w:tcBorders>
              <w:top w:val="nil"/>
              <w:left w:val="nil"/>
              <w:bottom w:val="single" w:color="000000" w:sz="4" w:space="0"/>
              <w:right w:val="single" w:color="000000" w:sz="4" w:space="0"/>
            </w:tcBorders>
            <w:shd w:val="clear" w:color="auto" w:fill="auto"/>
            <w:noWrap/>
            <w:vAlign w:val="center"/>
          </w:tcPr>
          <w:p w14:paraId="7EBDBFFF">
            <w:pPr>
              <w:jc w:val="left"/>
              <w:rPr>
                <w:rFonts w:hint="eastAsia" w:ascii="Times New Roman" w:hAnsi="Times New Roman" w:eastAsia="宋体" w:cs="宋体"/>
                <w:i w:val="0"/>
                <w:iCs w:val="0"/>
                <w:color w:val="000000"/>
                <w:sz w:val="22"/>
                <w:szCs w:val="22"/>
                <w:highlight w:val="none"/>
                <w:u w:val="none"/>
              </w:rPr>
            </w:pPr>
          </w:p>
        </w:tc>
        <w:tc>
          <w:tcPr>
            <w:tcW w:w="1500" w:type="dxa"/>
            <w:tcBorders>
              <w:top w:val="nil"/>
              <w:left w:val="nil"/>
              <w:bottom w:val="single" w:color="000000" w:sz="4" w:space="0"/>
              <w:right w:val="single" w:color="000000" w:sz="4" w:space="0"/>
            </w:tcBorders>
            <w:shd w:val="clear" w:color="auto" w:fill="auto"/>
            <w:noWrap/>
            <w:vAlign w:val="center"/>
          </w:tcPr>
          <w:p w14:paraId="20D93E19">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w:t>
            </w:r>
          </w:p>
        </w:tc>
      </w:tr>
      <w:tr w14:paraId="290A6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783DC3B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（1）公务用车购置费</w:t>
            </w:r>
          </w:p>
        </w:tc>
        <w:tc>
          <w:tcPr>
            <w:tcW w:w="1515" w:type="dxa"/>
            <w:tcBorders>
              <w:top w:val="nil"/>
              <w:left w:val="nil"/>
              <w:bottom w:val="single" w:color="000000" w:sz="4" w:space="0"/>
              <w:right w:val="single" w:color="000000" w:sz="4" w:space="0"/>
            </w:tcBorders>
            <w:shd w:val="clear" w:color="auto" w:fill="auto"/>
            <w:noWrap/>
            <w:vAlign w:val="center"/>
          </w:tcPr>
          <w:p w14:paraId="6173DA05">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14:paraId="5840E23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4830" w:type="dxa"/>
            <w:tcBorders>
              <w:top w:val="nil"/>
              <w:left w:val="nil"/>
              <w:bottom w:val="single" w:color="000000" w:sz="4" w:space="0"/>
              <w:right w:val="single" w:color="000000" w:sz="4" w:space="0"/>
            </w:tcBorders>
            <w:shd w:val="clear" w:color="auto" w:fill="auto"/>
            <w:noWrap/>
            <w:vAlign w:val="center"/>
          </w:tcPr>
          <w:p w14:paraId="6650883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三、国有资产占用情况</w:t>
            </w:r>
          </w:p>
        </w:tc>
        <w:tc>
          <w:tcPr>
            <w:tcW w:w="1500" w:type="dxa"/>
            <w:tcBorders>
              <w:top w:val="nil"/>
              <w:left w:val="nil"/>
              <w:bottom w:val="single" w:color="000000" w:sz="4" w:space="0"/>
              <w:right w:val="single" w:color="000000" w:sz="4" w:space="0"/>
            </w:tcBorders>
            <w:shd w:val="clear" w:color="auto" w:fill="auto"/>
            <w:noWrap/>
            <w:vAlign w:val="center"/>
          </w:tcPr>
          <w:p w14:paraId="4C656DFF">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w:t>
            </w:r>
          </w:p>
        </w:tc>
      </w:tr>
      <w:tr w14:paraId="2D820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71AF2A8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（2）公务用车运行维护费</w:t>
            </w:r>
          </w:p>
        </w:tc>
        <w:tc>
          <w:tcPr>
            <w:tcW w:w="1515" w:type="dxa"/>
            <w:tcBorders>
              <w:top w:val="nil"/>
              <w:left w:val="nil"/>
              <w:bottom w:val="single" w:color="000000" w:sz="4" w:space="0"/>
              <w:right w:val="single" w:color="000000" w:sz="4" w:space="0"/>
            </w:tcBorders>
            <w:shd w:val="clear" w:color="auto" w:fill="auto"/>
            <w:noWrap/>
            <w:vAlign w:val="center"/>
          </w:tcPr>
          <w:p w14:paraId="799CF50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31.36</w:t>
            </w:r>
          </w:p>
        </w:tc>
        <w:tc>
          <w:tcPr>
            <w:tcW w:w="1575" w:type="dxa"/>
            <w:tcBorders>
              <w:top w:val="nil"/>
              <w:left w:val="nil"/>
              <w:bottom w:val="single" w:color="000000" w:sz="4" w:space="0"/>
              <w:right w:val="single" w:color="000000" w:sz="4" w:space="0"/>
            </w:tcBorders>
            <w:shd w:val="clear" w:color="auto" w:fill="auto"/>
            <w:noWrap/>
            <w:vAlign w:val="center"/>
          </w:tcPr>
          <w:p w14:paraId="5F2A127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12.44</w:t>
            </w:r>
          </w:p>
        </w:tc>
        <w:tc>
          <w:tcPr>
            <w:tcW w:w="4830" w:type="dxa"/>
            <w:tcBorders>
              <w:top w:val="nil"/>
              <w:left w:val="nil"/>
              <w:bottom w:val="single" w:color="000000" w:sz="4" w:space="0"/>
              <w:right w:val="single" w:color="000000" w:sz="4" w:space="0"/>
            </w:tcBorders>
            <w:shd w:val="clear" w:color="auto" w:fill="auto"/>
            <w:noWrap/>
            <w:vAlign w:val="center"/>
          </w:tcPr>
          <w:p w14:paraId="61B3C1F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（一）车辆数合计（辆）</w:t>
            </w:r>
          </w:p>
        </w:tc>
        <w:tc>
          <w:tcPr>
            <w:tcW w:w="1500" w:type="dxa"/>
            <w:tcBorders>
              <w:top w:val="nil"/>
              <w:left w:val="nil"/>
              <w:bottom w:val="single" w:color="000000" w:sz="4" w:space="0"/>
              <w:right w:val="single" w:color="000000" w:sz="4" w:space="0"/>
            </w:tcBorders>
            <w:shd w:val="clear" w:color="auto" w:fill="auto"/>
            <w:noWrap/>
            <w:vAlign w:val="center"/>
          </w:tcPr>
          <w:p w14:paraId="7B1CBB6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w:t>
            </w:r>
          </w:p>
        </w:tc>
      </w:tr>
      <w:tr w14:paraId="6FB4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04536A5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3．公务接待费</w:t>
            </w:r>
          </w:p>
        </w:tc>
        <w:tc>
          <w:tcPr>
            <w:tcW w:w="1515" w:type="dxa"/>
            <w:tcBorders>
              <w:top w:val="nil"/>
              <w:left w:val="nil"/>
              <w:bottom w:val="single" w:color="000000" w:sz="4" w:space="0"/>
              <w:right w:val="single" w:color="000000" w:sz="4" w:space="0"/>
            </w:tcBorders>
            <w:shd w:val="clear" w:color="auto" w:fill="auto"/>
            <w:noWrap/>
            <w:vAlign w:val="center"/>
          </w:tcPr>
          <w:p w14:paraId="09DA5AA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8.00</w:t>
            </w:r>
          </w:p>
        </w:tc>
        <w:tc>
          <w:tcPr>
            <w:tcW w:w="1575" w:type="dxa"/>
            <w:tcBorders>
              <w:top w:val="nil"/>
              <w:left w:val="nil"/>
              <w:bottom w:val="single" w:color="000000" w:sz="4" w:space="0"/>
              <w:right w:val="single" w:color="000000" w:sz="4" w:space="0"/>
            </w:tcBorders>
            <w:shd w:val="clear" w:color="auto" w:fill="auto"/>
            <w:noWrap/>
            <w:vAlign w:val="center"/>
          </w:tcPr>
          <w:p w14:paraId="216C6F2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4830" w:type="dxa"/>
            <w:tcBorders>
              <w:top w:val="nil"/>
              <w:left w:val="nil"/>
              <w:bottom w:val="single" w:color="000000" w:sz="4" w:space="0"/>
              <w:right w:val="single" w:color="000000" w:sz="4" w:space="0"/>
            </w:tcBorders>
            <w:shd w:val="clear" w:color="auto" w:fill="auto"/>
            <w:noWrap/>
            <w:vAlign w:val="center"/>
          </w:tcPr>
          <w:p w14:paraId="797D884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1.副部（省）级及以上领导用车</w:t>
            </w:r>
          </w:p>
        </w:tc>
        <w:tc>
          <w:tcPr>
            <w:tcW w:w="1500" w:type="dxa"/>
            <w:tcBorders>
              <w:top w:val="nil"/>
              <w:left w:val="nil"/>
              <w:bottom w:val="single" w:color="000000" w:sz="4" w:space="0"/>
              <w:right w:val="single" w:color="000000" w:sz="4" w:space="0"/>
            </w:tcBorders>
            <w:shd w:val="clear" w:color="auto" w:fill="auto"/>
            <w:noWrap/>
            <w:vAlign w:val="center"/>
          </w:tcPr>
          <w:p w14:paraId="14112F9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w:t>
            </w:r>
          </w:p>
        </w:tc>
      </w:tr>
      <w:tr w14:paraId="01C6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6A36BE2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（1）国内接待费</w:t>
            </w:r>
          </w:p>
        </w:tc>
        <w:tc>
          <w:tcPr>
            <w:tcW w:w="1515" w:type="dxa"/>
            <w:tcBorders>
              <w:top w:val="nil"/>
              <w:left w:val="nil"/>
              <w:bottom w:val="single" w:color="000000" w:sz="4" w:space="0"/>
              <w:right w:val="single" w:color="000000" w:sz="4" w:space="0"/>
            </w:tcBorders>
            <w:shd w:val="clear" w:color="auto" w:fill="auto"/>
            <w:noWrap/>
            <w:vAlign w:val="center"/>
          </w:tcPr>
          <w:p w14:paraId="1632126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8.00</w:t>
            </w:r>
          </w:p>
        </w:tc>
        <w:tc>
          <w:tcPr>
            <w:tcW w:w="1575" w:type="dxa"/>
            <w:tcBorders>
              <w:top w:val="nil"/>
              <w:left w:val="nil"/>
              <w:bottom w:val="single" w:color="000000" w:sz="4" w:space="0"/>
              <w:right w:val="single" w:color="000000" w:sz="4" w:space="0"/>
            </w:tcBorders>
            <w:shd w:val="clear" w:color="auto" w:fill="auto"/>
            <w:noWrap/>
            <w:vAlign w:val="center"/>
          </w:tcPr>
          <w:p w14:paraId="2E5FFB3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4830" w:type="dxa"/>
            <w:tcBorders>
              <w:top w:val="nil"/>
              <w:left w:val="nil"/>
              <w:bottom w:val="single" w:color="000000" w:sz="4" w:space="0"/>
              <w:right w:val="single" w:color="000000" w:sz="4" w:space="0"/>
            </w:tcBorders>
            <w:shd w:val="clear" w:color="auto" w:fill="auto"/>
            <w:noWrap/>
            <w:vAlign w:val="center"/>
          </w:tcPr>
          <w:p w14:paraId="3DE268A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2.主要领导干部用车</w:t>
            </w:r>
          </w:p>
        </w:tc>
        <w:tc>
          <w:tcPr>
            <w:tcW w:w="1500" w:type="dxa"/>
            <w:tcBorders>
              <w:top w:val="nil"/>
              <w:left w:val="nil"/>
              <w:bottom w:val="single" w:color="000000" w:sz="4" w:space="0"/>
              <w:right w:val="single" w:color="000000" w:sz="4" w:space="0"/>
            </w:tcBorders>
            <w:shd w:val="clear" w:color="auto" w:fill="auto"/>
            <w:noWrap/>
            <w:vAlign w:val="center"/>
          </w:tcPr>
          <w:p w14:paraId="3574140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w:t>
            </w:r>
          </w:p>
        </w:tc>
      </w:tr>
      <w:tr w14:paraId="35C7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64A2DEB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其中：外事接待费</w:t>
            </w:r>
          </w:p>
        </w:tc>
        <w:tc>
          <w:tcPr>
            <w:tcW w:w="1515" w:type="dxa"/>
            <w:tcBorders>
              <w:top w:val="nil"/>
              <w:left w:val="nil"/>
              <w:bottom w:val="single" w:color="000000" w:sz="4" w:space="0"/>
              <w:right w:val="single" w:color="000000" w:sz="4" w:space="0"/>
            </w:tcBorders>
            <w:shd w:val="clear" w:color="auto" w:fill="auto"/>
            <w:noWrap/>
            <w:vAlign w:val="center"/>
          </w:tcPr>
          <w:p w14:paraId="4A7D521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14:paraId="7D0DA60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4830" w:type="dxa"/>
            <w:tcBorders>
              <w:top w:val="nil"/>
              <w:left w:val="nil"/>
              <w:bottom w:val="single" w:color="000000" w:sz="4" w:space="0"/>
              <w:right w:val="single" w:color="000000" w:sz="4" w:space="0"/>
            </w:tcBorders>
            <w:shd w:val="clear" w:color="auto" w:fill="auto"/>
            <w:noWrap/>
            <w:vAlign w:val="center"/>
          </w:tcPr>
          <w:p w14:paraId="64CCCBE1">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3.机要通信用车</w:t>
            </w:r>
          </w:p>
        </w:tc>
        <w:tc>
          <w:tcPr>
            <w:tcW w:w="1500" w:type="dxa"/>
            <w:tcBorders>
              <w:top w:val="nil"/>
              <w:left w:val="nil"/>
              <w:bottom w:val="single" w:color="000000" w:sz="4" w:space="0"/>
              <w:right w:val="single" w:color="000000" w:sz="4" w:space="0"/>
            </w:tcBorders>
            <w:shd w:val="clear" w:color="auto" w:fill="auto"/>
            <w:noWrap/>
            <w:vAlign w:val="center"/>
          </w:tcPr>
          <w:p w14:paraId="5816881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w:t>
            </w:r>
          </w:p>
        </w:tc>
      </w:tr>
      <w:tr w14:paraId="1A90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484EDA5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（2）国（境）外接待费</w:t>
            </w:r>
          </w:p>
        </w:tc>
        <w:tc>
          <w:tcPr>
            <w:tcW w:w="1515" w:type="dxa"/>
            <w:tcBorders>
              <w:top w:val="nil"/>
              <w:left w:val="nil"/>
              <w:bottom w:val="single" w:color="000000" w:sz="4" w:space="0"/>
              <w:right w:val="single" w:color="000000" w:sz="4" w:space="0"/>
            </w:tcBorders>
            <w:shd w:val="clear" w:color="auto" w:fill="auto"/>
            <w:noWrap/>
            <w:vAlign w:val="center"/>
          </w:tcPr>
          <w:p w14:paraId="65E3F090">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14:paraId="6D5EAD43">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0.00</w:t>
            </w:r>
          </w:p>
        </w:tc>
        <w:tc>
          <w:tcPr>
            <w:tcW w:w="4830" w:type="dxa"/>
            <w:tcBorders>
              <w:top w:val="nil"/>
              <w:left w:val="nil"/>
              <w:bottom w:val="single" w:color="000000" w:sz="4" w:space="0"/>
              <w:right w:val="single" w:color="000000" w:sz="4" w:space="0"/>
            </w:tcBorders>
            <w:shd w:val="clear" w:color="auto" w:fill="auto"/>
            <w:noWrap/>
            <w:vAlign w:val="center"/>
          </w:tcPr>
          <w:p w14:paraId="594CCD4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4.应急保障用车</w:t>
            </w:r>
          </w:p>
        </w:tc>
        <w:tc>
          <w:tcPr>
            <w:tcW w:w="1500" w:type="dxa"/>
            <w:tcBorders>
              <w:top w:val="nil"/>
              <w:left w:val="nil"/>
              <w:bottom w:val="single" w:color="000000" w:sz="4" w:space="0"/>
              <w:right w:val="single" w:color="000000" w:sz="4" w:space="0"/>
            </w:tcBorders>
            <w:shd w:val="clear" w:color="auto" w:fill="auto"/>
            <w:noWrap/>
            <w:vAlign w:val="center"/>
          </w:tcPr>
          <w:p w14:paraId="37F4D6B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1</w:t>
            </w:r>
          </w:p>
        </w:tc>
      </w:tr>
      <w:tr w14:paraId="4166E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4E7E8DA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（二）相关统计数</w:t>
            </w:r>
          </w:p>
        </w:tc>
        <w:tc>
          <w:tcPr>
            <w:tcW w:w="1515" w:type="dxa"/>
            <w:tcBorders>
              <w:top w:val="nil"/>
              <w:left w:val="nil"/>
              <w:bottom w:val="single" w:color="000000" w:sz="4" w:space="0"/>
              <w:right w:val="single" w:color="000000" w:sz="4" w:space="0"/>
            </w:tcBorders>
            <w:shd w:val="clear" w:color="auto" w:fill="auto"/>
            <w:noWrap/>
            <w:vAlign w:val="center"/>
          </w:tcPr>
          <w:p w14:paraId="6B3EC48F">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w:t>
            </w:r>
          </w:p>
        </w:tc>
        <w:tc>
          <w:tcPr>
            <w:tcW w:w="1575" w:type="dxa"/>
            <w:tcBorders>
              <w:top w:val="nil"/>
              <w:left w:val="nil"/>
              <w:bottom w:val="single" w:color="000000" w:sz="4" w:space="0"/>
              <w:right w:val="single" w:color="000000" w:sz="4" w:space="0"/>
            </w:tcBorders>
            <w:shd w:val="clear" w:color="auto" w:fill="auto"/>
            <w:noWrap/>
            <w:vAlign w:val="center"/>
          </w:tcPr>
          <w:p w14:paraId="2FA1B17A">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w:t>
            </w:r>
          </w:p>
        </w:tc>
        <w:tc>
          <w:tcPr>
            <w:tcW w:w="4830" w:type="dxa"/>
            <w:tcBorders>
              <w:top w:val="nil"/>
              <w:left w:val="nil"/>
              <w:bottom w:val="single" w:color="000000" w:sz="4" w:space="0"/>
              <w:right w:val="single" w:color="000000" w:sz="4" w:space="0"/>
            </w:tcBorders>
            <w:shd w:val="clear" w:color="auto" w:fill="auto"/>
            <w:noWrap/>
            <w:vAlign w:val="center"/>
          </w:tcPr>
          <w:p w14:paraId="173C865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5.执法执勤用车</w:t>
            </w:r>
          </w:p>
        </w:tc>
        <w:tc>
          <w:tcPr>
            <w:tcW w:w="1500" w:type="dxa"/>
            <w:tcBorders>
              <w:top w:val="nil"/>
              <w:left w:val="nil"/>
              <w:bottom w:val="single" w:color="000000" w:sz="4" w:space="0"/>
              <w:right w:val="single" w:color="000000" w:sz="4" w:space="0"/>
            </w:tcBorders>
            <w:shd w:val="clear" w:color="auto" w:fill="auto"/>
            <w:noWrap/>
            <w:vAlign w:val="center"/>
          </w:tcPr>
          <w:p w14:paraId="64CF939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w:t>
            </w:r>
          </w:p>
        </w:tc>
      </w:tr>
      <w:tr w14:paraId="316A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754AD44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1．因公出国（境）团组数（个）</w:t>
            </w:r>
          </w:p>
        </w:tc>
        <w:tc>
          <w:tcPr>
            <w:tcW w:w="1515" w:type="dxa"/>
            <w:tcBorders>
              <w:top w:val="nil"/>
              <w:left w:val="nil"/>
              <w:bottom w:val="single" w:color="000000" w:sz="4" w:space="0"/>
              <w:right w:val="single" w:color="000000" w:sz="4" w:space="0"/>
            </w:tcBorders>
            <w:shd w:val="clear" w:color="auto" w:fill="auto"/>
            <w:noWrap/>
            <w:vAlign w:val="center"/>
          </w:tcPr>
          <w:p w14:paraId="69BEF4A9">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w:t>
            </w:r>
          </w:p>
        </w:tc>
        <w:tc>
          <w:tcPr>
            <w:tcW w:w="1575" w:type="dxa"/>
            <w:tcBorders>
              <w:top w:val="nil"/>
              <w:left w:val="nil"/>
              <w:bottom w:val="single" w:color="000000" w:sz="4" w:space="0"/>
              <w:right w:val="single" w:color="000000" w:sz="4" w:space="0"/>
            </w:tcBorders>
            <w:shd w:val="clear" w:color="auto" w:fill="auto"/>
            <w:noWrap/>
            <w:vAlign w:val="center"/>
          </w:tcPr>
          <w:p w14:paraId="3216469A">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w:t>
            </w:r>
          </w:p>
        </w:tc>
        <w:tc>
          <w:tcPr>
            <w:tcW w:w="4830" w:type="dxa"/>
            <w:tcBorders>
              <w:top w:val="nil"/>
              <w:left w:val="nil"/>
              <w:bottom w:val="single" w:color="000000" w:sz="4" w:space="0"/>
              <w:right w:val="single" w:color="000000" w:sz="4" w:space="0"/>
            </w:tcBorders>
            <w:shd w:val="clear" w:color="auto" w:fill="auto"/>
            <w:noWrap/>
            <w:vAlign w:val="center"/>
          </w:tcPr>
          <w:p w14:paraId="727C0239">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6.特种专业技术用车</w:t>
            </w:r>
          </w:p>
        </w:tc>
        <w:tc>
          <w:tcPr>
            <w:tcW w:w="1500" w:type="dxa"/>
            <w:tcBorders>
              <w:top w:val="nil"/>
              <w:left w:val="nil"/>
              <w:bottom w:val="single" w:color="000000" w:sz="4" w:space="0"/>
              <w:right w:val="single" w:color="000000" w:sz="4" w:space="0"/>
            </w:tcBorders>
            <w:shd w:val="clear" w:color="auto" w:fill="auto"/>
            <w:noWrap/>
            <w:vAlign w:val="center"/>
          </w:tcPr>
          <w:p w14:paraId="2DF3AB5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w:t>
            </w:r>
          </w:p>
        </w:tc>
      </w:tr>
      <w:tr w14:paraId="42942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011DB4EA">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2．因公出国（境）人次数（人）</w:t>
            </w:r>
          </w:p>
        </w:tc>
        <w:tc>
          <w:tcPr>
            <w:tcW w:w="1515" w:type="dxa"/>
            <w:tcBorders>
              <w:top w:val="nil"/>
              <w:left w:val="nil"/>
              <w:bottom w:val="single" w:color="000000" w:sz="4" w:space="0"/>
              <w:right w:val="single" w:color="000000" w:sz="4" w:space="0"/>
            </w:tcBorders>
            <w:shd w:val="clear" w:color="auto" w:fill="auto"/>
            <w:noWrap/>
            <w:vAlign w:val="center"/>
          </w:tcPr>
          <w:p w14:paraId="3F9BFB71">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w:t>
            </w:r>
          </w:p>
        </w:tc>
        <w:tc>
          <w:tcPr>
            <w:tcW w:w="1575" w:type="dxa"/>
            <w:tcBorders>
              <w:top w:val="nil"/>
              <w:left w:val="nil"/>
              <w:bottom w:val="single" w:color="000000" w:sz="4" w:space="0"/>
              <w:right w:val="single" w:color="000000" w:sz="4" w:space="0"/>
            </w:tcBorders>
            <w:shd w:val="clear" w:color="auto" w:fill="auto"/>
            <w:noWrap/>
            <w:vAlign w:val="center"/>
          </w:tcPr>
          <w:p w14:paraId="5303B7F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w:t>
            </w:r>
          </w:p>
        </w:tc>
        <w:tc>
          <w:tcPr>
            <w:tcW w:w="4830" w:type="dxa"/>
            <w:tcBorders>
              <w:top w:val="nil"/>
              <w:left w:val="nil"/>
              <w:bottom w:val="single" w:color="000000" w:sz="4" w:space="0"/>
              <w:right w:val="single" w:color="000000" w:sz="4" w:space="0"/>
            </w:tcBorders>
            <w:shd w:val="clear" w:color="auto" w:fill="auto"/>
            <w:noWrap/>
            <w:vAlign w:val="center"/>
          </w:tcPr>
          <w:p w14:paraId="27F708B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7.离退休干部用车</w:t>
            </w:r>
          </w:p>
        </w:tc>
        <w:tc>
          <w:tcPr>
            <w:tcW w:w="1500" w:type="dxa"/>
            <w:tcBorders>
              <w:top w:val="nil"/>
              <w:left w:val="nil"/>
              <w:bottom w:val="single" w:color="000000" w:sz="4" w:space="0"/>
              <w:right w:val="single" w:color="000000" w:sz="4" w:space="0"/>
            </w:tcBorders>
            <w:shd w:val="clear" w:color="auto" w:fill="auto"/>
            <w:noWrap/>
            <w:vAlign w:val="center"/>
          </w:tcPr>
          <w:p w14:paraId="36C68202">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w:t>
            </w:r>
          </w:p>
        </w:tc>
      </w:tr>
      <w:tr w14:paraId="5AEB1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7370275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3．公务用车购置数（辆）</w:t>
            </w:r>
          </w:p>
        </w:tc>
        <w:tc>
          <w:tcPr>
            <w:tcW w:w="1515" w:type="dxa"/>
            <w:tcBorders>
              <w:top w:val="nil"/>
              <w:left w:val="nil"/>
              <w:bottom w:val="single" w:color="000000" w:sz="4" w:space="0"/>
              <w:right w:val="single" w:color="000000" w:sz="4" w:space="0"/>
            </w:tcBorders>
            <w:shd w:val="clear" w:color="auto" w:fill="auto"/>
            <w:noWrap/>
            <w:vAlign w:val="center"/>
          </w:tcPr>
          <w:p w14:paraId="623F465E">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w:t>
            </w:r>
          </w:p>
        </w:tc>
        <w:tc>
          <w:tcPr>
            <w:tcW w:w="1575" w:type="dxa"/>
            <w:tcBorders>
              <w:top w:val="nil"/>
              <w:left w:val="nil"/>
              <w:bottom w:val="single" w:color="000000" w:sz="4" w:space="0"/>
              <w:right w:val="single" w:color="000000" w:sz="4" w:space="0"/>
            </w:tcBorders>
            <w:shd w:val="clear" w:color="auto" w:fill="auto"/>
            <w:noWrap/>
            <w:vAlign w:val="center"/>
          </w:tcPr>
          <w:p w14:paraId="24FCCBAF">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w:t>
            </w:r>
          </w:p>
        </w:tc>
        <w:tc>
          <w:tcPr>
            <w:tcW w:w="4830" w:type="dxa"/>
            <w:tcBorders>
              <w:top w:val="nil"/>
              <w:left w:val="nil"/>
              <w:bottom w:val="single" w:color="000000" w:sz="4" w:space="0"/>
              <w:right w:val="single" w:color="000000" w:sz="4" w:space="0"/>
            </w:tcBorders>
            <w:shd w:val="clear" w:color="auto" w:fill="auto"/>
            <w:noWrap/>
            <w:vAlign w:val="center"/>
          </w:tcPr>
          <w:p w14:paraId="67BFAEB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8.其他用车</w:t>
            </w:r>
          </w:p>
        </w:tc>
        <w:tc>
          <w:tcPr>
            <w:tcW w:w="1500" w:type="dxa"/>
            <w:tcBorders>
              <w:top w:val="nil"/>
              <w:left w:val="nil"/>
              <w:bottom w:val="single" w:color="000000" w:sz="4" w:space="0"/>
              <w:right w:val="single" w:color="000000" w:sz="4" w:space="0"/>
            </w:tcBorders>
            <w:shd w:val="clear" w:color="auto" w:fill="auto"/>
            <w:noWrap/>
            <w:vAlign w:val="center"/>
          </w:tcPr>
          <w:p w14:paraId="6D84583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2</w:t>
            </w:r>
          </w:p>
        </w:tc>
      </w:tr>
      <w:tr w14:paraId="3A006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64622383">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4．公务用车保有量（辆）</w:t>
            </w:r>
          </w:p>
        </w:tc>
        <w:tc>
          <w:tcPr>
            <w:tcW w:w="1515" w:type="dxa"/>
            <w:tcBorders>
              <w:top w:val="nil"/>
              <w:left w:val="nil"/>
              <w:bottom w:val="single" w:color="000000" w:sz="4" w:space="0"/>
              <w:right w:val="single" w:color="000000" w:sz="4" w:space="0"/>
            </w:tcBorders>
            <w:shd w:val="clear" w:color="auto" w:fill="auto"/>
            <w:noWrap/>
            <w:vAlign w:val="center"/>
          </w:tcPr>
          <w:p w14:paraId="4745532A">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w:t>
            </w:r>
          </w:p>
        </w:tc>
        <w:tc>
          <w:tcPr>
            <w:tcW w:w="1575" w:type="dxa"/>
            <w:tcBorders>
              <w:top w:val="nil"/>
              <w:left w:val="nil"/>
              <w:bottom w:val="single" w:color="000000" w:sz="4" w:space="0"/>
              <w:right w:val="single" w:color="000000" w:sz="4" w:space="0"/>
            </w:tcBorders>
            <w:shd w:val="clear" w:color="auto" w:fill="auto"/>
            <w:noWrap/>
            <w:vAlign w:val="center"/>
          </w:tcPr>
          <w:p w14:paraId="1B93A386">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3</w:t>
            </w:r>
          </w:p>
        </w:tc>
        <w:tc>
          <w:tcPr>
            <w:tcW w:w="4830" w:type="dxa"/>
            <w:tcBorders>
              <w:top w:val="nil"/>
              <w:left w:val="nil"/>
              <w:bottom w:val="single" w:color="000000" w:sz="4" w:space="0"/>
              <w:right w:val="single" w:color="000000" w:sz="4" w:space="0"/>
            </w:tcBorders>
            <w:shd w:val="clear" w:color="auto" w:fill="auto"/>
            <w:noWrap/>
            <w:vAlign w:val="center"/>
          </w:tcPr>
          <w:p w14:paraId="36CB1EE2">
            <w:pPr>
              <w:jc w:val="left"/>
              <w:rPr>
                <w:rFonts w:hint="eastAsia" w:ascii="Times New Roman" w:hAnsi="Times New Roman" w:eastAsia="宋体" w:cs="宋体"/>
                <w:i w:val="0"/>
                <w:iCs w:val="0"/>
                <w:color w:val="000000"/>
                <w:sz w:val="22"/>
                <w:szCs w:val="22"/>
                <w:highlight w:val="none"/>
                <w:u w:val="none"/>
              </w:rPr>
            </w:pPr>
          </w:p>
        </w:tc>
        <w:tc>
          <w:tcPr>
            <w:tcW w:w="1500" w:type="dxa"/>
            <w:tcBorders>
              <w:top w:val="nil"/>
              <w:left w:val="nil"/>
              <w:bottom w:val="single" w:color="000000" w:sz="4" w:space="0"/>
              <w:right w:val="single" w:color="000000" w:sz="4" w:space="0"/>
            </w:tcBorders>
            <w:shd w:val="clear" w:color="auto" w:fill="auto"/>
            <w:noWrap/>
            <w:vAlign w:val="center"/>
          </w:tcPr>
          <w:p w14:paraId="07A9272D">
            <w:pPr>
              <w:jc w:val="right"/>
              <w:rPr>
                <w:rFonts w:hint="eastAsia" w:ascii="Times New Roman" w:hAnsi="Times New Roman" w:eastAsia="宋体" w:cs="宋体"/>
                <w:i w:val="0"/>
                <w:iCs w:val="0"/>
                <w:color w:val="000000"/>
                <w:sz w:val="22"/>
                <w:szCs w:val="22"/>
                <w:highlight w:val="none"/>
                <w:u w:val="none"/>
              </w:rPr>
            </w:pPr>
          </w:p>
        </w:tc>
      </w:tr>
      <w:tr w14:paraId="57D44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62955BF0">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5．国内公务接待批次（个）</w:t>
            </w:r>
          </w:p>
        </w:tc>
        <w:tc>
          <w:tcPr>
            <w:tcW w:w="1515" w:type="dxa"/>
            <w:tcBorders>
              <w:top w:val="nil"/>
              <w:left w:val="nil"/>
              <w:bottom w:val="single" w:color="000000" w:sz="4" w:space="0"/>
              <w:right w:val="single" w:color="000000" w:sz="4" w:space="0"/>
            </w:tcBorders>
            <w:shd w:val="clear" w:color="auto" w:fill="auto"/>
            <w:noWrap/>
            <w:vAlign w:val="center"/>
          </w:tcPr>
          <w:p w14:paraId="28273957">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w:t>
            </w:r>
          </w:p>
        </w:tc>
        <w:tc>
          <w:tcPr>
            <w:tcW w:w="1575" w:type="dxa"/>
            <w:tcBorders>
              <w:top w:val="nil"/>
              <w:left w:val="nil"/>
              <w:bottom w:val="single" w:color="000000" w:sz="4" w:space="0"/>
              <w:right w:val="single" w:color="000000" w:sz="4" w:space="0"/>
            </w:tcBorders>
            <w:shd w:val="clear" w:color="auto" w:fill="auto"/>
            <w:noWrap/>
            <w:vAlign w:val="center"/>
          </w:tcPr>
          <w:p w14:paraId="26564AFD">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w:t>
            </w:r>
          </w:p>
        </w:tc>
        <w:tc>
          <w:tcPr>
            <w:tcW w:w="4830" w:type="dxa"/>
            <w:tcBorders>
              <w:top w:val="nil"/>
              <w:left w:val="nil"/>
              <w:bottom w:val="single" w:color="000000" w:sz="4" w:space="0"/>
              <w:right w:val="single" w:color="000000" w:sz="4" w:space="0"/>
            </w:tcBorders>
            <w:shd w:val="clear" w:color="auto" w:fill="auto"/>
            <w:noWrap/>
            <w:vAlign w:val="center"/>
          </w:tcPr>
          <w:p w14:paraId="6ED2A3A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（二）单价50万元以上通用设备（台，套）</w:t>
            </w:r>
          </w:p>
        </w:tc>
        <w:tc>
          <w:tcPr>
            <w:tcW w:w="1500" w:type="dxa"/>
            <w:tcBorders>
              <w:top w:val="nil"/>
              <w:left w:val="nil"/>
              <w:bottom w:val="single" w:color="000000" w:sz="4" w:space="0"/>
              <w:right w:val="single" w:color="000000" w:sz="4" w:space="0"/>
            </w:tcBorders>
            <w:shd w:val="clear" w:color="auto" w:fill="auto"/>
            <w:noWrap/>
            <w:vAlign w:val="center"/>
          </w:tcPr>
          <w:p w14:paraId="3AE595C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w:t>
            </w:r>
          </w:p>
        </w:tc>
      </w:tr>
      <w:tr w14:paraId="3098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3E13EFA5">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其中：外事接待批次（个）</w:t>
            </w:r>
          </w:p>
        </w:tc>
        <w:tc>
          <w:tcPr>
            <w:tcW w:w="1515" w:type="dxa"/>
            <w:tcBorders>
              <w:top w:val="nil"/>
              <w:left w:val="nil"/>
              <w:bottom w:val="single" w:color="000000" w:sz="4" w:space="0"/>
              <w:right w:val="single" w:color="000000" w:sz="4" w:space="0"/>
            </w:tcBorders>
            <w:shd w:val="clear" w:color="auto" w:fill="auto"/>
            <w:noWrap/>
            <w:vAlign w:val="center"/>
          </w:tcPr>
          <w:p w14:paraId="7497E26D">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w:t>
            </w:r>
          </w:p>
        </w:tc>
        <w:tc>
          <w:tcPr>
            <w:tcW w:w="1575" w:type="dxa"/>
            <w:tcBorders>
              <w:top w:val="nil"/>
              <w:left w:val="nil"/>
              <w:bottom w:val="single" w:color="000000" w:sz="4" w:space="0"/>
              <w:right w:val="single" w:color="000000" w:sz="4" w:space="0"/>
            </w:tcBorders>
            <w:shd w:val="clear" w:color="auto" w:fill="auto"/>
            <w:noWrap/>
            <w:vAlign w:val="center"/>
          </w:tcPr>
          <w:p w14:paraId="2265FE04">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w:t>
            </w:r>
          </w:p>
        </w:tc>
        <w:tc>
          <w:tcPr>
            <w:tcW w:w="4830" w:type="dxa"/>
            <w:tcBorders>
              <w:top w:val="nil"/>
              <w:left w:val="nil"/>
              <w:bottom w:val="single" w:color="000000" w:sz="4" w:space="0"/>
              <w:right w:val="single" w:color="000000" w:sz="4" w:space="0"/>
            </w:tcBorders>
            <w:shd w:val="clear" w:color="auto" w:fill="auto"/>
            <w:noWrap/>
            <w:vAlign w:val="center"/>
          </w:tcPr>
          <w:p w14:paraId="0B0DEB3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（三）单价100万元以上专用设备（台，套）</w:t>
            </w:r>
          </w:p>
        </w:tc>
        <w:tc>
          <w:tcPr>
            <w:tcW w:w="1500" w:type="dxa"/>
            <w:tcBorders>
              <w:top w:val="nil"/>
              <w:left w:val="nil"/>
              <w:bottom w:val="single" w:color="000000" w:sz="4" w:space="0"/>
              <w:right w:val="single" w:color="000000" w:sz="4" w:space="0"/>
            </w:tcBorders>
            <w:shd w:val="clear" w:color="auto" w:fill="auto"/>
            <w:noWrap/>
            <w:vAlign w:val="center"/>
          </w:tcPr>
          <w:p w14:paraId="64C5174C">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w:t>
            </w:r>
          </w:p>
        </w:tc>
      </w:tr>
      <w:tr w14:paraId="45AFF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201D9392">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6．国内公务接待人次（人）</w:t>
            </w:r>
          </w:p>
        </w:tc>
        <w:tc>
          <w:tcPr>
            <w:tcW w:w="1515" w:type="dxa"/>
            <w:tcBorders>
              <w:top w:val="nil"/>
              <w:left w:val="nil"/>
              <w:bottom w:val="single" w:color="000000" w:sz="4" w:space="0"/>
              <w:right w:val="single" w:color="000000" w:sz="4" w:space="0"/>
            </w:tcBorders>
            <w:shd w:val="clear" w:color="auto" w:fill="auto"/>
            <w:noWrap/>
            <w:vAlign w:val="center"/>
          </w:tcPr>
          <w:p w14:paraId="6C91AEF4">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w:t>
            </w:r>
          </w:p>
        </w:tc>
        <w:tc>
          <w:tcPr>
            <w:tcW w:w="1575" w:type="dxa"/>
            <w:tcBorders>
              <w:top w:val="nil"/>
              <w:left w:val="nil"/>
              <w:bottom w:val="single" w:color="000000" w:sz="4" w:space="0"/>
              <w:right w:val="single" w:color="000000" w:sz="4" w:space="0"/>
            </w:tcBorders>
            <w:shd w:val="clear" w:color="auto" w:fill="auto"/>
            <w:noWrap/>
            <w:vAlign w:val="center"/>
          </w:tcPr>
          <w:p w14:paraId="67469EE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w:t>
            </w:r>
          </w:p>
        </w:tc>
        <w:tc>
          <w:tcPr>
            <w:tcW w:w="4830" w:type="dxa"/>
            <w:tcBorders>
              <w:top w:val="nil"/>
              <w:left w:val="nil"/>
              <w:bottom w:val="single" w:color="000000" w:sz="4" w:space="0"/>
              <w:right w:val="single" w:color="000000" w:sz="4" w:space="0"/>
            </w:tcBorders>
            <w:shd w:val="clear" w:color="auto" w:fill="auto"/>
            <w:noWrap/>
            <w:vAlign w:val="center"/>
          </w:tcPr>
          <w:p w14:paraId="47EE6AC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w:t>
            </w:r>
          </w:p>
        </w:tc>
        <w:tc>
          <w:tcPr>
            <w:tcW w:w="1500" w:type="dxa"/>
            <w:tcBorders>
              <w:top w:val="nil"/>
              <w:left w:val="nil"/>
              <w:bottom w:val="single" w:color="000000" w:sz="4" w:space="0"/>
              <w:right w:val="single" w:color="000000" w:sz="4" w:space="0"/>
            </w:tcBorders>
            <w:shd w:val="clear" w:color="auto" w:fill="auto"/>
            <w:noWrap/>
            <w:vAlign w:val="center"/>
          </w:tcPr>
          <w:p w14:paraId="1BADAEF8">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w:t>
            </w:r>
          </w:p>
        </w:tc>
      </w:tr>
      <w:tr w14:paraId="4AD4A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2A6D5E76">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其中：外事接待人次（人）</w:t>
            </w:r>
          </w:p>
        </w:tc>
        <w:tc>
          <w:tcPr>
            <w:tcW w:w="1515" w:type="dxa"/>
            <w:tcBorders>
              <w:top w:val="nil"/>
              <w:left w:val="nil"/>
              <w:bottom w:val="single" w:color="000000" w:sz="4" w:space="0"/>
              <w:right w:val="single" w:color="000000" w:sz="4" w:space="0"/>
            </w:tcBorders>
            <w:shd w:val="clear" w:color="auto" w:fill="auto"/>
            <w:noWrap/>
            <w:vAlign w:val="center"/>
          </w:tcPr>
          <w:p w14:paraId="05073CB0">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w:t>
            </w:r>
          </w:p>
        </w:tc>
        <w:tc>
          <w:tcPr>
            <w:tcW w:w="1575" w:type="dxa"/>
            <w:tcBorders>
              <w:top w:val="nil"/>
              <w:left w:val="nil"/>
              <w:bottom w:val="single" w:color="000000" w:sz="4" w:space="0"/>
              <w:right w:val="single" w:color="000000" w:sz="4" w:space="0"/>
            </w:tcBorders>
            <w:shd w:val="clear" w:color="auto" w:fill="auto"/>
            <w:noWrap/>
            <w:vAlign w:val="center"/>
          </w:tcPr>
          <w:p w14:paraId="23D9A478">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w:t>
            </w:r>
          </w:p>
        </w:tc>
        <w:tc>
          <w:tcPr>
            <w:tcW w:w="4830" w:type="dxa"/>
            <w:tcBorders>
              <w:top w:val="nil"/>
              <w:left w:val="nil"/>
              <w:bottom w:val="single" w:color="000000" w:sz="4" w:space="0"/>
              <w:right w:val="single" w:color="000000" w:sz="4" w:space="0"/>
            </w:tcBorders>
            <w:shd w:val="clear" w:color="auto" w:fill="auto"/>
            <w:noWrap/>
            <w:vAlign w:val="center"/>
          </w:tcPr>
          <w:p w14:paraId="29E1F88A">
            <w:pPr>
              <w:jc w:val="left"/>
              <w:rPr>
                <w:rFonts w:hint="eastAsia" w:ascii="Times New Roman" w:hAnsi="Times New Roman" w:eastAsia="宋体" w:cs="宋体"/>
                <w:i w:val="0"/>
                <w:iCs w:val="0"/>
                <w:color w:val="000000"/>
                <w:sz w:val="22"/>
                <w:szCs w:val="22"/>
                <w:highlight w:val="none"/>
                <w:u w:val="none"/>
              </w:rPr>
            </w:pPr>
          </w:p>
        </w:tc>
        <w:tc>
          <w:tcPr>
            <w:tcW w:w="1500" w:type="dxa"/>
            <w:tcBorders>
              <w:top w:val="nil"/>
              <w:left w:val="nil"/>
              <w:bottom w:val="single" w:color="000000" w:sz="4" w:space="0"/>
              <w:right w:val="single" w:color="000000" w:sz="4" w:space="0"/>
            </w:tcBorders>
            <w:shd w:val="clear" w:color="auto" w:fill="auto"/>
            <w:noWrap/>
            <w:vAlign w:val="center"/>
          </w:tcPr>
          <w:p w14:paraId="207D0E7A">
            <w:pPr>
              <w:jc w:val="left"/>
              <w:rPr>
                <w:rFonts w:hint="eastAsia" w:ascii="Times New Roman" w:hAnsi="Times New Roman" w:eastAsia="宋体" w:cs="宋体"/>
                <w:i w:val="0"/>
                <w:iCs w:val="0"/>
                <w:color w:val="000000"/>
                <w:sz w:val="22"/>
                <w:szCs w:val="22"/>
                <w:highlight w:val="none"/>
                <w:u w:val="none"/>
              </w:rPr>
            </w:pPr>
          </w:p>
        </w:tc>
      </w:tr>
      <w:tr w14:paraId="6D799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5992190F">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7．国（境）外公务接待批次（个）</w:t>
            </w:r>
          </w:p>
        </w:tc>
        <w:tc>
          <w:tcPr>
            <w:tcW w:w="1515" w:type="dxa"/>
            <w:tcBorders>
              <w:top w:val="nil"/>
              <w:left w:val="nil"/>
              <w:bottom w:val="single" w:color="000000" w:sz="4" w:space="0"/>
              <w:right w:val="single" w:color="000000" w:sz="4" w:space="0"/>
            </w:tcBorders>
            <w:shd w:val="clear" w:color="auto" w:fill="auto"/>
            <w:noWrap/>
            <w:vAlign w:val="center"/>
          </w:tcPr>
          <w:p w14:paraId="37A33CBE">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w:t>
            </w:r>
          </w:p>
        </w:tc>
        <w:tc>
          <w:tcPr>
            <w:tcW w:w="1575" w:type="dxa"/>
            <w:tcBorders>
              <w:top w:val="nil"/>
              <w:left w:val="nil"/>
              <w:bottom w:val="single" w:color="000000" w:sz="4" w:space="0"/>
              <w:right w:val="single" w:color="000000" w:sz="4" w:space="0"/>
            </w:tcBorders>
            <w:shd w:val="clear" w:color="auto" w:fill="auto"/>
            <w:noWrap/>
            <w:vAlign w:val="center"/>
          </w:tcPr>
          <w:p w14:paraId="551B305E">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w:t>
            </w:r>
          </w:p>
        </w:tc>
        <w:tc>
          <w:tcPr>
            <w:tcW w:w="4830" w:type="dxa"/>
            <w:tcBorders>
              <w:top w:val="nil"/>
              <w:left w:val="nil"/>
              <w:bottom w:val="single" w:color="000000" w:sz="4" w:space="0"/>
              <w:right w:val="single" w:color="000000" w:sz="4" w:space="0"/>
            </w:tcBorders>
            <w:shd w:val="clear" w:color="auto" w:fill="auto"/>
            <w:noWrap/>
            <w:vAlign w:val="center"/>
          </w:tcPr>
          <w:p w14:paraId="0D891CBB">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w:t>
            </w:r>
          </w:p>
        </w:tc>
        <w:tc>
          <w:tcPr>
            <w:tcW w:w="1500" w:type="dxa"/>
            <w:tcBorders>
              <w:top w:val="nil"/>
              <w:left w:val="nil"/>
              <w:bottom w:val="single" w:color="000000" w:sz="4" w:space="0"/>
              <w:right w:val="single" w:color="000000" w:sz="4" w:space="0"/>
            </w:tcBorders>
            <w:shd w:val="clear" w:color="auto" w:fill="auto"/>
            <w:noWrap/>
            <w:vAlign w:val="center"/>
          </w:tcPr>
          <w:p w14:paraId="6C28681E">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w:t>
            </w:r>
          </w:p>
        </w:tc>
      </w:tr>
      <w:tr w14:paraId="0E786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48" w:type="dxa"/>
            <w:tcBorders>
              <w:top w:val="nil"/>
              <w:left w:val="single" w:color="000000" w:sz="4" w:space="0"/>
              <w:bottom w:val="single" w:color="000000" w:sz="4" w:space="0"/>
              <w:right w:val="single" w:color="000000" w:sz="4" w:space="0"/>
            </w:tcBorders>
            <w:shd w:val="clear" w:color="auto" w:fill="auto"/>
            <w:noWrap/>
            <w:vAlign w:val="center"/>
          </w:tcPr>
          <w:p w14:paraId="6F84AC4D">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xml:space="preserve">  8．国（境）外公务接待人次（人）</w:t>
            </w:r>
          </w:p>
        </w:tc>
        <w:tc>
          <w:tcPr>
            <w:tcW w:w="1515" w:type="dxa"/>
            <w:tcBorders>
              <w:top w:val="nil"/>
              <w:left w:val="nil"/>
              <w:bottom w:val="single" w:color="000000" w:sz="4" w:space="0"/>
              <w:right w:val="single" w:color="000000" w:sz="4" w:space="0"/>
            </w:tcBorders>
            <w:shd w:val="clear" w:color="auto" w:fill="auto"/>
            <w:noWrap/>
            <w:vAlign w:val="center"/>
          </w:tcPr>
          <w:p w14:paraId="10B0A9D6">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w:t>
            </w:r>
          </w:p>
        </w:tc>
        <w:tc>
          <w:tcPr>
            <w:tcW w:w="1575" w:type="dxa"/>
            <w:tcBorders>
              <w:top w:val="nil"/>
              <w:left w:val="nil"/>
              <w:bottom w:val="single" w:color="000000" w:sz="4" w:space="0"/>
              <w:right w:val="single" w:color="000000" w:sz="4" w:space="0"/>
            </w:tcBorders>
            <w:shd w:val="clear" w:color="auto" w:fill="auto"/>
            <w:noWrap/>
            <w:vAlign w:val="center"/>
          </w:tcPr>
          <w:p w14:paraId="21A1318B">
            <w:pPr>
              <w:keepNext w:val="0"/>
              <w:keepLines w:val="0"/>
              <w:widowControl/>
              <w:suppressLineNumbers w:val="0"/>
              <w:jc w:val="righ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0</w:t>
            </w:r>
          </w:p>
        </w:tc>
        <w:tc>
          <w:tcPr>
            <w:tcW w:w="4830" w:type="dxa"/>
            <w:tcBorders>
              <w:top w:val="nil"/>
              <w:left w:val="nil"/>
              <w:bottom w:val="single" w:color="000000" w:sz="4" w:space="0"/>
              <w:right w:val="single" w:color="000000" w:sz="4" w:space="0"/>
            </w:tcBorders>
            <w:shd w:val="clear" w:color="auto" w:fill="auto"/>
            <w:noWrap/>
            <w:vAlign w:val="center"/>
          </w:tcPr>
          <w:p w14:paraId="61BE39B4">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w:t>
            </w:r>
          </w:p>
        </w:tc>
        <w:tc>
          <w:tcPr>
            <w:tcW w:w="1500" w:type="dxa"/>
            <w:tcBorders>
              <w:top w:val="nil"/>
              <w:left w:val="nil"/>
              <w:bottom w:val="single" w:color="000000" w:sz="4" w:space="0"/>
              <w:right w:val="single" w:color="000000" w:sz="4" w:space="0"/>
            </w:tcBorders>
            <w:shd w:val="clear" w:color="auto" w:fill="auto"/>
            <w:noWrap/>
            <w:vAlign w:val="center"/>
          </w:tcPr>
          <w:p w14:paraId="3FC81F0C">
            <w:pPr>
              <w:keepNext w:val="0"/>
              <w:keepLines w:val="0"/>
              <w:widowControl/>
              <w:suppressLineNumbers w:val="0"/>
              <w:jc w:val="left"/>
              <w:textAlignment w:val="center"/>
              <w:rPr>
                <w:rFonts w:hint="eastAsia" w:ascii="Times New Roman" w:hAnsi="Times New Roman" w:eastAsia="宋体" w:cs="宋体"/>
                <w:i w:val="0"/>
                <w:iCs w:val="0"/>
                <w:color w:val="000000"/>
                <w:sz w:val="22"/>
                <w:szCs w:val="22"/>
                <w:highlight w:val="none"/>
                <w:u w:val="none"/>
              </w:rPr>
            </w:pPr>
            <w:r>
              <w:rPr>
                <w:rFonts w:hint="eastAsia" w:ascii="Times New Roman" w:hAnsi="Times New Roman" w:eastAsia="宋体" w:cs="宋体"/>
                <w:i w:val="0"/>
                <w:iCs w:val="0"/>
                <w:color w:val="000000"/>
                <w:kern w:val="0"/>
                <w:sz w:val="22"/>
                <w:szCs w:val="22"/>
                <w:highlight w:val="none"/>
                <w:u w:val="none"/>
                <w:lang w:val="en-US" w:eastAsia="zh-CN" w:bidi="ar"/>
              </w:rPr>
              <w:t>　</w:t>
            </w:r>
          </w:p>
        </w:tc>
      </w:tr>
      <w:tr w14:paraId="5821F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968" w:type="dxa"/>
            <w:gridSpan w:val="5"/>
            <w:tcBorders>
              <w:top w:val="nil"/>
              <w:left w:val="nil"/>
              <w:bottom w:val="nil"/>
              <w:right w:val="nil"/>
            </w:tcBorders>
            <w:shd w:val="clear" w:color="auto" w:fill="auto"/>
            <w:noWrap/>
            <w:vAlign w:val="center"/>
          </w:tcPr>
          <w:p w14:paraId="2E0B5438">
            <w:pPr>
              <w:keepNext w:val="0"/>
              <w:keepLines w:val="0"/>
              <w:widowControl/>
              <w:suppressLineNumbers w:val="0"/>
              <w:jc w:val="left"/>
              <w:textAlignment w:val="center"/>
              <w:rPr>
                <w:rFonts w:hint="eastAsia" w:ascii="Times New Roman" w:hAnsi="Times New Roman" w:eastAsia="宋体" w:cs="宋体"/>
                <w:i w:val="0"/>
                <w:iCs w:val="0"/>
                <w:color w:val="000000"/>
                <w:kern w:val="0"/>
                <w:sz w:val="22"/>
                <w:szCs w:val="22"/>
                <w:highlight w:val="none"/>
                <w:u w:val="none"/>
                <w:lang w:val="en-US" w:eastAsia="zh-CN" w:bidi="ar"/>
              </w:rPr>
            </w:pPr>
            <w:r>
              <w:rPr>
                <w:rFonts w:hint="eastAsia" w:ascii="Times New Roman" w:hAnsi="Times New Roman" w:eastAsia="宋体" w:cs="宋体"/>
                <w:i w:val="0"/>
                <w:iCs w:val="0"/>
                <w:color w:val="000000"/>
                <w:kern w:val="0"/>
                <w:sz w:val="22"/>
                <w:szCs w:val="22"/>
                <w:highlight w:val="none"/>
                <w:u w:val="none"/>
                <w:lang w:val="en-US" w:eastAsia="zh-CN" w:bidi="ar"/>
              </w:rPr>
              <w:t>备注：预算数为“三公”经费年初预算数，决算数是包括当年财政拨款预算和以前年度结转结余资金安排的实际支出。</w:t>
            </w:r>
          </w:p>
          <w:p w14:paraId="313B8E80">
            <w:pPr>
              <w:keepNext w:val="0"/>
              <w:keepLines w:val="0"/>
              <w:widowControl/>
              <w:suppressLineNumbers w:val="0"/>
              <w:jc w:val="left"/>
              <w:textAlignment w:val="center"/>
              <w:rPr>
                <w:rFonts w:hint="eastAsia" w:ascii="Times New Roman" w:hAnsi="Times New Roman" w:eastAsia="宋体" w:cs="宋体"/>
                <w:i w:val="0"/>
                <w:iCs w:val="0"/>
                <w:color w:val="000000"/>
                <w:kern w:val="0"/>
                <w:sz w:val="22"/>
                <w:szCs w:val="22"/>
                <w:highlight w:val="none"/>
                <w:u w:val="none"/>
                <w:lang w:val="en-US" w:eastAsia="zh-CN" w:bidi="ar"/>
              </w:rPr>
            </w:pPr>
            <w:r>
              <w:rPr>
                <w:rFonts w:hint="eastAsia" w:ascii="Times New Roman" w:hAnsi="Times New Roman" w:eastAsia="宋体" w:cs="宋体"/>
                <w:i w:val="0"/>
                <w:iCs w:val="0"/>
                <w:color w:val="000000"/>
                <w:kern w:val="0"/>
                <w:sz w:val="22"/>
                <w:szCs w:val="22"/>
                <w:highlight w:val="none"/>
                <w:u w:val="none"/>
                <w:lang w:val="en-US" w:eastAsia="zh-CN" w:bidi="ar"/>
              </w:rPr>
              <w:t>本表为空的单位应将空表公开，并注明：本单位无相关数据，故本表为空。</w:t>
            </w:r>
          </w:p>
        </w:tc>
      </w:tr>
    </w:tbl>
    <w:p w14:paraId="38CDFCD3">
      <w:pPr>
        <w:pStyle w:val="11"/>
        <w:keepNext w:val="0"/>
        <w:keepLines w:val="0"/>
        <w:pageBreakBefore w:val="0"/>
        <w:kinsoku/>
        <w:wordWrap/>
        <w:overflowPunct/>
        <w:topLinePunct w:val="0"/>
        <w:autoSpaceDE/>
        <w:autoSpaceDN/>
        <w:bidi w:val="0"/>
        <w:adjustRightInd w:val="0"/>
        <w:snapToGrid w:val="0"/>
        <w:spacing w:beforeAutospacing="0" w:afterAutospacing="0" w:line="560" w:lineRule="exact"/>
        <w:textAlignment w:val="auto"/>
        <w:rPr>
          <w:rFonts w:ascii="Times New Roman" w:hAnsi="Times New Roman"/>
          <w:highlight w:val="none"/>
        </w:rPr>
      </w:pPr>
    </w:p>
    <w:sectPr>
      <w:pgSz w:w="16851" w:h="11915" w:orient="landscape"/>
      <w:pgMar w:top="1800" w:right="1440" w:bottom="1800" w:left="1440" w:header="851" w:footer="992" w:gutter="0"/>
      <w:cols w:space="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YzU0MmExYzVhMDY3ZDA3NTUyYzhhMjE4YmMxODIifQ=="/>
  </w:docVars>
  <w:rsids>
    <w:rsidRoot w:val="00431408"/>
    <w:rsid w:val="00431408"/>
    <w:rsid w:val="00F762F8"/>
    <w:rsid w:val="00F82DA0"/>
    <w:rsid w:val="012174B4"/>
    <w:rsid w:val="01343FD1"/>
    <w:rsid w:val="02453E05"/>
    <w:rsid w:val="02A971B9"/>
    <w:rsid w:val="02AB3183"/>
    <w:rsid w:val="02BB6B4F"/>
    <w:rsid w:val="0447677E"/>
    <w:rsid w:val="04764589"/>
    <w:rsid w:val="04926957"/>
    <w:rsid w:val="04E571D1"/>
    <w:rsid w:val="069C5D5F"/>
    <w:rsid w:val="06E577B0"/>
    <w:rsid w:val="079C5CF2"/>
    <w:rsid w:val="099C6903"/>
    <w:rsid w:val="09A06C8F"/>
    <w:rsid w:val="0A342262"/>
    <w:rsid w:val="0A7E79C5"/>
    <w:rsid w:val="0BB71592"/>
    <w:rsid w:val="0CE92A8C"/>
    <w:rsid w:val="0F376D82"/>
    <w:rsid w:val="0F845C0F"/>
    <w:rsid w:val="10ED1F19"/>
    <w:rsid w:val="119809A4"/>
    <w:rsid w:val="11FD0958"/>
    <w:rsid w:val="12481B18"/>
    <w:rsid w:val="14043D5B"/>
    <w:rsid w:val="15560D22"/>
    <w:rsid w:val="162F431A"/>
    <w:rsid w:val="16827E81"/>
    <w:rsid w:val="16BA2593"/>
    <w:rsid w:val="16CE6002"/>
    <w:rsid w:val="17147ACB"/>
    <w:rsid w:val="17A507B8"/>
    <w:rsid w:val="18327DA1"/>
    <w:rsid w:val="194A753B"/>
    <w:rsid w:val="1A983446"/>
    <w:rsid w:val="1AB94313"/>
    <w:rsid w:val="1AE41E46"/>
    <w:rsid w:val="1AEC1BB8"/>
    <w:rsid w:val="1BD80777"/>
    <w:rsid w:val="1C322323"/>
    <w:rsid w:val="1CBC06C5"/>
    <w:rsid w:val="1E6858E0"/>
    <w:rsid w:val="1E733517"/>
    <w:rsid w:val="1EB369F5"/>
    <w:rsid w:val="1F136981"/>
    <w:rsid w:val="1F5C316C"/>
    <w:rsid w:val="205F5F91"/>
    <w:rsid w:val="213B1F61"/>
    <w:rsid w:val="2149487C"/>
    <w:rsid w:val="22371527"/>
    <w:rsid w:val="226E7220"/>
    <w:rsid w:val="227F7A6C"/>
    <w:rsid w:val="22C34E77"/>
    <w:rsid w:val="236106B9"/>
    <w:rsid w:val="237D0A5C"/>
    <w:rsid w:val="23D52900"/>
    <w:rsid w:val="23F75EB7"/>
    <w:rsid w:val="28827894"/>
    <w:rsid w:val="28A854D3"/>
    <w:rsid w:val="28B049C9"/>
    <w:rsid w:val="28B171AE"/>
    <w:rsid w:val="28B65B1B"/>
    <w:rsid w:val="28D15997"/>
    <w:rsid w:val="29451D4B"/>
    <w:rsid w:val="2A830F86"/>
    <w:rsid w:val="2B783864"/>
    <w:rsid w:val="2C2D2B88"/>
    <w:rsid w:val="2C597B30"/>
    <w:rsid w:val="2D734FB1"/>
    <w:rsid w:val="2E235803"/>
    <w:rsid w:val="30174BB9"/>
    <w:rsid w:val="30F04D4B"/>
    <w:rsid w:val="315348B9"/>
    <w:rsid w:val="320F648D"/>
    <w:rsid w:val="32441D88"/>
    <w:rsid w:val="33812BD1"/>
    <w:rsid w:val="33C24B8A"/>
    <w:rsid w:val="33D02AF4"/>
    <w:rsid w:val="34656CAC"/>
    <w:rsid w:val="34B01665"/>
    <w:rsid w:val="359E5381"/>
    <w:rsid w:val="35DE466D"/>
    <w:rsid w:val="369D28E7"/>
    <w:rsid w:val="374113C1"/>
    <w:rsid w:val="37883F12"/>
    <w:rsid w:val="37DC742E"/>
    <w:rsid w:val="38DA0B95"/>
    <w:rsid w:val="38E92962"/>
    <w:rsid w:val="393B093F"/>
    <w:rsid w:val="39ED26E4"/>
    <w:rsid w:val="3A040518"/>
    <w:rsid w:val="3B2354EA"/>
    <w:rsid w:val="3B8A53A4"/>
    <w:rsid w:val="3BB86162"/>
    <w:rsid w:val="3BBD3D03"/>
    <w:rsid w:val="3C2D6638"/>
    <w:rsid w:val="3D151F3E"/>
    <w:rsid w:val="3D1C3E9D"/>
    <w:rsid w:val="3EE20B6C"/>
    <w:rsid w:val="3F01588E"/>
    <w:rsid w:val="40881496"/>
    <w:rsid w:val="42BD3012"/>
    <w:rsid w:val="42CB35D7"/>
    <w:rsid w:val="432019A1"/>
    <w:rsid w:val="432055D3"/>
    <w:rsid w:val="43280A02"/>
    <w:rsid w:val="439C00F1"/>
    <w:rsid w:val="4484626E"/>
    <w:rsid w:val="45A034EF"/>
    <w:rsid w:val="45C926AE"/>
    <w:rsid w:val="45CC46A3"/>
    <w:rsid w:val="46116FEE"/>
    <w:rsid w:val="48C45B6C"/>
    <w:rsid w:val="4A0A6F7F"/>
    <w:rsid w:val="4A1A7DAD"/>
    <w:rsid w:val="4A203CA4"/>
    <w:rsid w:val="4A555607"/>
    <w:rsid w:val="4AE7081F"/>
    <w:rsid w:val="4D07400B"/>
    <w:rsid w:val="4D0E6771"/>
    <w:rsid w:val="4D226D59"/>
    <w:rsid w:val="4DA371F3"/>
    <w:rsid w:val="4DFB190B"/>
    <w:rsid w:val="4ECD4BDB"/>
    <w:rsid w:val="4F7E3E4A"/>
    <w:rsid w:val="4FBC5FFF"/>
    <w:rsid w:val="502F5372"/>
    <w:rsid w:val="51AC5BA9"/>
    <w:rsid w:val="51CF7CD4"/>
    <w:rsid w:val="53FE2C5D"/>
    <w:rsid w:val="54314478"/>
    <w:rsid w:val="548B6D2C"/>
    <w:rsid w:val="569F5443"/>
    <w:rsid w:val="576D2C37"/>
    <w:rsid w:val="57747C2C"/>
    <w:rsid w:val="584A1030"/>
    <w:rsid w:val="58513389"/>
    <w:rsid w:val="586C581B"/>
    <w:rsid w:val="58F703B1"/>
    <w:rsid w:val="59CA70BC"/>
    <w:rsid w:val="59FB7C4B"/>
    <w:rsid w:val="5C7B7DD3"/>
    <w:rsid w:val="5EB663A9"/>
    <w:rsid w:val="5F5B2434"/>
    <w:rsid w:val="613B4B9E"/>
    <w:rsid w:val="61CE79CD"/>
    <w:rsid w:val="62E24815"/>
    <w:rsid w:val="636A1EC6"/>
    <w:rsid w:val="645F3819"/>
    <w:rsid w:val="64A44203"/>
    <w:rsid w:val="65842C4C"/>
    <w:rsid w:val="667F3295"/>
    <w:rsid w:val="66F723F7"/>
    <w:rsid w:val="67BC6D17"/>
    <w:rsid w:val="67ED3ED5"/>
    <w:rsid w:val="69C16AEF"/>
    <w:rsid w:val="6A5830D7"/>
    <w:rsid w:val="6A72202F"/>
    <w:rsid w:val="6B7212F9"/>
    <w:rsid w:val="6C0728C4"/>
    <w:rsid w:val="6C4877A5"/>
    <w:rsid w:val="6C5B7760"/>
    <w:rsid w:val="6C727308"/>
    <w:rsid w:val="6D0B2A3A"/>
    <w:rsid w:val="6DD52736"/>
    <w:rsid w:val="6E7F08CB"/>
    <w:rsid w:val="6E870C9D"/>
    <w:rsid w:val="6ED6400B"/>
    <w:rsid w:val="6EFA41EE"/>
    <w:rsid w:val="6F127516"/>
    <w:rsid w:val="6F445DD1"/>
    <w:rsid w:val="72562799"/>
    <w:rsid w:val="7367665C"/>
    <w:rsid w:val="7375641D"/>
    <w:rsid w:val="73EF2229"/>
    <w:rsid w:val="7414680B"/>
    <w:rsid w:val="74663336"/>
    <w:rsid w:val="74941ED0"/>
    <w:rsid w:val="75C279E7"/>
    <w:rsid w:val="75CD1663"/>
    <w:rsid w:val="771278D1"/>
    <w:rsid w:val="771B67F0"/>
    <w:rsid w:val="779B6569"/>
    <w:rsid w:val="7852221B"/>
    <w:rsid w:val="7A1C2AC0"/>
    <w:rsid w:val="7A5A200A"/>
    <w:rsid w:val="7A733449"/>
    <w:rsid w:val="7ABF3C7E"/>
    <w:rsid w:val="7AC407AD"/>
    <w:rsid w:val="7CDF7E8A"/>
    <w:rsid w:val="7DFB3F6D"/>
    <w:rsid w:val="7E0975D5"/>
    <w:rsid w:val="7F6F5F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EastAsia" w:hAnsiTheme="minorEastAsia" w:eastAsiaTheme="minorEastAsia"/>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eastAsia="宋体"/>
      <w:b/>
      <w:kern w:val="44"/>
      <w:sz w:val="48"/>
      <w:szCs w:val="48"/>
    </w:rPr>
  </w:style>
  <w:style w:type="paragraph" w:styleId="3">
    <w:name w:val="heading 2"/>
    <w:basedOn w:val="1"/>
    <w:next w:val="1"/>
    <w:semiHidden/>
    <w:unhideWhenUsed/>
    <w:qFormat/>
    <w:uiPriority w:val="0"/>
    <w:pPr>
      <w:spacing w:beforeAutospacing="1" w:afterAutospacing="1"/>
      <w:outlineLvl w:val="1"/>
    </w:pPr>
    <w:rPr>
      <w:rFonts w:hint="eastAsia" w:ascii="宋体" w:hAnsi="宋体" w:eastAsia="宋体"/>
      <w:b/>
      <w:sz w:val="36"/>
      <w:szCs w:val="36"/>
    </w:rPr>
  </w:style>
  <w:style w:type="paragraph" w:styleId="4">
    <w:name w:val="heading 3"/>
    <w:basedOn w:val="1"/>
    <w:next w:val="1"/>
    <w:semiHidden/>
    <w:unhideWhenUsed/>
    <w:qFormat/>
    <w:uiPriority w:val="0"/>
    <w:pPr>
      <w:spacing w:beforeAutospacing="1" w:afterAutospacing="1"/>
      <w:outlineLvl w:val="2"/>
    </w:pPr>
    <w:rPr>
      <w:rFonts w:hint="eastAsia" w:ascii="宋体" w:hAnsi="宋体" w:eastAsia="宋体"/>
      <w:b/>
      <w:sz w:val="27"/>
      <w:szCs w:val="27"/>
    </w:rPr>
  </w:style>
  <w:style w:type="paragraph" w:styleId="5">
    <w:name w:val="heading 4"/>
    <w:basedOn w:val="1"/>
    <w:next w:val="1"/>
    <w:semiHidden/>
    <w:unhideWhenUsed/>
    <w:qFormat/>
    <w:uiPriority w:val="0"/>
    <w:pPr>
      <w:spacing w:beforeAutospacing="1" w:afterAutospacing="1"/>
      <w:outlineLvl w:val="3"/>
    </w:pPr>
    <w:rPr>
      <w:rFonts w:hint="eastAsia" w:ascii="宋体" w:hAnsi="宋体" w:eastAsia="宋体"/>
      <w:b/>
    </w:rPr>
  </w:style>
  <w:style w:type="paragraph" w:styleId="6">
    <w:name w:val="heading 5"/>
    <w:basedOn w:val="1"/>
    <w:next w:val="1"/>
    <w:semiHidden/>
    <w:unhideWhenUsed/>
    <w:qFormat/>
    <w:uiPriority w:val="0"/>
    <w:pPr>
      <w:spacing w:beforeAutospacing="1" w:afterAutospacing="1"/>
      <w:outlineLvl w:val="4"/>
    </w:pPr>
    <w:rPr>
      <w:rFonts w:hint="eastAsia" w:ascii="宋体" w:hAnsi="宋体" w:eastAsia="宋体"/>
      <w:b/>
      <w:sz w:val="20"/>
      <w:szCs w:val="20"/>
    </w:rPr>
  </w:style>
  <w:style w:type="paragraph" w:styleId="7">
    <w:name w:val="heading 6"/>
    <w:basedOn w:val="1"/>
    <w:next w:val="1"/>
    <w:semiHidden/>
    <w:unhideWhenUsed/>
    <w:qFormat/>
    <w:uiPriority w:val="0"/>
    <w:pPr>
      <w:spacing w:beforeAutospacing="1" w:afterAutospacing="1"/>
      <w:outlineLvl w:val="5"/>
    </w:pPr>
    <w:rPr>
      <w:rFonts w:hint="eastAsia" w:ascii="宋体" w:hAnsi="宋体" w:eastAsia="宋体"/>
      <w:b/>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24"/>
    <w:qFormat/>
    <w:uiPriority w:val="0"/>
    <w:pPr>
      <w:tabs>
        <w:tab w:val="center" w:pos="4153"/>
        <w:tab w:val="right" w:pos="8306"/>
      </w:tabs>
      <w:snapToGrid w:val="0"/>
    </w:pPr>
    <w:rPr>
      <w:sz w:val="18"/>
      <w:szCs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rPr>
  </w:style>
  <w:style w:type="paragraph" w:styleId="11">
    <w:name w:val="Normal (Web)"/>
    <w:basedOn w:val="1"/>
    <w:qFormat/>
    <w:uiPriority w:val="0"/>
    <w:pPr>
      <w:spacing w:beforeAutospacing="1" w:afterAutospacing="1"/>
    </w:p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Hyperlink"/>
    <w:basedOn w:val="13"/>
    <w:qFormat/>
    <w:uiPriority w:val="0"/>
    <w:rPr>
      <w:color w:val="333333"/>
      <w:u w:val="none"/>
    </w:rPr>
  </w:style>
  <w:style w:type="paragraph" w:customStyle="1" w:styleId="17">
    <w:name w:val="列出段落1"/>
    <w:basedOn w:val="1"/>
    <w:qFormat/>
    <w:uiPriority w:val="34"/>
    <w:pPr>
      <w:ind w:firstLine="420" w:firstLineChars="200"/>
    </w:pPr>
  </w:style>
  <w:style w:type="paragraph" w:styleId="18">
    <w:name w:val="List Paragraph"/>
    <w:basedOn w:val="1"/>
    <w:qFormat/>
    <w:uiPriority w:val="34"/>
    <w:pPr>
      <w:ind w:firstLine="420" w:firstLineChars="200"/>
    </w:pPr>
  </w:style>
  <w:style w:type="paragraph" w:customStyle="1" w:styleId="19">
    <w:name w:val="普通(网站) Char"/>
    <w:basedOn w:val="1"/>
    <w:qFormat/>
    <w:uiPriority w:val="0"/>
    <w:pPr>
      <w:spacing w:beforeAutospacing="1" w:afterAutospacing="1"/>
    </w:pPr>
    <w:rPr>
      <w:rFonts w:hint="eastAsia" w:ascii="宋体" w:hAnsi="宋体" w:eastAsia="宋体"/>
    </w:rPr>
  </w:style>
  <w:style w:type="character" w:customStyle="1" w:styleId="20">
    <w:name w:val="15"/>
    <w:basedOn w:val="13"/>
    <w:qFormat/>
    <w:uiPriority w:val="0"/>
    <w:rPr>
      <w:rFonts w:hint="default" w:ascii="Times New Roman" w:hAnsi="Times New Roman" w:cs="Times New Roman"/>
      <w:b/>
    </w:rPr>
  </w:style>
  <w:style w:type="character" w:customStyle="1" w:styleId="21">
    <w:name w:val="闻政-正文段落文字 Char"/>
    <w:basedOn w:val="13"/>
    <w:link w:val="22"/>
    <w:qFormat/>
    <w:uiPriority w:val="0"/>
    <w:rPr>
      <w:rFonts w:hint="eastAsia" w:ascii="仿宋_GB2312" w:eastAsia="仿宋_GB2312" w:cs="仿宋_GB2312"/>
      <w:sz w:val="28"/>
      <w:szCs w:val="28"/>
    </w:rPr>
  </w:style>
  <w:style w:type="paragraph" w:customStyle="1" w:styleId="22">
    <w:name w:val="闻政-正文段落文字"/>
    <w:basedOn w:val="1"/>
    <w:link w:val="21"/>
    <w:qFormat/>
    <w:uiPriority w:val="0"/>
    <w:pPr>
      <w:widowControl w:val="0"/>
      <w:spacing w:line="500" w:lineRule="exact"/>
      <w:ind w:firstLine="200" w:firstLineChars="200"/>
      <w:jc w:val="both"/>
    </w:pPr>
    <w:rPr>
      <w:rFonts w:ascii="Times New Roman" w:hAnsi="Times New Roman" w:eastAsia="仿宋_GB2312"/>
      <w:sz w:val="28"/>
      <w:szCs w:val="28"/>
    </w:rPr>
  </w:style>
  <w:style w:type="character" w:customStyle="1" w:styleId="23">
    <w:name w:val="页眉 Char"/>
    <w:basedOn w:val="13"/>
    <w:link w:val="9"/>
    <w:qFormat/>
    <w:uiPriority w:val="0"/>
    <w:rPr>
      <w:rFonts w:asciiTheme="minorEastAsia" w:hAnsiTheme="minorEastAsia" w:eastAsiaTheme="minorEastAsia"/>
      <w:sz w:val="18"/>
      <w:szCs w:val="18"/>
    </w:rPr>
  </w:style>
  <w:style w:type="character" w:customStyle="1" w:styleId="24">
    <w:name w:val="页脚 Char"/>
    <w:basedOn w:val="13"/>
    <w:link w:val="8"/>
    <w:qFormat/>
    <w:uiPriority w:val="0"/>
    <w:rPr>
      <w:rFonts w:asciiTheme="minorEastAsia" w:hAnsiTheme="minorEastAsia" w:eastAsiaTheme="minorEastAsia"/>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57</Pages>
  <Words>16398</Words>
  <Characters>18156</Characters>
  <Lines>11</Lines>
  <Paragraphs>34</Paragraphs>
  <TotalTime>20</TotalTime>
  <ScaleCrop>false</ScaleCrop>
  <LinksUpToDate>false</LinksUpToDate>
  <CharactersWithSpaces>18189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2019-09-11T08:49:00Z</dcterms:created>
  <dc:creator>HP</dc:creator>
  <cp:lastModifiedBy>轻舟已过万重山</cp:lastModifiedBy>
  <cp:lastPrinted>2019-09-16T09:00:00Z</cp:lastPrinted>
  <dcterms:modified xsi:type="dcterms:W3CDTF">2024-12-05T07:52:08Z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82DD5E90DD034767AC047F86AB0605D5_13</vt:lpwstr>
  </property>
</Properties>
</file>