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A093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eastAsia" w:ascii="方正小标宋_GBK" w:hAnsi="方正小标宋_GBK" w:eastAsia="方正小标宋_GBK" w:cs="方正小标宋_GBK"/>
          <w:sz w:val="21"/>
        </w:rPr>
      </w:pPr>
    </w:p>
    <w:p w14:paraId="30F0A2D6">
      <w:pPr>
        <w:pStyle w:val="2"/>
        <w:keepNext w:val="0"/>
        <w:keepLines w:val="0"/>
        <w:pageBreakBefore w:val="0"/>
        <w:widowControl/>
        <w:kinsoku w:val="0"/>
        <w:wordWrap/>
        <w:overflowPunct/>
        <w:topLinePunct w:val="0"/>
        <w:autoSpaceDE w:val="0"/>
        <w:autoSpaceDN w:val="0"/>
        <w:bidi w:val="0"/>
        <w:adjustRightInd w:val="0"/>
        <w:snapToGrid w:val="0"/>
        <w:spacing w:before="188" w:line="594" w:lineRule="exact"/>
        <w:ind w:left="4295" w:right="3921" w:hanging="382"/>
        <w:textAlignment w:val="baseline"/>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
          <w:sz w:val="44"/>
          <w:szCs w:val="44"/>
        </w:rPr>
        <w:t>重庆市大渡口区建胜镇人民政府</w:t>
      </w:r>
      <w:r>
        <w:rPr>
          <w:rFonts w:hint="eastAsia" w:ascii="方正小标宋_GBK" w:hAnsi="方正小标宋_GBK" w:eastAsia="方正小标宋_GBK" w:cs="方正小标宋_GBK"/>
          <w:spacing w:val="1"/>
          <w:sz w:val="44"/>
          <w:szCs w:val="44"/>
        </w:rPr>
        <w:t xml:space="preserve"> </w:t>
      </w:r>
      <w:r>
        <w:rPr>
          <w:rFonts w:hint="eastAsia" w:ascii="方正小标宋_GBK" w:hAnsi="方正小标宋_GBK" w:eastAsia="方正小标宋_GBK" w:cs="方正小标宋_GBK"/>
          <w:spacing w:val="-12"/>
          <w:sz w:val="44"/>
          <w:szCs w:val="44"/>
        </w:rPr>
        <w:t>2022 年度部门决算情况说明</w:t>
      </w:r>
    </w:p>
    <w:p w14:paraId="50D1BD4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6A4883A8">
      <w:pPr>
        <w:keepNext w:val="0"/>
        <w:keepLines w:val="0"/>
        <w:pageBreakBefore w:val="0"/>
        <w:widowControl/>
        <w:kinsoku w:val="0"/>
        <w:wordWrap/>
        <w:overflowPunct/>
        <w:topLinePunct w:val="0"/>
        <w:autoSpaceDE w:val="0"/>
        <w:autoSpaceDN w:val="0"/>
        <w:bidi w:val="0"/>
        <w:adjustRightInd w:val="0"/>
        <w:snapToGrid w:val="0"/>
        <w:spacing w:before="104" w:line="594" w:lineRule="exact"/>
        <w:ind w:left="64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4"/>
          <w:position w:val="1"/>
          <w:sz w:val="32"/>
          <w:szCs w:val="32"/>
        </w:rPr>
        <w:t>一、部门基本情况</w:t>
      </w:r>
    </w:p>
    <w:p w14:paraId="25F01520">
      <w:pPr>
        <w:pStyle w:val="2"/>
        <w:keepNext w:val="0"/>
        <w:keepLines w:val="0"/>
        <w:pageBreakBefore w:val="0"/>
        <w:widowControl/>
        <w:kinsoku w:val="0"/>
        <w:wordWrap/>
        <w:overflowPunct/>
        <w:topLinePunct w:val="0"/>
        <w:autoSpaceDE w:val="0"/>
        <w:autoSpaceDN w:val="0"/>
        <w:bidi w:val="0"/>
        <w:adjustRightInd w:val="0"/>
        <w:snapToGrid w:val="0"/>
        <w:spacing w:before="203" w:line="594" w:lineRule="exact"/>
        <w:ind w:left="12" w:firstLine="63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6"/>
        </w:rPr>
        <w:t>重庆市大渡口区建胜镇人民政府是一级预算单位，内设</w:t>
      </w:r>
      <w:r>
        <w:rPr>
          <w:rFonts w:hint="default" w:ascii="Times New Roman" w:hAnsi="Times New Roman" w:eastAsia="方正仿宋_GBK" w:cs="Times New Roman"/>
          <w:spacing w:val="42"/>
        </w:rPr>
        <w:t xml:space="preserve"> </w:t>
      </w:r>
      <w:r>
        <w:rPr>
          <w:rFonts w:hint="default" w:ascii="Times New Roman" w:hAnsi="Times New Roman" w:eastAsia="方正仿宋_GBK" w:cs="Times New Roman"/>
          <w:spacing w:val="-6"/>
        </w:rPr>
        <w:t>10 个综合办事机构，5</w:t>
      </w:r>
      <w:r>
        <w:rPr>
          <w:rFonts w:hint="default" w:ascii="Times New Roman" w:hAnsi="Times New Roman" w:eastAsia="方正仿宋_GBK" w:cs="Times New Roman"/>
          <w:spacing w:val="18"/>
        </w:rPr>
        <w:t xml:space="preserve"> </w:t>
      </w:r>
      <w:r>
        <w:rPr>
          <w:rFonts w:hint="default" w:ascii="Times New Roman" w:hAnsi="Times New Roman" w:eastAsia="方正仿宋_GBK" w:cs="Times New Roman"/>
          <w:spacing w:val="-6"/>
        </w:rPr>
        <w:t>个直属科级全民事</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8"/>
        </w:rPr>
        <w:t>业单位。</w:t>
      </w:r>
    </w:p>
    <w:p w14:paraId="35D3C0BB">
      <w:pPr>
        <w:pStyle w:val="2"/>
        <w:keepNext w:val="0"/>
        <w:keepLines w:val="0"/>
        <w:pageBreakBefore w:val="0"/>
        <w:widowControl/>
        <w:kinsoku w:val="0"/>
        <w:wordWrap/>
        <w:overflowPunct/>
        <w:topLinePunct w:val="0"/>
        <w:autoSpaceDE w:val="0"/>
        <w:autoSpaceDN w:val="0"/>
        <w:bidi w:val="0"/>
        <w:adjustRightInd w:val="0"/>
        <w:snapToGrid w:val="0"/>
        <w:spacing w:before="21" w:line="594" w:lineRule="exact"/>
        <w:ind w:left="610"/>
        <w:textAlignment w:val="baseline"/>
        <w:outlineLvl w:val="1"/>
        <w:rPr>
          <w:rFonts w:hint="eastAsia" w:ascii="方正楷体_GBK" w:hAnsi="方正楷体_GBK" w:eastAsia="方正楷体_GBK" w:cs="方正楷体_GBK"/>
        </w:rPr>
      </w:pPr>
      <w:r>
        <w:rPr>
          <w:rFonts w:hint="eastAsia" w:ascii="方正楷体_GBK" w:hAnsi="方正楷体_GBK" w:eastAsia="方正楷体_GBK" w:cs="方正楷体_GBK"/>
          <w:b/>
          <w:bCs/>
          <w:spacing w:val="1"/>
        </w:rPr>
        <w:t>（一）职能职责</w:t>
      </w:r>
    </w:p>
    <w:p w14:paraId="495E0EA2">
      <w:pPr>
        <w:pStyle w:val="2"/>
        <w:keepNext w:val="0"/>
        <w:keepLines w:val="0"/>
        <w:pageBreakBefore w:val="0"/>
        <w:widowControl/>
        <w:kinsoku w:val="0"/>
        <w:wordWrap/>
        <w:overflowPunct/>
        <w:topLinePunct w:val="0"/>
        <w:autoSpaceDE w:val="0"/>
        <w:autoSpaceDN w:val="0"/>
        <w:bidi w:val="0"/>
        <w:adjustRightInd w:val="0"/>
        <w:snapToGrid w:val="0"/>
        <w:spacing w:before="177" w:line="594" w:lineRule="exact"/>
        <w:ind w:left="658"/>
        <w:textAlignment w:val="baseline"/>
        <w:outlineLvl w:val="2"/>
        <w:rPr>
          <w:rFonts w:hint="default" w:ascii="Times New Roman" w:hAnsi="Times New Roman" w:eastAsia="方正仿宋_GBK" w:cs="Times New Roman"/>
        </w:rPr>
      </w:pPr>
      <w:r>
        <w:rPr>
          <w:rFonts w:hint="default" w:ascii="Times New Roman" w:hAnsi="Times New Roman" w:eastAsia="方正仿宋_GBK" w:cs="Times New Roman"/>
          <w:spacing w:val="-7"/>
        </w:rPr>
        <w:t>1.  镇党委主要职责：</w:t>
      </w:r>
    </w:p>
    <w:p w14:paraId="7C4F2AA0">
      <w:pPr>
        <w:pStyle w:val="2"/>
        <w:keepNext w:val="0"/>
        <w:keepLines w:val="0"/>
        <w:pageBreakBefore w:val="0"/>
        <w:widowControl/>
        <w:kinsoku w:val="0"/>
        <w:wordWrap/>
        <w:overflowPunct/>
        <w:topLinePunct w:val="0"/>
        <w:autoSpaceDE w:val="0"/>
        <w:autoSpaceDN w:val="0"/>
        <w:bidi w:val="0"/>
        <w:adjustRightInd w:val="0"/>
        <w:snapToGrid w:val="0"/>
        <w:spacing w:before="161" w:line="594" w:lineRule="exact"/>
        <w:ind w:right="27"/>
        <w:jc w:val="right"/>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9"/>
        </w:rPr>
        <w:t>（ 1</w:t>
      </w:r>
      <w:r>
        <w:rPr>
          <w:rFonts w:hint="default" w:ascii="Times New Roman" w:hAnsi="Times New Roman" w:eastAsia="方正仿宋_GBK" w:cs="Times New Roman"/>
          <w:spacing w:val="-21"/>
        </w:rPr>
        <w:t xml:space="preserve"> </w:t>
      </w:r>
      <w:r>
        <w:rPr>
          <w:rFonts w:hint="default" w:ascii="Times New Roman" w:hAnsi="Times New Roman" w:eastAsia="方正仿宋_GBK" w:cs="Times New Roman"/>
          <w:spacing w:val="-9"/>
        </w:rPr>
        <w:t>）贯彻执行党的路线、方针、政策和上级党组织以及本镇党员代表大会</w:t>
      </w:r>
      <w:r>
        <w:rPr>
          <w:rFonts w:hint="default" w:ascii="Times New Roman" w:hAnsi="Times New Roman" w:eastAsia="方正仿宋_GBK" w:cs="Times New Roman"/>
          <w:spacing w:val="-10"/>
        </w:rPr>
        <w:t>（党员大会）的决议。</w:t>
      </w:r>
    </w:p>
    <w:p w14:paraId="4D68CE78">
      <w:pPr>
        <w:pStyle w:val="2"/>
        <w:keepNext w:val="0"/>
        <w:keepLines w:val="0"/>
        <w:pageBreakBefore w:val="0"/>
        <w:widowControl/>
        <w:kinsoku w:val="0"/>
        <w:wordWrap/>
        <w:overflowPunct/>
        <w:topLinePunct w:val="0"/>
        <w:autoSpaceDE w:val="0"/>
        <w:autoSpaceDN w:val="0"/>
        <w:bidi w:val="0"/>
        <w:adjustRightInd w:val="0"/>
        <w:snapToGrid w:val="0"/>
        <w:spacing w:before="170" w:line="594" w:lineRule="exact"/>
        <w:ind w:right="49" w:firstLine="60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w:t>
      </w:r>
      <w:r>
        <w:rPr>
          <w:rFonts w:hint="default" w:ascii="Times New Roman" w:hAnsi="Times New Roman" w:eastAsia="方正仿宋_GBK" w:cs="Times New Roman"/>
          <w:spacing w:val="-29"/>
        </w:rPr>
        <w:t xml:space="preserve"> </w:t>
      </w:r>
      <w:r>
        <w:rPr>
          <w:rFonts w:hint="default" w:ascii="Times New Roman" w:hAnsi="Times New Roman" w:eastAsia="方正仿宋_GBK" w:cs="Times New Roman"/>
          <w:spacing w:val="-3"/>
        </w:rPr>
        <w:t>2</w:t>
      </w:r>
      <w:r>
        <w:rPr>
          <w:rFonts w:hint="default" w:ascii="Times New Roman" w:hAnsi="Times New Roman" w:eastAsia="方正仿宋_GBK" w:cs="Times New Roman"/>
          <w:spacing w:val="-18"/>
        </w:rPr>
        <w:t xml:space="preserve"> </w:t>
      </w:r>
      <w:r>
        <w:rPr>
          <w:rFonts w:hint="default" w:ascii="Times New Roman" w:hAnsi="Times New Roman" w:eastAsia="方正仿宋_GBK" w:cs="Times New Roman"/>
          <w:spacing w:val="-3"/>
        </w:rPr>
        <w:t>）讨论决定镇经济建设和社会发展的重大问</w:t>
      </w:r>
      <w:r>
        <w:rPr>
          <w:rFonts w:hint="default" w:ascii="Times New Roman" w:hAnsi="Times New Roman" w:eastAsia="方正仿宋_GBK" w:cs="Times New Roman"/>
          <w:spacing w:val="-4"/>
        </w:rPr>
        <w:t>题。需由镇政权机关决定的问题，</w:t>
      </w:r>
      <w:r>
        <w:rPr>
          <w:rFonts w:hint="default" w:ascii="Times New Roman" w:hAnsi="Times New Roman" w:eastAsia="方正仿宋_GBK" w:cs="Times New Roman"/>
          <w:spacing w:val="-30"/>
        </w:rPr>
        <w:t xml:space="preserve"> </w:t>
      </w:r>
      <w:r>
        <w:rPr>
          <w:rFonts w:hint="default" w:ascii="Times New Roman" w:hAnsi="Times New Roman" w:eastAsia="方正仿宋_GBK" w:cs="Times New Roman"/>
          <w:spacing w:val="-4"/>
        </w:rPr>
        <w:t>由镇政权机关</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3"/>
        </w:rPr>
        <w:t>依法作出决定。</w:t>
      </w:r>
    </w:p>
    <w:p w14:paraId="0C5CA089">
      <w:pPr>
        <w:pStyle w:val="2"/>
        <w:keepNext w:val="0"/>
        <w:keepLines w:val="0"/>
        <w:pageBreakBefore w:val="0"/>
        <w:widowControl/>
        <w:kinsoku w:val="0"/>
        <w:wordWrap/>
        <w:overflowPunct/>
        <w:topLinePunct w:val="0"/>
        <w:autoSpaceDE w:val="0"/>
        <w:autoSpaceDN w:val="0"/>
        <w:bidi w:val="0"/>
        <w:adjustRightInd w:val="0"/>
        <w:snapToGrid w:val="0"/>
        <w:spacing w:before="160" w:line="594" w:lineRule="exact"/>
        <w:ind w:left="69" w:right="30" w:firstLine="53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w:t>
      </w:r>
      <w:r>
        <w:rPr>
          <w:rFonts w:hint="default" w:ascii="Times New Roman" w:hAnsi="Times New Roman" w:eastAsia="方正仿宋_GBK" w:cs="Times New Roman"/>
          <w:spacing w:val="-22"/>
        </w:rPr>
        <w:t xml:space="preserve"> </w:t>
      </w:r>
      <w:r>
        <w:rPr>
          <w:rFonts w:hint="default" w:ascii="Times New Roman" w:hAnsi="Times New Roman" w:eastAsia="方正仿宋_GBK" w:cs="Times New Roman"/>
          <w:spacing w:val="-2"/>
        </w:rPr>
        <w:t>3</w:t>
      </w:r>
      <w:r>
        <w:rPr>
          <w:rFonts w:hint="default" w:ascii="Times New Roman" w:hAnsi="Times New Roman" w:eastAsia="方正仿宋_GBK" w:cs="Times New Roman"/>
          <w:spacing w:val="-18"/>
        </w:rPr>
        <w:t xml:space="preserve"> </w:t>
      </w:r>
      <w:r>
        <w:rPr>
          <w:rFonts w:hint="default" w:ascii="Times New Roman" w:hAnsi="Times New Roman" w:eastAsia="方正仿宋_GBK" w:cs="Times New Roman"/>
          <w:spacing w:val="-2"/>
        </w:rPr>
        <w:t>）领导镇政权机关、集体经济组织和群众组织，</w:t>
      </w:r>
      <w:r>
        <w:rPr>
          <w:rFonts w:hint="default" w:ascii="Times New Roman" w:hAnsi="Times New Roman" w:eastAsia="方正仿宋_GBK" w:cs="Times New Roman"/>
          <w:spacing w:val="-66"/>
        </w:rPr>
        <w:t xml:space="preserve"> </w:t>
      </w:r>
      <w:r>
        <w:rPr>
          <w:rFonts w:hint="default" w:ascii="Times New Roman" w:hAnsi="Times New Roman" w:eastAsia="方正仿宋_GBK" w:cs="Times New Roman"/>
          <w:spacing w:val="-2"/>
        </w:rPr>
        <w:t>支持这些</w:t>
      </w:r>
      <w:r>
        <w:rPr>
          <w:rFonts w:hint="default" w:ascii="Times New Roman" w:hAnsi="Times New Roman" w:eastAsia="方正仿宋_GBK" w:cs="Times New Roman"/>
          <w:spacing w:val="-3"/>
        </w:rPr>
        <w:t>机关和组织依照国家法律法规和各</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4"/>
        </w:rPr>
        <w:t>自章程开展工作。</w:t>
      </w:r>
    </w:p>
    <w:p w14:paraId="176DCAE7">
      <w:pPr>
        <w:pStyle w:val="2"/>
        <w:keepNext w:val="0"/>
        <w:keepLines w:val="0"/>
        <w:pageBreakBefore w:val="0"/>
        <w:widowControl/>
        <w:kinsoku w:val="0"/>
        <w:wordWrap/>
        <w:overflowPunct/>
        <w:topLinePunct w:val="0"/>
        <w:autoSpaceDE w:val="0"/>
        <w:autoSpaceDN w:val="0"/>
        <w:bidi w:val="0"/>
        <w:adjustRightInd w:val="0"/>
        <w:snapToGrid w:val="0"/>
        <w:spacing w:before="162" w:line="594" w:lineRule="exact"/>
        <w:ind w:left="2" w:right="31" w:firstLine="604"/>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9"/>
        </w:rPr>
        <w:t>（</w:t>
      </w:r>
      <w:r>
        <w:rPr>
          <w:rFonts w:hint="default" w:ascii="Times New Roman" w:hAnsi="Times New Roman" w:eastAsia="方正仿宋_GBK" w:cs="Times New Roman"/>
          <w:spacing w:val="-24"/>
        </w:rPr>
        <w:t xml:space="preserve"> </w:t>
      </w:r>
      <w:r>
        <w:rPr>
          <w:rFonts w:hint="default" w:ascii="Times New Roman" w:hAnsi="Times New Roman" w:eastAsia="方正仿宋_GBK" w:cs="Times New Roman"/>
          <w:spacing w:val="-9"/>
        </w:rPr>
        <w:t>4</w:t>
      </w:r>
      <w:r>
        <w:rPr>
          <w:rFonts w:hint="default" w:ascii="Times New Roman" w:hAnsi="Times New Roman" w:eastAsia="方正仿宋_GBK" w:cs="Times New Roman"/>
          <w:spacing w:val="-21"/>
        </w:rPr>
        <w:t xml:space="preserve"> </w:t>
      </w:r>
      <w:r>
        <w:rPr>
          <w:rFonts w:hint="default" w:ascii="Times New Roman" w:hAnsi="Times New Roman" w:eastAsia="方正仿宋_GBK" w:cs="Times New Roman"/>
          <w:spacing w:val="-9"/>
        </w:rPr>
        <w:t>）加强镇党委自身建设、基层组织建设和党员队伍建设。负责党员代表大会、人民代表大会、</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
        </w:rPr>
        <w:t>村民委员会、社区居民委员会的换届选举工作，</w:t>
      </w:r>
      <w:r>
        <w:rPr>
          <w:rFonts w:hint="default" w:ascii="Times New Roman" w:hAnsi="Times New Roman" w:eastAsia="方正仿宋_GBK" w:cs="Times New Roman"/>
          <w:spacing w:val="-70"/>
        </w:rPr>
        <w:t xml:space="preserve"> </w:t>
      </w:r>
      <w:r>
        <w:rPr>
          <w:rFonts w:hint="default" w:ascii="Times New Roman" w:hAnsi="Times New Roman" w:eastAsia="方正仿宋_GBK" w:cs="Times New Roman"/>
          <w:spacing w:val="-1"/>
        </w:rPr>
        <w:t>协调组织人大代表、政协委员发挥参政议</w:t>
      </w:r>
      <w:r>
        <w:rPr>
          <w:rFonts w:hint="default" w:ascii="Times New Roman" w:hAnsi="Times New Roman" w:eastAsia="方正仿宋_GBK" w:cs="Times New Roman"/>
          <w:spacing w:val="-2"/>
        </w:rPr>
        <w:t>政作用。</w:t>
      </w:r>
    </w:p>
    <w:p w14:paraId="14DD56F9">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sectPr>
          <w:pgSz w:w="16839" w:h="11907"/>
          <w:pgMar w:top="1012" w:right="1417" w:bottom="0" w:left="1437" w:header="0" w:footer="0" w:gutter="0"/>
          <w:cols w:space="720" w:num="1"/>
        </w:sectPr>
      </w:pPr>
    </w:p>
    <w:p w14:paraId="54582018">
      <w:pPr>
        <w:pStyle w:val="2"/>
        <w:keepNext w:val="0"/>
        <w:keepLines w:val="0"/>
        <w:pageBreakBefore w:val="0"/>
        <w:widowControl/>
        <w:kinsoku w:val="0"/>
        <w:wordWrap/>
        <w:overflowPunct/>
        <w:topLinePunct w:val="0"/>
        <w:autoSpaceDE w:val="0"/>
        <w:autoSpaceDN w:val="0"/>
        <w:bidi w:val="0"/>
        <w:adjustRightInd w:val="0"/>
        <w:snapToGrid w:val="0"/>
        <w:spacing w:before="367" w:line="594" w:lineRule="exact"/>
        <w:ind w:left="11" w:right="23" w:firstLine="60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9"/>
        </w:rPr>
        <w:t>（</w:t>
      </w:r>
      <w:r>
        <w:rPr>
          <w:rFonts w:hint="default" w:ascii="Times New Roman" w:hAnsi="Times New Roman" w:eastAsia="方正仿宋_GBK" w:cs="Times New Roman"/>
          <w:spacing w:val="-14"/>
        </w:rPr>
        <w:t xml:space="preserve"> </w:t>
      </w:r>
      <w:r>
        <w:rPr>
          <w:rFonts w:hint="default" w:ascii="Times New Roman" w:hAnsi="Times New Roman" w:eastAsia="方正仿宋_GBK" w:cs="Times New Roman"/>
          <w:spacing w:val="-9"/>
        </w:rPr>
        <w:t>5</w:t>
      </w:r>
      <w:r>
        <w:rPr>
          <w:rFonts w:hint="default" w:ascii="Times New Roman" w:hAnsi="Times New Roman" w:eastAsia="方正仿宋_GBK" w:cs="Times New Roman"/>
          <w:spacing w:val="-22"/>
        </w:rPr>
        <w:t xml:space="preserve"> </w:t>
      </w:r>
      <w:r>
        <w:rPr>
          <w:rFonts w:hint="default" w:ascii="Times New Roman" w:hAnsi="Times New Roman" w:eastAsia="方正仿宋_GBK" w:cs="Times New Roman"/>
          <w:spacing w:val="-9"/>
        </w:rPr>
        <w:t>）按照干部管理权限，负责对干部的教育、培养、选拔、任免、考核和监督工作。协助管理上</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2"/>
        </w:rPr>
        <w:t>级有关部门驻镇单位的干部。</w:t>
      </w:r>
    </w:p>
    <w:p w14:paraId="1652E349">
      <w:pPr>
        <w:pStyle w:val="2"/>
        <w:keepNext w:val="0"/>
        <w:keepLines w:val="0"/>
        <w:pageBreakBefore w:val="0"/>
        <w:widowControl/>
        <w:kinsoku w:val="0"/>
        <w:wordWrap/>
        <w:overflowPunct/>
        <w:topLinePunct w:val="0"/>
        <w:autoSpaceDE w:val="0"/>
        <w:autoSpaceDN w:val="0"/>
        <w:bidi w:val="0"/>
        <w:adjustRightInd w:val="0"/>
        <w:snapToGrid w:val="0"/>
        <w:spacing w:before="161" w:line="594" w:lineRule="exact"/>
        <w:ind w:left="7" w:right="36" w:firstLine="60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9"/>
        </w:rPr>
        <w:t>（</w:t>
      </w:r>
      <w:r>
        <w:rPr>
          <w:rFonts w:hint="default" w:ascii="Times New Roman" w:hAnsi="Times New Roman" w:eastAsia="方正仿宋_GBK" w:cs="Times New Roman"/>
          <w:spacing w:val="-22"/>
        </w:rPr>
        <w:t xml:space="preserve"> </w:t>
      </w:r>
      <w:r>
        <w:rPr>
          <w:rFonts w:hint="default" w:ascii="Times New Roman" w:hAnsi="Times New Roman" w:eastAsia="方正仿宋_GBK" w:cs="Times New Roman"/>
          <w:spacing w:val="-9"/>
        </w:rPr>
        <w:t>6</w:t>
      </w:r>
      <w:r>
        <w:rPr>
          <w:rFonts w:hint="default" w:ascii="Times New Roman" w:hAnsi="Times New Roman" w:eastAsia="方正仿宋_GBK" w:cs="Times New Roman"/>
          <w:spacing w:val="-21"/>
        </w:rPr>
        <w:t xml:space="preserve"> </w:t>
      </w:r>
      <w:r>
        <w:rPr>
          <w:rFonts w:hint="default" w:ascii="Times New Roman" w:hAnsi="Times New Roman" w:eastAsia="方正仿宋_GBK" w:cs="Times New Roman"/>
          <w:spacing w:val="-9"/>
        </w:rPr>
        <w:t>）领导本镇社会主义政治文明、物质文明、精神文明建设，做好社会治安综合治</w:t>
      </w:r>
      <w:r>
        <w:rPr>
          <w:rFonts w:hint="default" w:ascii="Times New Roman" w:hAnsi="Times New Roman" w:eastAsia="方正仿宋_GBK" w:cs="Times New Roman"/>
          <w:spacing w:val="-10"/>
        </w:rPr>
        <w:t>理工作，领导</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3"/>
        </w:rPr>
        <w:t>镇纪律检查委员会工作和计划生育工作。</w:t>
      </w:r>
    </w:p>
    <w:p w14:paraId="7A171253">
      <w:pPr>
        <w:pStyle w:val="2"/>
        <w:keepNext w:val="0"/>
        <w:keepLines w:val="0"/>
        <w:pageBreakBefore w:val="0"/>
        <w:widowControl/>
        <w:kinsoku w:val="0"/>
        <w:wordWrap/>
        <w:overflowPunct/>
        <w:topLinePunct w:val="0"/>
        <w:autoSpaceDE w:val="0"/>
        <w:autoSpaceDN w:val="0"/>
        <w:bidi w:val="0"/>
        <w:adjustRightInd w:val="0"/>
        <w:snapToGrid w:val="0"/>
        <w:spacing w:before="161" w:line="594" w:lineRule="exact"/>
        <w:ind w:left="613"/>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7"/>
        </w:rPr>
        <w:t>（</w:t>
      </w:r>
      <w:r>
        <w:rPr>
          <w:rFonts w:hint="default" w:ascii="Times New Roman" w:hAnsi="Times New Roman" w:eastAsia="方正仿宋_GBK" w:cs="Times New Roman"/>
          <w:spacing w:val="-23"/>
        </w:rPr>
        <w:t xml:space="preserve"> </w:t>
      </w:r>
      <w:r>
        <w:rPr>
          <w:rFonts w:hint="default" w:ascii="Times New Roman" w:hAnsi="Times New Roman" w:eastAsia="方正仿宋_GBK" w:cs="Times New Roman"/>
          <w:spacing w:val="-7"/>
        </w:rPr>
        <w:t>7</w:t>
      </w:r>
      <w:r>
        <w:rPr>
          <w:rFonts w:hint="default" w:ascii="Times New Roman" w:hAnsi="Times New Roman" w:eastAsia="方正仿宋_GBK" w:cs="Times New Roman"/>
          <w:spacing w:val="-20"/>
        </w:rPr>
        <w:t xml:space="preserve"> </w:t>
      </w:r>
      <w:r>
        <w:rPr>
          <w:rFonts w:hint="default" w:ascii="Times New Roman" w:hAnsi="Times New Roman" w:eastAsia="方正仿宋_GBK" w:cs="Times New Roman"/>
          <w:spacing w:val="-7"/>
        </w:rPr>
        <w:t>）完成上级党委交办的其他工作。</w:t>
      </w:r>
    </w:p>
    <w:p w14:paraId="65BA3718">
      <w:pPr>
        <w:pStyle w:val="2"/>
        <w:keepNext w:val="0"/>
        <w:keepLines w:val="0"/>
        <w:pageBreakBefore w:val="0"/>
        <w:widowControl/>
        <w:kinsoku w:val="0"/>
        <w:wordWrap/>
        <w:overflowPunct/>
        <w:topLinePunct w:val="0"/>
        <w:autoSpaceDE w:val="0"/>
        <w:autoSpaceDN w:val="0"/>
        <w:bidi w:val="0"/>
        <w:adjustRightInd w:val="0"/>
        <w:snapToGrid w:val="0"/>
        <w:spacing w:before="171" w:line="594" w:lineRule="exact"/>
        <w:ind w:left="633"/>
        <w:textAlignment w:val="baseline"/>
        <w:outlineLvl w:val="2"/>
        <w:rPr>
          <w:rFonts w:hint="default" w:ascii="Times New Roman" w:hAnsi="Times New Roman" w:eastAsia="方正仿宋_GBK" w:cs="Times New Roman"/>
        </w:rPr>
      </w:pPr>
      <w:r>
        <w:rPr>
          <w:rFonts w:hint="default" w:ascii="Times New Roman" w:hAnsi="Times New Roman" w:eastAsia="方正仿宋_GBK" w:cs="Times New Roman"/>
          <w:spacing w:val="-3"/>
        </w:rPr>
        <w:t>2.  镇人大主席团主要职责：</w:t>
      </w:r>
    </w:p>
    <w:p w14:paraId="5ACEB0D5">
      <w:pPr>
        <w:pStyle w:val="2"/>
        <w:keepNext w:val="0"/>
        <w:keepLines w:val="0"/>
        <w:pageBreakBefore w:val="0"/>
        <w:widowControl/>
        <w:kinsoku w:val="0"/>
        <w:wordWrap/>
        <w:overflowPunct/>
        <w:topLinePunct w:val="0"/>
        <w:autoSpaceDE w:val="0"/>
        <w:autoSpaceDN w:val="0"/>
        <w:bidi w:val="0"/>
        <w:adjustRightInd w:val="0"/>
        <w:snapToGrid w:val="0"/>
        <w:spacing w:before="159" w:line="594" w:lineRule="exact"/>
        <w:ind w:left="9" w:right="32" w:firstLine="603"/>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9"/>
        </w:rPr>
        <w:t>（ 1</w:t>
      </w:r>
      <w:r>
        <w:rPr>
          <w:rFonts w:hint="default" w:ascii="Times New Roman" w:hAnsi="Times New Roman" w:eastAsia="方正仿宋_GBK" w:cs="Times New Roman"/>
          <w:spacing w:val="-21"/>
        </w:rPr>
        <w:t xml:space="preserve"> </w:t>
      </w:r>
      <w:r>
        <w:rPr>
          <w:rFonts w:hint="default" w:ascii="Times New Roman" w:hAnsi="Times New Roman" w:eastAsia="方正仿宋_GBK" w:cs="Times New Roman"/>
          <w:spacing w:val="-9"/>
        </w:rPr>
        <w:t>）检查和督促宪法、法律、行政法规、地方性法规和上级人</w:t>
      </w:r>
      <w:r>
        <w:rPr>
          <w:rFonts w:hint="default" w:ascii="Times New Roman" w:hAnsi="Times New Roman" w:eastAsia="方正仿宋_GBK" w:cs="Times New Roman"/>
          <w:spacing w:val="-10"/>
        </w:rPr>
        <w:t>民代表大会及其常务委员会决议、</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2"/>
        </w:rPr>
        <w:t>决定在本行政区域内的遵守和执行。</w:t>
      </w:r>
    </w:p>
    <w:p w14:paraId="41E1A247">
      <w:pPr>
        <w:pStyle w:val="2"/>
        <w:keepNext w:val="0"/>
        <w:keepLines w:val="0"/>
        <w:pageBreakBefore w:val="0"/>
        <w:widowControl/>
        <w:kinsoku w:val="0"/>
        <w:wordWrap/>
        <w:overflowPunct/>
        <w:topLinePunct w:val="0"/>
        <w:autoSpaceDE w:val="0"/>
        <w:autoSpaceDN w:val="0"/>
        <w:bidi w:val="0"/>
        <w:adjustRightInd w:val="0"/>
        <w:snapToGrid w:val="0"/>
        <w:spacing w:before="162" w:line="594" w:lineRule="exact"/>
        <w:ind w:left="5" w:firstLine="60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8"/>
        </w:rPr>
        <w:t>（</w:t>
      </w:r>
      <w:r>
        <w:rPr>
          <w:rFonts w:hint="default" w:ascii="Times New Roman" w:hAnsi="Times New Roman" w:eastAsia="方正仿宋_GBK" w:cs="Times New Roman"/>
          <w:spacing w:val="-29"/>
        </w:rPr>
        <w:t xml:space="preserve"> </w:t>
      </w:r>
      <w:r>
        <w:rPr>
          <w:rFonts w:hint="default" w:ascii="Times New Roman" w:hAnsi="Times New Roman" w:eastAsia="方正仿宋_GBK" w:cs="Times New Roman"/>
          <w:spacing w:val="-8"/>
        </w:rPr>
        <w:t>2</w:t>
      </w:r>
      <w:r>
        <w:rPr>
          <w:rFonts w:hint="default" w:ascii="Times New Roman" w:hAnsi="Times New Roman" w:eastAsia="方正仿宋_GBK" w:cs="Times New Roman"/>
          <w:spacing w:val="-21"/>
        </w:rPr>
        <w:t xml:space="preserve"> </w:t>
      </w:r>
      <w:r>
        <w:rPr>
          <w:rFonts w:hint="default" w:ascii="Times New Roman" w:hAnsi="Times New Roman" w:eastAsia="方正仿宋_GBK" w:cs="Times New Roman"/>
          <w:spacing w:val="-8"/>
        </w:rPr>
        <w:t>）听取本级人民政府和有关部门（辖区内政府派出机构）工作情况的报告，监督</w:t>
      </w:r>
      <w:r>
        <w:rPr>
          <w:rFonts w:hint="default" w:ascii="Times New Roman" w:hAnsi="Times New Roman" w:eastAsia="方正仿宋_GBK" w:cs="Times New Roman"/>
          <w:spacing w:val="-9"/>
        </w:rPr>
        <w:t>本级人民政府</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2"/>
        </w:rPr>
        <w:t>和有关部门（辖区内政府派出机构）的工作，检查和督促本级人民政府对本级人民</w:t>
      </w:r>
      <w:r>
        <w:rPr>
          <w:rFonts w:hint="default" w:ascii="Times New Roman" w:hAnsi="Times New Roman" w:eastAsia="方正仿宋_GBK" w:cs="Times New Roman"/>
          <w:spacing w:val="-3"/>
        </w:rPr>
        <w:t>代表大会决议、决</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5"/>
        </w:rPr>
        <w:t>定的贯彻实施情况。</w:t>
      </w:r>
    </w:p>
    <w:p w14:paraId="29D0AB32">
      <w:pPr>
        <w:pStyle w:val="2"/>
        <w:keepNext w:val="0"/>
        <w:keepLines w:val="0"/>
        <w:pageBreakBefore w:val="0"/>
        <w:widowControl/>
        <w:kinsoku w:val="0"/>
        <w:wordWrap/>
        <w:overflowPunct/>
        <w:topLinePunct w:val="0"/>
        <w:autoSpaceDE w:val="0"/>
        <w:autoSpaceDN w:val="0"/>
        <w:bidi w:val="0"/>
        <w:adjustRightInd w:val="0"/>
        <w:snapToGrid w:val="0"/>
        <w:spacing w:before="160" w:line="594" w:lineRule="exact"/>
        <w:ind w:left="16" w:right="32" w:firstLine="59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w:t>
      </w:r>
      <w:r>
        <w:rPr>
          <w:rFonts w:hint="default" w:ascii="Times New Roman" w:hAnsi="Times New Roman" w:eastAsia="方正仿宋_GBK" w:cs="Times New Roman"/>
          <w:spacing w:val="-14"/>
        </w:rPr>
        <w:t xml:space="preserve"> </w:t>
      </w:r>
      <w:r>
        <w:rPr>
          <w:rFonts w:hint="default" w:ascii="Times New Roman" w:hAnsi="Times New Roman" w:eastAsia="方正仿宋_GBK" w:cs="Times New Roman"/>
          <w:spacing w:val="-3"/>
        </w:rPr>
        <w:t>3 ）审查本级人民政府对本级人民代表大会通过的财政预算的部分变更，</w:t>
      </w:r>
      <w:r>
        <w:rPr>
          <w:rFonts w:hint="default" w:ascii="Times New Roman" w:hAnsi="Times New Roman" w:eastAsia="方正仿宋_GBK" w:cs="Times New Roman"/>
          <w:spacing w:val="-63"/>
        </w:rPr>
        <w:t xml:space="preserve"> </w:t>
      </w:r>
      <w:r>
        <w:rPr>
          <w:rFonts w:hint="default" w:ascii="Times New Roman" w:hAnsi="Times New Roman" w:eastAsia="方正仿宋_GBK" w:cs="Times New Roman"/>
          <w:spacing w:val="-3"/>
        </w:rPr>
        <w:t>并向下次代表大会报</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7"/>
        </w:rPr>
        <w:t>告。</w:t>
      </w:r>
    </w:p>
    <w:p w14:paraId="5AA52418">
      <w:pPr>
        <w:pStyle w:val="2"/>
        <w:keepNext w:val="0"/>
        <w:keepLines w:val="0"/>
        <w:pageBreakBefore w:val="0"/>
        <w:widowControl/>
        <w:kinsoku w:val="0"/>
        <w:wordWrap/>
        <w:overflowPunct/>
        <w:topLinePunct w:val="0"/>
        <w:autoSpaceDE w:val="0"/>
        <w:autoSpaceDN w:val="0"/>
        <w:bidi w:val="0"/>
        <w:adjustRightInd w:val="0"/>
        <w:snapToGrid w:val="0"/>
        <w:spacing w:before="154" w:line="594" w:lineRule="exact"/>
        <w:ind w:right="36" w:firstLine="613"/>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w:t>
      </w:r>
      <w:r>
        <w:rPr>
          <w:rFonts w:hint="default" w:ascii="Times New Roman" w:hAnsi="Times New Roman" w:eastAsia="方正仿宋_GBK" w:cs="Times New Roman"/>
          <w:spacing w:val="-30"/>
        </w:rPr>
        <w:t xml:space="preserve"> </w:t>
      </w:r>
      <w:r>
        <w:rPr>
          <w:rFonts w:hint="default" w:ascii="Times New Roman" w:hAnsi="Times New Roman" w:eastAsia="方正仿宋_GBK" w:cs="Times New Roman"/>
          <w:spacing w:val="-2"/>
        </w:rPr>
        <w:t>4</w:t>
      </w:r>
      <w:r>
        <w:rPr>
          <w:rFonts w:hint="default" w:ascii="Times New Roman" w:hAnsi="Times New Roman" w:eastAsia="方正仿宋_GBK" w:cs="Times New Roman"/>
          <w:spacing w:val="-18"/>
        </w:rPr>
        <w:t xml:space="preserve"> </w:t>
      </w:r>
      <w:r>
        <w:rPr>
          <w:rFonts w:hint="default" w:ascii="Times New Roman" w:hAnsi="Times New Roman" w:eastAsia="方正仿宋_GBK" w:cs="Times New Roman"/>
          <w:spacing w:val="-2"/>
        </w:rPr>
        <w:t>）将代表向人民代表大会提出的议案和对各方面工作的建议交有关机关</w:t>
      </w:r>
      <w:r>
        <w:rPr>
          <w:rFonts w:hint="default" w:ascii="Times New Roman" w:hAnsi="Times New Roman" w:eastAsia="方正仿宋_GBK" w:cs="Times New Roman"/>
          <w:spacing w:val="-3"/>
        </w:rPr>
        <w:t>或组织研究办理，</w:t>
      </w:r>
      <w:r>
        <w:rPr>
          <w:rFonts w:hint="default" w:ascii="Times New Roman" w:hAnsi="Times New Roman" w:eastAsia="方正仿宋_GBK" w:cs="Times New Roman"/>
          <w:spacing w:val="-69"/>
        </w:rPr>
        <w:t xml:space="preserve"> </w:t>
      </w:r>
      <w:r>
        <w:rPr>
          <w:rFonts w:hint="default" w:ascii="Times New Roman" w:hAnsi="Times New Roman" w:eastAsia="方正仿宋_GBK" w:cs="Times New Roman"/>
          <w:spacing w:val="-3"/>
        </w:rPr>
        <w:t>督</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3"/>
        </w:rPr>
        <w:t>促有关机关或组织将办理情况答复代表。</w:t>
      </w:r>
    </w:p>
    <w:p w14:paraId="04DC37F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sectPr>
          <w:pgSz w:w="16839" w:h="11907"/>
          <w:pgMar w:top="1012" w:right="1417" w:bottom="0" w:left="1430" w:header="0" w:footer="0" w:gutter="0"/>
          <w:cols w:space="720" w:num="1"/>
        </w:sectPr>
      </w:pPr>
    </w:p>
    <w:p w14:paraId="4820866E">
      <w:pPr>
        <w:pStyle w:val="2"/>
        <w:keepNext w:val="0"/>
        <w:keepLines w:val="0"/>
        <w:pageBreakBefore w:val="0"/>
        <w:widowControl/>
        <w:kinsoku w:val="0"/>
        <w:wordWrap/>
        <w:overflowPunct/>
        <w:topLinePunct w:val="0"/>
        <w:autoSpaceDE w:val="0"/>
        <w:autoSpaceDN w:val="0"/>
        <w:bidi w:val="0"/>
        <w:adjustRightInd w:val="0"/>
        <w:snapToGrid w:val="0"/>
        <w:spacing w:before="365" w:line="594" w:lineRule="exact"/>
        <w:ind w:left="28" w:firstLine="58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8"/>
        </w:rPr>
        <w:t>（</w:t>
      </w:r>
      <w:r>
        <w:rPr>
          <w:rFonts w:hint="default" w:ascii="Times New Roman" w:hAnsi="Times New Roman" w:eastAsia="方正仿宋_GBK" w:cs="Times New Roman"/>
          <w:spacing w:val="-21"/>
        </w:rPr>
        <w:t xml:space="preserve"> </w:t>
      </w:r>
      <w:r>
        <w:rPr>
          <w:rFonts w:hint="default" w:ascii="Times New Roman" w:hAnsi="Times New Roman" w:eastAsia="方正仿宋_GBK" w:cs="Times New Roman"/>
          <w:spacing w:val="-8"/>
        </w:rPr>
        <w:t>5</w:t>
      </w:r>
      <w:r>
        <w:rPr>
          <w:rFonts w:hint="default" w:ascii="Times New Roman" w:hAnsi="Times New Roman" w:eastAsia="方正仿宋_GBK" w:cs="Times New Roman"/>
          <w:spacing w:val="-20"/>
        </w:rPr>
        <w:t xml:space="preserve"> </w:t>
      </w:r>
      <w:r>
        <w:rPr>
          <w:rFonts w:hint="default" w:ascii="Times New Roman" w:hAnsi="Times New Roman" w:eastAsia="方正仿宋_GBK" w:cs="Times New Roman"/>
          <w:spacing w:val="-8"/>
        </w:rPr>
        <w:t>）组织本级人民代表大会代表进行视察，参加执法检查，对本</w:t>
      </w:r>
      <w:r>
        <w:rPr>
          <w:rFonts w:hint="default" w:ascii="Times New Roman" w:hAnsi="Times New Roman" w:eastAsia="方正仿宋_GBK" w:cs="Times New Roman"/>
          <w:spacing w:val="-9"/>
        </w:rPr>
        <w:t>行政区域的重大事项进行调查，</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
        </w:rPr>
        <w:t>听取本级人民政府的工作汇报，</w:t>
      </w:r>
      <w:r>
        <w:rPr>
          <w:rFonts w:hint="default" w:ascii="Times New Roman" w:hAnsi="Times New Roman" w:eastAsia="方正仿宋_GBK" w:cs="Times New Roman"/>
          <w:spacing w:val="-65"/>
        </w:rPr>
        <w:t xml:space="preserve"> </w:t>
      </w:r>
      <w:r>
        <w:rPr>
          <w:rFonts w:hint="default" w:ascii="Times New Roman" w:hAnsi="Times New Roman" w:eastAsia="方正仿宋_GBK" w:cs="Times New Roman"/>
          <w:spacing w:val="-1"/>
        </w:rPr>
        <w:t>评议本级人民政府及其工作部门和上级国家机关派驻镇单位的工作。</w:t>
      </w:r>
    </w:p>
    <w:p w14:paraId="7BD7F68C">
      <w:pPr>
        <w:pStyle w:val="2"/>
        <w:keepNext w:val="0"/>
        <w:keepLines w:val="0"/>
        <w:pageBreakBefore w:val="0"/>
        <w:widowControl/>
        <w:kinsoku w:val="0"/>
        <w:wordWrap/>
        <w:overflowPunct/>
        <w:topLinePunct w:val="0"/>
        <w:autoSpaceDE w:val="0"/>
        <w:autoSpaceDN w:val="0"/>
        <w:bidi w:val="0"/>
        <w:adjustRightInd w:val="0"/>
        <w:snapToGrid w:val="0"/>
        <w:spacing w:before="159" w:line="594" w:lineRule="exact"/>
        <w:ind w:left="23" w:right="132" w:firstLine="58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9"/>
        </w:rPr>
        <w:t>（</w:t>
      </w:r>
      <w:r>
        <w:rPr>
          <w:rFonts w:hint="default" w:ascii="Times New Roman" w:hAnsi="Times New Roman" w:eastAsia="方正仿宋_GBK" w:cs="Times New Roman"/>
          <w:spacing w:val="-14"/>
        </w:rPr>
        <w:t xml:space="preserve"> </w:t>
      </w:r>
      <w:r>
        <w:rPr>
          <w:rFonts w:hint="default" w:ascii="Times New Roman" w:hAnsi="Times New Roman" w:eastAsia="方正仿宋_GBK" w:cs="Times New Roman"/>
          <w:spacing w:val="-9"/>
        </w:rPr>
        <w:t>6</w:t>
      </w:r>
      <w:r>
        <w:rPr>
          <w:rFonts w:hint="default" w:ascii="Times New Roman" w:hAnsi="Times New Roman" w:eastAsia="方正仿宋_GBK" w:cs="Times New Roman"/>
          <w:spacing w:val="-21"/>
        </w:rPr>
        <w:t xml:space="preserve"> </w:t>
      </w:r>
      <w:r>
        <w:rPr>
          <w:rFonts w:hint="default" w:ascii="Times New Roman" w:hAnsi="Times New Roman" w:eastAsia="方正仿宋_GBK" w:cs="Times New Roman"/>
          <w:spacing w:val="-9"/>
        </w:rPr>
        <w:t>）指导和协助所在镇代表团开展活动，为其提供服务；协助人大代表联系选民，了解民意，反</w:t>
      </w:r>
      <w:r>
        <w:rPr>
          <w:rFonts w:hint="default" w:ascii="Times New Roman" w:hAnsi="Times New Roman" w:eastAsia="方正仿宋_GBK" w:cs="Times New Roman"/>
          <w:spacing w:val="-4"/>
        </w:rPr>
        <w:t>映人民群众的意见和要求；</w:t>
      </w:r>
      <w:r>
        <w:rPr>
          <w:rFonts w:hint="default" w:ascii="Times New Roman" w:hAnsi="Times New Roman" w:eastAsia="方正仿宋_GBK" w:cs="Times New Roman"/>
          <w:spacing w:val="-53"/>
        </w:rPr>
        <w:t xml:space="preserve"> </w:t>
      </w:r>
      <w:r>
        <w:rPr>
          <w:rFonts w:hint="default" w:ascii="Times New Roman" w:hAnsi="Times New Roman" w:eastAsia="方正仿宋_GBK" w:cs="Times New Roman"/>
          <w:spacing w:val="-4"/>
        </w:rPr>
        <w:t>负责组织代表向选民述职，</w:t>
      </w:r>
      <w:r>
        <w:rPr>
          <w:rFonts w:hint="default" w:ascii="Times New Roman" w:hAnsi="Times New Roman" w:eastAsia="方正仿宋_GBK" w:cs="Times New Roman"/>
          <w:spacing w:val="-69"/>
        </w:rPr>
        <w:t xml:space="preserve"> </w:t>
      </w:r>
      <w:r>
        <w:rPr>
          <w:rFonts w:hint="default" w:ascii="Times New Roman" w:hAnsi="Times New Roman" w:eastAsia="方正仿宋_GBK" w:cs="Times New Roman"/>
          <w:spacing w:val="-4"/>
        </w:rPr>
        <w:t>并接受选民评议。</w:t>
      </w:r>
    </w:p>
    <w:p w14:paraId="0B944B75">
      <w:pPr>
        <w:pStyle w:val="2"/>
        <w:keepNext w:val="0"/>
        <w:keepLines w:val="0"/>
        <w:pageBreakBefore w:val="0"/>
        <w:widowControl/>
        <w:kinsoku w:val="0"/>
        <w:wordWrap/>
        <w:overflowPunct/>
        <w:topLinePunct w:val="0"/>
        <w:autoSpaceDE w:val="0"/>
        <w:autoSpaceDN w:val="0"/>
        <w:bidi w:val="0"/>
        <w:adjustRightInd w:val="0"/>
        <w:snapToGrid w:val="0"/>
        <w:spacing w:before="160" w:line="594" w:lineRule="exact"/>
        <w:ind w:left="609"/>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5"/>
        </w:rPr>
        <w:t>（</w:t>
      </w:r>
      <w:r>
        <w:rPr>
          <w:rFonts w:hint="default" w:ascii="Times New Roman" w:hAnsi="Times New Roman" w:eastAsia="方正仿宋_GBK" w:cs="Times New Roman"/>
          <w:spacing w:val="-11"/>
        </w:rPr>
        <w:t xml:space="preserve"> </w:t>
      </w:r>
      <w:r>
        <w:rPr>
          <w:rFonts w:hint="default" w:ascii="Times New Roman" w:hAnsi="Times New Roman" w:eastAsia="方正仿宋_GBK" w:cs="Times New Roman"/>
          <w:spacing w:val="-5"/>
        </w:rPr>
        <w:t>7</w:t>
      </w:r>
      <w:r>
        <w:rPr>
          <w:rFonts w:hint="default" w:ascii="Times New Roman" w:hAnsi="Times New Roman" w:eastAsia="方正仿宋_GBK" w:cs="Times New Roman"/>
          <w:spacing w:val="-21"/>
        </w:rPr>
        <w:t xml:space="preserve"> </w:t>
      </w:r>
      <w:r>
        <w:rPr>
          <w:rFonts w:hint="default" w:ascii="Times New Roman" w:hAnsi="Times New Roman" w:eastAsia="方正仿宋_GBK" w:cs="Times New Roman"/>
          <w:spacing w:val="-5"/>
        </w:rPr>
        <w:t>）受理人民群众对本级人民政府和国家工作人员的申诉和意见。</w:t>
      </w:r>
    </w:p>
    <w:p w14:paraId="2E58F7EE">
      <w:pPr>
        <w:pStyle w:val="2"/>
        <w:keepNext w:val="0"/>
        <w:keepLines w:val="0"/>
        <w:pageBreakBefore w:val="0"/>
        <w:widowControl/>
        <w:kinsoku w:val="0"/>
        <w:wordWrap/>
        <w:overflowPunct/>
        <w:topLinePunct w:val="0"/>
        <w:autoSpaceDE w:val="0"/>
        <w:autoSpaceDN w:val="0"/>
        <w:bidi w:val="0"/>
        <w:adjustRightInd w:val="0"/>
        <w:snapToGrid w:val="0"/>
        <w:spacing w:before="171" w:line="594" w:lineRule="exact"/>
        <w:ind w:left="609"/>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 8</w:t>
      </w:r>
      <w:r>
        <w:rPr>
          <w:rFonts w:hint="default" w:ascii="Times New Roman" w:hAnsi="Times New Roman" w:eastAsia="方正仿宋_GBK" w:cs="Times New Roman"/>
          <w:spacing w:val="-21"/>
        </w:rPr>
        <w:t xml:space="preserve"> </w:t>
      </w:r>
      <w:r>
        <w:rPr>
          <w:rFonts w:hint="default" w:ascii="Times New Roman" w:hAnsi="Times New Roman" w:eastAsia="方正仿宋_GBK" w:cs="Times New Roman"/>
          <w:spacing w:val="-3"/>
        </w:rPr>
        <w:t>）召集选民依法罢免、补选本级人民代表大会代表和</w:t>
      </w:r>
      <w:r>
        <w:rPr>
          <w:rFonts w:hint="default" w:ascii="Times New Roman" w:hAnsi="Times New Roman" w:eastAsia="方正仿宋_GBK" w:cs="Times New Roman"/>
          <w:spacing w:val="-4"/>
        </w:rPr>
        <w:t>本选区的上一级人民代表大会代表。</w:t>
      </w:r>
    </w:p>
    <w:p w14:paraId="71C8CFFF">
      <w:pPr>
        <w:pStyle w:val="2"/>
        <w:keepNext w:val="0"/>
        <w:keepLines w:val="0"/>
        <w:pageBreakBefore w:val="0"/>
        <w:widowControl/>
        <w:kinsoku w:val="0"/>
        <w:wordWrap/>
        <w:overflowPunct/>
        <w:topLinePunct w:val="0"/>
        <w:autoSpaceDE w:val="0"/>
        <w:autoSpaceDN w:val="0"/>
        <w:bidi w:val="0"/>
        <w:adjustRightInd w:val="0"/>
        <w:snapToGrid w:val="0"/>
        <w:spacing w:before="173" w:line="594" w:lineRule="exact"/>
        <w:ind w:left="2" w:right="181" w:firstLine="60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w:t>
      </w:r>
      <w:r>
        <w:rPr>
          <w:rFonts w:hint="default" w:ascii="Times New Roman" w:hAnsi="Times New Roman" w:eastAsia="方正仿宋_GBK" w:cs="Times New Roman"/>
          <w:spacing w:val="-7"/>
        </w:rPr>
        <w:t xml:space="preserve"> </w:t>
      </w:r>
      <w:r>
        <w:rPr>
          <w:rFonts w:hint="default" w:ascii="Times New Roman" w:hAnsi="Times New Roman" w:eastAsia="方正仿宋_GBK" w:cs="Times New Roman"/>
          <w:spacing w:val="-3"/>
        </w:rPr>
        <w:t>9</w:t>
      </w:r>
      <w:r>
        <w:rPr>
          <w:rFonts w:hint="default" w:ascii="Times New Roman" w:hAnsi="Times New Roman" w:eastAsia="方正仿宋_GBK" w:cs="Times New Roman"/>
          <w:spacing w:val="-18"/>
        </w:rPr>
        <w:t xml:space="preserve"> </w:t>
      </w:r>
      <w:r>
        <w:rPr>
          <w:rFonts w:hint="default" w:ascii="Times New Roman" w:hAnsi="Times New Roman" w:eastAsia="方正仿宋_GBK" w:cs="Times New Roman"/>
          <w:spacing w:val="-3"/>
        </w:rPr>
        <w:t>）可以接受个别镇人民代表大会主席团成员和镇人民政府组成人员的辞职。主席团可以作出</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
        </w:rPr>
        <w:t>是否接受其辞职的决定。主席团决定接受辞职后，报本级人民代表大会确认。</w:t>
      </w:r>
    </w:p>
    <w:p w14:paraId="1F625AE2">
      <w:pPr>
        <w:pStyle w:val="2"/>
        <w:keepNext w:val="0"/>
        <w:keepLines w:val="0"/>
        <w:pageBreakBefore w:val="0"/>
        <w:widowControl/>
        <w:kinsoku w:val="0"/>
        <w:wordWrap/>
        <w:overflowPunct/>
        <w:topLinePunct w:val="0"/>
        <w:autoSpaceDE w:val="0"/>
        <w:autoSpaceDN w:val="0"/>
        <w:bidi w:val="0"/>
        <w:adjustRightInd w:val="0"/>
        <w:snapToGrid w:val="0"/>
        <w:spacing w:before="161" w:line="594" w:lineRule="exact"/>
        <w:ind w:left="609"/>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8"/>
        </w:rPr>
        <w:t>（ 10</w:t>
      </w:r>
      <w:r>
        <w:rPr>
          <w:rFonts w:hint="default" w:ascii="Times New Roman" w:hAnsi="Times New Roman" w:eastAsia="方正仿宋_GBK" w:cs="Times New Roman"/>
          <w:spacing w:val="-5"/>
        </w:rPr>
        <w:t xml:space="preserve"> </w:t>
      </w:r>
      <w:r>
        <w:rPr>
          <w:rFonts w:hint="default" w:ascii="Times New Roman" w:hAnsi="Times New Roman" w:eastAsia="方正仿宋_GBK" w:cs="Times New Roman"/>
          <w:spacing w:val="-8"/>
        </w:rPr>
        <w:t>）决定临时召集本级人民代表大会会议。</w:t>
      </w:r>
    </w:p>
    <w:p w14:paraId="23145234">
      <w:pPr>
        <w:pStyle w:val="2"/>
        <w:keepNext w:val="0"/>
        <w:keepLines w:val="0"/>
        <w:pageBreakBefore w:val="0"/>
        <w:widowControl/>
        <w:kinsoku w:val="0"/>
        <w:wordWrap/>
        <w:overflowPunct/>
        <w:topLinePunct w:val="0"/>
        <w:autoSpaceDE w:val="0"/>
        <w:autoSpaceDN w:val="0"/>
        <w:bidi w:val="0"/>
        <w:adjustRightInd w:val="0"/>
        <w:snapToGrid w:val="0"/>
        <w:spacing w:before="171" w:line="594" w:lineRule="exact"/>
        <w:ind w:left="609"/>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 11</w:t>
      </w:r>
      <w:r>
        <w:rPr>
          <w:rFonts w:hint="default" w:ascii="Times New Roman" w:hAnsi="Times New Roman" w:eastAsia="方正仿宋_GBK" w:cs="Times New Roman"/>
          <w:spacing w:val="-18"/>
        </w:rPr>
        <w:t xml:space="preserve"> </w:t>
      </w:r>
      <w:r>
        <w:rPr>
          <w:rFonts w:hint="default" w:ascii="Times New Roman" w:hAnsi="Times New Roman" w:eastAsia="方正仿宋_GBK" w:cs="Times New Roman"/>
          <w:spacing w:val="-4"/>
        </w:rPr>
        <w:t>）办理本级人民代表大会和上级人民代表大会常务委员会交办或者委托的工作。</w:t>
      </w:r>
    </w:p>
    <w:p w14:paraId="6DEAB8F3">
      <w:pPr>
        <w:pStyle w:val="2"/>
        <w:keepNext w:val="0"/>
        <w:keepLines w:val="0"/>
        <w:pageBreakBefore w:val="0"/>
        <w:widowControl/>
        <w:kinsoku w:val="0"/>
        <w:wordWrap/>
        <w:overflowPunct/>
        <w:topLinePunct w:val="0"/>
        <w:autoSpaceDE w:val="0"/>
        <w:autoSpaceDN w:val="0"/>
        <w:bidi w:val="0"/>
        <w:adjustRightInd w:val="0"/>
        <w:snapToGrid w:val="0"/>
        <w:spacing w:before="170" w:line="594" w:lineRule="exact"/>
        <w:ind w:left="636"/>
        <w:textAlignment w:val="baseline"/>
        <w:outlineLvl w:val="2"/>
        <w:rPr>
          <w:rFonts w:hint="default" w:ascii="Times New Roman" w:hAnsi="Times New Roman" w:eastAsia="方正仿宋_GBK" w:cs="Times New Roman"/>
        </w:rPr>
      </w:pPr>
      <w:r>
        <w:rPr>
          <w:rFonts w:hint="default" w:ascii="Times New Roman" w:hAnsi="Times New Roman" w:eastAsia="方正仿宋_GBK" w:cs="Times New Roman"/>
          <w:spacing w:val="-5"/>
        </w:rPr>
        <w:t>3.  镇政府主要职责：</w:t>
      </w:r>
    </w:p>
    <w:p w14:paraId="000E98C8">
      <w:pPr>
        <w:pStyle w:val="2"/>
        <w:keepNext w:val="0"/>
        <w:keepLines w:val="0"/>
        <w:pageBreakBefore w:val="0"/>
        <w:widowControl/>
        <w:kinsoku w:val="0"/>
        <w:wordWrap/>
        <w:overflowPunct/>
        <w:topLinePunct w:val="0"/>
        <w:autoSpaceDE w:val="0"/>
        <w:autoSpaceDN w:val="0"/>
        <w:bidi w:val="0"/>
        <w:adjustRightInd w:val="0"/>
        <w:snapToGrid w:val="0"/>
        <w:spacing w:before="161" w:line="594" w:lineRule="exact"/>
        <w:ind w:left="609"/>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7"/>
        </w:rPr>
        <w:t>（ 1</w:t>
      </w:r>
      <w:r>
        <w:rPr>
          <w:rFonts w:hint="default" w:ascii="Times New Roman" w:hAnsi="Times New Roman" w:eastAsia="方正仿宋_GBK" w:cs="Times New Roman"/>
          <w:spacing w:val="-6"/>
        </w:rPr>
        <w:t xml:space="preserve"> </w:t>
      </w:r>
      <w:r>
        <w:rPr>
          <w:rFonts w:hint="default" w:ascii="Times New Roman" w:hAnsi="Times New Roman" w:eastAsia="方正仿宋_GBK" w:cs="Times New Roman"/>
          <w:spacing w:val="-7"/>
        </w:rPr>
        <w:t>）贯彻执行党的路线方针政策和国家的法律法规。</w:t>
      </w:r>
    </w:p>
    <w:p w14:paraId="7BE14528">
      <w:pPr>
        <w:pStyle w:val="2"/>
        <w:keepNext w:val="0"/>
        <w:keepLines w:val="0"/>
        <w:pageBreakBefore w:val="0"/>
        <w:widowControl/>
        <w:kinsoku w:val="0"/>
        <w:wordWrap/>
        <w:overflowPunct/>
        <w:topLinePunct w:val="0"/>
        <w:autoSpaceDE w:val="0"/>
        <w:autoSpaceDN w:val="0"/>
        <w:bidi w:val="0"/>
        <w:adjustRightInd w:val="0"/>
        <w:snapToGrid w:val="0"/>
        <w:spacing w:before="161" w:line="594" w:lineRule="exact"/>
        <w:ind w:left="609"/>
        <w:jc w:val="left"/>
        <w:textAlignment w:val="baseline"/>
        <w:rPr>
          <w:rFonts w:hint="default" w:ascii="Times New Roman" w:hAnsi="Times New Roman" w:eastAsia="方正仿宋_GBK" w:cs="Times New Roman"/>
          <w:spacing w:val="-7"/>
        </w:rPr>
      </w:pPr>
      <w:r>
        <w:rPr>
          <w:rFonts w:hint="default" w:ascii="Times New Roman" w:hAnsi="Times New Roman" w:eastAsia="方正仿宋_GBK" w:cs="Times New Roman"/>
          <w:spacing w:val="-9"/>
        </w:rPr>
        <w:t>（</w:t>
      </w:r>
      <w:r>
        <w:rPr>
          <w:rFonts w:hint="default" w:ascii="Times New Roman" w:hAnsi="Times New Roman" w:eastAsia="方正仿宋_GBK" w:cs="Times New Roman"/>
          <w:spacing w:val="-22"/>
        </w:rPr>
        <w:t xml:space="preserve"> </w:t>
      </w:r>
      <w:r>
        <w:rPr>
          <w:rFonts w:hint="default" w:ascii="Times New Roman" w:hAnsi="Times New Roman" w:eastAsia="方正仿宋_GBK" w:cs="Times New Roman"/>
          <w:spacing w:val="-9"/>
        </w:rPr>
        <w:t>2</w:t>
      </w:r>
      <w:r>
        <w:rPr>
          <w:rFonts w:hint="default" w:ascii="Times New Roman" w:hAnsi="Times New Roman" w:eastAsia="方正仿宋_GBK" w:cs="Times New Roman"/>
          <w:spacing w:val="-21"/>
        </w:rPr>
        <w:t xml:space="preserve"> </w:t>
      </w:r>
      <w:r>
        <w:rPr>
          <w:rFonts w:hint="default" w:ascii="Times New Roman" w:hAnsi="Times New Roman" w:eastAsia="方正仿宋_GBK" w:cs="Times New Roman"/>
          <w:spacing w:val="-9"/>
        </w:rPr>
        <w:t>）落实本级党委、人大关于政府工作的决策，改善和优化经济环境，促进辖区经济社会全面可</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7"/>
        </w:rPr>
        <w:t>持续发展。</w:t>
      </w:r>
    </w:p>
    <w:p w14:paraId="6E442C90">
      <w:pPr>
        <w:pStyle w:val="2"/>
        <w:keepNext w:val="0"/>
        <w:keepLines w:val="0"/>
        <w:pageBreakBefore w:val="0"/>
        <w:widowControl/>
        <w:kinsoku w:val="0"/>
        <w:wordWrap/>
        <w:overflowPunct/>
        <w:topLinePunct w:val="0"/>
        <w:autoSpaceDE w:val="0"/>
        <w:autoSpaceDN w:val="0"/>
        <w:bidi w:val="0"/>
        <w:adjustRightInd w:val="0"/>
        <w:snapToGrid w:val="0"/>
        <w:spacing w:before="161" w:line="594" w:lineRule="exact"/>
        <w:ind w:left="609"/>
        <w:jc w:val="left"/>
        <w:textAlignment w:val="baseline"/>
        <w:rPr>
          <w:rFonts w:hint="default" w:ascii="Times New Roman" w:hAnsi="Times New Roman" w:eastAsia="方正仿宋_GBK" w:cs="Times New Roman"/>
          <w:spacing w:val="-7"/>
        </w:rPr>
      </w:pPr>
    </w:p>
    <w:p w14:paraId="39C40E49">
      <w:pPr>
        <w:pStyle w:val="2"/>
        <w:keepNext w:val="0"/>
        <w:keepLines w:val="0"/>
        <w:pageBreakBefore w:val="0"/>
        <w:widowControl/>
        <w:kinsoku w:val="0"/>
        <w:wordWrap/>
        <w:overflowPunct/>
        <w:topLinePunct w:val="0"/>
        <w:autoSpaceDE w:val="0"/>
        <w:autoSpaceDN w:val="0"/>
        <w:bidi w:val="0"/>
        <w:adjustRightInd w:val="0"/>
        <w:snapToGrid w:val="0"/>
        <w:spacing w:before="161" w:line="594" w:lineRule="exact"/>
        <w:ind w:firstLine="612" w:firstLineChars="20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7"/>
        </w:rPr>
        <w:t>（ 3 ）制定本行政区域经济和社会发展计划， 管理本行政区域内的经济、教育、科学、文化、</w:t>
      </w:r>
      <w:r>
        <w:rPr>
          <w:rFonts w:hint="eastAsia" w:ascii="Times New Roman" w:hAnsi="Times New Roman" w:eastAsia="方正仿宋_GBK" w:cs="Times New Roman"/>
          <w:spacing w:val="-7"/>
          <w:lang w:val="en-US" w:eastAsia="zh-CN"/>
        </w:rPr>
        <w:t>卫</w:t>
      </w:r>
      <w:r>
        <w:rPr>
          <w:rFonts w:hint="default" w:ascii="Times New Roman" w:hAnsi="Times New Roman" w:eastAsia="方正仿宋_GBK" w:cs="Times New Roman"/>
          <w:spacing w:val="-7"/>
        </w:rPr>
        <w:t>生、体育、残疾人事业和财政、民政、社区建设、城市环境卫生、公安、司法、社会治安综合治理、 环保、安全生产、消防、计划生育等行政工作； 负责兵役工作。</w:t>
      </w:r>
    </w:p>
    <w:p w14:paraId="3900A775">
      <w:pPr>
        <w:pStyle w:val="2"/>
        <w:keepNext w:val="0"/>
        <w:keepLines w:val="0"/>
        <w:pageBreakBefore w:val="0"/>
        <w:widowControl/>
        <w:kinsoku w:val="0"/>
        <w:wordWrap/>
        <w:overflowPunct/>
        <w:topLinePunct w:val="0"/>
        <w:autoSpaceDE w:val="0"/>
        <w:autoSpaceDN w:val="0"/>
        <w:bidi w:val="0"/>
        <w:adjustRightInd w:val="0"/>
        <w:snapToGrid w:val="0"/>
        <w:spacing w:before="12" w:line="594" w:lineRule="exact"/>
        <w:ind w:right="117" w:firstLine="60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8"/>
        </w:rPr>
        <w:t>（</w:t>
      </w:r>
      <w:r>
        <w:rPr>
          <w:rFonts w:hint="default" w:ascii="Times New Roman" w:hAnsi="Times New Roman" w:eastAsia="方正仿宋_GBK" w:cs="Times New Roman"/>
          <w:spacing w:val="-30"/>
        </w:rPr>
        <w:t xml:space="preserve"> </w:t>
      </w:r>
      <w:r>
        <w:rPr>
          <w:rFonts w:hint="default" w:ascii="Times New Roman" w:hAnsi="Times New Roman" w:eastAsia="方正仿宋_GBK" w:cs="Times New Roman"/>
          <w:spacing w:val="-8"/>
        </w:rPr>
        <w:t>4</w:t>
      </w:r>
      <w:r>
        <w:rPr>
          <w:rFonts w:hint="default" w:ascii="Times New Roman" w:hAnsi="Times New Roman" w:eastAsia="方正仿宋_GBK" w:cs="Times New Roman"/>
          <w:spacing w:val="-21"/>
        </w:rPr>
        <w:t xml:space="preserve"> </w:t>
      </w:r>
      <w:r>
        <w:rPr>
          <w:rFonts w:hint="default" w:ascii="Times New Roman" w:hAnsi="Times New Roman" w:eastAsia="方正仿宋_GBK" w:cs="Times New Roman"/>
          <w:spacing w:val="-8"/>
        </w:rPr>
        <w:t>）开展普法宣传和法律服务，化解社会矛盾和纠纷，维护社会稳定；保障社会经济</w:t>
      </w:r>
      <w:r>
        <w:rPr>
          <w:rFonts w:hint="default" w:ascii="Times New Roman" w:hAnsi="Times New Roman" w:eastAsia="方正仿宋_GBK" w:cs="Times New Roman"/>
          <w:spacing w:val="-9"/>
        </w:rPr>
        <w:t>组织和农民</w:t>
      </w:r>
      <w:r>
        <w:rPr>
          <w:rFonts w:hint="default" w:ascii="Times New Roman" w:hAnsi="Times New Roman" w:eastAsia="方正仿宋_GBK" w:cs="Times New Roman"/>
          <w:spacing w:val="-2"/>
        </w:rPr>
        <w:t>合法权益；为农民提供信息和科技服务，帮助转移农村剩余劳动力；保护</w:t>
      </w:r>
      <w:r>
        <w:rPr>
          <w:rFonts w:hint="default" w:ascii="Times New Roman" w:hAnsi="Times New Roman" w:eastAsia="方正仿宋_GBK" w:cs="Times New Roman"/>
          <w:spacing w:val="-3"/>
        </w:rPr>
        <w:t>全民所有的财产和镇的集体</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3"/>
        </w:rPr>
        <w:t>资产，保护公民私人所有的合法财产，保障公民的人身权利，</w:t>
      </w:r>
      <w:r>
        <w:rPr>
          <w:rFonts w:hint="default" w:ascii="Times New Roman" w:hAnsi="Times New Roman" w:eastAsia="方正仿宋_GBK" w:cs="Times New Roman"/>
          <w:spacing w:val="-60"/>
        </w:rPr>
        <w:t xml:space="preserve"> </w:t>
      </w:r>
      <w:r>
        <w:rPr>
          <w:rFonts w:hint="default" w:ascii="Times New Roman" w:hAnsi="Times New Roman" w:eastAsia="方正仿宋_GBK" w:cs="Times New Roman"/>
          <w:spacing w:val="-3"/>
        </w:rPr>
        <w:t>民主权利和其他权利；保护各种经济组</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2"/>
        </w:rPr>
        <w:t>织的合法权益。保障少数民族的权利和尊重少数民族的风俗习惯。保障宪</w:t>
      </w:r>
      <w:r>
        <w:rPr>
          <w:rFonts w:hint="default" w:ascii="Times New Roman" w:hAnsi="Times New Roman" w:eastAsia="方正仿宋_GBK" w:cs="Times New Roman"/>
          <w:spacing w:val="-3"/>
        </w:rPr>
        <w:t>法和法律赋予妇女的男女平</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3"/>
        </w:rPr>
        <w:t>等、同工同酬和婚姻自由等各项权利。</w:t>
      </w:r>
    </w:p>
    <w:p w14:paraId="244220E8">
      <w:pPr>
        <w:pStyle w:val="2"/>
        <w:keepNext w:val="0"/>
        <w:keepLines w:val="0"/>
        <w:pageBreakBefore w:val="0"/>
        <w:widowControl/>
        <w:kinsoku w:val="0"/>
        <w:wordWrap/>
        <w:overflowPunct/>
        <w:topLinePunct w:val="0"/>
        <w:autoSpaceDE w:val="0"/>
        <w:autoSpaceDN w:val="0"/>
        <w:bidi w:val="0"/>
        <w:adjustRightInd w:val="0"/>
        <w:snapToGrid w:val="0"/>
        <w:spacing w:before="162" w:line="594" w:lineRule="exact"/>
        <w:ind w:left="60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w:t>
      </w:r>
      <w:r>
        <w:rPr>
          <w:rFonts w:hint="default" w:ascii="Times New Roman" w:hAnsi="Times New Roman" w:eastAsia="方正仿宋_GBK" w:cs="Times New Roman"/>
          <w:spacing w:val="-7"/>
        </w:rPr>
        <w:t xml:space="preserve"> </w:t>
      </w:r>
      <w:r>
        <w:rPr>
          <w:rFonts w:hint="default" w:ascii="Times New Roman" w:hAnsi="Times New Roman" w:eastAsia="方正仿宋_GBK" w:cs="Times New Roman"/>
          <w:spacing w:val="-4"/>
        </w:rPr>
        <w:t>5</w:t>
      </w:r>
      <w:r>
        <w:rPr>
          <w:rFonts w:hint="default" w:ascii="Times New Roman" w:hAnsi="Times New Roman" w:eastAsia="方正仿宋_GBK" w:cs="Times New Roman"/>
          <w:spacing w:val="-21"/>
        </w:rPr>
        <w:t xml:space="preserve"> </w:t>
      </w:r>
      <w:r>
        <w:rPr>
          <w:rFonts w:hint="default" w:ascii="Times New Roman" w:hAnsi="Times New Roman" w:eastAsia="方正仿宋_GBK" w:cs="Times New Roman"/>
          <w:spacing w:val="-4"/>
        </w:rPr>
        <w:t>）开展文化医疗卫生和计划生育服务，推进农民养老保险和合作医疗等社会公益事业。</w:t>
      </w:r>
    </w:p>
    <w:p w14:paraId="77122147">
      <w:pPr>
        <w:pStyle w:val="2"/>
        <w:keepNext w:val="0"/>
        <w:keepLines w:val="0"/>
        <w:pageBreakBefore w:val="0"/>
        <w:widowControl/>
        <w:kinsoku w:val="0"/>
        <w:wordWrap/>
        <w:overflowPunct/>
        <w:topLinePunct w:val="0"/>
        <w:autoSpaceDE w:val="0"/>
        <w:autoSpaceDN w:val="0"/>
        <w:bidi w:val="0"/>
        <w:adjustRightInd w:val="0"/>
        <w:snapToGrid w:val="0"/>
        <w:spacing w:before="173" w:line="594" w:lineRule="exact"/>
        <w:ind w:left="1" w:firstLine="60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6"/>
        </w:rPr>
        <w:t>（</w:t>
      </w:r>
      <w:r>
        <w:rPr>
          <w:rFonts w:hint="default" w:ascii="Times New Roman" w:hAnsi="Times New Roman" w:eastAsia="方正仿宋_GBK" w:cs="Times New Roman"/>
          <w:spacing w:val="-21"/>
        </w:rPr>
        <w:t xml:space="preserve"> </w:t>
      </w:r>
      <w:r>
        <w:rPr>
          <w:rFonts w:hint="default" w:ascii="Times New Roman" w:hAnsi="Times New Roman" w:eastAsia="方正仿宋_GBK" w:cs="Times New Roman"/>
          <w:spacing w:val="-6"/>
        </w:rPr>
        <w:t>6</w:t>
      </w:r>
      <w:r>
        <w:rPr>
          <w:rFonts w:hint="default" w:ascii="Times New Roman" w:hAnsi="Times New Roman" w:eastAsia="方正仿宋_GBK" w:cs="Times New Roman"/>
          <w:spacing w:val="-19"/>
        </w:rPr>
        <w:t xml:space="preserve"> </w:t>
      </w:r>
      <w:r>
        <w:rPr>
          <w:rFonts w:hint="default" w:ascii="Times New Roman" w:hAnsi="Times New Roman" w:eastAsia="方正仿宋_GBK" w:cs="Times New Roman"/>
          <w:spacing w:val="-6"/>
        </w:rPr>
        <w:t>）依照《村民委员会组织法》《居民委员会组织法》加强对村、居工作的指</w:t>
      </w:r>
      <w:r>
        <w:rPr>
          <w:rFonts w:hint="default" w:ascii="Times New Roman" w:hAnsi="Times New Roman" w:eastAsia="方正仿宋_GBK" w:cs="Times New Roman"/>
          <w:spacing w:val="-7"/>
        </w:rPr>
        <w:t>导；</w:t>
      </w:r>
      <w:r>
        <w:rPr>
          <w:rFonts w:hint="default" w:ascii="Times New Roman" w:hAnsi="Times New Roman" w:eastAsia="方正仿宋_GBK" w:cs="Times New Roman"/>
          <w:spacing w:val="-71"/>
        </w:rPr>
        <w:t xml:space="preserve"> </w:t>
      </w:r>
      <w:r>
        <w:rPr>
          <w:rFonts w:hint="default" w:ascii="Times New Roman" w:hAnsi="Times New Roman" w:eastAsia="方正仿宋_GBK" w:cs="Times New Roman"/>
          <w:spacing w:val="-7"/>
        </w:rPr>
        <w:t>充分发挥村、</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
        </w:rPr>
        <w:t>居民自治组织的作用，调动村、居民委员会和村、居民自我管理、自我服务的主动性</w:t>
      </w:r>
      <w:r>
        <w:rPr>
          <w:rFonts w:hint="default" w:ascii="Times New Roman" w:hAnsi="Times New Roman" w:eastAsia="方正仿宋_GBK" w:cs="Times New Roman"/>
          <w:spacing w:val="-2"/>
        </w:rPr>
        <w:t>和创造性。</w:t>
      </w:r>
    </w:p>
    <w:p w14:paraId="272C4FAB">
      <w:pPr>
        <w:pStyle w:val="2"/>
        <w:keepNext w:val="0"/>
        <w:keepLines w:val="0"/>
        <w:pageBreakBefore w:val="0"/>
        <w:widowControl/>
        <w:kinsoku w:val="0"/>
        <w:wordWrap/>
        <w:overflowPunct/>
        <w:topLinePunct w:val="0"/>
        <w:autoSpaceDE w:val="0"/>
        <w:autoSpaceDN w:val="0"/>
        <w:bidi w:val="0"/>
        <w:adjustRightInd w:val="0"/>
        <w:snapToGrid w:val="0"/>
        <w:spacing w:before="161" w:line="594" w:lineRule="exact"/>
        <w:ind w:left="60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7"/>
        </w:rPr>
        <w:t>（</w:t>
      </w:r>
      <w:r>
        <w:rPr>
          <w:rFonts w:hint="default" w:ascii="Times New Roman" w:hAnsi="Times New Roman" w:eastAsia="方正仿宋_GBK" w:cs="Times New Roman"/>
          <w:spacing w:val="-14"/>
        </w:rPr>
        <w:t xml:space="preserve"> </w:t>
      </w:r>
      <w:r>
        <w:rPr>
          <w:rFonts w:hint="default" w:ascii="Times New Roman" w:hAnsi="Times New Roman" w:eastAsia="方正仿宋_GBK" w:cs="Times New Roman"/>
          <w:spacing w:val="-7"/>
        </w:rPr>
        <w:t>7</w:t>
      </w:r>
      <w:r>
        <w:rPr>
          <w:rFonts w:hint="default" w:ascii="Times New Roman" w:hAnsi="Times New Roman" w:eastAsia="方正仿宋_GBK" w:cs="Times New Roman"/>
          <w:spacing w:val="-20"/>
        </w:rPr>
        <w:t xml:space="preserve"> </w:t>
      </w:r>
      <w:r>
        <w:rPr>
          <w:rFonts w:hint="default" w:ascii="Times New Roman" w:hAnsi="Times New Roman" w:eastAsia="方正仿宋_GBK" w:cs="Times New Roman"/>
          <w:spacing w:val="-7"/>
        </w:rPr>
        <w:t>）协助上级部门处理突发事件和重大事件。</w:t>
      </w:r>
    </w:p>
    <w:p w14:paraId="7BD18070">
      <w:pPr>
        <w:pStyle w:val="2"/>
        <w:keepNext w:val="0"/>
        <w:keepLines w:val="0"/>
        <w:pageBreakBefore w:val="0"/>
        <w:widowControl/>
        <w:kinsoku w:val="0"/>
        <w:wordWrap/>
        <w:overflowPunct/>
        <w:topLinePunct w:val="0"/>
        <w:autoSpaceDE w:val="0"/>
        <w:autoSpaceDN w:val="0"/>
        <w:bidi w:val="0"/>
        <w:adjustRightInd w:val="0"/>
        <w:snapToGrid w:val="0"/>
        <w:spacing w:before="171" w:line="594" w:lineRule="exact"/>
        <w:ind w:left="60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9"/>
        </w:rPr>
        <w:t>（ 8</w:t>
      </w:r>
      <w:r>
        <w:rPr>
          <w:rFonts w:hint="default" w:ascii="Times New Roman" w:hAnsi="Times New Roman" w:eastAsia="方正仿宋_GBK" w:cs="Times New Roman"/>
          <w:spacing w:val="-7"/>
        </w:rPr>
        <w:t xml:space="preserve"> </w:t>
      </w:r>
      <w:r>
        <w:rPr>
          <w:rFonts w:hint="default" w:ascii="Times New Roman" w:hAnsi="Times New Roman" w:eastAsia="方正仿宋_GBK" w:cs="Times New Roman"/>
          <w:spacing w:val="-9"/>
        </w:rPr>
        <w:t>）办理上级人民政府交办的其他事项。</w:t>
      </w:r>
    </w:p>
    <w:p w14:paraId="59C918BA">
      <w:pPr>
        <w:pStyle w:val="2"/>
        <w:keepNext w:val="0"/>
        <w:keepLines w:val="0"/>
        <w:pageBreakBefore w:val="0"/>
        <w:widowControl/>
        <w:kinsoku w:val="0"/>
        <w:wordWrap/>
        <w:overflowPunct/>
        <w:topLinePunct w:val="0"/>
        <w:autoSpaceDE w:val="0"/>
        <w:autoSpaceDN w:val="0"/>
        <w:bidi w:val="0"/>
        <w:adjustRightInd w:val="0"/>
        <w:snapToGrid w:val="0"/>
        <w:spacing w:before="177" w:line="594" w:lineRule="exact"/>
        <w:ind w:left="610"/>
        <w:textAlignment w:val="baseline"/>
        <w:outlineLvl w:val="1"/>
        <w:rPr>
          <w:rFonts w:hint="eastAsia" w:ascii="方正楷体_GBK" w:hAnsi="方正楷体_GBK" w:eastAsia="方正楷体_GBK" w:cs="方正楷体_GBK"/>
        </w:rPr>
      </w:pPr>
      <w:r>
        <w:rPr>
          <w:rFonts w:hint="eastAsia" w:ascii="方正楷体_GBK" w:hAnsi="方正楷体_GBK" w:eastAsia="方正楷体_GBK" w:cs="方正楷体_GBK"/>
          <w:b/>
          <w:bCs/>
          <w:spacing w:val="1"/>
        </w:rPr>
        <w:t>（二）机构设置</w:t>
      </w:r>
    </w:p>
    <w:p w14:paraId="3A418988">
      <w:pPr>
        <w:pStyle w:val="2"/>
        <w:keepNext w:val="0"/>
        <w:keepLines w:val="0"/>
        <w:pageBreakBefore w:val="0"/>
        <w:widowControl/>
        <w:kinsoku w:val="0"/>
        <w:wordWrap/>
        <w:overflowPunct/>
        <w:topLinePunct w:val="0"/>
        <w:autoSpaceDE w:val="0"/>
        <w:autoSpaceDN w:val="0"/>
        <w:bidi w:val="0"/>
        <w:adjustRightInd w:val="0"/>
        <w:snapToGrid w:val="0"/>
        <w:spacing w:before="178" w:line="594" w:lineRule="exact"/>
        <w:ind w:left="639"/>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根据上述职责，镇机关设置</w:t>
      </w:r>
      <w:r>
        <w:rPr>
          <w:rFonts w:hint="default" w:ascii="Times New Roman" w:hAnsi="Times New Roman" w:eastAsia="方正仿宋_GBK" w:cs="Times New Roman"/>
          <w:spacing w:val="39"/>
        </w:rPr>
        <w:t xml:space="preserve"> </w:t>
      </w:r>
      <w:r>
        <w:rPr>
          <w:rFonts w:hint="default" w:ascii="Times New Roman" w:hAnsi="Times New Roman" w:eastAsia="方正仿宋_GBK" w:cs="Times New Roman"/>
          <w:spacing w:val="-4"/>
        </w:rPr>
        <w:t>10 个综合办事机构。</w:t>
      </w:r>
    </w:p>
    <w:p w14:paraId="0F66302C">
      <w:pPr>
        <w:pStyle w:val="2"/>
        <w:keepNext w:val="0"/>
        <w:keepLines w:val="0"/>
        <w:pageBreakBefore w:val="0"/>
        <w:widowControl/>
        <w:kinsoku w:val="0"/>
        <w:wordWrap/>
        <w:overflowPunct/>
        <w:topLinePunct w:val="0"/>
        <w:autoSpaceDE w:val="0"/>
        <w:autoSpaceDN w:val="0"/>
        <w:bidi w:val="0"/>
        <w:adjustRightInd w:val="0"/>
        <w:snapToGrid w:val="0"/>
        <w:spacing w:before="161" w:line="594" w:lineRule="exact"/>
        <w:ind w:left="658"/>
        <w:textAlignment w:val="baseline"/>
        <w:rPr>
          <w:rFonts w:hint="default" w:ascii="Times New Roman" w:hAnsi="Times New Roman" w:eastAsia="方正仿宋_GBK" w:cs="Times New Roman"/>
          <w:spacing w:val="-10"/>
        </w:rPr>
      </w:pPr>
      <w:r>
        <w:rPr>
          <w:rFonts w:hint="default" w:ascii="Times New Roman" w:hAnsi="Times New Roman" w:eastAsia="方正仿宋_GBK" w:cs="Times New Roman"/>
          <w:spacing w:val="-10"/>
        </w:rPr>
        <w:t>1.</w:t>
      </w:r>
      <w:r>
        <w:rPr>
          <w:rFonts w:hint="default" w:ascii="Times New Roman" w:hAnsi="Times New Roman" w:eastAsia="方正仿宋_GBK" w:cs="Times New Roman"/>
          <w:spacing w:val="16"/>
        </w:rPr>
        <w:t xml:space="preserve">  </w:t>
      </w:r>
      <w:r>
        <w:rPr>
          <w:rFonts w:hint="default" w:ascii="Times New Roman" w:hAnsi="Times New Roman" w:eastAsia="方正仿宋_GBK" w:cs="Times New Roman"/>
          <w:spacing w:val="-10"/>
        </w:rPr>
        <w:t>党政办公室</w:t>
      </w:r>
    </w:p>
    <w:p w14:paraId="628ABBF6">
      <w:pPr>
        <w:pStyle w:val="2"/>
        <w:keepNext w:val="0"/>
        <w:keepLines w:val="0"/>
        <w:pageBreakBefore w:val="0"/>
        <w:widowControl/>
        <w:kinsoku w:val="0"/>
        <w:wordWrap/>
        <w:overflowPunct/>
        <w:topLinePunct w:val="0"/>
        <w:autoSpaceDE w:val="0"/>
        <w:autoSpaceDN w:val="0"/>
        <w:bidi w:val="0"/>
        <w:adjustRightInd w:val="0"/>
        <w:snapToGrid w:val="0"/>
        <w:spacing w:before="161" w:line="594" w:lineRule="exact"/>
        <w:ind w:firstLine="628" w:firstLineChars="20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负责综合协调、目标管理、法制、文秘、档案、机要、保密、信息、督查、机关后勤事务、内部审计、国有资产管理以及党委、人大、政府交办的其他工作。</w:t>
      </w:r>
    </w:p>
    <w:p w14:paraId="6B7C5F64">
      <w:pPr>
        <w:pStyle w:val="2"/>
        <w:keepNext w:val="0"/>
        <w:keepLines w:val="0"/>
        <w:pageBreakBefore w:val="0"/>
        <w:widowControl/>
        <w:kinsoku w:val="0"/>
        <w:wordWrap/>
        <w:overflowPunct/>
        <w:topLinePunct w:val="0"/>
        <w:autoSpaceDE w:val="0"/>
        <w:autoSpaceDN w:val="0"/>
        <w:bidi w:val="0"/>
        <w:adjustRightInd w:val="0"/>
        <w:snapToGrid w:val="0"/>
        <w:spacing w:before="18" w:line="594" w:lineRule="exact"/>
        <w:ind w:left="62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5"/>
        </w:rPr>
        <w:t>2.</w:t>
      </w:r>
      <w:r>
        <w:rPr>
          <w:rFonts w:hint="default" w:ascii="Times New Roman" w:hAnsi="Times New Roman" w:eastAsia="方正仿宋_GBK" w:cs="Times New Roman"/>
          <w:spacing w:val="19"/>
        </w:rPr>
        <w:t xml:space="preserve">  </w:t>
      </w:r>
      <w:r>
        <w:rPr>
          <w:rFonts w:hint="default" w:ascii="Times New Roman" w:hAnsi="Times New Roman" w:eastAsia="方正仿宋_GBK" w:cs="Times New Roman"/>
          <w:spacing w:val="-5"/>
        </w:rPr>
        <w:t>党建工作办公室</w:t>
      </w:r>
    </w:p>
    <w:p w14:paraId="7F0EA612">
      <w:pPr>
        <w:pStyle w:val="2"/>
        <w:keepNext w:val="0"/>
        <w:keepLines w:val="0"/>
        <w:pageBreakBefore w:val="0"/>
        <w:widowControl/>
        <w:kinsoku w:val="0"/>
        <w:wordWrap/>
        <w:overflowPunct/>
        <w:topLinePunct w:val="0"/>
        <w:autoSpaceDE w:val="0"/>
        <w:autoSpaceDN w:val="0"/>
        <w:bidi w:val="0"/>
        <w:adjustRightInd w:val="0"/>
        <w:snapToGrid w:val="0"/>
        <w:spacing w:before="161" w:line="594" w:lineRule="exact"/>
        <w:ind w:right="33" w:firstLine="65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1"/>
        </w:rPr>
        <w:t>负责党的建设、纪检、宣传、统战、武装、编制、人事、民宗侨台、群团等职责。负责办理党委、</w:t>
      </w:r>
      <w:r>
        <w:rPr>
          <w:rFonts w:hint="default" w:ascii="Times New Roman" w:hAnsi="Times New Roman" w:eastAsia="方正仿宋_GBK" w:cs="Times New Roman"/>
          <w:spacing w:val="4"/>
        </w:rPr>
        <w:t xml:space="preserve"> </w:t>
      </w:r>
      <w:r>
        <w:rPr>
          <w:rFonts w:hint="default" w:ascii="Times New Roman" w:hAnsi="Times New Roman" w:eastAsia="方正仿宋_GBK" w:cs="Times New Roman"/>
          <w:spacing w:val="-2"/>
        </w:rPr>
        <w:t>政府交办的其他工作。</w:t>
      </w:r>
    </w:p>
    <w:p w14:paraId="1AF01992">
      <w:pPr>
        <w:pStyle w:val="2"/>
        <w:keepNext w:val="0"/>
        <w:keepLines w:val="0"/>
        <w:pageBreakBefore w:val="0"/>
        <w:widowControl/>
        <w:kinsoku w:val="0"/>
        <w:wordWrap/>
        <w:overflowPunct/>
        <w:topLinePunct w:val="0"/>
        <w:autoSpaceDE w:val="0"/>
        <w:autoSpaceDN w:val="0"/>
        <w:bidi w:val="0"/>
        <w:adjustRightInd w:val="0"/>
        <w:snapToGrid w:val="0"/>
        <w:spacing w:before="17" w:line="594" w:lineRule="exact"/>
        <w:ind w:left="633"/>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5"/>
        </w:rPr>
        <w:t>3.</w:t>
      </w:r>
      <w:r>
        <w:rPr>
          <w:rFonts w:hint="default" w:ascii="Times New Roman" w:hAnsi="Times New Roman" w:eastAsia="方正仿宋_GBK" w:cs="Times New Roman"/>
          <w:spacing w:val="11"/>
        </w:rPr>
        <w:t xml:space="preserve">  </w:t>
      </w:r>
      <w:r>
        <w:rPr>
          <w:rFonts w:hint="default" w:ascii="Times New Roman" w:hAnsi="Times New Roman" w:eastAsia="方正仿宋_GBK" w:cs="Times New Roman"/>
          <w:spacing w:val="-5"/>
        </w:rPr>
        <w:t>人大办公室</w:t>
      </w:r>
    </w:p>
    <w:p w14:paraId="569C7864">
      <w:pPr>
        <w:pStyle w:val="2"/>
        <w:keepNext w:val="0"/>
        <w:keepLines w:val="0"/>
        <w:pageBreakBefore w:val="0"/>
        <w:widowControl/>
        <w:kinsoku w:val="0"/>
        <w:wordWrap/>
        <w:overflowPunct/>
        <w:topLinePunct w:val="0"/>
        <w:autoSpaceDE w:val="0"/>
        <w:autoSpaceDN w:val="0"/>
        <w:bidi w:val="0"/>
        <w:adjustRightInd w:val="0"/>
        <w:snapToGrid w:val="0"/>
        <w:spacing w:before="158" w:line="594" w:lineRule="exact"/>
        <w:ind w:left="65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负责区人大代表组、镇人大各项工作。负责办理党委、政府交办的</w:t>
      </w:r>
      <w:r>
        <w:rPr>
          <w:rFonts w:hint="default" w:ascii="Times New Roman" w:hAnsi="Times New Roman" w:eastAsia="方正仿宋_GBK" w:cs="Times New Roman"/>
          <w:spacing w:val="-2"/>
        </w:rPr>
        <w:t>其他工作。</w:t>
      </w:r>
    </w:p>
    <w:p w14:paraId="01142740">
      <w:pPr>
        <w:pStyle w:val="2"/>
        <w:keepNext w:val="0"/>
        <w:keepLines w:val="0"/>
        <w:pageBreakBefore w:val="0"/>
        <w:widowControl/>
        <w:kinsoku w:val="0"/>
        <w:wordWrap/>
        <w:overflowPunct/>
        <w:topLinePunct w:val="0"/>
        <w:autoSpaceDE w:val="0"/>
        <w:autoSpaceDN w:val="0"/>
        <w:bidi w:val="0"/>
        <w:adjustRightInd w:val="0"/>
        <w:snapToGrid w:val="0"/>
        <w:spacing w:before="162" w:line="594" w:lineRule="exact"/>
        <w:ind w:left="625"/>
        <w:textAlignment w:val="baseline"/>
        <w:rPr>
          <w:rFonts w:hint="default" w:ascii="Times New Roman" w:hAnsi="Times New Roman" w:eastAsia="方正仿宋_GBK" w:cs="Times New Roman"/>
        </w:rPr>
      </w:pPr>
      <w:r>
        <w:rPr>
          <w:rFonts w:hint="default" w:ascii="Times New Roman" w:hAnsi="Times New Roman" w:eastAsia="方正仿宋_GBK" w:cs="Times New Roman"/>
        </w:rPr>
        <w:t>4.  经济发展办公室（挂统计办公室、农村经营管理办公室牌子）</w:t>
      </w:r>
    </w:p>
    <w:p w14:paraId="39CD4B8C">
      <w:pPr>
        <w:pStyle w:val="2"/>
        <w:keepNext w:val="0"/>
        <w:keepLines w:val="0"/>
        <w:pageBreakBefore w:val="0"/>
        <w:widowControl/>
        <w:kinsoku w:val="0"/>
        <w:wordWrap/>
        <w:overflowPunct/>
        <w:topLinePunct w:val="0"/>
        <w:autoSpaceDE w:val="0"/>
        <w:autoSpaceDN w:val="0"/>
        <w:bidi w:val="0"/>
        <w:adjustRightInd w:val="0"/>
        <w:snapToGrid w:val="0"/>
        <w:spacing w:before="165" w:line="594" w:lineRule="exact"/>
        <w:ind w:left="3" w:firstLine="654"/>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负责编制经济发展规划，研究产业结构调整；负责农村经营管理，完善各类农业承包责任制，加</w:t>
      </w:r>
      <w:r>
        <w:rPr>
          <w:rFonts w:hint="default" w:ascii="Times New Roman" w:hAnsi="Times New Roman" w:eastAsia="方正仿宋_GBK" w:cs="Times New Roman"/>
          <w:spacing w:val="11"/>
        </w:rPr>
        <w:t xml:space="preserve"> </w:t>
      </w:r>
      <w:r>
        <w:rPr>
          <w:rFonts w:hint="default" w:ascii="Times New Roman" w:hAnsi="Times New Roman" w:eastAsia="方正仿宋_GBK" w:cs="Times New Roman"/>
          <w:spacing w:val="-2"/>
        </w:rPr>
        <w:t>强农业承包合同的管理，做好耕地的保护和土地资源的开发利用。负责</w:t>
      </w:r>
      <w:r>
        <w:rPr>
          <w:rFonts w:hint="default" w:ascii="Times New Roman" w:hAnsi="Times New Roman" w:eastAsia="方正仿宋_GBK" w:cs="Times New Roman"/>
          <w:spacing w:val="-3"/>
        </w:rPr>
        <w:t>经济社会统计、企业改革、产</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3"/>
        </w:rPr>
        <w:t>业结构调整、完善经营机制，</w:t>
      </w:r>
      <w:r>
        <w:rPr>
          <w:rFonts w:hint="default" w:ascii="Times New Roman" w:hAnsi="Times New Roman" w:eastAsia="方正仿宋_GBK" w:cs="Times New Roman"/>
          <w:spacing w:val="-49"/>
        </w:rPr>
        <w:t xml:space="preserve"> </w:t>
      </w:r>
      <w:r>
        <w:rPr>
          <w:rFonts w:hint="default" w:ascii="Times New Roman" w:hAnsi="Times New Roman" w:eastAsia="方正仿宋_GBK" w:cs="Times New Roman"/>
          <w:spacing w:val="-3"/>
        </w:rPr>
        <w:t>以及企业的科技推广、生产、技术、安</w:t>
      </w:r>
      <w:r>
        <w:rPr>
          <w:rFonts w:hint="default" w:ascii="Times New Roman" w:hAnsi="Times New Roman" w:eastAsia="方正仿宋_GBK" w:cs="Times New Roman"/>
          <w:spacing w:val="-4"/>
        </w:rPr>
        <w:t>全、质量、设备、档案、劳动人</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0"/>
        </w:rPr>
        <w:t>事、就业服务、社会经济统计等基础工作进行指导。协助企业搞好职工教育、培训、养老</w:t>
      </w:r>
      <w:r>
        <w:rPr>
          <w:rFonts w:hint="default" w:ascii="Times New Roman" w:hAnsi="Times New Roman" w:eastAsia="方正仿宋_GBK" w:cs="Times New Roman"/>
          <w:spacing w:val="-11"/>
        </w:rPr>
        <w:t>保险、计划、</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3"/>
        </w:rPr>
        <w:t>统计、财务核算管理，</w:t>
      </w:r>
      <w:r>
        <w:rPr>
          <w:rFonts w:hint="default" w:ascii="Times New Roman" w:hAnsi="Times New Roman" w:eastAsia="方正仿宋_GBK" w:cs="Times New Roman"/>
          <w:spacing w:val="-52"/>
        </w:rPr>
        <w:t xml:space="preserve"> </w:t>
      </w:r>
      <w:r>
        <w:rPr>
          <w:rFonts w:hint="default" w:ascii="Times New Roman" w:hAnsi="Times New Roman" w:eastAsia="方正仿宋_GBK" w:cs="Times New Roman"/>
          <w:spacing w:val="-3"/>
        </w:rPr>
        <w:t>向企业提供经济技术咨询和信息服务，协调企业与</w:t>
      </w:r>
      <w:r>
        <w:rPr>
          <w:rFonts w:hint="default" w:ascii="Times New Roman" w:hAnsi="Times New Roman" w:eastAsia="方正仿宋_GBK" w:cs="Times New Roman"/>
          <w:spacing w:val="-4"/>
        </w:rPr>
        <w:t>有关方面的关系，帮助企业</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
        </w:rPr>
        <w:t>开展经济技术合作。负责扶贫开发工作。负责办理党委、政府</w:t>
      </w:r>
      <w:r>
        <w:rPr>
          <w:rFonts w:hint="default" w:ascii="Times New Roman" w:hAnsi="Times New Roman" w:eastAsia="方正仿宋_GBK" w:cs="Times New Roman"/>
          <w:spacing w:val="-2"/>
        </w:rPr>
        <w:t>交办的其他工作。</w:t>
      </w:r>
    </w:p>
    <w:p w14:paraId="5CFFF640">
      <w:pPr>
        <w:pStyle w:val="2"/>
        <w:keepNext w:val="0"/>
        <w:keepLines w:val="0"/>
        <w:pageBreakBefore w:val="0"/>
        <w:widowControl/>
        <w:kinsoku w:val="0"/>
        <w:wordWrap/>
        <w:overflowPunct/>
        <w:topLinePunct w:val="0"/>
        <w:autoSpaceDE w:val="0"/>
        <w:autoSpaceDN w:val="0"/>
        <w:bidi w:val="0"/>
        <w:adjustRightInd w:val="0"/>
        <w:snapToGrid w:val="0"/>
        <w:spacing w:before="17" w:line="594" w:lineRule="exact"/>
        <w:ind w:left="636"/>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5.</w:t>
      </w:r>
      <w:r>
        <w:rPr>
          <w:rFonts w:hint="default" w:ascii="Times New Roman" w:hAnsi="Times New Roman" w:eastAsia="方正仿宋_GBK" w:cs="Times New Roman"/>
          <w:spacing w:val="34"/>
        </w:rPr>
        <w:t xml:space="preserve">  </w:t>
      </w:r>
      <w:r>
        <w:rPr>
          <w:rFonts w:hint="default" w:ascii="Times New Roman" w:hAnsi="Times New Roman" w:eastAsia="方正仿宋_GBK" w:cs="Times New Roman"/>
          <w:spacing w:val="-3"/>
        </w:rPr>
        <w:t>民政和社会事务办公室（挂卫生健康办公室牌子）</w:t>
      </w:r>
    </w:p>
    <w:p w14:paraId="5BF6CE0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sectPr>
          <w:pgSz w:w="16839" w:h="11907"/>
          <w:pgMar w:top="1012" w:right="1416" w:bottom="0" w:left="1437" w:header="0" w:footer="0" w:gutter="0"/>
          <w:cols w:space="720" w:num="1"/>
        </w:sectPr>
      </w:pPr>
    </w:p>
    <w:p w14:paraId="74690901">
      <w:pPr>
        <w:pStyle w:val="2"/>
        <w:keepNext w:val="0"/>
        <w:keepLines w:val="0"/>
        <w:pageBreakBefore w:val="0"/>
        <w:widowControl/>
        <w:kinsoku w:val="0"/>
        <w:wordWrap/>
        <w:overflowPunct/>
        <w:topLinePunct w:val="0"/>
        <w:autoSpaceDE w:val="0"/>
        <w:autoSpaceDN w:val="0"/>
        <w:bidi w:val="0"/>
        <w:adjustRightInd w:val="0"/>
        <w:snapToGrid w:val="0"/>
        <w:spacing w:before="368" w:line="594" w:lineRule="exact"/>
        <w:ind w:left="3" w:right="91" w:firstLine="65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负责民政〔村（居）</w:t>
      </w:r>
      <w:r>
        <w:rPr>
          <w:rFonts w:hint="default" w:ascii="Times New Roman" w:hAnsi="Times New Roman" w:eastAsia="方正仿宋_GBK" w:cs="Times New Roman"/>
          <w:spacing w:val="-44"/>
        </w:rPr>
        <w:t xml:space="preserve"> </w:t>
      </w:r>
      <w:r>
        <w:rPr>
          <w:rFonts w:hint="default" w:ascii="Times New Roman" w:hAnsi="Times New Roman" w:eastAsia="方正仿宋_GBK" w:cs="Times New Roman"/>
          <w:spacing w:val="-4"/>
        </w:rPr>
        <w:t>民委员会建设和城乡社区建设、社会救助、殡葬改革、老年人福利和特殊困</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9"/>
        </w:rPr>
        <w:t>难老年人救助〕、教育、卫生、计生、社会救助、残疾人事业、文化</w:t>
      </w:r>
      <w:r>
        <w:rPr>
          <w:rFonts w:hint="default" w:ascii="Times New Roman" w:hAnsi="Times New Roman" w:eastAsia="方正仿宋_GBK" w:cs="Times New Roman"/>
          <w:spacing w:val="-10"/>
        </w:rPr>
        <w:t>、体育、劳动就业、社会保障等职</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
        </w:rPr>
        <w:t>责，协助开展食品药品监管工作。负责办理党委、政</w:t>
      </w:r>
      <w:r>
        <w:rPr>
          <w:rFonts w:hint="default" w:ascii="Times New Roman" w:hAnsi="Times New Roman" w:eastAsia="方正仿宋_GBK" w:cs="Times New Roman"/>
          <w:spacing w:val="-2"/>
        </w:rPr>
        <w:t>府交办的其他工作。</w:t>
      </w:r>
    </w:p>
    <w:p w14:paraId="06F89D13">
      <w:pPr>
        <w:pStyle w:val="2"/>
        <w:keepNext w:val="0"/>
        <w:keepLines w:val="0"/>
        <w:pageBreakBefore w:val="0"/>
        <w:widowControl/>
        <w:kinsoku w:val="0"/>
        <w:wordWrap/>
        <w:overflowPunct/>
        <w:topLinePunct w:val="0"/>
        <w:autoSpaceDE w:val="0"/>
        <w:autoSpaceDN w:val="0"/>
        <w:bidi w:val="0"/>
        <w:adjustRightInd w:val="0"/>
        <w:snapToGrid w:val="0"/>
        <w:spacing w:before="17" w:line="594" w:lineRule="exact"/>
        <w:ind w:left="63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6.  平安建设办公室</w:t>
      </w:r>
    </w:p>
    <w:p w14:paraId="160EBB39">
      <w:pPr>
        <w:pStyle w:val="2"/>
        <w:keepNext w:val="0"/>
        <w:keepLines w:val="0"/>
        <w:pageBreakBefore w:val="0"/>
        <w:widowControl/>
        <w:kinsoku w:val="0"/>
        <w:wordWrap/>
        <w:overflowPunct/>
        <w:topLinePunct w:val="0"/>
        <w:autoSpaceDE w:val="0"/>
        <w:autoSpaceDN w:val="0"/>
        <w:bidi w:val="0"/>
        <w:adjustRightInd w:val="0"/>
        <w:snapToGrid w:val="0"/>
        <w:spacing w:before="162" w:line="594" w:lineRule="exact"/>
        <w:ind w:left="3" w:firstLine="65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负责贯彻执行党和国家有关平安建设的法律、法规和政策；</w:t>
      </w:r>
      <w:r>
        <w:rPr>
          <w:rFonts w:hint="default" w:ascii="Times New Roman" w:hAnsi="Times New Roman" w:eastAsia="方正仿宋_GBK" w:cs="Times New Roman"/>
          <w:spacing w:val="-73"/>
        </w:rPr>
        <w:t xml:space="preserve"> </w:t>
      </w:r>
      <w:r>
        <w:rPr>
          <w:rFonts w:hint="default" w:ascii="Times New Roman" w:hAnsi="Times New Roman" w:eastAsia="方正仿宋_GBK" w:cs="Times New Roman"/>
          <w:spacing w:val="-3"/>
        </w:rPr>
        <w:t>负责全</w:t>
      </w:r>
      <w:r>
        <w:rPr>
          <w:rFonts w:hint="default" w:ascii="Times New Roman" w:hAnsi="Times New Roman" w:eastAsia="方正仿宋_GBK" w:cs="Times New Roman"/>
          <w:spacing w:val="-4"/>
        </w:rPr>
        <w:t>镇的信访、维稳、禁毒、防范</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
        </w:rPr>
        <w:t>和处理邪教问题及国家安全工作；</w:t>
      </w:r>
      <w:r>
        <w:rPr>
          <w:rFonts w:hint="default" w:ascii="Times New Roman" w:hAnsi="Times New Roman" w:eastAsia="方正仿宋_GBK" w:cs="Times New Roman"/>
          <w:spacing w:val="-71"/>
        </w:rPr>
        <w:t xml:space="preserve"> </w:t>
      </w:r>
      <w:r>
        <w:rPr>
          <w:rFonts w:hint="default" w:ascii="Times New Roman" w:hAnsi="Times New Roman" w:eastAsia="方正仿宋_GBK" w:cs="Times New Roman"/>
          <w:spacing w:val="-1"/>
        </w:rPr>
        <w:t>排查化解影响社会稳定矛盾</w:t>
      </w:r>
      <w:r>
        <w:rPr>
          <w:rFonts w:hint="default" w:ascii="Times New Roman" w:hAnsi="Times New Roman" w:eastAsia="方正仿宋_GBK" w:cs="Times New Roman"/>
          <w:spacing w:val="-2"/>
        </w:rPr>
        <w:t>和风险；</w:t>
      </w:r>
      <w:r>
        <w:rPr>
          <w:rFonts w:hint="default" w:ascii="Times New Roman" w:hAnsi="Times New Roman" w:eastAsia="方正仿宋_GBK" w:cs="Times New Roman"/>
          <w:spacing w:val="-66"/>
        </w:rPr>
        <w:t xml:space="preserve"> </w:t>
      </w:r>
      <w:r>
        <w:rPr>
          <w:rFonts w:hint="default" w:ascii="Times New Roman" w:hAnsi="Times New Roman" w:eastAsia="方正仿宋_GBK" w:cs="Times New Roman"/>
          <w:spacing w:val="-2"/>
        </w:rPr>
        <w:t>组织实施社会治安综合治理，</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2"/>
        </w:rPr>
        <w:t>掌握全镇社会治安综合治理工作情况，落实综合治理各项工作措施。</w:t>
      </w:r>
      <w:r>
        <w:rPr>
          <w:rFonts w:hint="default" w:ascii="Times New Roman" w:hAnsi="Times New Roman" w:eastAsia="方正仿宋_GBK" w:cs="Times New Roman"/>
          <w:spacing w:val="-3"/>
        </w:rPr>
        <w:t>负责办理党委、政府交办的其他</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3"/>
        </w:rPr>
        <w:t>工作。</w:t>
      </w:r>
    </w:p>
    <w:p w14:paraId="0D534FC9">
      <w:pPr>
        <w:pStyle w:val="2"/>
        <w:keepNext w:val="0"/>
        <w:keepLines w:val="0"/>
        <w:pageBreakBefore w:val="0"/>
        <w:widowControl/>
        <w:kinsoku w:val="0"/>
        <w:wordWrap/>
        <w:overflowPunct/>
        <w:topLinePunct w:val="0"/>
        <w:autoSpaceDE w:val="0"/>
        <w:autoSpaceDN w:val="0"/>
        <w:bidi w:val="0"/>
        <w:adjustRightInd w:val="0"/>
        <w:snapToGrid w:val="0"/>
        <w:spacing w:before="13" w:line="594" w:lineRule="exact"/>
        <w:ind w:left="633"/>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7.  规划建设管理环保办公室</w:t>
      </w:r>
    </w:p>
    <w:p w14:paraId="1CD088C3">
      <w:pPr>
        <w:pStyle w:val="2"/>
        <w:keepNext w:val="0"/>
        <w:keepLines w:val="0"/>
        <w:pageBreakBefore w:val="0"/>
        <w:widowControl/>
        <w:kinsoku w:val="0"/>
        <w:wordWrap/>
        <w:overflowPunct/>
        <w:topLinePunct w:val="0"/>
        <w:autoSpaceDE w:val="0"/>
        <w:autoSpaceDN w:val="0"/>
        <w:bidi w:val="0"/>
        <w:adjustRightInd w:val="0"/>
        <w:snapToGrid w:val="0"/>
        <w:spacing w:before="166" w:line="594" w:lineRule="exact"/>
        <w:ind w:right="91" w:firstLine="659"/>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1"/>
        </w:rPr>
        <w:t>负责辖区城乡建设与管理工作，在上级规划建设行政主管部门指导下，行使村镇规划、建设管理、</w:t>
      </w:r>
      <w:r>
        <w:rPr>
          <w:rFonts w:hint="default" w:ascii="Times New Roman" w:hAnsi="Times New Roman" w:eastAsia="方正仿宋_GBK" w:cs="Times New Roman"/>
          <w:spacing w:val="3"/>
        </w:rPr>
        <w:t xml:space="preserve"> </w:t>
      </w:r>
      <w:r>
        <w:rPr>
          <w:rFonts w:hint="default" w:ascii="Times New Roman" w:hAnsi="Times New Roman" w:eastAsia="方正仿宋_GBK" w:cs="Times New Roman"/>
          <w:spacing w:val="-2"/>
        </w:rPr>
        <w:t>生态环境保护职能，具体负责本辖区村镇规划、村镇建设、农村公路建设管理、</w:t>
      </w:r>
      <w:r>
        <w:rPr>
          <w:rFonts w:hint="default" w:ascii="Times New Roman" w:hAnsi="Times New Roman" w:eastAsia="方正仿宋_GBK" w:cs="Times New Roman"/>
          <w:spacing w:val="-3"/>
        </w:rPr>
        <w:t>房屋建设管理、危旧</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0"/>
        </w:rPr>
        <w:t>房改造（棚户区改造）、市政公用、市容环卫、园林绿化、生态文明建设、环境宣传教育、环境监管、</w:t>
      </w:r>
      <w:r>
        <w:rPr>
          <w:rFonts w:hint="default" w:ascii="Times New Roman" w:hAnsi="Times New Roman" w:eastAsia="方正仿宋_GBK" w:cs="Times New Roman"/>
          <w:spacing w:val="2"/>
        </w:rPr>
        <w:t xml:space="preserve"> </w:t>
      </w:r>
      <w:r>
        <w:rPr>
          <w:rFonts w:hint="default" w:ascii="Times New Roman" w:hAnsi="Times New Roman" w:eastAsia="方正仿宋_GBK" w:cs="Times New Roman"/>
          <w:spacing w:val="-2"/>
        </w:rPr>
        <w:t>处理环境信访投诉、调解环境纠纷、地质灾害预防等职责；协助开展农村征地拆迁</w:t>
      </w:r>
      <w:r>
        <w:rPr>
          <w:rFonts w:hint="default" w:ascii="Times New Roman" w:hAnsi="Times New Roman" w:eastAsia="方正仿宋_GBK" w:cs="Times New Roman"/>
          <w:spacing w:val="-3"/>
        </w:rPr>
        <w:t>安置补偿工作；协</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2"/>
        </w:rPr>
        <w:t>助开展农村居民住宅的乡村建设规划许可管理，辖区内规划实施的监督检查</w:t>
      </w:r>
      <w:r>
        <w:rPr>
          <w:rFonts w:hint="default" w:ascii="Times New Roman" w:hAnsi="Times New Roman" w:eastAsia="方正仿宋_GBK" w:cs="Times New Roman"/>
          <w:spacing w:val="-3"/>
        </w:rPr>
        <w:t>、农村居民住宅违法建设</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9"/>
        </w:rPr>
        <w:t>行为的查处，以及违法建筑的发现、制止、报告、拆除等工作。负责办理</w:t>
      </w:r>
      <w:r>
        <w:rPr>
          <w:rFonts w:hint="default" w:ascii="Times New Roman" w:hAnsi="Times New Roman" w:eastAsia="方正仿宋_GBK" w:cs="Times New Roman"/>
          <w:spacing w:val="-10"/>
        </w:rPr>
        <w:t>党委、政府交办的其他工作。</w:t>
      </w:r>
    </w:p>
    <w:p w14:paraId="27C6AC7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sectPr>
          <w:pgSz w:w="16839" w:h="11907"/>
          <w:pgMar w:top="1012" w:right="1326" w:bottom="0" w:left="1436" w:header="0" w:footer="0" w:gutter="0"/>
          <w:cols w:space="720" w:num="1"/>
        </w:sectPr>
      </w:pPr>
    </w:p>
    <w:p w14:paraId="5E82FE66">
      <w:pPr>
        <w:pStyle w:val="2"/>
        <w:keepNext w:val="0"/>
        <w:keepLines w:val="0"/>
        <w:pageBreakBefore w:val="0"/>
        <w:widowControl/>
        <w:kinsoku w:val="0"/>
        <w:wordWrap/>
        <w:overflowPunct/>
        <w:topLinePunct w:val="0"/>
        <w:autoSpaceDE w:val="0"/>
        <w:autoSpaceDN w:val="0"/>
        <w:bidi w:val="0"/>
        <w:adjustRightInd w:val="0"/>
        <w:snapToGrid w:val="0"/>
        <w:spacing w:before="366" w:line="594" w:lineRule="exact"/>
        <w:ind w:left="644"/>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6"/>
        </w:rPr>
        <w:t>8.</w:t>
      </w:r>
      <w:r>
        <w:rPr>
          <w:rFonts w:hint="default" w:ascii="Times New Roman" w:hAnsi="Times New Roman" w:eastAsia="方正仿宋_GBK" w:cs="Times New Roman"/>
          <w:spacing w:val="11"/>
        </w:rPr>
        <w:t xml:space="preserve">  </w:t>
      </w:r>
      <w:r>
        <w:rPr>
          <w:rFonts w:hint="default" w:ascii="Times New Roman" w:hAnsi="Times New Roman" w:eastAsia="方正仿宋_GBK" w:cs="Times New Roman"/>
          <w:spacing w:val="-6"/>
        </w:rPr>
        <w:t>财政办公室</w:t>
      </w:r>
    </w:p>
    <w:p w14:paraId="6C68DC8E">
      <w:pPr>
        <w:pStyle w:val="2"/>
        <w:keepNext w:val="0"/>
        <w:keepLines w:val="0"/>
        <w:pageBreakBefore w:val="0"/>
        <w:widowControl/>
        <w:kinsoku w:val="0"/>
        <w:wordWrap/>
        <w:overflowPunct/>
        <w:topLinePunct w:val="0"/>
        <w:autoSpaceDE w:val="0"/>
        <w:autoSpaceDN w:val="0"/>
        <w:bidi w:val="0"/>
        <w:adjustRightInd w:val="0"/>
        <w:snapToGrid w:val="0"/>
        <w:spacing w:before="159" w:line="594" w:lineRule="exact"/>
        <w:ind w:left="6" w:right="35" w:firstLine="65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1"/>
        </w:rPr>
        <w:t>负责财政收支、预决算、总会计、惠农资金兑付、财政资金监督检查、绩效评价、村级财务管理、</w:t>
      </w:r>
      <w:r>
        <w:rPr>
          <w:rFonts w:hint="default" w:ascii="Times New Roman" w:hAnsi="Times New Roman" w:eastAsia="方正仿宋_GBK" w:cs="Times New Roman"/>
          <w:spacing w:val="2"/>
        </w:rPr>
        <w:t xml:space="preserve"> </w:t>
      </w:r>
      <w:r>
        <w:rPr>
          <w:rFonts w:hint="default" w:ascii="Times New Roman" w:hAnsi="Times New Roman" w:eastAsia="方正仿宋_GBK" w:cs="Times New Roman"/>
          <w:spacing w:val="-2"/>
        </w:rPr>
        <w:t>社区财务管理、单位内部控制等；</w:t>
      </w:r>
      <w:r>
        <w:rPr>
          <w:rFonts w:hint="default" w:ascii="Times New Roman" w:hAnsi="Times New Roman" w:eastAsia="方正仿宋_GBK" w:cs="Times New Roman"/>
          <w:spacing w:val="-59"/>
        </w:rPr>
        <w:t xml:space="preserve"> </w:t>
      </w:r>
      <w:r>
        <w:rPr>
          <w:rFonts w:hint="default" w:ascii="Times New Roman" w:hAnsi="Times New Roman" w:eastAsia="方正仿宋_GBK" w:cs="Times New Roman"/>
          <w:spacing w:val="-2"/>
        </w:rPr>
        <w:t>负责办理</w:t>
      </w:r>
      <w:r>
        <w:rPr>
          <w:rFonts w:hint="default" w:ascii="Times New Roman" w:hAnsi="Times New Roman" w:eastAsia="方正仿宋_GBK" w:cs="Times New Roman"/>
          <w:spacing w:val="-3"/>
        </w:rPr>
        <w:t>党委、政府交办的其他工作。</w:t>
      </w:r>
    </w:p>
    <w:p w14:paraId="7A2CEAF4">
      <w:pPr>
        <w:pStyle w:val="2"/>
        <w:keepNext w:val="0"/>
        <w:keepLines w:val="0"/>
        <w:pageBreakBefore w:val="0"/>
        <w:widowControl/>
        <w:kinsoku w:val="0"/>
        <w:wordWrap/>
        <w:overflowPunct/>
        <w:topLinePunct w:val="0"/>
        <w:autoSpaceDE w:val="0"/>
        <w:autoSpaceDN w:val="0"/>
        <w:bidi w:val="0"/>
        <w:adjustRightInd w:val="0"/>
        <w:snapToGrid w:val="0"/>
        <w:spacing w:before="18" w:line="594" w:lineRule="exact"/>
        <w:ind w:left="63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5"/>
        </w:rPr>
        <w:t>9.</w:t>
      </w:r>
      <w:r>
        <w:rPr>
          <w:rFonts w:hint="default" w:ascii="Times New Roman" w:hAnsi="Times New Roman" w:eastAsia="方正仿宋_GBK" w:cs="Times New Roman"/>
          <w:spacing w:val="16"/>
        </w:rPr>
        <w:t xml:space="preserve">  </w:t>
      </w:r>
      <w:r>
        <w:rPr>
          <w:rFonts w:hint="default" w:ascii="Times New Roman" w:hAnsi="Times New Roman" w:eastAsia="方正仿宋_GBK" w:cs="Times New Roman"/>
          <w:spacing w:val="-5"/>
        </w:rPr>
        <w:t>应急管理办公室</w:t>
      </w:r>
    </w:p>
    <w:p w14:paraId="4F1098EC">
      <w:pPr>
        <w:pStyle w:val="2"/>
        <w:keepNext w:val="0"/>
        <w:keepLines w:val="0"/>
        <w:pageBreakBefore w:val="0"/>
        <w:widowControl/>
        <w:kinsoku w:val="0"/>
        <w:wordWrap/>
        <w:overflowPunct/>
        <w:topLinePunct w:val="0"/>
        <w:autoSpaceDE w:val="0"/>
        <w:autoSpaceDN w:val="0"/>
        <w:bidi w:val="0"/>
        <w:adjustRightInd w:val="0"/>
        <w:snapToGrid w:val="0"/>
        <w:spacing w:before="158" w:line="594" w:lineRule="exact"/>
        <w:ind w:left="3" w:firstLine="65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负责安全生产综合监管、应急管理等职责，协助开展煤矿、非煤矿山、危险化学品、烟花爆竹等</w:t>
      </w:r>
      <w:r>
        <w:rPr>
          <w:rFonts w:hint="default" w:ascii="Times New Roman" w:hAnsi="Times New Roman" w:eastAsia="方正仿宋_GBK" w:cs="Times New Roman"/>
          <w:spacing w:val="9"/>
        </w:rPr>
        <w:t xml:space="preserve"> </w:t>
      </w:r>
      <w:r>
        <w:rPr>
          <w:rFonts w:hint="default" w:ascii="Times New Roman" w:hAnsi="Times New Roman" w:eastAsia="方正仿宋_GBK" w:cs="Times New Roman"/>
          <w:spacing w:val="-2"/>
        </w:rPr>
        <w:t>安全生产日常监管工作，负责协调应对处置重大突发事件；负责消防安全、防</w:t>
      </w:r>
      <w:r>
        <w:rPr>
          <w:rFonts w:hint="default" w:ascii="Times New Roman" w:hAnsi="Times New Roman" w:eastAsia="方正仿宋_GBK" w:cs="Times New Roman"/>
          <w:spacing w:val="-3"/>
        </w:rPr>
        <w:t>汛抗旱、森林防火等工</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0"/>
        </w:rPr>
        <w:t>作；具体承担应急管理的日常工作和值班工作，履行政府值班、应急职守、信息汇总和综合</w:t>
      </w:r>
      <w:r>
        <w:rPr>
          <w:rFonts w:hint="default" w:ascii="Times New Roman" w:hAnsi="Times New Roman" w:eastAsia="方正仿宋_GBK" w:cs="Times New Roman"/>
          <w:spacing w:val="-11"/>
        </w:rPr>
        <w:t>协调职责。</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3"/>
        </w:rPr>
        <w:t>负责办理党委、政府交办的其他工作。</w:t>
      </w:r>
    </w:p>
    <w:p w14:paraId="048FA12B">
      <w:pPr>
        <w:pStyle w:val="2"/>
        <w:keepNext w:val="0"/>
        <w:keepLines w:val="0"/>
        <w:pageBreakBefore w:val="0"/>
        <w:widowControl/>
        <w:kinsoku w:val="0"/>
        <w:wordWrap/>
        <w:overflowPunct/>
        <w:topLinePunct w:val="0"/>
        <w:autoSpaceDE w:val="0"/>
        <w:autoSpaceDN w:val="0"/>
        <w:bidi w:val="0"/>
        <w:adjustRightInd w:val="0"/>
        <w:snapToGrid w:val="0"/>
        <w:spacing w:before="16" w:line="594" w:lineRule="exact"/>
        <w:ind w:left="66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6"/>
        </w:rPr>
        <w:t>10.</w:t>
      </w:r>
      <w:r>
        <w:rPr>
          <w:rFonts w:hint="default" w:ascii="Times New Roman" w:hAnsi="Times New Roman" w:eastAsia="方正仿宋_GBK" w:cs="Times New Roman"/>
          <w:spacing w:val="17"/>
        </w:rPr>
        <w:t xml:space="preserve">  </w:t>
      </w:r>
      <w:r>
        <w:rPr>
          <w:rFonts w:hint="default" w:ascii="Times New Roman" w:hAnsi="Times New Roman" w:eastAsia="方正仿宋_GBK" w:cs="Times New Roman"/>
          <w:spacing w:val="-6"/>
        </w:rPr>
        <w:t>综合行政执法办公室</w:t>
      </w:r>
    </w:p>
    <w:p w14:paraId="4B3289A9">
      <w:pPr>
        <w:pStyle w:val="2"/>
        <w:keepNext w:val="0"/>
        <w:keepLines w:val="0"/>
        <w:pageBreakBefore w:val="0"/>
        <w:widowControl/>
        <w:kinsoku w:val="0"/>
        <w:wordWrap/>
        <w:overflowPunct/>
        <w:topLinePunct w:val="0"/>
        <w:autoSpaceDE w:val="0"/>
        <w:autoSpaceDN w:val="0"/>
        <w:bidi w:val="0"/>
        <w:adjustRightInd w:val="0"/>
        <w:snapToGrid w:val="0"/>
        <w:spacing w:before="160" w:line="594" w:lineRule="exact"/>
        <w:ind w:left="1" w:firstLine="66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负责集中行使依法授权或委托的农林水利、规划建设、生态环境、卫生健康、文化旅游、民政管</w:t>
      </w:r>
      <w:r>
        <w:rPr>
          <w:rFonts w:hint="default" w:ascii="Times New Roman" w:hAnsi="Times New Roman" w:eastAsia="方正仿宋_GBK" w:cs="Times New Roman"/>
          <w:spacing w:val="9"/>
        </w:rPr>
        <w:t xml:space="preserve"> </w:t>
      </w:r>
      <w:r>
        <w:rPr>
          <w:rFonts w:hint="default" w:ascii="Times New Roman" w:hAnsi="Times New Roman" w:eastAsia="方正仿宋_GBK" w:cs="Times New Roman"/>
          <w:spacing w:val="-1"/>
        </w:rPr>
        <w:t>理等领域的行政执法权。负责办理党委、政府交办的其他工作。</w:t>
      </w:r>
    </w:p>
    <w:p w14:paraId="00BDA445">
      <w:pPr>
        <w:pStyle w:val="2"/>
        <w:keepNext w:val="0"/>
        <w:keepLines w:val="0"/>
        <w:pageBreakBefore w:val="0"/>
        <w:widowControl/>
        <w:kinsoku w:val="0"/>
        <w:wordWrap/>
        <w:overflowPunct/>
        <w:topLinePunct w:val="0"/>
        <w:autoSpaceDE w:val="0"/>
        <w:autoSpaceDN w:val="0"/>
        <w:bidi w:val="0"/>
        <w:adjustRightInd w:val="0"/>
        <w:snapToGrid w:val="0"/>
        <w:spacing w:before="17" w:line="594" w:lineRule="exact"/>
        <w:ind w:left="644"/>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镇设置 5 个直属科级全民事业单位。</w:t>
      </w:r>
    </w:p>
    <w:p w14:paraId="5A0C738C">
      <w:pPr>
        <w:pStyle w:val="2"/>
        <w:keepNext w:val="0"/>
        <w:keepLines w:val="0"/>
        <w:pageBreakBefore w:val="0"/>
        <w:widowControl/>
        <w:kinsoku w:val="0"/>
        <w:wordWrap/>
        <w:overflowPunct/>
        <w:topLinePunct w:val="0"/>
        <w:autoSpaceDE w:val="0"/>
        <w:autoSpaceDN w:val="0"/>
        <w:bidi w:val="0"/>
        <w:adjustRightInd w:val="0"/>
        <w:snapToGrid w:val="0"/>
        <w:spacing w:before="161" w:line="594" w:lineRule="exact"/>
        <w:ind w:left="66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7"/>
        </w:rPr>
        <w:t>1.</w:t>
      </w:r>
      <w:r>
        <w:rPr>
          <w:rFonts w:hint="default" w:ascii="Times New Roman" w:hAnsi="Times New Roman" w:eastAsia="方正仿宋_GBK" w:cs="Times New Roman"/>
          <w:spacing w:val="12"/>
        </w:rPr>
        <w:t xml:space="preserve">  </w:t>
      </w:r>
      <w:r>
        <w:rPr>
          <w:rFonts w:hint="default" w:ascii="Times New Roman" w:hAnsi="Times New Roman" w:eastAsia="方正仿宋_GBK" w:cs="Times New Roman"/>
          <w:spacing w:val="-7"/>
        </w:rPr>
        <w:t>镇农业服务中心</w:t>
      </w:r>
    </w:p>
    <w:p w14:paraId="0B4D86E1">
      <w:pPr>
        <w:pStyle w:val="2"/>
        <w:keepNext w:val="0"/>
        <w:keepLines w:val="0"/>
        <w:pageBreakBefore w:val="0"/>
        <w:widowControl/>
        <w:kinsoku w:val="0"/>
        <w:wordWrap/>
        <w:overflowPunct/>
        <w:topLinePunct w:val="0"/>
        <w:autoSpaceDE w:val="0"/>
        <w:autoSpaceDN w:val="0"/>
        <w:bidi w:val="0"/>
        <w:adjustRightInd w:val="0"/>
        <w:snapToGrid w:val="0"/>
        <w:spacing w:before="161" w:line="594" w:lineRule="exact"/>
        <w:ind w:right="1" w:firstLine="66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负责农机管理服务体系的建设和经营管理，农机安全管理，推广农机新技术，为农业和农民做好</w:t>
      </w:r>
      <w:r>
        <w:rPr>
          <w:rFonts w:hint="default" w:ascii="Times New Roman" w:hAnsi="Times New Roman" w:eastAsia="方正仿宋_GBK" w:cs="Times New Roman"/>
          <w:spacing w:val="8"/>
        </w:rPr>
        <w:t xml:space="preserve"> </w:t>
      </w:r>
      <w:r>
        <w:rPr>
          <w:rFonts w:hint="default" w:ascii="Times New Roman" w:hAnsi="Times New Roman" w:eastAsia="方正仿宋_GBK" w:cs="Times New Roman"/>
          <w:spacing w:val="-2"/>
        </w:rPr>
        <w:t>代耕作业和各种社会化服务。负责农业科技管理、农业新技术推广，提供种子、化肥</w:t>
      </w:r>
      <w:r>
        <w:rPr>
          <w:rFonts w:hint="default" w:ascii="Times New Roman" w:hAnsi="Times New Roman" w:eastAsia="方正仿宋_GBK" w:cs="Times New Roman"/>
          <w:spacing w:val="-3"/>
        </w:rPr>
        <w:t>、农药的相关服</w:t>
      </w:r>
    </w:p>
    <w:p w14:paraId="4D9D5B40">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sectPr>
          <w:pgSz w:w="16839" w:h="11907"/>
          <w:pgMar w:top="1012" w:right="1417" w:bottom="0" w:left="1433" w:header="0" w:footer="0" w:gutter="0"/>
          <w:cols w:space="720" w:num="1"/>
        </w:sectPr>
      </w:pPr>
    </w:p>
    <w:p w14:paraId="65CF7768">
      <w:pPr>
        <w:pStyle w:val="2"/>
        <w:keepNext w:val="0"/>
        <w:keepLines w:val="0"/>
        <w:pageBreakBefore w:val="0"/>
        <w:widowControl/>
        <w:kinsoku w:val="0"/>
        <w:wordWrap/>
        <w:overflowPunct/>
        <w:topLinePunct w:val="0"/>
        <w:autoSpaceDE w:val="0"/>
        <w:autoSpaceDN w:val="0"/>
        <w:bidi w:val="0"/>
        <w:adjustRightInd w:val="0"/>
        <w:snapToGrid w:val="0"/>
        <w:spacing w:before="366" w:line="594" w:lineRule="exact"/>
        <w:ind w:left="1" w:firstLine="3"/>
        <w:jc w:val="both"/>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务。林业新技术的推广，森林防火、森林保护。水利工程建设、农田</w:t>
      </w:r>
      <w:r>
        <w:rPr>
          <w:rFonts w:hint="default" w:ascii="Times New Roman" w:hAnsi="Times New Roman" w:eastAsia="方正仿宋_GBK" w:cs="Times New Roman"/>
          <w:spacing w:val="-3"/>
        </w:rPr>
        <w:t>灌溉、防汛抗旱。水产新技术的</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2"/>
        </w:rPr>
        <w:t>推广和渔政管理。农业产前、产中、产后的系列化服务，各种技术培训</w:t>
      </w:r>
      <w:r>
        <w:rPr>
          <w:rFonts w:hint="default" w:ascii="Times New Roman" w:hAnsi="Times New Roman" w:eastAsia="方正仿宋_GBK" w:cs="Times New Roman"/>
          <w:spacing w:val="-3"/>
        </w:rPr>
        <w:t>以及相关的社会服务。负责畜</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3"/>
        </w:rPr>
        <w:t>牧新技术推广，</w:t>
      </w:r>
      <w:r>
        <w:rPr>
          <w:rFonts w:hint="default" w:ascii="Times New Roman" w:hAnsi="Times New Roman" w:eastAsia="方正仿宋_GBK" w:cs="Times New Roman"/>
          <w:spacing w:val="-33"/>
        </w:rPr>
        <w:t xml:space="preserve"> </w:t>
      </w:r>
      <w:r>
        <w:rPr>
          <w:rFonts w:hint="default" w:ascii="Times New Roman" w:hAnsi="Times New Roman" w:eastAsia="方正仿宋_GBK" w:cs="Times New Roman"/>
          <w:spacing w:val="-3"/>
        </w:rPr>
        <w:t>改良畜禽品种，</w:t>
      </w:r>
      <w:r>
        <w:rPr>
          <w:rFonts w:hint="default" w:ascii="Times New Roman" w:hAnsi="Times New Roman" w:eastAsia="方正仿宋_GBK" w:cs="Times New Roman"/>
          <w:spacing w:val="-54"/>
        </w:rPr>
        <w:t xml:space="preserve"> </w:t>
      </w:r>
      <w:r>
        <w:rPr>
          <w:rFonts w:hint="default" w:ascii="Times New Roman" w:hAnsi="Times New Roman" w:eastAsia="方正仿宋_GBK" w:cs="Times New Roman"/>
          <w:spacing w:val="-3"/>
        </w:rPr>
        <w:t>畜禽疾病医治、预防，</w:t>
      </w:r>
      <w:r>
        <w:rPr>
          <w:rFonts w:hint="default" w:ascii="Times New Roman" w:hAnsi="Times New Roman" w:eastAsia="方正仿宋_GBK" w:cs="Times New Roman"/>
          <w:spacing w:val="-54"/>
        </w:rPr>
        <w:t xml:space="preserve"> </w:t>
      </w:r>
      <w:r>
        <w:rPr>
          <w:rFonts w:hint="default" w:ascii="Times New Roman" w:hAnsi="Times New Roman" w:eastAsia="方正仿宋_GBK" w:cs="Times New Roman"/>
          <w:spacing w:val="-3"/>
        </w:rPr>
        <w:t>畜禽疫情测报、畜产品检疫及相关社会服务。</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3"/>
        </w:rPr>
        <w:t>负责办理党委、政府交办的其他工作。</w:t>
      </w:r>
    </w:p>
    <w:p w14:paraId="179A6186">
      <w:pPr>
        <w:pStyle w:val="2"/>
        <w:keepNext w:val="0"/>
        <w:keepLines w:val="0"/>
        <w:pageBreakBefore w:val="0"/>
        <w:widowControl/>
        <w:kinsoku w:val="0"/>
        <w:wordWrap/>
        <w:overflowPunct/>
        <w:topLinePunct w:val="0"/>
        <w:autoSpaceDE w:val="0"/>
        <w:autoSpaceDN w:val="0"/>
        <w:bidi w:val="0"/>
        <w:adjustRightInd w:val="0"/>
        <w:snapToGrid w:val="0"/>
        <w:spacing w:before="18" w:line="594" w:lineRule="exact"/>
        <w:ind w:left="62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2.  镇文化服务中心</w:t>
      </w:r>
    </w:p>
    <w:p w14:paraId="43824E3B">
      <w:pPr>
        <w:pStyle w:val="2"/>
        <w:keepNext w:val="0"/>
        <w:keepLines w:val="0"/>
        <w:pageBreakBefore w:val="0"/>
        <w:widowControl/>
        <w:kinsoku w:val="0"/>
        <w:wordWrap/>
        <w:overflowPunct/>
        <w:topLinePunct w:val="0"/>
        <w:autoSpaceDE w:val="0"/>
        <w:autoSpaceDN w:val="0"/>
        <w:bidi w:val="0"/>
        <w:adjustRightInd w:val="0"/>
        <w:snapToGrid w:val="0"/>
        <w:spacing w:before="164" w:line="594" w:lineRule="exact"/>
        <w:ind w:right="109" w:firstLine="65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负责组织开展全镇群众文化、体育活动，兴办文化产业，依法加强镇辖区内文化市场的管理。开</w:t>
      </w:r>
      <w:r>
        <w:rPr>
          <w:rFonts w:hint="default" w:ascii="Times New Roman" w:hAnsi="Times New Roman" w:eastAsia="方正仿宋_GBK" w:cs="Times New Roman"/>
          <w:spacing w:val="10"/>
        </w:rPr>
        <w:t xml:space="preserve"> </w:t>
      </w:r>
      <w:r>
        <w:rPr>
          <w:rFonts w:hint="default" w:ascii="Times New Roman" w:hAnsi="Times New Roman" w:eastAsia="方正仿宋_GBK" w:cs="Times New Roman"/>
          <w:spacing w:val="-2"/>
        </w:rPr>
        <w:t>展成人教育活动，协调义务教育工作，举办科学技术培训，普及推广科技项</w:t>
      </w:r>
      <w:r>
        <w:rPr>
          <w:rFonts w:hint="default" w:ascii="Times New Roman" w:hAnsi="Times New Roman" w:eastAsia="方正仿宋_GBK" w:cs="Times New Roman"/>
          <w:spacing w:val="-3"/>
        </w:rPr>
        <w:t>目。负责办理党委、政府</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5"/>
        </w:rPr>
        <w:t>交办的其他工作。</w:t>
      </w:r>
    </w:p>
    <w:p w14:paraId="59553A7C">
      <w:pPr>
        <w:pStyle w:val="2"/>
        <w:keepNext w:val="0"/>
        <w:keepLines w:val="0"/>
        <w:pageBreakBefore w:val="0"/>
        <w:widowControl/>
        <w:kinsoku w:val="0"/>
        <w:wordWrap/>
        <w:overflowPunct/>
        <w:topLinePunct w:val="0"/>
        <w:autoSpaceDE w:val="0"/>
        <w:autoSpaceDN w:val="0"/>
        <w:bidi w:val="0"/>
        <w:adjustRightInd w:val="0"/>
        <w:snapToGrid w:val="0"/>
        <w:spacing w:before="16" w:line="594" w:lineRule="exact"/>
        <w:ind w:left="633"/>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3.  镇社会保障服务所</w:t>
      </w:r>
    </w:p>
    <w:p w14:paraId="6CEE9B4D">
      <w:pPr>
        <w:pStyle w:val="2"/>
        <w:keepNext w:val="0"/>
        <w:keepLines w:val="0"/>
        <w:pageBreakBefore w:val="0"/>
        <w:widowControl/>
        <w:kinsoku w:val="0"/>
        <w:wordWrap/>
        <w:overflowPunct/>
        <w:topLinePunct w:val="0"/>
        <w:autoSpaceDE w:val="0"/>
        <w:autoSpaceDN w:val="0"/>
        <w:bidi w:val="0"/>
        <w:adjustRightInd w:val="0"/>
        <w:snapToGrid w:val="0"/>
        <w:spacing w:before="163" w:line="594" w:lineRule="exact"/>
        <w:ind w:left="11" w:right="110" w:firstLine="646"/>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负责就业、再就业以及农村富余劳动力转移、劳务输出、就业培训、人才培训、退休人员社会化</w:t>
      </w:r>
      <w:r>
        <w:rPr>
          <w:rFonts w:hint="default" w:ascii="Times New Roman" w:hAnsi="Times New Roman" w:eastAsia="方正仿宋_GBK" w:cs="Times New Roman"/>
          <w:spacing w:val="9"/>
        </w:rPr>
        <w:t xml:space="preserve"> </w:t>
      </w:r>
      <w:r>
        <w:rPr>
          <w:rFonts w:hint="default" w:ascii="Times New Roman" w:hAnsi="Times New Roman" w:eastAsia="方正仿宋_GBK" w:cs="Times New Roman"/>
          <w:spacing w:val="-2"/>
        </w:rPr>
        <w:t>管理和服务、劳动和社会保障、农村村民和城镇居民</w:t>
      </w:r>
      <w:r>
        <w:rPr>
          <w:rFonts w:hint="default" w:ascii="Times New Roman" w:hAnsi="Times New Roman" w:eastAsia="方正仿宋_GBK" w:cs="Times New Roman"/>
          <w:spacing w:val="-3"/>
        </w:rPr>
        <w:t>最低生活保障、优抚救济等社会保障工作。负责</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4"/>
        </w:rPr>
        <w:t>办理党委、政府交办的其他工作。</w:t>
      </w:r>
    </w:p>
    <w:p w14:paraId="1CB54BD9">
      <w:pPr>
        <w:pStyle w:val="2"/>
        <w:keepNext w:val="0"/>
        <w:keepLines w:val="0"/>
        <w:pageBreakBefore w:val="0"/>
        <w:widowControl/>
        <w:kinsoku w:val="0"/>
        <w:wordWrap/>
        <w:overflowPunct/>
        <w:topLinePunct w:val="0"/>
        <w:autoSpaceDE w:val="0"/>
        <w:autoSpaceDN w:val="0"/>
        <w:bidi w:val="0"/>
        <w:adjustRightInd w:val="0"/>
        <w:snapToGrid w:val="0"/>
        <w:spacing w:before="17" w:line="594" w:lineRule="exact"/>
        <w:ind w:left="62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4.  镇退役军人服务站</w:t>
      </w:r>
    </w:p>
    <w:p w14:paraId="41990DC6">
      <w:pPr>
        <w:pStyle w:val="2"/>
        <w:keepNext w:val="0"/>
        <w:keepLines w:val="0"/>
        <w:pageBreakBefore w:val="0"/>
        <w:widowControl/>
        <w:kinsoku w:val="0"/>
        <w:wordWrap/>
        <w:overflowPunct/>
        <w:topLinePunct w:val="0"/>
        <w:autoSpaceDE w:val="0"/>
        <w:autoSpaceDN w:val="0"/>
        <w:bidi w:val="0"/>
        <w:adjustRightInd w:val="0"/>
        <w:snapToGrid w:val="0"/>
        <w:spacing w:before="160" w:line="594" w:lineRule="exact"/>
        <w:ind w:left="9" w:right="111" w:firstLine="64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负责宣传贯彻退役军人有关政策法规，保障退役军人合法权益；组织开展辖区拥军优属工作；负</w:t>
      </w:r>
      <w:r>
        <w:rPr>
          <w:rFonts w:hint="default" w:ascii="Times New Roman" w:hAnsi="Times New Roman" w:eastAsia="方正仿宋_GBK" w:cs="Times New Roman"/>
          <w:spacing w:val="8"/>
        </w:rPr>
        <w:t xml:space="preserve"> </w:t>
      </w:r>
      <w:r>
        <w:rPr>
          <w:rFonts w:hint="default" w:ascii="Times New Roman" w:hAnsi="Times New Roman" w:eastAsia="方正仿宋_GBK" w:cs="Times New Roman"/>
          <w:spacing w:val="-2"/>
        </w:rPr>
        <w:t>责辖区军队转业干部、复员干部、自主就业退役士兵</w:t>
      </w:r>
      <w:r>
        <w:rPr>
          <w:rFonts w:hint="default" w:ascii="Times New Roman" w:hAnsi="Times New Roman" w:eastAsia="方正仿宋_GBK" w:cs="Times New Roman"/>
          <w:spacing w:val="-3"/>
        </w:rPr>
        <w:t>的相关服务管理工作，落实退役军人特殊保障政</w:t>
      </w:r>
    </w:p>
    <w:p w14:paraId="40A8C1D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sectPr>
          <w:pgSz w:w="16839" w:h="11907"/>
          <w:pgMar w:top="1012" w:right="1307" w:bottom="0" w:left="1437" w:header="0" w:footer="0" w:gutter="0"/>
          <w:cols w:space="720" w:num="1"/>
        </w:sectPr>
      </w:pPr>
    </w:p>
    <w:p w14:paraId="5F7A6A3F">
      <w:pPr>
        <w:pStyle w:val="2"/>
        <w:keepNext w:val="0"/>
        <w:keepLines w:val="0"/>
        <w:pageBreakBefore w:val="0"/>
        <w:widowControl/>
        <w:kinsoku w:val="0"/>
        <w:wordWrap/>
        <w:overflowPunct/>
        <w:topLinePunct w:val="0"/>
        <w:autoSpaceDE w:val="0"/>
        <w:autoSpaceDN w:val="0"/>
        <w:bidi w:val="0"/>
        <w:adjustRightInd w:val="0"/>
        <w:snapToGrid w:val="0"/>
        <w:spacing w:before="365" w:line="594" w:lineRule="exact"/>
        <w:ind w:left="5" w:firstLine="3"/>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策；协助做好退役军人行政关系、组织关系、供给关系转接和档案移交</w:t>
      </w:r>
      <w:r>
        <w:rPr>
          <w:rFonts w:hint="default" w:ascii="Times New Roman" w:hAnsi="Times New Roman" w:eastAsia="方正仿宋_GBK" w:cs="Times New Roman"/>
          <w:spacing w:val="-3"/>
        </w:rPr>
        <w:t>，推动将退役军人流动党员纳</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
        </w:rPr>
        <w:t>入党的基层组织，</w:t>
      </w:r>
      <w:r>
        <w:rPr>
          <w:rFonts w:hint="default" w:ascii="Times New Roman" w:hAnsi="Times New Roman" w:eastAsia="方正仿宋_GBK" w:cs="Times New Roman"/>
          <w:spacing w:val="-64"/>
        </w:rPr>
        <w:t xml:space="preserve"> </w:t>
      </w:r>
      <w:r>
        <w:rPr>
          <w:rFonts w:hint="default" w:ascii="Times New Roman" w:hAnsi="Times New Roman" w:eastAsia="方正仿宋_GBK" w:cs="Times New Roman"/>
          <w:spacing w:val="-1"/>
        </w:rPr>
        <w:t>配合组织部门做好教育管理；</w:t>
      </w:r>
      <w:r>
        <w:rPr>
          <w:rFonts w:hint="default" w:ascii="Times New Roman" w:hAnsi="Times New Roman" w:eastAsia="方正仿宋_GBK" w:cs="Times New Roman"/>
          <w:spacing w:val="-54"/>
        </w:rPr>
        <w:t xml:space="preserve"> </w:t>
      </w:r>
      <w:r>
        <w:rPr>
          <w:rFonts w:hint="default" w:ascii="Times New Roman" w:hAnsi="Times New Roman" w:eastAsia="方正仿宋_GBK" w:cs="Times New Roman"/>
          <w:spacing w:val="-1"/>
        </w:rPr>
        <w:t>负责辖区退役军人思想政治、权</w:t>
      </w:r>
      <w:r>
        <w:rPr>
          <w:rFonts w:hint="default" w:ascii="Times New Roman" w:hAnsi="Times New Roman" w:eastAsia="方正仿宋_GBK" w:cs="Times New Roman"/>
          <w:spacing w:val="-2"/>
        </w:rPr>
        <w:t>益维护、走访慰问、</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9"/>
        </w:rPr>
        <w:t>就业创业指导、帮扶援助、政策咨询、信息采集、联络接待以及涉退</w:t>
      </w:r>
      <w:r>
        <w:rPr>
          <w:rFonts w:hint="default" w:ascii="Times New Roman" w:hAnsi="Times New Roman" w:eastAsia="方正仿宋_GBK" w:cs="Times New Roman"/>
          <w:spacing w:val="-10"/>
        </w:rPr>
        <w:t>役军人舆情的收集、引导等工作；</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
        </w:rPr>
        <w:t>完成镇党委、政府以及上级业务主管部门交办的其他工作任务。</w:t>
      </w:r>
    </w:p>
    <w:p w14:paraId="6B1844B0">
      <w:pPr>
        <w:pStyle w:val="2"/>
        <w:keepNext w:val="0"/>
        <w:keepLines w:val="0"/>
        <w:pageBreakBefore w:val="0"/>
        <w:widowControl/>
        <w:kinsoku w:val="0"/>
        <w:wordWrap/>
        <w:overflowPunct/>
        <w:topLinePunct w:val="0"/>
        <w:autoSpaceDE w:val="0"/>
        <w:autoSpaceDN w:val="0"/>
        <w:bidi w:val="0"/>
        <w:adjustRightInd w:val="0"/>
        <w:snapToGrid w:val="0"/>
        <w:spacing w:before="17" w:line="594" w:lineRule="exact"/>
        <w:ind w:left="641"/>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5.  镇综合行政执法大队</w:t>
      </w:r>
    </w:p>
    <w:p w14:paraId="316267B5">
      <w:pPr>
        <w:pStyle w:val="2"/>
        <w:keepNext w:val="0"/>
        <w:keepLines w:val="0"/>
        <w:pageBreakBefore w:val="0"/>
        <w:widowControl/>
        <w:kinsoku w:val="0"/>
        <w:wordWrap/>
        <w:overflowPunct/>
        <w:topLinePunct w:val="0"/>
        <w:autoSpaceDE w:val="0"/>
        <w:autoSpaceDN w:val="0"/>
        <w:bidi w:val="0"/>
        <w:adjustRightInd w:val="0"/>
        <w:snapToGrid w:val="0"/>
        <w:spacing w:before="160" w:line="594" w:lineRule="exact"/>
        <w:ind w:left="18" w:right="118" w:firstLine="64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负责贯彻落实综合行政执法有关政策法规，负责辖区依法授权或委托的行政执法工作，完成镇党</w:t>
      </w:r>
      <w:r>
        <w:rPr>
          <w:rFonts w:hint="default" w:ascii="Times New Roman" w:hAnsi="Times New Roman" w:eastAsia="方正仿宋_GBK" w:cs="Times New Roman"/>
          <w:spacing w:val="8"/>
        </w:rPr>
        <w:t xml:space="preserve"> </w:t>
      </w:r>
      <w:r>
        <w:rPr>
          <w:rFonts w:hint="default" w:ascii="Times New Roman" w:hAnsi="Times New Roman" w:eastAsia="方正仿宋_GBK" w:cs="Times New Roman"/>
          <w:spacing w:val="-3"/>
        </w:rPr>
        <w:t>委、政府以及上级业务主管部门交办的其他工作任务。</w:t>
      </w:r>
    </w:p>
    <w:p w14:paraId="7534C54A">
      <w:pPr>
        <w:pStyle w:val="2"/>
        <w:keepNext w:val="0"/>
        <w:keepLines w:val="0"/>
        <w:pageBreakBefore w:val="0"/>
        <w:widowControl/>
        <w:kinsoku w:val="0"/>
        <w:wordWrap/>
        <w:overflowPunct/>
        <w:topLinePunct w:val="0"/>
        <w:autoSpaceDE w:val="0"/>
        <w:autoSpaceDN w:val="0"/>
        <w:bidi w:val="0"/>
        <w:adjustRightInd w:val="0"/>
        <w:snapToGrid w:val="0"/>
        <w:spacing w:before="23" w:line="594" w:lineRule="exact"/>
        <w:ind w:left="616"/>
        <w:textAlignment w:val="baseline"/>
        <w:outlineLvl w:val="1"/>
        <w:rPr>
          <w:rFonts w:hint="eastAsia" w:ascii="方正楷体_GBK" w:hAnsi="方正楷体_GBK" w:eastAsia="方正楷体_GBK" w:cs="方正楷体_GBK"/>
        </w:rPr>
      </w:pPr>
      <w:r>
        <w:rPr>
          <w:rFonts w:hint="eastAsia" w:ascii="方正楷体_GBK" w:hAnsi="方正楷体_GBK" w:eastAsia="方正楷体_GBK" w:cs="方正楷体_GBK"/>
          <w:b/>
          <w:bCs/>
          <w:spacing w:val="1"/>
        </w:rPr>
        <w:t>（三）单位构成</w:t>
      </w:r>
    </w:p>
    <w:p w14:paraId="10720DB4">
      <w:pPr>
        <w:pStyle w:val="2"/>
        <w:keepNext w:val="0"/>
        <w:keepLines w:val="0"/>
        <w:pageBreakBefore w:val="0"/>
        <w:widowControl/>
        <w:kinsoku w:val="0"/>
        <w:wordWrap/>
        <w:overflowPunct/>
        <w:topLinePunct w:val="0"/>
        <w:autoSpaceDE w:val="0"/>
        <w:autoSpaceDN w:val="0"/>
        <w:bidi w:val="0"/>
        <w:adjustRightInd w:val="0"/>
        <w:snapToGrid w:val="0"/>
        <w:spacing w:before="177" w:line="594" w:lineRule="exact"/>
        <w:ind w:left="64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从预算单位构成看，</w:t>
      </w:r>
      <w:r>
        <w:rPr>
          <w:rFonts w:hint="default" w:ascii="Times New Roman" w:hAnsi="Times New Roman" w:eastAsia="方正仿宋_GBK" w:cs="Times New Roman"/>
          <w:spacing w:val="-69"/>
        </w:rPr>
        <w:t xml:space="preserve"> </w:t>
      </w:r>
      <w:r>
        <w:rPr>
          <w:rFonts w:hint="default" w:ascii="Times New Roman" w:hAnsi="Times New Roman" w:eastAsia="方正仿宋_GBK" w:cs="Times New Roman"/>
          <w:spacing w:val="-2"/>
        </w:rPr>
        <w:t>我镇 2022 年度</w:t>
      </w:r>
      <w:r>
        <w:rPr>
          <w:rFonts w:hint="default" w:ascii="Times New Roman" w:hAnsi="Times New Roman" w:eastAsia="方正仿宋_GBK" w:cs="Times New Roman"/>
          <w:spacing w:val="-3"/>
        </w:rPr>
        <w:t>无下级预算单位。</w:t>
      </w:r>
    </w:p>
    <w:p w14:paraId="688C23F8">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645"/>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2"/>
          <w:sz w:val="32"/>
          <w:szCs w:val="32"/>
        </w:rPr>
        <w:t>二、部门决算情况说明</w:t>
      </w:r>
    </w:p>
    <w:p w14:paraId="30B6D233">
      <w:pPr>
        <w:pStyle w:val="2"/>
        <w:keepNext w:val="0"/>
        <w:keepLines w:val="0"/>
        <w:pageBreakBefore w:val="0"/>
        <w:widowControl/>
        <w:kinsoku w:val="0"/>
        <w:wordWrap/>
        <w:overflowPunct/>
        <w:topLinePunct w:val="0"/>
        <w:autoSpaceDE w:val="0"/>
        <w:autoSpaceDN w:val="0"/>
        <w:bidi w:val="0"/>
        <w:adjustRightInd w:val="0"/>
        <w:snapToGrid w:val="0"/>
        <w:spacing w:before="211" w:line="594" w:lineRule="exact"/>
        <w:ind w:left="616"/>
        <w:textAlignment w:val="baseline"/>
        <w:outlineLvl w:val="1"/>
        <w:rPr>
          <w:rFonts w:hint="eastAsia" w:ascii="方正楷体_GBK" w:hAnsi="方正楷体_GBK" w:eastAsia="方正楷体_GBK" w:cs="方正楷体_GBK"/>
        </w:rPr>
      </w:pPr>
      <w:r>
        <w:rPr>
          <w:rFonts w:hint="eastAsia" w:ascii="方正楷体_GBK" w:hAnsi="方正楷体_GBK" w:eastAsia="方正楷体_GBK" w:cs="方正楷体_GBK"/>
          <w:b/>
          <w:bCs/>
          <w:spacing w:val="1"/>
        </w:rPr>
        <w:t>（一）收入支出决算总体情况说明</w:t>
      </w:r>
    </w:p>
    <w:p w14:paraId="5AD9C64C">
      <w:pPr>
        <w:pStyle w:val="2"/>
        <w:keepNext w:val="0"/>
        <w:keepLines w:val="0"/>
        <w:pageBreakBefore w:val="0"/>
        <w:widowControl/>
        <w:kinsoku w:val="0"/>
        <w:wordWrap/>
        <w:overflowPunct/>
        <w:topLinePunct w:val="0"/>
        <w:autoSpaceDE w:val="0"/>
        <w:autoSpaceDN w:val="0"/>
        <w:bidi w:val="0"/>
        <w:adjustRightInd w:val="0"/>
        <w:snapToGrid w:val="0"/>
        <w:spacing w:before="176" w:line="594" w:lineRule="exact"/>
        <w:ind w:left="651"/>
        <w:textAlignment w:val="baseline"/>
        <w:rPr>
          <w:rFonts w:hint="default" w:ascii="Times New Roman" w:hAnsi="Times New Roman" w:eastAsia="方正仿宋_GBK" w:cs="Times New Roman"/>
        </w:rPr>
      </w:pPr>
      <w:r>
        <w:rPr>
          <w:rFonts w:hint="default" w:ascii="Times New Roman" w:hAnsi="Times New Roman" w:eastAsia="方正仿宋_GBK" w:cs="Times New Roman"/>
          <w:b/>
          <w:bCs/>
          <w:spacing w:val="-4"/>
        </w:rPr>
        <w:t>1.</w:t>
      </w:r>
      <w:r>
        <w:rPr>
          <w:rFonts w:hint="default" w:ascii="Times New Roman" w:hAnsi="Times New Roman" w:eastAsia="方正仿宋_GBK" w:cs="Times New Roman"/>
          <w:b/>
          <w:bCs/>
          <w:spacing w:val="22"/>
        </w:rPr>
        <w:t xml:space="preserve">  </w:t>
      </w:r>
      <w:r>
        <w:rPr>
          <w:rFonts w:hint="default" w:ascii="Times New Roman" w:hAnsi="Times New Roman" w:eastAsia="方正仿宋_GBK" w:cs="Times New Roman"/>
          <w:b/>
          <w:bCs/>
          <w:spacing w:val="-4"/>
        </w:rPr>
        <w:t>总体情况。</w:t>
      </w:r>
      <w:r>
        <w:rPr>
          <w:rFonts w:hint="default" w:ascii="Times New Roman" w:hAnsi="Times New Roman" w:eastAsia="方正仿宋_GBK" w:cs="Times New Roman"/>
          <w:spacing w:val="-4"/>
        </w:rPr>
        <w:t>2022 年度收入总计 3455.89</w:t>
      </w:r>
      <w:r>
        <w:rPr>
          <w:rFonts w:hint="default" w:ascii="Times New Roman" w:hAnsi="Times New Roman" w:eastAsia="方正仿宋_GBK" w:cs="Times New Roman"/>
          <w:spacing w:val="33"/>
          <w:w w:val="101"/>
        </w:rPr>
        <w:t xml:space="preserve"> </w:t>
      </w:r>
      <w:r>
        <w:rPr>
          <w:rFonts w:hint="default" w:ascii="Times New Roman" w:hAnsi="Times New Roman" w:eastAsia="方正仿宋_GBK" w:cs="Times New Roman"/>
          <w:spacing w:val="-4"/>
        </w:rPr>
        <w:t>万元</w:t>
      </w:r>
      <w:r>
        <w:rPr>
          <w:rFonts w:hint="default" w:ascii="Times New Roman" w:hAnsi="Times New Roman" w:eastAsia="方正仿宋_GBK" w:cs="Times New Roman"/>
          <w:spacing w:val="-5"/>
        </w:rPr>
        <w:t>，支出总计 3455.89</w:t>
      </w:r>
      <w:r>
        <w:rPr>
          <w:rFonts w:hint="default" w:ascii="Times New Roman" w:hAnsi="Times New Roman" w:eastAsia="方正仿宋_GBK" w:cs="Times New Roman"/>
          <w:spacing w:val="33"/>
          <w:w w:val="101"/>
        </w:rPr>
        <w:t xml:space="preserve"> </w:t>
      </w:r>
      <w:r>
        <w:rPr>
          <w:rFonts w:hint="default" w:ascii="Times New Roman" w:hAnsi="Times New Roman" w:eastAsia="方正仿宋_GBK" w:cs="Times New Roman"/>
          <w:spacing w:val="-5"/>
        </w:rPr>
        <w:t>万元。收支较上年决算数减少</w:t>
      </w:r>
    </w:p>
    <w:p w14:paraId="2920A644">
      <w:pPr>
        <w:pStyle w:val="2"/>
        <w:keepNext w:val="0"/>
        <w:keepLines w:val="0"/>
        <w:pageBreakBefore w:val="0"/>
        <w:widowControl/>
        <w:kinsoku w:val="0"/>
        <w:wordWrap/>
        <w:overflowPunct/>
        <w:topLinePunct w:val="0"/>
        <w:autoSpaceDE w:val="0"/>
        <w:autoSpaceDN w:val="0"/>
        <w:bidi w:val="0"/>
        <w:adjustRightInd w:val="0"/>
        <w:snapToGrid w:val="0"/>
        <w:spacing w:before="164" w:line="594" w:lineRule="exact"/>
        <w:ind w:left="3" w:right="116" w:hanging="3"/>
        <w:textAlignment w:val="baseline"/>
        <w:rPr>
          <w:rFonts w:hint="default" w:ascii="Times New Roman" w:hAnsi="Times New Roman" w:eastAsia="方正仿宋_GBK" w:cs="Times New Roman"/>
          <w:spacing w:val="-10"/>
        </w:rPr>
      </w:pPr>
      <w:r>
        <w:rPr>
          <w:rFonts w:hint="default" w:ascii="Times New Roman" w:hAnsi="Times New Roman" w:eastAsia="方正仿宋_GBK" w:cs="Times New Roman"/>
          <w:spacing w:val="-5"/>
        </w:rPr>
        <w:t>378.12</w:t>
      </w:r>
      <w:r>
        <w:rPr>
          <w:rFonts w:hint="default" w:ascii="Times New Roman" w:hAnsi="Times New Roman" w:eastAsia="方正仿宋_GBK" w:cs="Times New Roman"/>
          <w:spacing w:val="31"/>
          <w:w w:val="101"/>
        </w:rPr>
        <w:t xml:space="preserve"> </w:t>
      </w:r>
      <w:r>
        <w:rPr>
          <w:rFonts w:hint="default" w:ascii="Times New Roman" w:hAnsi="Times New Roman" w:eastAsia="方正仿宋_GBK" w:cs="Times New Roman"/>
          <w:spacing w:val="-5"/>
        </w:rPr>
        <w:t>万元，下降 9.9%，主要原因一是严格落实六稳六保</w:t>
      </w:r>
      <w:r>
        <w:rPr>
          <w:rFonts w:hint="default" w:ascii="Times New Roman" w:hAnsi="Times New Roman" w:eastAsia="方正仿宋_GBK" w:cs="Times New Roman"/>
          <w:spacing w:val="-6"/>
        </w:rPr>
        <w:t>政策，坚持政</w:t>
      </w:r>
      <w:r>
        <w:rPr>
          <w:rFonts w:hint="eastAsia" w:ascii="方正仿宋_GBK" w:hAnsi="方正仿宋_GBK" w:eastAsia="方正仿宋_GBK" w:cs="方正仿宋_GBK"/>
          <w:spacing w:val="-6"/>
        </w:rPr>
        <w:t>府“过紧日子</w:t>
      </w:r>
      <w:r>
        <w:rPr>
          <w:rFonts w:hint="eastAsia" w:ascii="方正仿宋_GBK" w:hAnsi="方正仿宋_GBK" w:eastAsia="方正仿宋_GBK" w:cs="方正仿宋_GBK"/>
          <w:spacing w:val="-71"/>
        </w:rPr>
        <w:t xml:space="preserve"> </w:t>
      </w:r>
      <w:r>
        <w:rPr>
          <w:rFonts w:hint="eastAsia" w:ascii="方正仿宋_GBK" w:hAnsi="方正仿宋_GBK" w:eastAsia="方正仿宋_GBK" w:cs="方正仿宋_GBK"/>
          <w:spacing w:val="-6"/>
        </w:rPr>
        <w:t>”要</w:t>
      </w:r>
      <w:r>
        <w:rPr>
          <w:rFonts w:hint="default" w:ascii="Times New Roman" w:hAnsi="Times New Roman" w:eastAsia="方正仿宋_GBK" w:cs="Times New Roman"/>
          <w:spacing w:val="-6"/>
        </w:rPr>
        <w:t>求，大力压</w:t>
      </w:r>
      <w:r>
        <w:rPr>
          <w:rFonts w:hint="default" w:ascii="Times New Roman" w:hAnsi="Times New Roman" w:eastAsia="方正仿宋_GBK" w:cs="Times New Roman"/>
          <w:spacing w:val="-10"/>
        </w:rPr>
        <w:t>减一般性支出；二是工程建设类项目减少，项目建设支出缩减；三是因政策调整，公用经费预算缩减。</w:t>
      </w:r>
    </w:p>
    <w:p w14:paraId="612DFCBD">
      <w:pPr>
        <w:pStyle w:val="2"/>
        <w:keepNext w:val="0"/>
        <w:keepLines w:val="0"/>
        <w:pageBreakBefore w:val="0"/>
        <w:widowControl/>
        <w:kinsoku w:val="0"/>
        <w:wordWrap/>
        <w:overflowPunct/>
        <w:topLinePunct w:val="0"/>
        <w:autoSpaceDE w:val="0"/>
        <w:autoSpaceDN w:val="0"/>
        <w:bidi w:val="0"/>
        <w:adjustRightInd w:val="0"/>
        <w:snapToGrid w:val="0"/>
        <w:spacing w:before="164" w:line="594" w:lineRule="exact"/>
        <w:ind w:right="116" w:firstLine="631" w:firstLineChars="200"/>
        <w:textAlignment w:val="baseline"/>
        <w:rPr>
          <w:rFonts w:hint="default" w:ascii="Times New Roman" w:hAnsi="Times New Roman" w:eastAsia="方正仿宋_GBK" w:cs="Times New Roman"/>
        </w:rPr>
      </w:pPr>
      <w:r>
        <w:rPr>
          <w:rFonts w:hint="default" w:ascii="Times New Roman" w:hAnsi="Times New Roman" w:eastAsia="方正仿宋_GBK" w:cs="Times New Roman"/>
          <w:b/>
          <w:bCs/>
          <w:spacing w:val="-3"/>
        </w:rPr>
        <w:t>2.</w:t>
      </w:r>
      <w:r>
        <w:rPr>
          <w:rFonts w:hint="default" w:ascii="Times New Roman" w:hAnsi="Times New Roman" w:eastAsia="方正仿宋_GBK" w:cs="Times New Roman"/>
          <w:b/>
          <w:bCs/>
          <w:spacing w:val="19"/>
        </w:rPr>
        <w:t xml:space="preserve">  </w:t>
      </w:r>
      <w:r>
        <w:rPr>
          <w:rFonts w:hint="default" w:ascii="Times New Roman" w:hAnsi="Times New Roman" w:eastAsia="方正仿宋_GBK" w:cs="Times New Roman"/>
          <w:b/>
          <w:bCs/>
          <w:spacing w:val="-3"/>
        </w:rPr>
        <w:t>收入情况。</w:t>
      </w:r>
      <w:r>
        <w:rPr>
          <w:rFonts w:hint="default" w:ascii="Times New Roman" w:hAnsi="Times New Roman" w:eastAsia="方正仿宋_GBK" w:cs="Times New Roman"/>
          <w:spacing w:val="-3"/>
        </w:rPr>
        <w:t>2022 年度收入合计 3455.89</w:t>
      </w:r>
      <w:r>
        <w:rPr>
          <w:rFonts w:hint="default" w:ascii="Times New Roman" w:hAnsi="Times New Roman" w:eastAsia="方正仿宋_GBK" w:cs="Times New Roman"/>
          <w:spacing w:val="35"/>
        </w:rPr>
        <w:t xml:space="preserve"> </w:t>
      </w:r>
      <w:r>
        <w:rPr>
          <w:rFonts w:hint="default" w:ascii="Times New Roman" w:hAnsi="Times New Roman" w:eastAsia="方正仿宋_GBK" w:cs="Times New Roman"/>
          <w:spacing w:val="-3"/>
        </w:rPr>
        <w:t>万元，较上</w:t>
      </w:r>
      <w:r>
        <w:rPr>
          <w:rFonts w:hint="default" w:ascii="Times New Roman" w:hAnsi="Times New Roman" w:eastAsia="方正仿宋_GBK" w:cs="Times New Roman"/>
          <w:spacing w:val="-4"/>
        </w:rPr>
        <w:t>年决算数减少 257.68</w:t>
      </w:r>
      <w:r>
        <w:rPr>
          <w:rFonts w:hint="default" w:ascii="Times New Roman" w:hAnsi="Times New Roman" w:eastAsia="方正仿宋_GBK" w:cs="Times New Roman"/>
          <w:spacing w:val="32"/>
        </w:rPr>
        <w:t xml:space="preserve"> </w:t>
      </w:r>
      <w:r>
        <w:rPr>
          <w:rFonts w:hint="default" w:ascii="Times New Roman" w:hAnsi="Times New Roman" w:eastAsia="方正仿宋_GBK" w:cs="Times New Roman"/>
          <w:spacing w:val="-4"/>
        </w:rPr>
        <w:t>万元，下降 6.9%，主</w:t>
      </w:r>
      <w:r>
        <w:rPr>
          <w:rFonts w:hint="default" w:ascii="Times New Roman" w:hAnsi="Times New Roman" w:eastAsia="方正仿宋_GBK" w:cs="Times New Roman"/>
          <w:spacing w:val="-3"/>
        </w:rPr>
        <w:t>要原因一是严格落实六稳六保政策，坚</w:t>
      </w:r>
      <w:r>
        <w:rPr>
          <w:rFonts w:hint="eastAsia" w:ascii="方正仿宋_GBK" w:hAnsi="方正仿宋_GBK" w:eastAsia="方正仿宋_GBK" w:cs="方正仿宋_GBK"/>
          <w:spacing w:val="-3"/>
        </w:rPr>
        <w:t>持政府“过紧日子</w:t>
      </w:r>
      <w:r>
        <w:rPr>
          <w:rFonts w:hint="eastAsia" w:ascii="方正仿宋_GBK" w:hAnsi="方正仿宋_GBK" w:eastAsia="方正仿宋_GBK" w:cs="方正仿宋_GBK"/>
          <w:spacing w:val="-69"/>
        </w:rPr>
        <w:t xml:space="preserve"> </w:t>
      </w:r>
      <w:r>
        <w:rPr>
          <w:rFonts w:hint="eastAsia" w:ascii="方正仿宋_GBK" w:hAnsi="方正仿宋_GBK" w:eastAsia="方正仿宋_GBK" w:cs="方正仿宋_GBK"/>
          <w:spacing w:val="-3"/>
        </w:rPr>
        <w:t>”要</w:t>
      </w:r>
      <w:r>
        <w:rPr>
          <w:rFonts w:hint="default" w:ascii="Times New Roman" w:hAnsi="Times New Roman" w:eastAsia="方正仿宋_GBK" w:cs="Times New Roman"/>
          <w:spacing w:val="-3"/>
        </w:rPr>
        <w:t>求，大力压减一般性支出；二是工程建</w:t>
      </w:r>
      <w:r>
        <w:rPr>
          <w:rFonts w:hint="default" w:ascii="Times New Roman" w:hAnsi="Times New Roman" w:eastAsia="方正仿宋_GBK" w:cs="Times New Roman"/>
          <w:spacing w:val="-12"/>
        </w:rPr>
        <w:t>设类项目减少，项目建设支出缩减；三是因政策调整，公用经费预算缩减。其中：财政拨款收入 3455.89</w:t>
      </w:r>
      <w:r>
        <w:rPr>
          <w:rFonts w:hint="default" w:ascii="Times New Roman" w:hAnsi="Times New Roman" w:eastAsia="方正仿宋_GBK" w:cs="Times New Roman"/>
          <w:spacing w:val="12"/>
        </w:rPr>
        <w:t xml:space="preserve"> </w:t>
      </w:r>
      <w:r>
        <w:rPr>
          <w:rFonts w:hint="default" w:ascii="Times New Roman" w:hAnsi="Times New Roman" w:eastAsia="方正仿宋_GBK" w:cs="Times New Roman"/>
          <w:spacing w:val="-14"/>
        </w:rPr>
        <w:t>万元，</w:t>
      </w:r>
      <w:r>
        <w:rPr>
          <w:rFonts w:hint="default" w:ascii="Times New Roman" w:hAnsi="Times New Roman" w:eastAsia="方正仿宋_GBK" w:cs="Times New Roman"/>
          <w:spacing w:val="-24"/>
        </w:rPr>
        <w:t xml:space="preserve"> </w:t>
      </w:r>
      <w:r>
        <w:rPr>
          <w:rFonts w:hint="default" w:ascii="Times New Roman" w:hAnsi="Times New Roman" w:eastAsia="方正仿宋_GBK" w:cs="Times New Roman"/>
          <w:spacing w:val="-14"/>
        </w:rPr>
        <w:t>占</w:t>
      </w:r>
      <w:r>
        <w:rPr>
          <w:rFonts w:hint="default" w:ascii="Times New Roman" w:hAnsi="Times New Roman" w:eastAsia="方正仿宋_GBK" w:cs="Times New Roman"/>
          <w:spacing w:val="23"/>
        </w:rPr>
        <w:t xml:space="preserve"> </w:t>
      </w:r>
      <w:r>
        <w:rPr>
          <w:rFonts w:hint="default" w:ascii="Times New Roman" w:hAnsi="Times New Roman" w:eastAsia="方正仿宋_GBK" w:cs="Times New Roman"/>
          <w:spacing w:val="-14"/>
        </w:rPr>
        <w:t>100%。</w:t>
      </w:r>
    </w:p>
    <w:p w14:paraId="0B0FBB52">
      <w:pPr>
        <w:pStyle w:val="2"/>
        <w:keepNext w:val="0"/>
        <w:keepLines w:val="0"/>
        <w:pageBreakBefore w:val="0"/>
        <w:widowControl/>
        <w:kinsoku w:val="0"/>
        <w:wordWrap/>
        <w:overflowPunct/>
        <w:topLinePunct w:val="0"/>
        <w:autoSpaceDE w:val="0"/>
        <w:autoSpaceDN w:val="0"/>
        <w:bidi w:val="0"/>
        <w:adjustRightInd w:val="0"/>
        <w:snapToGrid w:val="0"/>
        <w:spacing w:before="17" w:line="594" w:lineRule="exact"/>
        <w:ind w:left="7" w:right="1" w:firstLine="624"/>
        <w:textAlignment w:val="baseline"/>
        <w:rPr>
          <w:rFonts w:hint="default" w:ascii="Times New Roman" w:hAnsi="Times New Roman" w:eastAsia="方正仿宋_GBK" w:cs="Times New Roman"/>
        </w:rPr>
      </w:pPr>
      <w:r>
        <w:rPr>
          <w:rFonts w:hint="default" w:ascii="Times New Roman" w:hAnsi="Times New Roman" w:eastAsia="方正仿宋_GBK" w:cs="Times New Roman"/>
          <w:b/>
          <w:bCs/>
          <w:spacing w:val="-3"/>
        </w:rPr>
        <w:t>3.  支出情况。</w:t>
      </w:r>
      <w:r>
        <w:rPr>
          <w:rFonts w:hint="default" w:ascii="Times New Roman" w:hAnsi="Times New Roman" w:eastAsia="方正仿宋_GBK" w:cs="Times New Roman"/>
          <w:spacing w:val="-3"/>
        </w:rPr>
        <w:t>2022 年度支出合计 3455.89</w:t>
      </w:r>
      <w:r>
        <w:rPr>
          <w:rFonts w:hint="default" w:ascii="Times New Roman" w:hAnsi="Times New Roman" w:eastAsia="方正仿宋_GBK" w:cs="Times New Roman"/>
          <w:spacing w:val="40"/>
        </w:rPr>
        <w:t xml:space="preserve"> </w:t>
      </w:r>
      <w:r>
        <w:rPr>
          <w:rFonts w:hint="default" w:ascii="Times New Roman" w:hAnsi="Times New Roman" w:eastAsia="方正仿宋_GBK" w:cs="Times New Roman"/>
          <w:spacing w:val="-3"/>
        </w:rPr>
        <w:t>万元，较上年决算减少 378.12</w:t>
      </w:r>
      <w:r>
        <w:rPr>
          <w:rFonts w:hint="default" w:ascii="Times New Roman" w:hAnsi="Times New Roman" w:eastAsia="方正仿宋_GBK" w:cs="Times New Roman"/>
          <w:spacing w:val="33"/>
        </w:rPr>
        <w:t xml:space="preserve"> </w:t>
      </w:r>
      <w:r>
        <w:rPr>
          <w:rFonts w:hint="default" w:ascii="Times New Roman" w:hAnsi="Times New Roman" w:eastAsia="方正仿宋_GBK" w:cs="Times New Roman"/>
          <w:spacing w:val="-3"/>
        </w:rPr>
        <w:t>万元，下降 9.9%，</w:t>
      </w:r>
      <w:r>
        <w:rPr>
          <w:rFonts w:hint="default" w:ascii="Times New Roman" w:hAnsi="Times New Roman" w:eastAsia="方正仿宋_GBK" w:cs="Times New Roman"/>
          <w:spacing w:val="-71"/>
        </w:rPr>
        <w:t xml:space="preserve"> </w:t>
      </w:r>
      <w:r>
        <w:rPr>
          <w:rFonts w:hint="default" w:ascii="Times New Roman" w:hAnsi="Times New Roman" w:eastAsia="方正仿宋_GBK" w:cs="Times New Roman"/>
          <w:spacing w:val="-3"/>
        </w:rPr>
        <w:t>主要</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
        </w:rPr>
        <w:t>原因一是严格落实六稳六保政策，坚持政府</w:t>
      </w:r>
      <w:r>
        <w:rPr>
          <w:rFonts w:hint="eastAsia" w:ascii="方正仿宋_GBK" w:hAnsi="方正仿宋_GBK" w:eastAsia="方正仿宋_GBK" w:cs="方正仿宋_GBK"/>
          <w:spacing w:val="-1"/>
          <w:lang w:eastAsia="zh-CN"/>
        </w:rPr>
        <w:t>“</w:t>
      </w:r>
      <w:r>
        <w:rPr>
          <w:rFonts w:hint="eastAsia" w:ascii="方正仿宋_GBK" w:hAnsi="方正仿宋_GBK" w:eastAsia="方正仿宋_GBK" w:cs="方正仿宋_GBK"/>
          <w:spacing w:val="-1"/>
        </w:rPr>
        <w:t>过紧日子</w:t>
      </w:r>
      <w:r>
        <w:rPr>
          <w:rFonts w:hint="eastAsia" w:ascii="方正仿宋_GBK" w:hAnsi="方正仿宋_GBK" w:eastAsia="方正仿宋_GBK" w:cs="方正仿宋_GBK"/>
          <w:spacing w:val="-2"/>
        </w:rPr>
        <w:t>”要求</w:t>
      </w:r>
      <w:r>
        <w:rPr>
          <w:rFonts w:hint="default" w:ascii="Times New Roman" w:hAnsi="Times New Roman" w:eastAsia="方正仿宋_GBK" w:cs="Times New Roman"/>
          <w:spacing w:val="-2"/>
        </w:rPr>
        <w:t>，大力压减一般性支出；二是工程建设类项目减少，项目建设支出缩减；</w:t>
      </w:r>
      <w:r>
        <w:rPr>
          <w:rFonts w:hint="default" w:ascii="Times New Roman" w:hAnsi="Times New Roman" w:eastAsia="方正仿宋_GBK" w:cs="Times New Roman"/>
          <w:spacing w:val="-59"/>
        </w:rPr>
        <w:t xml:space="preserve"> </w:t>
      </w:r>
      <w:r>
        <w:rPr>
          <w:rFonts w:hint="default" w:ascii="Times New Roman" w:hAnsi="Times New Roman" w:eastAsia="方正仿宋_GBK" w:cs="Times New Roman"/>
          <w:spacing w:val="-2"/>
        </w:rPr>
        <w:t>三是因政策调整，公</w:t>
      </w:r>
      <w:r>
        <w:rPr>
          <w:rFonts w:hint="default" w:ascii="Times New Roman" w:hAnsi="Times New Roman" w:eastAsia="方正仿宋_GBK" w:cs="Times New Roman"/>
          <w:spacing w:val="-3"/>
        </w:rPr>
        <w:t>用经费预算缩减。其中：</w:t>
      </w:r>
      <w:r>
        <w:rPr>
          <w:rFonts w:hint="default" w:ascii="Times New Roman" w:hAnsi="Times New Roman" w:eastAsia="方正仿宋_GBK" w:cs="Times New Roman"/>
          <w:spacing w:val="-74"/>
        </w:rPr>
        <w:t xml:space="preserve"> </w:t>
      </w:r>
      <w:r>
        <w:rPr>
          <w:rFonts w:hint="default" w:ascii="Times New Roman" w:hAnsi="Times New Roman" w:eastAsia="方正仿宋_GBK" w:cs="Times New Roman"/>
          <w:spacing w:val="-3"/>
        </w:rPr>
        <w:t>基本支出</w:t>
      </w:r>
      <w:r>
        <w:rPr>
          <w:rFonts w:hint="default" w:ascii="Times New Roman" w:hAnsi="Times New Roman" w:eastAsia="方正仿宋_GBK" w:cs="Times New Roman"/>
          <w:spacing w:val="25"/>
        </w:rPr>
        <w:t xml:space="preserve"> </w:t>
      </w:r>
      <w:r>
        <w:rPr>
          <w:rFonts w:hint="default" w:ascii="Times New Roman" w:hAnsi="Times New Roman" w:eastAsia="方正仿宋_GBK" w:cs="Times New Roman"/>
          <w:spacing w:val="-3"/>
        </w:rPr>
        <w:t>1679.14万</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9"/>
        </w:rPr>
        <w:t>元， 占 48.6%；项目支出</w:t>
      </w:r>
      <w:r>
        <w:rPr>
          <w:rFonts w:hint="default" w:ascii="Times New Roman" w:hAnsi="Times New Roman" w:eastAsia="方正仿宋_GBK" w:cs="Times New Roman"/>
          <w:spacing w:val="24"/>
        </w:rPr>
        <w:t xml:space="preserve"> </w:t>
      </w:r>
      <w:r>
        <w:rPr>
          <w:rFonts w:hint="default" w:ascii="Times New Roman" w:hAnsi="Times New Roman" w:eastAsia="方正仿宋_GBK" w:cs="Times New Roman"/>
          <w:spacing w:val="-9"/>
        </w:rPr>
        <w:t>1776.75</w:t>
      </w:r>
      <w:r>
        <w:rPr>
          <w:rFonts w:hint="default" w:ascii="Times New Roman" w:hAnsi="Times New Roman" w:eastAsia="方正仿宋_GBK" w:cs="Times New Roman"/>
          <w:spacing w:val="34"/>
        </w:rPr>
        <w:t xml:space="preserve"> </w:t>
      </w:r>
      <w:r>
        <w:rPr>
          <w:rFonts w:hint="default" w:ascii="Times New Roman" w:hAnsi="Times New Roman" w:eastAsia="方正仿宋_GBK" w:cs="Times New Roman"/>
          <w:spacing w:val="-9"/>
        </w:rPr>
        <w:t>万元，</w:t>
      </w:r>
      <w:r>
        <w:rPr>
          <w:rFonts w:hint="default" w:ascii="Times New Roman" w:hAnsi="Times New Roman" w:eastAsia="方正仿宋_GBK" w:cs="Times New Roman"/>
          <w:spacing w:val="-10"/>
        </w:rPr>
        <w:t xml:space="preserve"> 占 51.4%。</w:t>
      </w:r>
    </w:p>
    <w:p w14:paraId="053694C1">
      <w:pPr>
        <w:pStyle w:val="2"/>
        <w:keepNext w:val="0"/>
        <w:keepLines w:val="0"/>
        <w:pageBreakBefore w:val="0"/>
        <w:widowControl/>
        <w:kinsoku w:val="0"/>
        <w:wordWrap/>
        <w:overflowPunct/>
        <w:topLinePunct w:val="0"/>
        <w:autoSpaceDE w:val="0"/>
        <w:autoSpaceDN w:val="0"/>
        <w:bidi w:val="0"/>
        <w:adjustRightInd w:val="0"/>
        <w:snapToGrid w:val="0"/>
        <w:spacing w:before="160" w:line="594" w:lineRule="exact"/>
        <w:ind w:left="67" w:right="3" w:firstLine="567"/>
        <w:textAlignment w:val="baseline"/>
        <w:rPr>
          <w:rFonts w:hint="default" w:ascii="Times New Roman" w:hAnsi="Times New Roman" w:eastAsia="方正仿宋_GBK" w:cs="Times New Roman"/>
        </w:rPr>
      </w:pPr>
      <w:r>
        <w:rPr>
          <w:rFonts w:hint="default" w:ascii="Times New Roman" w:hAnsi="Times New Roman" w:eastAsia="方正仿宋_GBK" w:cs="Times New Roman"/>
          <w:b/>
          <w:bCs/>
          <w:spacing w:val="-2"/>
        </w:rPr>
        <w:t>4.  结转结余情况。</w:t>
      </w:r>
      <w:r>
        <w:rPr>
          <w:rFonts w:hint="default" w:ascii="Times New Roman" w:hAnsi="Times New Roman" w:eastAsia="方正仿宋_GBK" w:cs="Times New Roman"/>
          <w:spacing w:val="-2"/>
        </w:rPr>
        <w:t>2022</w:t>
      </w:r>
      <w:r>
        <w:rPr>
          <w:rFonts w:hint="default" w:ascii="Times New Roman" w:hAnsi="Times New Roman" w:eastAsia="方正仿宋_GBK" w:cs="Times New Roman"/>
          <w:spacing w:val="42"/>
        </w:rPr>
        <w:t xml:space="preserve"> </w:t>
      </w:r>
      <w:r>
        <w:rPr>
          <w:rFonts w:hint="default" w:ascii="Times New Roman" w:hAnsi="Times New Roman" w:eastAsia="方正仿宋_GBK" w:cs="Times New Roman"/>
          <w:spacing w:val="-2"/>
        </w:rPr>
        <w:t xml:space="preserve">年度年末结转和结余 </w:t>
      </w:r>
      <w:r>
        <w:rPr>
          <w:rFonts w:hint="default" w:ascii="Times New Roman" w:hAnsi="Times New Roman" w:eastAsia="方正仿宋_GBK" w:cs="Times New Roman"/>
          <w:spacing w:val="-3"/>
        </w:rPr>
        <w:t>0  万元，</w:t>
      </w:r>
      <w:r>
        <w:rPr>
          <w:rFonts w:hint="default" w:ascii="Times New Roman" w:hAnsi="Times New Roman" w:eastAsia="方正仿宋_GBK" w:cs="Times New Roman"/>
          <w:spacing w:val="-73"/>
        </w:rPr>
        <w:t xml:space="preserve"> </w:t>
      </w:r>
      <w:r>
        <w:rPr>
          <w:rFonts w:hint="default" w:ascii="Times New Roman" w:hAnsi="Times New Roman" w:eastAsia="方正仿宋_GBK" w:cs="Times New Roman"/>
          <w:spacing w:val="-3"/>
        </w:rPr>
        <w:t>较上年决算数持平，</w:t>
      </w:r>
      <w:r>
        <w:rPr>
          <w:rFonts w:hint="default" w:ascii="Times New Roman" w:hAnsi="Times New Roman" w:eastAsia="方正仿宋_GBK" w:cs="Times New Roman"/>
          <w:spacing w:val="-63"/>
        </w:rPr>
        <w:t xml:space="preserve"> </w:t>
      </w:r>
      <w:r>
        <w:rPr>
          <w:rFonts w:hint="default" w:ascii="Times New Roman" w:hAnsi="Times New Roman" w:eastAsia="方正仿宋_GBK" w:cs="Times New Roman"/>
          <w:spacing w:val="-3"/>
        </w:rPr>
        <w:t>主要原因是本年度项</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7"/>
        </w:rPr>
        <w:t>目均已在本年度实施，</w:t>
      </w:r>
      <w:r>
        <w:rPr>
          <w:rFonts w:hint="default" w:ascii="Times New Roman" w:hAnsi="Times New Roman" w:eastAsia="方正仿宋_GBK" w:cs="Times New Roman"/>
          <w:spacing w:val="-54"/>
        </w:rPr>
        <w:t xml:space="preserve"> </w:t>
      </w:r>
      <w:r>
        <w:rPr>
          <w:rFonts w:hint="default" w:ascii="Times New Roman" w:hAnsi="Times New Roman" w:eastAsia="方正仿宋_GBK" w:cs="Times New Roman"/>
          <w:spacing w:val="-7"/>
        </w:rPr>
        <w:t>资金已完成支付。</w:t>
      </w:r>
    </w:p>
    <w:p w14:paraId="4887D7A9">
      <w:pPr>
        <w:pStyle w:val="2"/>
        <w:keepNext w:val="0"/>
        <w:keepLines w:val="0"/>
        <w:pageBreakBefore w:val="0"/>
        <w:widowControl/>
        <w:kinsoku w:val="0"/>
        <w:wordWrap/>
        <w:overflowPunct/>
        <w:topLinePunct w:val="0"/>
        <w:autoSpaceDE w:val="0"/>
        <w:autoSpaceDN w:val="0"/>
        <w:bidi w:val="0"/>
        <w:adjustRightInd w:val="0"/>
        <w:snapToGrid w:val="0"/>
        <w:spacing w:before="166" w:line="594" w:lineRule="exact"/>
        <w:ind w:left="613"/>
        <w:textAlignment w:val="baseline"/>
        <w:outlineLvl w:val="1"/>
        <w:rPr>
          <w:rFonts w:hint="eastAsia" w:ascii="方正楷体_GBK" w:hAnsi="方正楷体_GBK" w:eastAsia="方正楷体_GBK" w:cs="方正楷体_GBK"/>
        </w:rPr>
      </w:pPr>
      <w:r>
        <w:rPr>
          <w:rFonts w:hint="eastAsia" w:ascii="方正楷体_GBK" w:hAnsi="方正楷体_GBK" w:eastAsia="方正楷体_GBK" w:cs="方正楷体_GBK"/>
          <w:b/>
          <w:bCs/>
        </w:rPr>
        <w:t>（二）财政拨款收入支出决算总体情况说明</w:t>
      </w:r>
    </w:p>
    <w:p w14:paraId="719FEC6D">
      <w:pPr>
        <w:pStyle w:val="2"/>
        <w:keepNext w:val="0"/>
        <w:keepLines w:val="0"/>
        <w:pageBreakBefore w:val="0"/>
        <w:widowControl/>
        <w:kinsoku w:val="0"/>
        <w:wordWrap/>
        <w:overflowPunct/>
        <w:topLinePunct w:val="0"/>
        <w:autoSpaceDE w:val="0"/>
        <w:autoSpaceDN w:val="0"/>
        <w:bidi w:val="0"/>
        <w:adjustRightInd w:val="0"/>
        <w:snapToGrid w:val="0"/>
        <w:spacing w:before="178" w:line="594" w:lineRule="exact"/>
        <w:ind w:left="13" w:right="1" w:firstLine="616"/>
        <w:jc w:val="both"/>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6"/>
        </w:rPr>
        <w:t>2022</w:t>
      </w:r>
      <w:r>
        <w:rPr>
          <w:rFonts w:hint="default" w:ascii="Times New Roman" w:hAnsi="Times New Roman" w:eastAsia="方正仿宋_GBK" w:cs="Times New Roman"/>
          <w:spacing w:val="18"/>
        </w:rPr>
        <w:t xml:space="preserve"> </w:t>
      </w:r>
      <w:r>
        <w:rPr>
          <w:rFonts w:hint="default" w:ascii="Times New Roman" w:hAnsi="Times New Roman" w:eastAsia="方正仿宋_GBK" w:cs="Times New Roman"/>
          <w:spacing w:val="-6"/>
        </w:rPr>
        <w:t>年度财政拨款收、支总计 3455.89</w:t>
      </w:r>
      <w:r>
        <w:rPr>
          <w:rFonts w:hint="default" w:ascii="Times New Roman" w:hAnsi="Times New Roman" w:eastAsia="方正仿宋_GBK" w:cs="Times New Roman"/>
          <w:spacing w:val="32"/>
        </w:rPr>
        <w:t xml:space="preserve"> </w:t>
      </w:r>
      <w:r>
        <w:rPr>
          <w:rFonts w:hint="default" w:ascii="Times New Roman" w:hAnsi="Times New Roman" w:eastAsia="方正仿宋_GBK" w:cs="Times New Roman"/>
          <w:spacing w:val="-6"/>
        </w:rPr>
        <w:t>万元。与 2021 年相比，财政拨款收、支总计各减少 378</w:t>
      </w:r>
      <w:r>
        <w:rPr>
          <w:rFonts w:hint="default" w:ascii="Times New Roman" w:hAnsi="Times New Roman" w:eastAsia="方正仿宋_GBK" w:cs="Times New Roman"/>
          <w:spacing w:val="-7"/>
        </w:rPr>
        <w:t>.12</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5"/>
        </w:rPr>
        <w:t>万元，下降 9.9%，主要原因一是严格落实六稳六保政策</w:t>
      </w:r>
      <w:r>
        <w:rPr>
          <w:rFonts w:hint="default" w:ascii="Times New Roman" w:hAnsi="Times New Roman" w:eastAsia="方正仿宋_GBK" w:cs="Times New Roman"/>
          <w:spacing w:val="-6"/>
        </w:rPr>
        <w:t>，坚持政</w:t>
      </w:r>
      <w:r>
        <w:rPr>
          <w:rFonts w:hint="eastAsia" w:ascii="方正仿宋_GBK" w:hAnsi="方正仿宋_GBK" w:eastAsia="方正仿宋_GBK" w:cs="方正仿宋_GBK"/>
          <w:spacing w:val="-6"/>
        </w:rPr>
        <w:t>府“过紧日子</w:t>
      </w:r>
      <w:r>
        <w:rPr>
          <w:rFonts w:hint="eastAsia" w:ascii="方正仿宋_GBK" w:hAnsi="方正仿宋_GBK" w:eastAsia="方正仿宋_GBK" w:cs="方正仿宋_GBK"/>
          <w:spacing w:val="-70"/>
        </w:rPr>
        <w:t xml:space="preserve"> </w:t>
      </w:r>
      <w:r>
        <w:rPr>
          <w:rFonts w:hint="eastAsia" w:ascii="方正仿宋_GBK" w:hAnsi="方正仿宋_GBK" w:eastAsia="方正仿宋_GBK" w:cs="方正仿宋_GBK"/>
          <w:spacing w:val="-6"/>
        </w:rPr>
        <w:t>”</w:t>
      </w:r>
      <w:r>
        <w:rPr>
          <w:rFonts w:hint="default" w:ascii="Times New Roman" w:hAnsi="Times New Roman" w:eastAsia="方正仿宋_GBK" w:cs="Times New Roman"/>
          <w:spacing w:val="-6"/>
        </w:rPr>
        <w:t>要求，大力压减一般</w:t>
      </w:r>
      <w:r>
        <w:rPr>
          <w:rFonts w:hint="default" w:ascii="Times New Roman" w:hAnsi="Times New Roman" w:eastAsia="方正仿宋_GBK" w:cs="Times New Roman"/>
          <w:spacing w:val="-1"/>
        </w:rPr>
        <w:t>性支出；二是工程建设类项目减少，项目建设支出缩减；三是</w:t>
      </w:r>
      <w:r>
        <w:rPr>
          <w:rFonts w:hint="default" w:ascii="Times New Roman" w:hAnsi="Times New Roman" w:eastAsia="方正仿宋_GBK" w:cs="Times New Roman"/>
          <w:spacing w:val="-2"/>
        </w:rPr>
        <w:t>因政策调整，公用经费预算缩减。</w:t>
      </w:r>
    </w:p>
    <w:p w14:paraId="66A392DF">
      <w:pPr>
        <w:pStyle w:val="2"/>
        <w:keepNext w:val="0"/>
        <w:keepLines w:val="0"/>
        <w:pageBreakBefore w:val="0"/>
        <w:widowControl/>
        <w:kinsoku w:val="0"/>
        <w:wordWrap/>
        <w:overflowPunct/>
        <w:topLinePunct w:val="0"/>
        <w:autoSpaceDE w:val="0"/>
        <w:autoSpaceDN w:val="0"/>
        <w:bidi w:val="0"/>
        <w:adjustRightInd w:val="0"/>
        <w:snapToGrid w:val="0"/>
        <w:spacing w:before="24" w:line="594" w:lineRule="exact"/>
        <w:ind w:left="613"/>
        <w:textAlignment w:val="baseline"/>
        <w:outlineLvl w:val="1"/>
        <w:rPr>
          <w:rFonts w:hint="eastAsia" w:ascii="方正楷体_GBK" w:hAnsi="方正楷体_GBK" w:eastAsia="方正楷体_GBK" w:cs="方正楷体_GBK"/>
        </w:rPr>
      </w:pPr>
      <w:r>
        <w:rPr>
          <w:rFonts w:hint="eastAsia" w:ascii="方正楷体_GBK" w:hAnsi="方正楷体_GBK" w:eastAsia="方正楷体_GBK" w:cs="方正楷体_GBK"/>
          <w:b/>
          <w:bCs/>
          <w:spacing w:val="1"/>
        </w:rPr>
        <w:t>（三）一般公共预算财政拨款收入支出决算情况说明</w:t>
      </w:r>
    </w:p>
    <w:p w14:paraId="0226E6DD">
      <w:pPr>
        <w:pStyle w:val="2"/>
        <w:keepNext w:val="0"/>
        <w:keepLines w:val="0"/>
        <w:pageBreakBefore w:val="0"/>
        <w:widowControl/>
        <w:kinsoku w:val="0"/>
        <w:wordWrap/>
        <w:overflowPunct/>
        <w:topLinePunct w:val="0"/>
        <w:autoSpaceDE w:val="0"/>
        <w:autoSpaceDN w:val="0"/>
        <w:bidi w:val="0"/>
        <w:adjustRightInd w:val="0"/>
        <w:snapToGrid w:val="0"/>
        <w:spacing w:before="176" w:line="594" w:lineRule="exact"/>
        <w:jc w:val="right"/>
        <w:textAlignment w:val="baseline"/>
        <w:rPr>
          <w:rFonts w:hint="default" w:ascii="Times New Roman" w:hAnsi="Times New Roman" w:eastAsia="方正仿宋_GBK" w:cs="Times New Roman"/>
        </w:rPr>
      </w:pPr>
      <w:r>
        <w:rPr>
          <w:rFonts w:hint="default" w:ascii="Times New Roman" w:hAnsi="Times New Roman" w:eastAsia="方正仿宋_GBK" w:cs="Times New Roman"/>
          <w:b/>
          <w:bCs/>
          <w:spacing w:val="-2"/>
        </w:rPr>
        <w:t>1.</w:t>
      </w:r>
      <w:r>
        <w:rPr>
          <w:rFonts w:hint="default" w:ascii="Times New Roman" w:hAnsi="Times New Roman" w:eastAsia="方正仿宋_GBK" w:cs="Times New Roman"/>
          <w:b/>
          <w:bCs/>
          <w:spacing w:val="19"/>
        </w:rPr>
        <w:t xml:space="preserve">  </w:t>
      </w:r>
      <w:r>
        <w:rPr>
          <w:rFonts w:hint="default" w:ascii="Times New Roman" w:hAnsi="Times New Roman" w:eastAsia="方正仿宋_GBK" w:cs="Times New Roman"/>
          <w:b/>
          <w:bCs/>
          <w:spacing w:val="-2"/>
        </w:rPr>
        <w:t>收入情况。</w:t>
      </w:r>
      <w:r>
        <w:rPr>
          <w:rFonts w:hint="default" w:ascii="Times New Roman" w:hAnsi="Times New Roman" w:eastAsia="方正仿宋_GBK" w:cs="Times New Roman"/>
          <w:spacing w:val="-2"/>
        </w:rPr>
        <w:t>2022</w:t>
      </w:r>
      <w:r>
        <w:rPr>
          <w:rFonts w:hint="default" w:ascii="Times New Roman" w:hAnsi="Times New Roman" w:eastAsia="方正仿宋_GBK" w:cs="Times New Roman"/>
          <w:spacing w:val="33"/>
        </w:rPr>
        <w:t xml:space="preserve"> </w:t>
      </w:r>
      <w:r>
        <w:rPr>
          <w:rFonts w:hint="default" w:ascii="Times New Roman" w:hAnsi="Times New Roman" w:eastAsia="方正仿宋_GBK" w:cs="Times New Roman"/>
          <w:spacing w:val="-2"/>
        </w:rPr>
        <w:t>年度一般公共预算财</w:t>
      </w:r>
      <w:r>
        <w:rPr>
          <w:rFonts w:hint="default" w:ascii="Times New Roman" w:hAnsi="Times New Roman" w:eastAsia="方正仿宋_GBK" w:cs="Times New Roman"/>
          <w:spacing w:val="-3"/>
        </w:rPr>
        <w:t>政拨款收入 3455.89</w:t>
      </w:r>
      <w:r>
        <w:rPr>
          <w:rFonts w:hint="default" w:ascii="Times New Roman" w:hAnsi="Times New Roman" w:eastAsia="方正仿宋_GBK" w:cs="Times New Roman"/>
          <w:spacing w:val="47"/>
        </w:rPr>
        <w:t xml:space="preserve"> </w:t>
      </w:r>
      <w:r>
        <w:rPr>
          <w:rFonts w:hint="default" w:ascii="Times New Roman" w:hAnsi="Times New Roman" w:eastAsia="方正仿宋_GBK" w:cs="Times New Roman"/>
          <w:spacing w:val="-3"/>
        </w:rPr>
        <w:t>万元，较上年决算数减少 257.68</w:t>
      </w:r>
      <w:r>
        <w:rPr>
          <w:rFonts w:hint="default" w:ascii="Times New Roman" w:hAnsi="Times New Roman" w:eastAsia="方正仿宋_GBK" w:cs="Times New Roman"/>
          <w:spacing w:val="47"/>
        </w:rPr>
        <w:t xml:space="preserve"> </w:t>
      </w:r>
      <w:r>
        <w:rPr>
          <w:rFonts w:hint="default" w:ascii="Times New Roman" w:hAnsi="Times New Roman" w:eastAsia="方正仿宋_GBK" w:cs="Times New Roman"/>
          <w:spacing w:val="-3"/>
        </w:rPr>
        <w:t>万</w:t>
      </w:r>
    </w:p>
    <w:p w14:paraId="5CAB05FB">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sectPr>
          <w:pgSz w:w="16839" w:h="11907"/>
          <w:pgMar w:top="1012" w:right="1415" w:bottom="0" w:left="1434" w:header="0" w:footer="0" w:gutter="0"/>
          <w:cols w:space="720" w:num="1"/>
        </w:sectPr>
      </w:pPr>
    </w:p>
    <w:p w14:paraId="361B4088">
      <w:pPr>
        <w:pStyle w:val="2"/>
        <w:keepNext w:val="0"/>
        <w:keepLines w:val="0"/>
        <w:pageBreakBefore w:val="0"/>
        <w:widowControl/>
        <w:kinsoku w:val="0"/>
        <w:wordWrap/>
        <w:overflowPunct/>
        <w:topLinePunct w:val="0"/>
        <w:autoSpaceDE w:val="0"/>
        <w:autoSpaceDN w:val="0"/>
        <w:bidi w:val="0"/>
        <w:adjustRightInd w:val="0"/>
        <w:snapToGrid w:val="0"/>
        <w:spacing w:before="374" w:line="594" w:lineRule="exact"/>
        <w:ind w:right="1" w:firstLine="7"/>
        <w:jc w:val="both"/>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5"/>
        </w:rPr>
        <w:t>元，下降 6.9%。主要原因一是严格落实六稳六保政策，坚持</w:t>
      </w:r>
      <w:r>
        <w:rPr>
          <w:rFonts w:hint="eastAsia" w:ascii="方正仿宋_GBK" w:hAnsi="方正仿宋_GBK" w:eastAsia="方正仿宋_GBK" w:cs="方正仿宋_GBK"/>
          <w:spacing w:val="-5"/>
        </w:rPr>
        <w:t>政府</w:t>
      </w:r>
      <w:r>
        <w:rPr>
          <w:rFonts w:hint="eastAsia" w:ascii="方正仿宋_GBK" w:hAnsi="方正仿宋_GBK" w:eastAsia="方正仿宋_GBK" w:cs="方正仿宋_GBK"/>
          <w:spacing w:val="-6"/>
        </w:rPr>
        <w:t>“过紧日子</w:t>
      </w:r>
      <w:r>
        <w:rPr>
          <w:rFonts w:hint="eastAsia" w:ascii="方正仿宋_GBK" w:hAnsi="方正仿宋_GBK" w:eastAsia="方正仿宋_GBK" w:cs="方正仿宋_GBK"/>
          <w:spacing w:val="-70"/>
        </w:rPr>
        <w:t xml:space="preserve"> </w:t>
      </w:r>
      <w:r>
        <w:rPr>
          <w:rFonts w:hint="eastAsia" w:ascii="方正仿宋_GBK" w:hAnsi="方正仿宋_GBK" w:eastAsia="方正仿宋_GBK" w:cs="方正仿宋_GBK"/>
          <w:spacing w:val="-6"/>
        </w:rPr>
        <w:t>”要</w:t>
      </w:r>
      <w:r>
        <w:rPr>
          <w:rFonts w:hint="default" w:ascii="Times New Roman" w:hAnsi="Times New Roman" w:eastAsia="方正仿宋_GBK" w:cs="Times New Roman"/>
          <w:spacing w:val="-6"/>
        </w:rPr>
        <w:t>求，大力压减一般性</w:t>
      </w:r>
      <w:r>
        <w:rPr>
          <w:rFonts w:hint="default" w:ascii="Times New Roman" w:hAnsi="Times New Roman" w:eastAsia="方正仿宋_GBK" w:cs="Times New Roman"/>
          <w:spacing w:val="-2"/>
        </w:rPr>
        <w:t>支出；二是工程建设类项目减少，项目建设支出缩减；三是因政策调整，公用经</w:t>
      </w:r>
      <w:r>
        <w:rPr>
          <w:rFonts w:hint="default" w:ascii="Times New Roman" w:hAnsi="Times New Roman" w:eastAsia="方正仿宋_GBK" w:cs="Times New Roman"/>
          <w:spacing w:val="-3"/>
        </w:rPr>
        <w:t>费预算缩减。较年初预算数增加</w:t>
      </w:r>
      <w:r>
        <w:rPr>
          <w:rFonts w:hint="default" w:ascii="Times New Roman" w:hAnsi="Times New Roman" w:eastAsia="方正仿宋_GBK" w:cs="Times New Roman"/>
          <w:spacing w:val="42"/>
        </w:rPr>
        <w:t xml:space="preserve"> </w:t>
      </w:r>
      <w:r>
        <w:rPr>
          <w:rFonts w:hint="default" w:ascii="Times New Roman" w:hAnsi="Times New Roman" w:eastAsia="方正仿宋_GBK" w:cs="Times New Roman"/>
          <w:spacing w:val="-3"/>
        </w:rPr>
        <w:t>183.24</w:t>
      </w:r>
      <w:r>
        <w:rPr>
          <w:rFonts w:hint="default" w:ascii="Times New Roman" w:hAnsi="Times New Roman" w:eastAsia="方正仿宋_GBK" w:cs="Times New Roman"/>
          <w:spacing w:val="51"/>
        </w:rPr>
        <w:t xml:space="preserve"> </w:t>
      </w:r>
      <w:r>
        <w:rPr>
          <w:rFonts w:hint="default" w:ascii="Times New Roman" w:hAnsi="Times New Roman" w:eastAsia="方正仿宋_GBK" w:cs="Times New Roman"/>
          <w:spacing w:val="-3"/>
        </w:rPr>
        <w:t>万元，增长</w:t>
      </w:r>
      <w:r>
        <w:rPr>
          <w:rFonts w:hint="default" w:ascii="Times New Roman" w:hAnsi="Times New Roman" w:eastAsia="方正仿宋_GBK" w:cs="Times New Roman"/>
          <w:spacing w:val="50"/>
        </w:rPr>
        <w:t xml:space="preserve"> </w:t>
      </w:r>
      <w:r>
        <w:rPr>
          <w:rFonts w:hint="default" w:ascii="Times New Roman" w:hAnsi="Times New Roman" w:eastAsia="方正仿宋_GBK" w:cs="Times New Roman"/>
          <w:spacing w:val="-3"/>
        </w:rPr>
        <w:t>5.6%。主</w:t>
      </w:r>
      <w:r>
        <w:rPr>
          <w:rFonts w:hint="default" w:ascii="Times New Roman" w:hAnsi="Times New Roman" w:eastAsia="方正仿宋_GBK" w:cs="Times New Roman"/>
          <w:spacing w:val="-4"/>
        </w:rPr>
        <w:t>要原因一是持续推进城市管理维护，强化城乡环境整治，完</w:t>
      </w:r>
      <w:r>
        <w:rPr>
          <w:rFonts w:hint="default" w:ascii="Times New Roman" w:hAnsi="Times New Roman" w:eastAsia="方正仿宋_GBK" w:cs="Times New Roman"/>
          <w:spacing w:val="-2"/>
        </w:rPr>
        <w:t>善城乡基础设施建设；二是坚决落实疫情防控措施，积极做好疫情防控物资购置、</w:t>
      </w:r>
      <w:r>
        <w:rPr>
          <w:rFonts w:hint="default" w:ascii="Times New Roman" w:hAnsi="Times New Roman" w:eastAsia="方正仿宋_GBK" w:cs="Times New Roman"/>
          <w:spacing w:val="-3"/>
        </w:rPr>
        <w:t>疫苗接种、流调排查等工作，切实维护辖区人民生命健康安全；</w:t>
      </w:r>
      <w:r>
        <w:rPr>
          <w:rFonts w:hint="default" w:ascii="Times New Roman" w:hAnsi="Times New Roman" w:eastAsia="方正仿宋_GBK" w:cs="Times New Roman"/>
          <w:spacing w:val="-72"/>
        </w:rPr>
        <w:t xml:space="preserve"> </w:t>
      </w:r>
      <w:r>
        <w:rPr>
          <w:rFonts w:hint="default" w:ascii="Times New Roman" w:hAnsi="Times New Roman" w:eastAsia="方正仿宋_GBK" w:cs="Times New Roman"/>
          <w:spacing w:val="-3"/>
        </w:rPr>
        <w:t>三是加强和创新基层治理</w:t>
      </w:r>
      <w:r>
        <w:rPr>
          <w:rFonts w:hint="default" w:ascii="Times New Roman" w:hAnsi="Times New Roman" w:eastAsia="方正仿宋_GBK" w:cs="Times New Roman"/>
          <w:spacing w:val="-4"/>
        </w:rPr>
        <w:t>，</w:t>
      </w:r>
      <w:r>
        <w:rPr>
          <w:rFonts w:hint="default" w:ascii="Times New Roman" w:hAnsi="Times New Roman" w:eastAsia="方正仿宋_GBK" w:cs="Times New Roman"/>
          <w:spacing w:val="-69"/>
        </w:rPr>
        <w:t xml:space="preserve"> </w:t>
      </w:r>
      <w:r>
        <w:rPr>
          <w:rFonts w:hint="default" w:ascii="Times New Roman" w:hAnsi="Times New Roman" w:eastAsia="方正仿宋_GBK" w:cs="Times New Roman"/>
          <w:spacing w:val="-4"/>
        </w:rPr>
        <w:t>落实社保、低保、医保、救</w:t>
      </w:r>
      <w:r>
        <w:rPr>
          <w:rFonts w:hint="default" w:ascii="Times New Roman" w:hAnsi="Times New Roman" w:eastAsia="方正仿宋_GBK" w:cs="Times New Roman"/>
          <w:spacing w:val="-5"/>
        </w:rPr>
        <w:t>助、计生关怀、优抚等惠民政策支出，切实保障和改善民生。此外</w:t>
      </w:r>
      <w:r>
        <w:rPr>
          <w:rFonts w:hint="eastAsia" w:ascii="Times New Roman" w:hAnsi="Times New Roman" w:eastAsia="方正仿宋_GBK" w:cs="Times New Roman"/>
          <w:spacing w:val="-5"/>
          <w:lang w:eastAsia="zh-CN"/>
        </w:rPr>
        <w:t>，</w:t>
      </w:r>
      <w:r>
        <w:rPr>
          <w:rFonts w:hint="default" w:ascii="Times New Roman" w:hAnsi="Times New Roman" w:eastAsia="方正仿宋_GBK" w:cs="Times New Roman"/>
          <w:spacing w:val="-5"/>
        </w:rPr>
        <w:t>年初无财政拨款结转和结余。</w:t>
      </w:r>
    </w:p>
    <w:p w14:paraId="0BAF4A62">
      <w:pPr>
        <w:pStyle w:val="2"/>
        <w:keepNext w:val="0"/>
        <w:keepLines w:val="0"/>
        <w:pageBreakBefore w:val="0"/>
        <w:widowControl/>
        <w:kinsoku w:val="0"/>
        <w:wordWrap/>
        <w:overflowPunct/>
        <w:topLinePunct w:val="0"/>
        <w:autoSpaceDE w:val="0"/>
        <w:autoSpaceDN w:val="0"/>
        <w:bidi w:val="0"/>
        <w:adjustRightInd w:val="0"/>
        <w:snapToGrid w:val="0"/>
        <w:spacing w:before="13" w:line="594" w:lineRule="exact"/>
        <w:ind w:firstLine="633"/>
        <w:textAlignment w:val="baseline"/>
        <w:rPr>
          <w:rFonts w:hint="default" w:ascii="Times New Roman" w:hAnsi="Times New Roman" w:eastAsia="方正仿宋_GBK" w:cs="Times New Roman"/>
        </w:rPr>
      </w:pPr>
      <w:r>
        <w:rPr>
          <w:rFonts w:hint="default" w:ascii="Times New Roman" w:hAnsi="Times New Roman" w:eastAsia="方正仿宋_GBK" w:cs="Times New Roman"/>
          <w:b/>
          <w:bCs/>
          <w:spacing w:val="-1"/>
        </w:rPr>
        <w:t>2.  支出情况。</w:t>
      </w:r>
      <w:r>
        <w:rPr>
          <w:rFonts w:hint="default" w:ascii="Times New Roman" w:hAnsi="Times New Roman" w:eastAsia="方正仿宋_GBK" w:cs="Times New Roman"/>
          <w:spacing w:val="-1"/>
        </w:rPr>
        <w:t>2022</w:t>
      </w:r>
      <w:r>
        <w:rPr>
          <w:rFonts w:hint="default" w:ascii="Times New Roman" w:hAnsi="Times New Roman" w:eastAsia="方正仿宋_GBK" w:cs="Times New Roman"/>
          <w:spacing w:val="31"/>
        </w:rPr>
        <w:t xml:space="preserve"> </w:t>
      </w:r>
      <w:r>
        <w:rPr>
          <w:rFonts w:hint="default" w:ascii="Times New Roman" w:hAnsi="Times New Roman" w:eastAsia="方正仿宋_GBK" w:cs="Times New Roman"/>
          <w:spacing w:val="-1"/>
        </w:rPr>
        <w:t>年度一般公共预算财政拨款</w:t>
      </w:r>
      <w:r>
        <w:rPr>
          <w:rFonts w:hint="default" w:ascii="Times New Roman" w:hAnsi="Times New Roman" w:eastAsia="方正仿宋_GBK" w:cs="Times New Roman"/>
          <w:spacing w:val="-2"/>
        </w:rPr>
        <w:t>支出 3455.89</w:t>
      </w:r>
      <w:r>
        <w:rPr>
          <w:rFonts w:hint="default" w:ascii="Times New Roman" w:hAnsi="Times New Roman" w:eastAsia="方正仿宋_GBK" w:cs="Times New Roman"/>
          <w:spacing w:val="47"/>
        </w:rPr>
        <w:t xml:space="preserve"> </w:t>
      </w:r>
      <w:r>
        <w:rPr>
          <w:rFonts w:hint="default" w:ascii="Times New Roman" w:hAnsi="Times New Roman" w:eastAsia="方正仿宋_GBK" w:cs="Times New Roman"/>
          <w:spacing w:val="-2"/>
        </w:rPr>
        <w:t>万元，较上年决算数减少 378.12</w:t>
      </w:r>
      <w:r>
        <w:rPr>
          <w:rFonts w:hint="default" w:ascii="Times New Roman" w:hAnsi="Times New Roman" w:eastAsia="方正仿宋_GBK" w:cs="Times New Roman"/>
          <w:spacing w:val="47"/>
        </w:rPr>
        <w:t xml:space="preserve"> </w:t>
      </w:r>
      <w:r>
        <w:rPr>
          <w:rFonts w:hint="default" w:ascii="Times New Roman" w:hAnsi="Times New Roman" w:eastAsia="方正仿宋_GBK" w:cs="Times New Roman"/>
          <w:spacing w:val="-2"/>
        </w:rPr>
        <w:t>万</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5"/>
        </w:rPr>
        <w:t>元，下降 9.9%。主要原因一是严格落实六稳六保政策，坚持政</w:t>
      </w:r>
      <w:r>
        <w:rPr>
          <w:rFonts w:hint="eastAsia" w:ascii="方正仿宋_GBK" w:hAnsi="方正仿宋_GBK" w:eastAsia="方正仿宋_GBK" w:cs="方正仿宋_GBK"/>
          <w:spacing w:val="-5"/>
        </w:rPr>
        <w:t>府“过紧日子</w:t>
      </w:r>
      <w:r>
        <w:rPr>
          <w:rFonts w:hint="eastAsia" w:ascii="方正仿宋_GBK" w:hAnsi="方正仿宋_GBK" w:eastAsia="方正仿宋_GBK" w:cs="方正仿宋_GBK"/>
          <w:spacing w:val="-71"/>
        </w:rPr>
        <w:t xml:space="preserve"> </w:t>
      </w:r>
      <w:r>
        <w:rPr>
          <w:rFonts w:hint="eastAsia" w:ascii="方正仿宋_GBK" w:hAnsi="方正仿宋_GBK" w:eastAsia="方正仿宋_GBK" w:cs="方正仿宋_GBK"/>
          <w:spacing w:val="-5"/>
        </w:rPr>
        <w:t>”要</w:t>
      </w:r>
      <w:r>
        <w:rPr>
          <w:rFonts w:hint="default" w:ascii="Times New Roman" w:hAnsi="Times New Roman" w:eastAsia="方正仿宋_GBK" w:cs="Times New Roman"/>
          <w:spacing w:val="-5"/>
        </w:rPr>
        <w:t>求</w:t>
      </w:r>
      <w:r>
        <w:rPr>
          <w:rFonts w:hint="default" w:ascii="Times New Roman" w:hAnsi="Times New Roman" w:eastAsia="方正仿宋_GBK" w:cs="Times New Roman"/>
          <w:spacing w:val="-6"/>
        </w:rPr>
        <w:t>，大力压减一般性</w:t>
      </w:r>
      <w:r>
        <w:rPr>
          <w:rFonts w:hint="default" w:ascii="Times New Roman" w:hAnsi="Times New Roman" w:eastAsia="方正仿宋_GBK" w:cs="Times New Roman"/>
          <w:spacing w:val="-2"/>
        </w:rPr>
        <w:t>支出；二是工程建设类项目减少，项目建设支出缩减；三是因政策调整，公用经</w:t>
      </w:r>
      <w:r>
        <w:rPr>
          <w:rFonts w:hint="default" w:ascii="Times New Roman" w:hAnsi="Times New Roman" w:eastAsia="方正仿宋_GBK" w:cs="Times New Roman"/>
          <w:spacing w:val="-3"/>
        </w:rPr>
        <w:t>费预算缩减。较年初预算数增加</w:t>
      </w:r>
      <w:r>
        <w:rPr>
          <w:rFonts w:hint="default" w:ascii="Times New Roman" w:hAnsi="Times New Roman" w:eastAsia="方正仿宋_GBK" w:cs="Times New Roman"/>
          <w:spacing w:val="42"/>
        </w:rPr>
        <w:t xml:space="preserve"> </w:t>
      </w:r>
      <w:r>
        <w:rPr>
          <w:rFonts w:hint="default" w:ascii="Times New Roman" w:hAnsi="Times New Roman" w:eastAsia="方正仿宋_GBK" w:cs="Times New Roman"/>
          <w:spacing w:val="-3"/>
        </w:rPr>
        <w:t>183.24</w:t>
      </w:r>
      <w:r>
        <w:rPr>
          <w:rFonts w:hint="default" w:ascii="Times New Roman" w:hAnsi="Times New Roman" w:eastAsia="方正仿宋_GBK" w:cs="Times New Roman"/>
          <w:spacing w:val="51"/>
        </w:rPr>
        <w:t xml:space="preserve"> </w:t>
      </w:r>
      <w:r>
        <w:rPr>
          <w:rFonts w:hint="default" w:ascii="Times New Roman" w:hAnsi="Times New Roman" w:eastAsia="方正仿宋_GBK" w:cs="Times New Roman"/>
          <w:spacing w:val="-3"/>
        </w:rPr>
        <w:t>万元，增长</w:t>
      </w:r>
      <w:r>
        <w:rPr>
          <w:rFonts w:hint="default" w:ascii="Times New Roman" w:hAnsi="Times New Roman" w:eastAsia="方正仿宋_GBK" w:cs="Times New Roman"/>
          <w:spacing w:val="50"/>
        </w:rPr>
        <w:t xml:space="preserve"> </w:t>
      </w:r>
      <w:r>
        <w:rPr>
          <w:rFonts w:hint="default" w:ascii="Times New Roman" w:hAnsi="Times New Roman" w:eastAsia="方正仿宋_GBK" w:cs="Times New Roman"/>
          <w:spacing w:val="-3"/>
        </w:rPr>
        <w:t>5.6%。主</w:t>
      </w:r>
      <w:r>
        <w:rPr>
          <w:rFonts w:hint="default" w:ascii="Times New Roman" w:hAnsi="Times New Roman" w:eastAsia="方正仿宋_GBK" w:cs="Times New Roman"/>
          <w:spacing w:val="-4"/>
        </w:rPr>
        <w:t>要原因一是持续推进城市管理维护，强化城乡环境整治，完</w:t>
      </w:r>
      <w:r>
        <w:rPr>
          <w:rFonts w:hint="default" w:ascii="Times New Roman" w:hAnsi="Times New Roman" w:eastAsia="方正仿宋_GBK" w:cs="Times New Roman"/>
          <w:spacing w:val="-2"/>
        </w:rPr>
        <w:t>善城乡基础设施建设；二是坚决落实疫情防控措施，积极做好疫情防控物资购置、</w:t>
      </w:r>
      <w:r>
        <w:rPr>
          <w:rFonts w:hint="default" w:ascii="Times New Roman" w:hAnsi="Times New Roman" w:eastAsia="方正仿宋_GBK" w:cs="Times New Roman"/>
          <w:spacing w:val="-3"/>
        </w:rPr>
        <w:t>疫苗接种、流调排查等工作，切实维护辖区人民生命健康安全；</w:t>
      </w:r>
      <w:r>
        <w:rPr>
          <w:rFonts w:hint="default" w:ascii="Times New Roman" w:hAnsi="Times New Roman" w:eastAsia="方正仿宋_GBK" w:cs="Times New Roman"/>
          <w:spacing w:val="-72"/>
        </w:rPr>
        <w:t xml:space="preserve"> </w:t>
      </w:r>
      <w:r>
        <w:rPr>
          <w:rFonts w:hint="default" w:ascii="Times New Roman" w:hAnsi="Times New Roman" w:eastAsia="方正仿宋_GBK" w:cs="Times New Roman"/>
          <w:spacing w:val="-3"/>
        </w:rPr>
        <w:t>三是加强和创新基层治理</w:t>
      </w:r>
      <w:r>
        <w:rPr>
          <w:rFonts w:hint="default" w:ascii="Times New Roman" w:hAnsi="Times New Roman" w:eastAsia="方正仿宋_GBK" w:cs="Times New Roman"/>
          <w:spacing w:val="-4"/>
        </w:rPr>
        <w:t>，</w:t>
      </w:r>
      <w:r>
        <w:rPr>
          <w:rFonts w:hint="default" w:ascii="Times New Roman" w:hAnsi="Times New Roman" w:eastAsia="方正仿宋_GBK" w:cs="Times New Roman"/>
          <w:spacing w:val="-69"/>
        </w:rPr>
        <w:t xml:space="preserve"> </w:t>
      </w:r>
      <w:r>
        <w:rPr>
          <w:rFonts w:hint="default" w:ascii="Times New Roman" w:hAnsi="Times New Roman" w:eastAsia="方正仿宋_GBK" w:cs="Times New Roman"/>
          <w:spacing w:val="-4"/>
        </w:rPr>
        <w:t>落实社保、低保、医保、救</w:t>
      </w:r>
      <w:r>
        <w:rPr>
          <w:rFonts w:hint="default" w:ascii="Times New Roman" w:hAnsi="Times New Roman" w:eastAsia="方正仿宋_GBK" w:cs="Times New Roman"/>
          <w:spacing w:val="-2"/>
        </w:rPr>
        <w:t>助、计生关怀、优抚等惠民政策支出，切实保障和改善民生。</w:t>
      </w:r>
    </w:p>
    <w:p w14:paraId="40E5FDA5">
      <w:pPr>
        <w:pStyle w:val="2"/>
        <w:keepNext w:val="0"/>
        <w:keepLines w:val="0"/>
        <w:pageBreakBefore w:val="0"/>
        <w:widowControl/>
        <w:kinsoku w:val="0"/>
        <w:wordWrap/>
        <w:overflowPunct/>
        <w:topLinePunct w:val="0"/>
        <w:autoSpaceDE w:val="0"/>
        <w:autoSpaceDN w:val="0"/>
        <w:bidi w:val="0"/>
        <w:adjustRightInd w:val="0"/>
        <w:snapToGrid w:val="0"/>
        <w:spacing w:before="162" w:line="594" w:lineRule="exact"/>
        <w:ind w:left="15" w:right="57" w:firstLine="615"/>
        <w:textAlignment w:val="baseline"/>
        <w:rPr>
          <w:rFonts w:hint="default" w:ascii="Times New Roman" w:hAnsi="Times New Roman" w:eastAsia="方正仿宋_GBK" w:cs="Times New Roman"/>
        </w:rPr>
      </w:pPr>
      <w:r>
        <w:rPr>
          <w:rFonts w:hint="default" w:ascii="Times New Roman" w:hAnsi="Times New Roman" w:eastAsia="方正仿宋_GBK" w:cs="Times New Roman"/>
          <w:b/>
          <w:bCs/>
          <w:spacing w:val="-8"/>
        </w:rPr>
        <w:t>3.  结转结余情况。</w:t>
      </w:r>
      <w:r>
        <w:rPr>
          <w:rFonts w:hint="default" w:ascii="Times New Roman" w:hAnsi="Times New Roman" w:eastAsia="方正仿宋_GBK" w:cs="Times New Roman"/>
          <w:spacing w:val="-8"/>
        </w:rPr>
        <w:t>2022</w:t>
      </w:r>
      <w:r>
        <w:rPr>
          <w:rFonts w:hint="default" w:ascii="Times New Roman" w:hAnsi="Times New Roman" w:eastAsia="方正仿宋_GBK" w:cs="Times New Roman"/>
          <w:spacing w:val="32"/>
          <w:w w:val="101"/>
        </w:rPr>
        <w:t xml:space="preserve"> </w:t>
      </w:r>
      <w:r>
        <w:rPr>
          <w:rFonts w:hint="default" w:ascii="Times New Roman" w:hAnsi="Times New Roman" w:eastAsia="方正仿宋_GBK" w:cs="Times New Roman"/>
          <w:spacing w:val="-8"/>
        </w:rPr>
        <w:t>年度年末一般公共预算财政拨款结转和结余 0</w:t>
      </w:r>
      <w:r>
        <w:rPr>
          <w:rFonts w:hint="default" w:ascii="Times New Roman" w:hAnsi="Times New Roman" w:eastAsia="方正仿宋_GBK" w:cs="Times New Roman"/>
          <w:spacing w:val="33"/>
        </w:rPr>
        <w:t xml:space="preserve"> </w:t>
      </w:r>
      <w:r>
        <w:rPr>
          <w:rFonts w:hint="default" w:ascii="Times New Roman" w:hAnsi="Times New Roman" w:eastAsia="方正仿宋_GBK" w:cs="Times New Roman"/>
          <w:spacing w:val="-8"/>
        </w:rPr>
        <w:t>万元，较上年决算数持平，</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2"/>
        </w:rPr>
        <w:t>主要原因是本年度项目均已在本年度实施，资金已</w:t>
      </w:r>
      <w:r>
        <w:rPr>
          <w:rFonts w:hint="default" w:ascii="Times New Roman" w:hAnsi="Times New Roman" w:eastAsia="方正仿宋_GBK" w:cs="Times New Roman"/>
          <w:spacing w:val="-3"/>
        </w:rPr>
        <w:t>完成支付。</w:t>
      </w:r>
    </w:p>
    <w:p w14:paraId="33E03AB3">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sectPr>
          <w:pgSz w:w="16839" w:h="11907"/>
          <w:pgMar w:top="1012" w:right="1416" w:bottom="0" w:left="1436" w:header="0" w:footer="0" w:gutter="0"/>
          <w:cols w:space="720" w:num="1"/>
        </w:sectPr>
      </w:pPr>
    </w:p>
    <w:p w14:paraId="5F6FBCDD">
      <w:pPr>
        <w:pStyle w:val="2"/>
        <w:keepNext w:val="0"/>
        <w:keepLines w:val="0"/>
        <w:pageBreakBefore w:val="0"/>
        <w:widowControl/>
        <w:kinsoku w:val="0"/>
        <w:wordWrap/>
        <w:overflowPunct/>
        <w:topLinePunct w:val="0"/>
        <w:autoSpaceDE w:val="0"/>
        <w:autoSpaceDN w:val="0"/>
        <w:bidi w:val="0"/>
        <w:adjustRightInd w:val="0"/>
        <w:snapToGrid w:val="0"/>
        <w:spacing w:before="366" w:line="594" w:lineRule="exact"/>
        <w:ind w:left="658"/>
        <w:textAlignment w:val="baseline"/>
        <w:rPr>
          <w:rFonts w:hint="default" w:ascii="Times New Roman" w:hAnsi="Times New Roman" w:eastAsia="方正仿宋_GBK" w:cs="Times New Roman"/>
        </w:rPr>
      </w:pPr>
      <w:r>
        <w:rPr>
          <w:rFonts w:hint="default" w:ascii="Times New Roman" w:hAnsi="Times New Roman" w:eastAsia="方正仿宋_GBK" w:cs="Times New Roman"/>
          <w:b/>
          <w:bCs/>
          <w:spacing w:val="-2"/>
        </w:rPr>
        <w:t>4.</w:t>
      </w:r>
      <w:r>
        <w:rPr>
          <w:rFonts w:hint="default" w:ascii="Times New Roman" w:hAnsi="Times New Roman" w:eastAsia="方正仿宋_GBK" w:cs="Times New Roman"/>
          <w:b/>
          <w:bCs/>
          <w:spacing w:val="25"/>
          <w:w w:val="101"/>
        </w:rPr>
        <w:t xml:space="preserve">  </w:t>
      </w:r>
      <w:r>
        <w:rPr>
          <w:rFonts w:hint="default" w:ascii="Times New Roman" w:hAnsi="Times New Roman" w:eastAsia="方正仿宋_GBK" w:cs="Times New Roman"/>
          <w:b/>
          <w:bCs/>
          <w:spacing w:val="-2"/>
        </w:rPr>
        <w:t>比较情况。</w:t>
      </w:r>
      <w:r>
        <w:rPr>
          <w:rFonts w:hint="default" w:ascii="Times New Roman" w:hAnsi="Times New Roman" w:eastAsia="方正仿宋_GBK" w:cs="Times New Roman"/>
          <w:spacing w:val="-2"/>
        </w:rPr>
        <w:t>本部门 2022 年度一般公共预算财</w:t>
      </w:r>
      <w:r>
        <w:rPr>
          <w:rFonts w:hint="default" w:ascii="Times New Roman" w:hAnsi="Times New Roman" w:eastAsia="方正仿宋_GBK" w:cs="Times New Roman"/>
          <w:spacing w:val="-3"/>
        </w:rPr>
        <w:t>政拨款支出主要用于以下几个方面：</w:t>
      </w:r>
    </w:p>
    <w:p w14:paraId="1645BE95">
      <w:pPr>
        <w:pStyle w:val="2"/>
        <w:keepNext w:val="0"/>
        <w:keepLines w:val="0"/>
        <w:pageBreakBefore w:val="0"/>
        <w:widowControl/>
        <w:kinsoku w:val="0"/>
        <w:wordWrap/>
        <w:overflowPunct/>
        <w:topLinePunct w:val="0"/>
        <w:autoSpaceDE w:val="0"/>
        <w:autoSpaceDN w:val="0"/>
        <w:bidi w:val="0"/>
        <w:adjustRightInd w:val="0"/>
        <w:snapToGrid w:val="0"/>
        <w:spacing w:before="163" w:line="594" w:lineRule="exact"/>
        <w:ind w:left="34" w:firstLine="59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6"/>
        </w:rPr>
        <w:t>（ 1</w:t>
      </w:r>
      <w:r>
        <w:rPr>
          <w:rFonts w:hint="default" w:ascii="Times New Roman" w:hAnsi="Times New Roman" w:eastAsia="方正仿宋_GBK" w:cs="Times New Roman"/>
          <w:spacing w:val="-21"/>
        </w:rPr>
        <w:t xml:space="preserve"> </w:t>
      </w:r>
      <w:r>
        <w:rPr>
          <w:rFonts w:hint="default" w:ascii="Times New Roman" w:hAnsi="Times New Roman" w:eastAsia="方正仿宋_GBK" w:cs="Times New Roman"/>
          <w:spacing w:val="-6"/>
        </w:rPr>
        <w:t>）一般公共服务支出 886.08</w:t>
      </w:r>
      <w:r>
        <w:rPr>
          <w:rFonts w:hint="default" w:ascii="Times New Roman" w:hAnsi="Times New Roman" w:eastAsia="方正仿宋_GBK" w:cs="Times New Roman"/>
          <w:spacing w:val="38"/>
        </w:rPr>
        <w:t xml:space="preserve"> </w:t>
      </w:r>
      <w:r>
        <w:rPr>
          <w:rFonts w:hint="default" w:ascii="Times New Roman" w:hAnsi="Times New Roman" w:eastAsia="方正仿宋_GBK" w:cs="Times New Roman"/>
          <w:spacing w:val="-6"/>
        </w:rPr>
        <w:t>万元， 占 25.6%</w:t>
      </w:r>
      <w:r>
        <w:rPr>
          <w:rFonts w:hint="default" w:ascii="Times New Roman" w:hAnsi="Times New Roman" w:eastAsia="方正仿宋_GBK" w:cs="Times New Roman"/>
          <w:spacing w:val="-7"/>
        </w:rPr>
        <w:t>，较年初预算数减少 31.66</w:t>
      </w:r>
      <w:r>
        <w:rPr>
          <w:rFonts w:hint="default" w:ascii="Times New Roman" w:hAnsi="Times New Roman" w:eastAsia="方正仿宋_GBK" w:cs="Times New Roman"/>
          <w:spacing w:val="38"/>
          <w:w w:val="101"/>
        </w:rPr>
        <w:t xml:space="preserve"> </w:t>
      </w:r>
      <w:r>
        <w:rPr>
          <w:rFonts w:hint="default" w:ascii="Times New Roman" w:hAnsi="Times New Roman" w:eastAsia="方正仿宋_GBK" w:cs="Times New Roman"/>
          <w:spacing w:val="-7"/>
        </w:rPr>
        <w:t>万元，下降 3.4%，主</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4"/>
        </w:rPr>
        <w:t>要原因一是按照《重庆市大渡口区财政局关于压减支出</w:t>
      </w:r>
      <w:r>
        <w:rPr>
          <w:rFonts w:hint="default" w:ascii="Times New Roman" w:hAnsi="Times New Roman" w:eastAsia="方正仿宋_GBK" w:cs="Times New Roman"/>
          <w:spacing w:val="-15"/>
        </w:rPr>
        <w:t>确保全区财政平衡运行的通知》（渡财发〔</w:t>
      </w:r>
      <w:r>
        <w:rPr>
          <w:rFonts w:hint="default" w:ascii="Times New Roman" w:hAnsi="Times New Roman" w:eastAsia="方正仿宋_GBK" w:cs="Times New Roman"/>
          <w:spacing w:val="-30"/>
        </w:rPr>
        <w:t xml:space="preserve"> </w:t>
      </w:r>
      <w:r>
        <w:rPr>
          <w:rFonts w:hint="default" w:ascii="Times New Roman" w:hAnsi="Times New Roman" w:eastAsia="方正仿宋_GBK" w:cs="Times New Roman"/>
          <w:spacing w:val="-15"/>
        </w:rPr>
        <w:t>2022</w:t>
      </w:r>
      <w:r>
        <w:rPr>
          <w:rFonts w:hint="default" w:ascii="Times New Roman" w:hAnsi="Times New Roman" w:eastAsia="方正仿宋_GBK" w:cs="Times New Roman"/>
          <w:spacing w:val="-27"/>
        </w:rPr>
        <w:t xml:space="preserve"> </w:t>
      </w:r>
      <w:r>
        <w:rPr>
          <w:rFonts w:hint="default" w:ascii="Times New Roman" w:hAnsi="Times New Roman" w:eastAsia="方正仿宋_GBK" w:cs="Times New Roman"/>
          <w:spacing w:val="-15"/>
        </w:rPr>
        <w:t>〕</w:t>
      </w:r>
    </w:p>
    <w:p w14:paraId="3020CB81">
      <w:pPr>
        <w:pStyle w:val="2"/>
        <w:keepNext w:val="0"/>
        <w:keepLines w:val="0"/>
        <w:pageBreakBefore w:val="0"/>
        <w:widowControl/>
        <w:kinsoku w:val="0"/>
        <w:wordWrap/>
        <w:overflowPunct/>
        <w:topLinePunct w:val="0"/>
        <w:autoSpaceDE w:val="0"/>
        <w:autoSpaceDN w:val="0"/>
        <w:bidi w:val="0"/>
        <w:adjustRightInd w:val="0"/>
        <w:snapToGrid w:val="0"/>
        <w:spacing w:before="171" w:line="594" w:lineRule="exact"/>
        <w:ind w:left="44"/>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106</w:t>
      </w:r>
      <w:r>
        <w:rPr>
          <w:rFonts w:hint="default" w:ascii="Times New Roman" w:hAnsi="Times New Roman" w:eastAsia="方正仿宋_GBK" w:cs="Times New Roman"/>
          <w:spacing w:val="36"/>
          <w:w w:val="101"/>
        </w:rPr>
        <w:t xml:space="preserve"> </w:t>
      </w:r>
      <w:r>
        <w:rPr>
          <w:rFonts w:hint="default" w:ascii="Times New Roman" w:hAnsi="Times New Roman" w:eastAsia="方正仿宋_GBK" w:cs="Times New Roman"/>
          <w:spacing w:val="-4"/>
        </w:rPr>
        <w:t>号）文件要求，压减项目支出；</w:t>
      </w:r>
      <w:r>
        <w:rPr>
          <w:rFonts w:hint="default" w:ascii="Times New Roman" w:hAnsi="Times New Roman" w:eastAsia="方正仿宋_GBK" w:cs="Times New Roman"/>
          <w:spacing w:val="-65"/>
        </w:rPr>
        <w:t xml:space="preserve"> </w:t>
      </w:r>
      <w:r>
        <w:rPr>
          <w:rFonts w:hint="default" w:ascii="Times New Roman" w:hAnsi="Times New Roman" w:eastAsia="方正仿宋_GBK" w:cs="Times New Roman"/>
          <w:spacing w:val="-4"/>
        </w:rPr>
        <w:t>二是人员调出而减少相应经费。</w:t>
      </w:r>
    </w:p>
    <w:p w14:paraId="6CAD76DD">
      <w:pPr>
        <w:pStyle w:val="2"/>
        <w:keepNext w:val="0"/>
        <w:keepLines w:val="0"/>
        <w:pageBreakBefore w:val="0"/>
        <w:widowControl/>
        <w:kinsoku w:val="0"/>
        <w:wordWrap/>
        <w:overflowPunct/>
        <w:topLinePunct w:val="0"/>
        <w:autoSpaceDE w:val="0"/>
        <w:autoSpaceDN w:val="0"/>
        <w:bidi w:val="0"/>
        <w:adjustRightInd w:val="0"/>
        <w:snapToGrid w:val="0"/>
        <w:spacing w:before="171" w:line="594" w:lineRule="exact"/>
        <w:ind w:right="9"/>
        <w:jc w:val="right"/>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9"/>
        </w:rPr>
        <w:t>（</w:t>
      </w:r>
      <w:r>
        <w:rPr>
          <w:rFonts w:hint="default" w:ascii="Times New Roman" w:hAnsi="Times New Roman" w:eastAsia="方正仿宋_GBK" w:cs="Times New Roman"/>
          <w:spacing w:val="-30"/>
        </w:rPr>
        <w:t xml:space="preserve"> </w:t>
      </w:r>
      <w:r>
        <w:rPr>
          <w:rFonts w:hint="default" w:ascii="Times New Roman" w:hAnsi="Times New Roman" w:eastAsia="方正仿宋_GBK" w:cs="Times New Roman"/>
          <w:spacing w:val="-9"/>
        </w:rPr>
        <w:t>2 ）国防支出</w:t>
      </w:r>
      <w:r>
        <w:rPr>
          <w:rFonts w:hint="default" w:ascii="Times New Roman" w:hAnsi="Times New Roman" w:eastAsia="方正仿宋_GBK" w:cs="Times New Roman"/>
          <w:spacing w:val="28"/>
        </w:rPr>
        <w:t xml:space="preserve"> </w:t>
      </w:r>
      <w:r>
        <w:rPr>
          <w:rFonts w:hint="default" w:ascii="Times New Roman" w:hAnsi="Times New Roman" w:eastAsia="方正仿宋_GBK" w:cs="Times New Roman"/>
          <w:spacing w:val="-9"/>
        </w:rPr>
        <w:t>10.45</w:t>
      </w:r>
      <w:r>
        <w:rPr>
          <w:rFonts w:hint="default" w:ascii="Times New Roman" w:hAnsi="Times New Roman" w:eastAsia="方正仿宋_GBK" w:cs="Times New Roman"/>
          <w:spacing w:val="38"/>
          <w:w w:val="101"/>
        </w:rPr>
        <w:t xml:space="preserve"> </w:t>
      </w:r>
      <w:r>
        <w:rPr>
          <w:rFonts w:hint="default" w:ascii="Times New Roman" w:hAnsi="Times New Roman" w:eastAsia="方正仿宋_GBK" w:cs="Times New Roman"/>
          <w:spacing w:val="-9"/>
        </w:rPr>
        <w:t>万元， 占 0.3%，</w:t>
      </w:r>
      <w:r>
        <w:rPr>
          <w:rFonts w:hint="default" w:ascii="Times New Roman" w:hAnsi="Times New Roman" w:eastAsia="方正仿宋_GBK" w:cs="Times New Roman"/>
          <w:spacing w:val="-72"/>
        </w:rPr>
        <w:t xml:space="preserve"> </w:t>
      </w:r>
      <w:r>
        <w:rPr>
          <w:rFonts w:hint="default" w:ascii="Times New Roman" w:hAnsi="Times New Roman" w:eastAsia="方正仿宋_GBK" w:cs="Times New Roman"/>
          <w:spacing w:val="-9"/>
        </w:rPr>
        <w:t xml:space="preserve">较年初预算数增加 </w:t>
      </w:r>
      <w:r>
        <w:rPr>
          <w:rFonts w:hint="default" w:ascii="Times New Roman" w:hAnsi="Times New Roman" w:eastAsia="方正仿宋_GBK" w:cs="Times New Roman"/>
          <w:spacing w:val="-10"/>
        </w:rPr>
        <w:t>0</w:t>
      </w:r>
      <w:r>
        <w:rPr>
          <w:rFonts w:hint="default" w:ascii="Times New Roman" w:hAnsi="Times New Roman" w:eastAsia="方正仿宋_GBK" w:cs="Times New Roman"/>
          <w:spacing w:val="38"/>
        </w:rPr>
        <w:t xml:space="preserve"> </w:t>
      </w:r>
      <w:r>
        <w:rPr>
          <w:rFonts w:hint="default" w:ascii="Times New Roman" w:hAnsi="Times New Roman" w:eastAsia="方正仿宋_GBK" w:cs="Times New Roman"/>
          <w:spacing w:val="-10"/>
        </w:rPr>
        <w:t>万元，</w:t>
      </w:r>
      <w:r>
        <w:rPr>
          <w:rFonts w:hint="default" w:ascii="Times New Roman" w:hAnsi="Times New Roman" w:eastAsia="方正仿宋_GBK" w:cs="Times New Roman"/>
          <w:spacing w:val="-74"/>
        </w:rPr>
        <w:t xml:space="preserve"> </w:t>
      </w:r>
      <w:r>
        <w:rPr>
          <w:rFonts w:hint="default" w:ascii="Times New Roman" w:hAnsi="Times New Roman" w:eastAsia="方正仿宋_GBK" w:cs="Times New Roman"/>
          <w:spacing w:val="-10"/>
        </w:rPr>
        <w:t>增长 0%</w:t>
      </w:r>
      <w:r>
        <w:rPr>
          <w:rFonts w:hint="default" w:ascii="Times New Roman" w:hAnsi="Times New Roman" w:eastAsia="方正仿宋_GBK" w:cs="Times New Roman"/>
          <w:spacing w:val="-27"/>
        </w:rPr>
        <w:t xml:space="preserve"> </w:t>
      </w:r>
      <w:r>
        <w:rPr>
          <w:rFonts w:hint="default" w:ascii="Times New Roman" w:hAnsi="Times New Roman" w:eastAsia="方正仿宋_GBK" w:cs="Times New Roman"/>
          <w:spacing w:val="-10"/>
        </w:rPr>
        <w:t>，</w:t>
      </w:r>
      <w:r>
        <w:rPr>
          <w:rFonts w:hint="default" w:ascii="Times New Roman" w:hAnsi="Times New Roman" w:eastAsia="方正仿宋_GBK" w:cs="Times New Roman"/>
          <w:spacing w:val="-66"/>
        </w:rPr>
        <w:t xml:space="preserve"> </w:t>
      </w:r>
      <w:r>
        <w:rPr>
          <w:rFonts w:hint="default" w:ascii="Times New Roman" w:hAnsi="Times New Roman" w:eastAsia="方正仿宋_GBK" w:cs="Times New Roman"/>
          <w:spacing w:val="-10"/>
        </w:rPr>
        <w:t>与年初预算数相同。</w:t>
      </w:r>
    </w:p>
    <w:p w14:paraId="16A0C769">
      <w:pPr>
        <w:pStyle w:val="2"/>
        <w:keepNext w:val="0"/>
        <w:keepLines w:val="0"/>
        <w:pageBreakBefore w:val="0"/>
        <w:widowControl/>
        <w:kinsoku w:val="0"/>
        <w:wordWrap/>
        <w:overflowPunct/>
        <w:topLinePunct w:val="0"/>
        <w:autoSpaceDE w:val="0"/>
        <w:autoSpaceDN w:val="0"/>
        <w:bidi w:val="0"/>
        <w:adjustRightInd w:val="0"/>
        <w:snapToGrid w:val="0"/>
        <w:spacing w:before="172" w:line="594" w:lineRule="exact"/>
        <w:ind w:left="26" w:right="215" w:firstLine="60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9"/>
        </w:rPr>
        <w:t>（</w:t>
      </w:r>
      <w:r>
        <w:rPr>
          <w:rFonts w:hint="default" w:ascii="Times New Roman" w:hAnsi="Times New Roman" w:eastAsia="方正仿宋_GBK" w:cs="Times New Roman"/>
          <w:spacing w:val="-23"/>
        </w:rPr>
        <w:t xml:space="preserve"> </w:t>
      </w:r>
      <w:r>
        <w:rPr>
          <w:rFonts w:hint="default" w:ascii="Times New Roman" w:hAnsi="Times New Roman" w:eastAsia="方正仿宋_GBK" w:cs="Times New Roman"/>
          <w:spacing w:val="-9"/>
        </w:rPr>
        <w:t>3</w:t>
      </w:r>
      <w:r>
        <w:rPr>
          <w:rFonts w:hint="default" w:ascii="Times New Roman" w:hAnsi="Times New Roman" w:eastAsia="方正仿宋_GBK" w:cs="Times New Roman"/>
          <w:spacing w:val="-21"/>
        </w:rPr>
        <w:t xml:space="preserve"> </w:t>
      </w:r>
      <w:r>
        <w:rPr>
          <w:rFonts w:hint="default" w:ascii="Times New Roman" w:hAnsi="Times New Roman" w:eastAsia="方正仿宋_GBK" w:cs="Times New Roman"/>
          <w:spacing w:val="-9"/>
        </w:rPr>
        <w:t>）公共安全支出 59.27</w:t>
      </w:r>
      <w:r>
        <w:rPr>
          <w:rFonts w:hint="default" w:ascii="Times New Roman" w:hAnsi="Times New Roman" w:eastAsia="方正仿宋_GBK" w:cs="Times New Roman"/>
          <w:spacing w:val="34"/>
        </w:rPr>
        <w:t xml:space="preserve"> </w:t>
      </w:r>
      <w:r>
        <w:rPr>
          <w:rFonts w:hint="default" w:ascii="Times New Roman" w:hAnsi="Times New Roman" w:eastAsia="方正仿宋_GBK" w:cs="Times New Roman"/>
          <w:spacing w:val="-9"/>
        </w:rPr>
        <w:t>万元，</w:t>
      </w:r>
      <w:r>
        <w:rPr>
          <w:rFonts w:hint="default" w:ascii="Times New Roman" w:hAnsi="Times New Roman" w:eastAsia="方正仿宋_GBK" w:cs="Times New Roman"/>
          <w:spacing w:val="-28"/>
        </w:rPr>
        <w:t xml:space="preserve"> </w:t>
      </w:r>
      <w:r>
        <w:rPr>
          <w:rFonts w:hint="default" w:ascii="Times New Roman" w:hAnsi="Times New Roman" w:eastAsia="方正仿宋_GBK" w:cs="Times New Roman"/>
          <w:spacing w:val="-9"/>
        </w:rPr>
        <w:t>占</w:t>
      </w:r>
      <w:r>
        <w:rPr>
          <w:rFonts w:hint="default" w:ascii="Times New Roman" w:hAnsi="Times New Roman" w:eastAsia="方正仿宋_GBK" w:cs="Times New Roman"/>
          <w:spacing w:val="24"/>
        </w:rPr>
        <w:t xml:space="preserve"> </w:t>
      </w:r>
      <w:r>
        <w:rPr>
          <w:rFonts w:hint="default" w:ascii="Times New Roman" w:hAnsi="Times New Roman" w:eastAsia="方正仿宋_GBK" w:cs="Times New Roman"/>
          <w:spacing w:val="-9"/>
        </w:rPr>
        <w:t>1.7%，较年初预算数增加 59.27</w:t>
      </w:r>
      <w:r>
        <w:rPr>
          <w:rFonts w:hint="default" w:ascii="Times New Roman" w:hAnsi="Times New Roman" w:eastAsia="方正仿宋_GBK" w:cs="Times New Roman"/>
          <w:spacing w:val="33"/>
          <w:w w:val="101"/>
        </w:rPr>
        <w:t xml:space="preserve"> </w:t>
      </w:r>
      <w:r>
        <w:rPr>
          <w:rFonts w:hint="default" w:ascii="Times New Roman" w:hAnsi="Times New Roman" w:eastAsia="方正仿宋_GBK" w:cs="Times New Roman"/>
          <w:spacing w:val="-9"/>
        </w:rPr>
        <w:t>万元，增</w:t>
      </w:r>
      <w:r>
        <w:rPr>
          <w:rFonts w:hint="default" w:ascii="Times New Roman" w:hAnsi="Times New Roman" w:eastAsia="方正仿宋_GBK" w:cs="Times New Roman"/>
          <w:spacing w:val="-10"/>
        </w:rPr>
        <w:t>长</w:t>
      </w:r>
      <w:r>
        <w:rPr>
          <w:rFonts w:hint="default" w:ascii="Times New Roman" w:hAnsi="Times New Roman" w:eastAsia="方正仿宋_GBK" w:cs="Times New Roman"/>
          <w:spacing w:val="23"/>
        </w:rPr>
        <w:t xml:space="preserve"> </w:t>
      </w:r>
      <w:r>
        <w:rPr>
          <w:rFonts w:hint="default" w:ascii="Times New Roman" w:hAnsi="Times New Roman" w:eastAsia="方正仿宋_GBK" w:cs="Times New Roman"/>
          <w:spacing w:val="-10"/>
        </w:rPr>
        <w:t>100%，</w:t>
      </w:r>
      <w:r>
        <w:rPr>
          <w:rFonts w:hint="default" w:ascii="Times New Roman" w:hAnsi="Times New Roman" w:eastAsia="方正仿宋_GBK" w:cs="Times New Roman"/>
          <w:spacing w:val="-73"/>
        </w:rPr>
        <w:t xml:space="preserve"> </w:t>
      </w:r>
      <w:r>
        <w:rPr>
          <w:rFonts w:hint="default" w:ascii="Times New Roman" w:hAnsi="Times New Roman" w:eastAsia="方正仿宋_GBK" w:cs="Times New Roman"/>
          <w:spacing w:val="-10"/>
        </w:rPr>
        <w:t>主要原因</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2"/>
        </w:rPr>
        <w:t>是新增基层治理专项支出。</w:t>
      </w:r>
    </w:p>
    <w:p w14:paraId="3CC62DFA">
      <w:pPr>
        <w:pStyle w:val="2"/>
        <w:keepNext w:val="0"/>
        <w:keepLines w:val="0"/>
        <w:pageBreakBefore w:val="0"/>
        <w:widowControl/>
        <w:kinsoku w:val="0"/>
        <w:wordWrap/>
        <w:overflowPunct/>
        <w:topLinePunct w:val="0"/>
        <w:autoSpaceDE w:val="0"/>
        <w:autoSpaceDN w:val="0"/>
        <w:bidi w:val="0"/>
        <w:adjustRightInd w:val="0"/>
        <w:snapToGrid w:val="0"/>
        <w:spacing w:before="161" w:line="594" w:lineRule="exact"/>
        <w:ind w:right="180" w:firstLine="633"/>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4"/>
        </w:rPr>
        <w:t>（</w:t>
      </w:r>
      <w:r>
        <w:rPr>
          <w:rFonts w:hint="default" w:ascii="Times New Roman" w:hAnsi="Times New Roman" w:eastAsia="方正仿宋_GBK" w:cs="Times New Roman"/>
          <w:spacing w:val="-20"/>
        </w:rPr>
        <w:t xml:space="preserve"> </w:t>
      </w:r>
      <w:r>
        <w:rPr>
          <w:rFonts w:hint="default" w:ascii="Times New Roman" w:hAnsi="Times New Roman" w:eastAsia="方正仿宋_GBK" w:cs="Times New Roman"/>
          <w:spacing w:val="-14"/>
        </w:rPr>
        <w:t>4</w:t>
      </w:r>
      <w:r>
        <w:rPr>
          <w:rFonts w:hint="default" w:ascii="Times New Roman" w:hAnsi="Times New Roman" w:eastAsia="方正仿宋_GBK" w:cs="Times New Roman"/>
          <w:spacing w:val="-21"/>
        </w:rPr>
        <w:t xml:space="preserve"> </w:t>
      </w:r>
      <w:r>
        <w:rPr>
          <w:rFonts w:hint="default" w:ascii="Times New Roman" w:hAnsi="Times New Roman" w:eastAsia="方正仿宋_GBK" w:cs="Times New Roman"/>
          <w:spacing w:val="-14"/>
        </w:rPr>
        <w:t>）文化旅游体育与传媒支出</w:t>
      </w:r>
      <w:r>
        <w:rPr>
          <w:rFonts w:hint="default" w:ascii="Times New Roman" w:hAnsi="Times New Roman" w:eastAsia="方正仿宋_GBK" w:cs="Times New Roman"/>
          <w:spacing w:val="24"/>
        </w:rPr>
        <w:t xml:space="preserve"> </w:t>
      </w:r>
      <w:r>
        <w:rPr>
          <w:rFonts w:hint="default" w:ascii="Times New Roman" w:hAnsi="Times New Roman" w:eastAsia="方正仿宋_GBK" w:cs="Times New Roman"/>
          <w:spacing w:val="-14"/>
        </w:rPr>
        <w:t>173.18</w:t>
      </w:r>
      <w:r>
        <w:rPr>
          <w:rFonts w:hint="default" w:ascii="Times New Roman" w:hAnsi="Times New Roman" w:eastAsia="方正仿宋_GBK" w:cs="Times New Roman"/>
          <w:spacing w:val="33"/>
        </w:rPr>
        <w:t xml:space="preserve"> </w:t>
      </w:r>
      <w:r>
        <w:rPr>
          <w:rFonts w:hint="default" w:ascii="Times New Roman" w:hAnsi="Times New Roman" w:eastAsia="方正仿宋_GBK" w:cs="Times New Roman"/>
          <w:spacing w:val="-14"/>
        </w:rPr>
        <w:t>万元，占 5.0%，较年初预算数减少</w:t>
      </w:r>
      <w:r>
        <w:rPr>
          <w:rFonts w:hint="default" w:ascii="Times New Roman" w:hAnsi="Times New Roman" w:eastAsia="方正仿宋_GBK" w:cs="Times New Roman"/>
          <w:spacing w:val="22"/>
        </w:rPr>
        <w:t xml:space="preserve"> </w:t>
      </w:r>
      <w:r>
        <w:rPr>
          <w:rFonts w:hint="default" w:ascii="Times New Roman" w:hAnsi="Times New Roman" w:eastAsia="方正仿宋_GBK" w:cs="Times New Roman"/>
          <w:spacing w:val="-14"/>
        </w:rPr>
        <w:t>12.86</w:t>
      </w:r>
      <w:r>
        <w:rPr>
          <w:rFonts w:hint="default" w:ascii="Times New Roman" w:hAnsi="Times New Roman" w:eastAsia="方正仿宋_GBK" w:cs="Times New Roman"/>
          <w:spacing w:val="34"/>
        </w:rPr>
        <w:t xml:space="preserve"> </w:t>
      </w:r>
      <w:r>
        <w:rPr>
          <w:rFonts w:hint="default" w:ascii="Times New Roman" w:hAnsi="Times New Roman" w:eastAsia="方正仿宋_GBK" w:cs="Times New Roman"/>
          <w:spacing w:val="-14"/>
        </w:rPr>
        <w:t>万元，下降 6.9%，</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2"/>
        </w:rPr>
        <w:t>主要原因是一是按照《重庆市大渡口区财政局关于压减支出确保全区财政平衡运行的通知》（渡财发</w:t>
      </w:r>
      <w:r>
        <w:rPr>
          <w:rFonts w:hint="default" w:ascii="Times New Roman" w:hAnsi="Times New Roman" w:eastAsia="方正仿宋_GBK" w:cs="Times New Roman"/>
          <w:spacing w:val="4"/>
        </w:rPr>
        <w:t xml:space="preserve"> </w:t>
      </w:r>
      <w:r>
        <w:rPr>
          <w:rFonts w:hint="default" w:ascii="Times New Roman" w:hAnsi="Times New Roman" w:eastAsia="方正仿宋_GBK" w:cs="Times New Roman"/>
          <w:spacing w:val="-6"/>
        </w:rPr>
        <w:t>〔</w:t>
      </w:r>
      <w:r>
        <w:rPr>
          <w:rFonts w:hint="default" w:ascii="Times New Roman" w:hAnsi="Times New Roman" w:eastAsia="方正仿宋_GBK" w:cs="Times New Roman"/>
          <w:spacing w:val="-32"/>
        </w:rPr>
        <w:t xml:space="preserve"> </w:t>
      </w:r>
      <w:r>
        <w:rPr>
          <w:rFonts w:hint="default" w:ascii="Times New Roman" w:hAnsi="Times New Roman" w:eastAsia="方正仿宋_GBK" w:cs="Times New Roman"/>
          <w:spacing w:val="-6"/>
        </w:rPr>
        <w:t>2022 〕106</w:t>
      </w:r>
      <w:r>
        <w:rPr>
          <w:rFonts w:hint="default" w:ascii="Times New Roman" w:hAnsi="Times New Roman" w:eastAsia="方正仿宋_GBK" w:cs="Times New Roman"/>
          <w:spacing w:val="27"/>
        </w:rPr>
        <w:t xml:space="preserve"> </w:t>
      </w:r>
      <w:r>
        <w:rPr>
          <w:rFonts w:hint="default" w:ascii="Times New Roman" w:hAnsi="Times New Roman" w:eastAsia="方正仿宋_GBK" w:cs="Times New Roman"/>
          <w:spacing w:val="-6"/>
        </w:rPr>
        <w:t>号）文件要求，</w:t>
      </w:r>
      <w:r>
        <w:rPr>
          <w:rFonts w:hint="default" w:ascii="Times New Roman" w:hAnsi="Times New Roman" w:eastAsia="方正仿宋_GBK" w:cs="Times New Roman"/>
          <w:spacing w:val="-55"/>
        </w:rPr>
        <w:t xml:space="preserve"> </w:t>
      </w:r>
      <w:r>
        <w:rPr>
          <w:rFonts w:hint="default" w:ascii="Times New Roman" w:hAnsi="Times New Roman" w:eastAsia="方正仿宋_GBK" w:cs="Times New Roman"/>
          <w:spacing w:val="-6"/>
        </w:rPr>
        <w:t>压减项目支出；二是人员调出而减少相应经费。</w:t>
      </w:r>
    </w:p>
    <w:p w14:paraId="208AA520">
      <w:pPr>
        <w:pStyle w:val="2"/>
        <w:keepNext w:val="0"/>
        <w:keepLines w:val="0"/>
        <w:pageBreakBefore w:val="0"/>
        <w:widowControl/>
        <w:kinsoku w:val="0"/>
        <w:wordWrap/>
        <w:overflowPunct/>
        <w:topLinePunct w:val="0"/>
        <w:autoSpaceDE w:val="0"/>
        <w:autoSpaceDN w:val="0"/>
        <w:bidi w:val="0"/>
        <w:adjustRightInd w:val="0"/>
        <w:snapToGrid w:val="0"/>
        <w:spacing w:before="173" w:line="594" w:lineRule="exact"/>
        <w:ind w:left="39" w:right="224" w:firstLine="593"/>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6"/>
        </w:rPr>
        <w:t>（</w:t>
      </w:r>
      <w:r>
        <w:rPr>
          <w:rFonts w:hint="default" w:ascii="Times New Roman" w:hAnsi="Times New Roman" w:eastAsia="方正仿宋_GBK" w:cs="Times New Roman"/>
          <w:spacing w:val="-20"/>
        </w:rPr>
        <w:t xml:space="preserve"> </w:t>
      </w:r>
      <w:r>
        <w:rPr>
          <w:rFonts w:hint="default" w:ascii="Times New Roman" w:hAnsi="Times New Roman" w:eastAsia="方正仿宋_GBK" w:cs="Times New Roman"/>
          <w:spacing w:val="-6"/>
        </w:rPr>
        <w:t>5</w:t>
      </w:r>
      <w:r>
        <w:rPr>
          <w:rFonts w:hint="default" w:ascii="Times New Roman" w:hAnsi="Times New Roman" w:eastAsia="方正仿宋_GBK" w:cs="Times New Roman"/>
          <w:spacing w:val="-21"/>
        </w:rPr>
        <w:t xml:space="preserve"> </w:t>
      </w:r>
      <w:r>
        <w:rPr>
          <w:rFonts w:hint="default" w:ascii="Times New Roman" w:hAnsi="Times New Roman" w:eastAsia="方正仿宋_GBK" w:cs="Times New Roman"/>
          <w:spacing w:val="-6"/>
        </w:rPr>
        <w:t>）社会保障与就业支出 611.33</w:t>
      </w:r>
      <w:r>
        <w:rPr>
          <w:rFonts w:hint="default" w:ascii="Times New Roman" w:hAnsi="Times New Roman" w:eastAsia="方正仿宋_GBK" w:cs="Times New Roman"/>
          <w:spacing w:val="38"/>
          <w:w w:val="101"/>
        </w:rPr>
        <w:t xml:space="preserve"> </w:t>
      </w:r>
      <w:r>
        <w:rPr>
          <w:rFonts w:hint="default" w:ascii="Times New Roman" w:hAnsi="Times New Roman" w:eastAsia="方正仿宋_GBK" w:cs="Times New Roman"/>
          <w:spacing w:val="-6"/>
        </w:rPr>
        <w:t>万</w:t>
      </w:r>
      <w:r>
        <w:rPr>
          <w:rFonts w:hint="default" w:ascii="Times New Roman" w:hAnsi="Times New Roman" w:eastAsia="方正仿宋_GBK" w:cs="Times New Roman"/>
          <w:spacing w:val="-7"/>
        </w:rPr>
        <w:t>元，占</w:t>
      </w:r>
      <w:r>
        <w:rPr>
          <w:rFonts w:hint="default" w:ascii="Times New Roman" w:hAnsi="Times New Roman" w:eastAsia="方正仿宋_GBK" w:cs="Times New Roman"/>
          <w:spacing w:val="74"/>
        </w:rPr>
        <w:t xml:space="preserve"> </w:t>
      </w:r>
      <w:r>
        <w:rPr>
          <w:rFonts w:hint="default" w:ascii="Times New Roman" w:hAnsi="Times New Roman" w:eastAsia="方正仿宋_GBK" w:cs="Times New Roman"/>
          <w:spacing w:val="-7"/>
        </w:rPr>
        <w:t>17.7%，较年初预算数增加 38.41</w:t>
      </w:r>
      <w:r>
        <w:rPr>
          <w:rFonts w:hint="default" w:ascii="Times New Roman" w:hAnsi="Times New Roman" w:eastAsia="方正仿宋_GBK" w:cs="Times New Roman"/>
          <w:spacing w:val="38"/>
          <w:w w:val="101"/>
        </w:rPr>
        <w:t xml:space="preserve"> </w:t>
      </w:r>
      <w:r>
        <w:rPr>
          <w:rFonts w:hint="default" w:ascii="Times New Roman" w:hAnsi="Times New Roman" w:eastAsia="方正仿宋_GBK" w:cs="Times New Roman"/>
          <w:spacing w:val="-7"/>
        </w:rPr>
        <w:t>万元，增长 6.7%，</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
        </w:rPr>
        <w:t>主要原因是落实财政保民生、保运转责任，保障民生重点支出，提升群众生活幸福指数支出增加。</w:t>
      </w:r>
    </w:p>
    <w:p w14:paraId="6A8EF4ED">
      <w:pPr>
        <w:pStyle w:val="2"/>
        <w:keepNext w:val="0"/>
        <w:keepLines w:val="0"/>
        <w:pageBreakBefore w:val="0"/>
        <w:widowControl/>
        <w:kinsoku w:val="0"/>
        <w:wordWrap/>
        <w:overflowPunct/>
        <w:topLinePunct w:val="0"/>
        <w:autoSpaceDE w:val="0"/>
        <w:autoSpaceDN w:val="0"/>
        <w:bidi w:val="0"/>
        <w:adjustRightInd w:val="0"/>
        <w:snapToGrid w:val="0"/>
        <w:spacing w:before="161" w:line="594" w:lineRule="exact"/>
        <w:ind w:left="66" w:right="219" w:firstLine="56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6"/>
        </w:rPr>
        <w:t>（</w:t>
      </w:r>
      <w:r>
        <w:rPr>
          <w:rFonts w:hint="default" w:ascii="Times New Roman" w:hAnsi="Times New Roman" w:eastAsia="方正仿宋_GBK" w:cs="Times New Roman"/>
          <w:spacing w:val="-22"/>
        </w:rPr>
        <w:t xml:space="preserve"> </w:t>
      </w:r>
      <w:r>
        <w:rPr>
          <w:rFonts w:hint="default" w:ascii="Times New Roman" w:hAnsi="Times New Roman" w:eastAsia="方正仿宋_GBK" w:cs="Times New Roman"/>
          <w:spacing w:val="-6"/>
        </w:rPr>
        <w:t>6</w:t>
      </w:r>
      <w:r>
        <w:rPr>
          <w:rFonts w:hint="default" w:ascii="Times New Roman" w:hAnsi="Times New Roman" w:eastAsia="方正仿宋_GBK" w:cs="Times New Roman"/>
          <w:spacing w:val="-21"/>
        </w:rPr>
        <w:t xml:space="preserve"> </w:t>
      </w:r>
      <w:r>
        <w:rPr>
          <w:rFonts w:hint="default" w:ascii="Times New Roman" w:hAnsi="Times New Roman" w:eastAsia="方正仿宋_GBK" w:cs="Times New Roman"/>
          <w:spacing w:val="-6"/>
        </w:rPr>
        <w:t>）卫生健康支出</w:t>
      </w:r>
      <w:r>
        <w:rPr>
          <w:rFonts w:hint="default" w:ascii="Times New Roman" w:hAnsi="Times New Roman" w:eastAsia="方正仿宋_GBK" w:cs="Times New Roman"/>
          <w:spacing w:val="28"/>
        </w:rPr>
        <w:t xml:space="preserve"> </w:t>
      </w:r>
      <w:r>
        <w:rPr>
          <w:rFonts w:hint="default" w:ascii="Times New Roman" w:hAnsi="Times New Roman" w:eastAsia="方正仿宋_GBK" w:cs="Times New Roman"/>
          <w:spacing w:val="-6"/>
        </w:rPr>
        <w:t>144.15</w:t>
      </w:r>
      <w:r>
        <w:rPr>
          <w:rFonts w:hint="default" w:ascii="Times New Roman" w:hAnsi="Times New Roman" w:eastAsia="方正仿宋_GBK" w:cs="Times New Roman"/>
          <w:spacing w:val="37"/>
        </w:rPr>
        <w:t xml:space="preserve"> </w:t>
      </w:r>
      <w:r>
        <w:rPr>
          <w:rFonts w:hint="default" w:ascii="Times New Roman" w:hAnsi="Times New Roman" w:eastAsia="方正仿宋_GBK" w:cs="Times New Roman"/>
          <w:spacing w:val="-6"/>
        </w:rPr>
        <w:t>万元，占</w:t>
      </w:r>
      <w:r>
        <w:rPr>
          <w:rFonts w:hint="default" w:ascii="Times New Roman" w:hAnsi="Times New Roman" w:eastAsia="方正仿宋_GBK" w:cs="Times New Roman"/>
          <w:spacing w:val="40"/>
        </w:rPr>
        <w:t xml:space="preserve"> </w:t>
      </w:r>
      <w:r>
        <w:rPr>
          <w:rFonts w:hint="default" w:ascii="Times New Roman" w:hAnsi="Times New Roman" w:eastAsia="方正仿宋_GBK" w:cs="Times New Roman"/>
          <w:spacing w:val="-6"/>
        </w:rPr>
        <w:t>4.2%，较年初预</w:t>
      </w:r>
      <w:r>
        <w:rPr>
          <w:rFonts w:hint="default" w:ascii="Times New Roman" w:hAnsi="Times New Roman" w:eastAsia="方正仿宋_GBK" w:cs="Times New Roman"/>
          <w:spacing w:val="-7"/>
        </w:rPr>
        <w:t>算数增加 51.36</w:t>
      </w:r>
      <w:r>
        <w:rPr>
          <w:rFonts w:hint="default" w:ascii="Times New Roman" w:hAnsi="Times New Roman" w:eastAsia="方正仿宋_GBK" w:cs="Times New Roman"/>
          <w:spacing w:val="38"/>
          <w:w w:val="101"/>
        </w:rPr>
        <w:t xml:space="preserve"> </w:t>
      </w:r>
      <w:r>
        <w:rPr>
          <w:rFonts w:hint="default" w:ascii="Times New Roman" w:hAnsi="Times New Roman" w:eastAsia="方正仿宋_GBK" w:cs="Times New Roman"/>
          <w:spacing w:val="-7"/>
        </w:rPr>
        <w:t>万元，增长 55.4%，主要原</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5"/>
        </w:rPr>
        <w:t>因是疫情防控工作支出增加。</w:t>
      </w:r>
    </w:p>
    <w:p w14:paraId="7F5E9F25">
      <w:pPr>
        <w:pStyle w:val="2"/>
        <w:keepNext w:val="0"/>
        <w:keepLines w:val="0"/>
        <w:pageBreakBefore w:val="0"/>
        <w:widowControl/>
        <w:kinsoku w:val="0"/>
        <w:wordWrap/>
        <w:overflowPunct/>
        <w:topLinePunct w:val="0"/>
        <w:autoSpaceDE w:val="0"/>
        <w:autoSpaceDN w:val="0"/>
        <w:bidi w:val="0"/>
        <w:adjustRightInd w:val="0"/>
        <w:snapToGrid w:val="0"/>
        <w:spacing w:before="160" w:line="594" w:lineRule="exact"/>
        <w:ind w:left="633"/>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7"/>
        </w:rPr>
        <w:t>（</w:t>
      </w:r>
      <w:r>
        <w:rPr>
          <w:rFonts w:hint="default" w:ascii="Times New Roman" w:hAnsi="Times New Roman" w:eastAsia="方正仿宋_GBK" w:cs="Times New Roman"/>
          <w:spacing w:val="-10"/>
        </w:rPr>
        <w:t xml:space="preserve"> </w:t>
      </w:r>
      <w:r>
        <w:rPr>
          <w:rFonts w:hint="default" w:ascii="Times New Roman" w:hAnsi="Times New Roman" w:eastAsia="方正仿宋_GBK" w:cs="Times New Roman"/>
          <w:spacing w:val="-7"/>
        </w:rPr>
        <w:t>7</w:t>
      </w:r>
      <w:r>
        <w:rPr>
          <w:rFonts w:hint="default" w:ascii="Times New Roman" w:hAnsi="Times New Roman" w:eastAsia="方正仿宋_GBK" w:cs="Times New Roman"/>
          <w:spacing w:val="-21"/>
        </w:rPr>
        <w:t xml:space="preserve"> </w:t>
      </w:r>
      <w:r>
        <w:rPr>
          <w:rFonts w:hint="default" w:ascii="Times New Roman" w:hAnsi="Times New Roman" w:eastAsia="方正仿宋_GBK" w:cs="Times New Roman"/>
          <w:spacing w:val="-7"/>
        </w:rPr>
        <w:t>）城乡社区支出</w:t>
      </w:r>
      <w:r>
        <w:rPr>
          <w:rFonts w:hint="default" w:ascii="Times New Roman" w:hAnsi="Times New Roman" w:eastAsia="方正仿宋_GBK" w:cs="Times New Roman"/>
          <w:spacing w:val="27"/>
        </w:rPr>
        <w:t xml:space="preserve"> </w:t>
      </w:r>
      <w:r>
        <w:rPr>
          <w:rFonts w:hint="default" w:ascii="Times New Roman" w:hAnsi="Times New Roman" w:eastAsia="方正仿宋_GBK" w:cs="Times New Roman"/>
          <w:spacing w:val="-7"/>
        </w:rPr>
        <w:t>1314.7</w:t>
      </w:r>
      <w:r>
        <w:rPr>
          <w:rFonts w:hint="default" w:ascii="Times New Roman" w:hAnsi="Times New Roman" w:eastAsia="方正仿宋_GBK" w:cs="Times New Roman"/>
          <w:spacing w:val="38"/>
        </w:rPr>
        <w:t xml:space="preserve"> </w:t>
      </w:r>
      <w:r>
        <w:rPr>
          <w:rFonts w:hint="default" w:ascii="Times New Roman" w:hAnsi="Times New Roman" w:eastAsia="方正仿宋_GBK" w:cs="Times New Roman"/>
          <w:spacing w:val="-7"/>
        </w:rPr>
        <w:t>万元，占</w:t>
      </w:r>
      <w:r>
        <w:rPr>
          <w:rFonts w:hint="default" w:ascii="Times New Roman" w:hAnsi="Times New Roman" w:eastAsia="方正仿宋_GBK" w:cs="Times New Roman"/>
          <w:spacing w:val="48"/>
        </w:rPr>
        <w:t xml:space="preserve"> </w:t>
      </w:r>
      <w:r>
        <w:rPr>
          <w:rFonts w:hint="default" w:ascii="Times New Roman" w:hAnsi="Times New Roman" w:eastAsia="方正仿宋_GBK" w:cs="Times New Roman"/>
          <w:spacing w:val="-7"/>
        </w:rPr>
        <w:t>38.1%，较年初预算数增加 20.97</w:t>
      </w:r>
      <w:r>
        <w:rPr>
          <w:rFonts w:hint="default" w:ascii="Times New Roman" w:hAnsi="Times New Roman" w:eastAsia="方正仿宋_GBK" w:cs="Times New Roman"/>
          <w:spacing w:val="37"/>
        </w:rPr>
        <w:t xml:space="preserve"> </w:t>
      </w:r>
      <w:r>
        <w:rPr>
          <w:rFonts w:hint="default" w:ascii="Times New Roman" w:hAnsi="Times New Roman" w:eastAsia="方正仿宋_GBK" w:cs="Times New Roman"/>
          <w:spacing w:val="-7"/>
        </w:rPr>
        <w:t>万元，增长</w:t>
      </w:r>
      <w:r>
        <w:rPr>
          <w:rFonts w:hint="default" w:ascii="Times New Roman" w:hAnsi="Times New Roman" w:eastAsia="方正仿宋_GBK" w:cs="Times New Roman"/>
          <w:spacing w:val="27"/>
        </w:rPr>
        <w:t xml:space="preserve"> </w:t>
      </w:r>
      <w:r>
        <w:rPr>
          <w:rFonts w:hint="default" w:ascii="Times New Roman" w:hAnsi="Times New Roman" w:eastAsia="方正仿宋_GBK" w:cs="Times New Roman"/>
          <w:spacing w:val="-7"/>
        </w:rPr>
        <w:t>1.6%，主要原</w:t>
      </w:r>
    </w:p>
    <w:p w14:paraId="01B91259">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sectPr>
          <w:pgSz w:w="16839" w:h="11907"/>
          <w:pgMar w:top="1012" w:right="1249" w:bottom="0" w:left="1411" w:header="0" w:footer="0" w:gutter="0"/>
          <w:cols w:space="720" w:num="1"/>
        </w:sectPr>
      </w:pPr>
    </w:p>
    <w:p w14:paraId="6BD5CB05">
      <w:pPr>
        <w:pStyle w:val="2"/>
        <w:keepNext w:val="0"/>
        <w:keepLines w:val="0"/>
        <w:pageBreakBefore w:val="0"/>
        <w:widowControl/>
        <w:kinsoku w:val="0"/>
        <w:wordWrap/>
        <w:overflowPunct/>
        <w:topLinePunct w:val="0"/>
        <w:autoSpaceDE w:val="0"/>
        <w:autoSpaceDN w:val="0"/>
        <w:bidi w:val="0"/>
        <w:adjustRightInd w:val="0"/>
        <w:snapToGrid w:val="0"/>
        <w:spacing w:before="368" w:line="594" w:lineRule="exact"/>
        <w:ind w:left="4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因是优化社区服务群众能力，完善公共基础设施支出增加。</w:t>
      </w:r>
    </w:p>
    <w:p w14:paraId="63DDB28A">
      <w:pPr>
        <w:pStyle w:val="2"/>
        <w:keepNext w:val="0"/>
        <w:keepLines w:val="0"/>
        <w:pageBreakBefore w:val="0"/>
        <w:widowControl/>
        <w:kinsoku w:val="0"/>
        <w:wordWrap/>
        <w:overflowPunct/>
        <w:topLinePunct w:val="0"/>
        <w:autoSpaceDE w:val="0"/>
        <w:autoSpaceDN w:val="0"/>
        <w:bidi w:val="0"/>
        <w:adjustRightInd w:val="0"/>
        <w:snapToGrid w:val="0"/>
        <w:spacing w:before="159" w:line="594" w:lineRule="exact"/>
        <w:ind w:left="5" w:right="215" w:firstLine="60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7"/>
        </w:rPr>
        <w:t>（ 8</w:t>
      </w:r>
      <w:r>
        <w:rPr>
          <w:rFonts w:hint="default" w:ascii="Times New Roman" w:hAnsi="Times New Roman" w:eastAsia="方正仿宋_GBK" w:cs="Times New Roman"/>
          <w:spacing w:val="-21"/>
        </w:rPr>
        <w:t xml:space="preserve"> </w:t>
      </w:r>
      <w:r>
        <w:rPr>
          <w:rFonts w:hint="default" w:ascii="Times New Roman" w:hAnsi="Times New Roman" w:eastAsia="方正仿宋_GBK" w:cs="Times New Roman"/>
          <w:spacing w:val="-7"/>
        </w:rPr>
        <w:t>）农林水支出</w:t>
      </w:r>
      <w:r>
        <w:rPr>
          <w:rFonts w:hint="default" w:ascii="Times New Roman" w:hAnsi="Times New Roman" w:eastAsia="方正仿宋_GBK" w:cs="Times New Roman"/>
          <w:spacing w:val="29"/>
        </w:rPr>
        <w:t xml:space="preserve"> </w:t>
      </w:r>
      <w:r>
        <w:rPr>
          <w:rFonts w:hint="default" w:ascii="Times New Roman" w:hAnsi="Times New Roman" w:eastAsia="方正仿宋_GBK" w:cs="Times New Roman"/>
          <w:spacing w:val="-7"/>
        </w:rPr>
        <w:t>176.45</w:t>
      </w:r>
      <w:r>
        <w:rPr>
          <w:rFonts w:hint="default" w:ascii="Times New Roman" w:hAnsi="Times New Roman" w:eastAsia="方正仿宋_GBK" w:cs="Times New Roman"/>
          <w:spacing w:val="38"/>
        </w:rPr>
        <w:t xml:space="preserve"> </w:t>
      </w:r>
      <w:r>
        <w:rPr>
          <w:rFonts w:hint="default" w:ascii="Times New Roman" w:hAnsi="Times New Roman" w:eastAsia="方正仿宋_GBK" w:cs="Times New Roman"/>
          <w:spacing w:val="-7"/>
        </w:rPr>
        <w:t>万元， 占 5.1%，较年初预</w:t>
      </w:r>
      <w:r>
        <w:rPr>
          <w:rFonts w:hint="default" w:ascii="Times New Roman" w:hAnsi="Times New Roman" w:eastAsia="方正仿宋_GBK" w:cs="Times New Roman"/>
          <w:spacing w:val="-8"/>
        </w:rPr>
        <w:t>算数增加 69.99</w:t>
      </w:r>
      <w:r>
        <w:rPr>
          <w:rFonts w:hint="default" w:ascii="Times New Roman" w:hAnsi="Times New Roman" w:eastAsia="方正仿宋_GBK" w:cs="Times New Roman"/>
          <w:spacing w:val="38"/>
        </w:rPr>
        <w:t xml:space="preserve"> </w:t>
      </w:r>
      <w:r>
        <w:rPr>
          <w:rFonts w:hint="default" w:ascii="Times New Roman" w:hAnsi="Times New Roman" w:eastAsia="方正仿宋_GBK" w:cs="Times New Roman"/>
          <w:spacing w:val="-8"/>
        </w:rPr>
        <w:t>万元，增长 65.7%，主要原因</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3"/>
        </w:rPr>
        <w:t>是农村人居环境整治支出增加。</w:t>
      </w:r>
    </w:p>
    <w:p w14:paraId="32B2E622">
      <w:pPr>
        <w:pStyle w:val="2"/>
        <w:keepNext w:val="0"/>
        <w:keepLines w:val="0"/>
        <w:pageBreakBefore w:val="0"/>
        <w:widowControl/>
        <w:kinsoku w:val="0"/>
        <w:wordWrap/>
        <w:overflowPunct/>
        <w:topLinePunct w:val="0"/>
        <w:autoSpaceDE w:val="0"/>
        <w:autoSpaceDN w:val="0"/>
        <w:bidi w:val="0"/>
        <w:adjustRightInd w:val="0"/>
        <w:snapToGrid w:val="0"/>
        <w:spacing w:before="159" w:line="594" w:lineRule="exact"/>
        <w:ind w:left="6" w:right="192" w:firstLine="60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9"/>
        </w:rPr>
        <w:t>（</w:t>
      </w:r>
      <w:r>
        <w:rPr>
          <w:rFonts w:hint="default" w:ascii="Times New Roman" w:hAnsi="Times New Roman" w:eastAsia="方正仿宋_GBK" w:cs="Times New Roman"/>
          <w:spacing w:val="-18"/>
        </w:rPr>
        <w:t xml:space="preserve"> </w:t>
      </w:r>
      <w:r>
        <w:rPr>
          <w:rFonts w:hint="default" w:ascii="Times New Roman" w:hAnsi="Times New Roman" w:eastAsia="方正仿宋_GBK" w:cs="Times New Roman"/>
          <w:spacing w:val="-9"/>
        </w:rPr>
        <w:t>9</w:t>
      </w:r>
      <w:r>
        <w:rPr>
          <w:rFonts w:hint="default" w:ascii="Times New Roman" w:hAnsi="Times New Roman" w:eastAsia="方正仿宋_GBK" w:cs="Times New Roman"/>
          <w:spacing w:val="-21"/>
        </w:rPr>
        <w:t xml:space="preserve"> </w:t>
      </w:r>
      <w:r>
        <w:rPr>
          <w:rFonts w:hint="default" w:ascii="Times New Roman" w:hAnsi="Times New Roman" w:eastAsia="方正仿宋_GBK" w:cs="Times New Roman"/>
          <w:spacing w:val="-9"/>
        </w:rPr>
        <w:t>）住房保障支出 72.55</w:t>
      </w:r>
      <w:r>
        <w:rPr>
          <w:rFonts w:hint="default" w:ascii="Times New Roman" w:hAnsi="Times New Roman" w:eastAsia="方正仿宋_GBK" w:cs="Times New Roman"/>
          <w:spacing w:val="34"/>
        </w:rPr>
        <w:t xml:space="preserve"> </w:t>
      </w:r>
      <w:r>
        <w:rPr>
          <w:rFonts w:hint="default" w:ascii="Times New Roman" w:hAnsi="Times New Roman" w:eastAsia="方正仿宋_GBK" w:cs="Times New Roman"/>
          <w:spacing w:val="-9"/>
        </w:rPr>
        <w:t>万元，</w:t>
      </w:r>
      <w:r>
        <w:rPr>
          <w:rFonts w:hint="default" w:ascii="Times New Roman" w:hAnsi="Times New Roman" w:eastAsia="方正仿宋_GBK" w:cs="Times New Roman"/>
          <w:spacing w:val="-43"/>
        </w:rPr>
        <w:t xml:space="preserve"> </w:t>
      </w:r>
      <w:r>
        <w:rPr>
          <w:rFonts w:hint="default" w:ascii="Times New Roman" w:hAnsi="Times New Roman" w:eastAsia="方正仿宋_GBK" w:cs="Times New Roman"/>
          <w:spacing w:val="-9"/>
        </w:rPr>
        <w:t>占 2.1%，较年初预算数增加</w:t>
      </w:r>
      <w:r>
        <w:rPr>
          <w:rFonts w:hint="default" w:ascii="Times New Roman" w:hAnsi="Times New Roman" w:eastAsia="方正仿宋_GBK" w:cs="Times New Roman"/>
          <w:spacing w:val="22"/>
        </w:rPr>
        <w:t xml:space="preserve"> </w:t>
      </w:r>
      <w:r>
        <w:rPr>
          <w:rFonts w:hint="default" w:ascii="Times New Roman" w:hAnsi="Times New Roman" w:eastAsia="方正仿宋_GBK" w:cs="Times New Roman"/>
          <w:spacing w:val="-9"/>
        </w:rPr>
        <w:t>1.86</w:t>
      </w:r>
      <w:r>
        <w:rPr>
          <w:rFonts w:hint="default" w:ascii="Times New Roman" w:hAnsi="Times New Roman" w:eastAsia="方正仿宋_GBK" w:cs="Times New Roman"/>
          <w:spacing w:val="33"/>
        </w:rPr>
        <w:t xml:space="preserve"> </w:t>
      </w:r>
      <w:r>
        <w:rPr>
          <w:rFonts w:hint="default" w:ascii="Times New Roman" w:hAnsi="Times New Roman" w:eastAsia="方正仿宋_GBK" w:cs="Times New Roman"/>
          <w:spacing w:val="-9"/>
        </w:rPr>
        <w:t>万元，增长 2.6%，主要原因是</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4"/>
        </w:rPr>
        <w:t>住房公积金政策性调增。</w:t>
      </w:r>
    </w:p>
    <w:p w14:paraId="4C941E09">
      <w:pPr>
        <w:pStyle w:val="2"/>
        <w:keepNext w:val="0"/>
        <w:keepLines w:val="0"/>
        <w:pageBreakBefore w:val="0"/>
        <w:widowControl/>
        <w:kinsoku w:val="0"/>
        <w:wordWrap/>
        <w:overflowPunct/>
        <w:topLinePunct w:val="0"/>
        <w:autoSpaceDE w:val="0"/>
        <w:autoSpaceDN w:val="0"/>
        <w:bidi w:val="0"/>
        <w:adjustRightInd w:val="0"/>
        <w:snapToGrid w:val="0"/>
        <w:spacing w:before="162" w:line="594" w:lineRule="exact"/>
        <w:ind w:left="18" w:firstLine="593"/>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0"/>
        </w:rPr>
        <w:t>（ 10</w:t>
      </w:r>
      <w:r>
        <w:rPr>
          <w:rFonts w:hint="default" w:ascii="Times New Roman" w:hAnsi="Times New Roman" w:eastAsia="方正仿宋_GBK" w:cs="Times New Roman"/>
          <w:spacing w:val="-20"/>
        </w:rPr>
        <w:t xml:space="preserve"> </w:t>
      </w:r>
      <w:r>
        <w:rPr>
          <w:rFonts w:hint="default" w:ascii="Times New Roman" w:hAnsi="Times New Roman" w:eastAsia="方正仿宋_GBK" w:cs="Times New Roman"/>
          <w:spacing w:val="-10"/>
        </w:rPr>
        <w:t>）灾害防治及应急管理支出 7.73</w:t>
      </w:r>
      <w:r>
        <w:rPr>
          <w:rFonts w:hint="default" w:ascii="Times New Roman" w:hAnsi="Times New Roman" w:eastAsia="方正仿宋_GBK" w:cs="Times New Roman"/>
          <w:spacing w:val="31"/>
          <w:w w:val="101"/>
        </w:rPr>
        <w:t xml:space="preserve"> </w:t>
      </w:r>
      <w:r>
        <w:rPr>
          <w:rFonts w:hint="default" w:ascii="Times New Roman" w:hAnsi="Times New Roman" w:eastAsia="方正仿宋_GBK" w:cs="Times New Roman"/>
          <w:spacing w:val="-10"/>
        </w:rPr>
        <w:t>万元，占 0.</w:t>
      </w:r>
      <w:r>
        <w:rPr>
          <w:rFonts w:hint="default" w:ascii="Times New Roman" w:hAnsi="Times New Roman" w:eastAsia="方正仿宋_GBK" w:cs="Times New Roman"/>
          <w:spacing w:val="-11"/>
        </w:rPr>
        <w:t>2%，较年初预算数减少</w:t>
      </w:r>
      <w:r>
        <w:rPr>
          <w:rFonts w:hint="default" w:ascii="Times New Roman" w:hAnsi="Times New Roman" w:eastAsia="方正仿宋_GBK" w:cs="Times New Roman"/>
          <w:spacing w:val="22"/>
        </w:rPr>
        <w:t xml:space="preserve"> </w:t>
      </w:r>
      <w:r>
        <w:rPr>
          <w:rFonts w:hint="default" w:ascii="Times New Roman" w:hAnsi="Times New Roman" w:eastAsia="方正仿宋_GBK" w:cs="Times New Roman"/>
          <w:spacing w:val="-11"/>
        </w:rPr>
        <w:t>14.1</w:t>
      </w:r>
      <w:r>
        <w:rPr>
          <w:rFonts w:hint="default" w:ascii="Times New Roman" w:hAnsi="Times New Roman" w:eastAsia="方正仿宋_GBK" w:cs="Times New Roman"/>
          <w:spacing w:val="32"/>
          <w:w w:val="101"/>
        </w:rPr>
        <w:t xml:space="preserve"> </w:t>
      </w:r>
      <w:r>
        <w:rPr>
          <w:rFonts w:hint="default" w:ascii="Times New Roman" w:hAnsi="Times New Roman" w:eastAsia="方正仿宋_GBK" w:cs="Times New Roman"/>
          <w:spacing w:val="-11"/>
        </w:rPr>
        <w:t>万元，下降 64.6%</w:t>
      </w:r>
      <w:r>
        <w:rPr>
          <w:rFonts w:hint="default" w:ascii="Times New Roman" w:hAnsi="Times New Roman" w:eastAsia="方正仿宋_GBK" w:cs="Times New Roman"/>
          <w:spacing w:val="-26"/>
        </w:rPr>
        <w:t xml:space="preserve"> </w:t>
      </w:r>
      <w:r>
        <w:rPr>
          <w:rFonts w:hint="default" w:ascii="Times New Roman" w:hAnsi="Times New Roman" w:eastAsia="方正仿宋_GBK" w:cs="Times New Roman"/>
          <w:spacing w:val="-11"/>
        </w:rPr>
        <w:t>，</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4"/>
        </w:rPr>
        <w:t>主要原因是按照《重庆市大渡口区财政局关</w:t>
      </w:r>
      <w:r>
        <w:rPr>
          <w:rFonts w:hint="default" w:ascii="Times New Roman" w:hAnsi="Times New Roman" w:eastAsia="方正仿宋_GBK" w:cs="Times New Roman"/>
          <w:spacing w:val="-15"/>
        </w:rPr>
        <w:t>于压减支出确保全区财政平衡运行的通知》（渡财发〔</w:t>
      </w:r>
      <w:r>
        <w:rPr>
          <w:rFonts w:hint="default" w:ascii="Times New Roman" w:hAnsi="Times New Roman" w:eastAsia="方正仿宋_GBK" w:cs="Times New Roman"/>
          <w:spacing w:val="-31"/>
        </w:rPr>
        <w:t xml:space="preserve"> </w:t>
      </w:r>
      <w:r>
        <w:rPr>
          <w:rFonts w:hint="default" w:ascii="Times New Roman" w:hAnsi="Times New Roman" w:eastAsia="方正仿宋_GBK" w:cs="Times New Roman"/>
          <w:spacing w:val="-15"/>
        </w:rPr>
        <w:t>2022</w:t>
      </w:r>
      <w:r>
        <w:rPr>
          <w:rFonts w:hint="default" w:ascii="Times New Roman" w:hAnsi="Times New Roman" w:eastAsia="方正仿宋_GBK" w:cs="Times New Roman"/>
          <w:spacing w:val="-26"/>
        </w:rPr>
        <w:t xml:space="preserve"> </w:t>
      </w:r>
      <w:r>
        <w:rPr>
          <w:rFonts w:hint="default" w:ascii="Times New Roman" w:hAnsi="Times New Roman" w:eastAsia="方正仿宋_GBK" w:cs="Times New Roman"/>
          <w:spacing w:val="-15"/>
        </w:rPr>
        <w:t>〕</w:t>
      </w:r>
    </w:p>
    <w:p w14:paraId="42813E5D">
      <w:pPr>
        <w:pStyle w:val="2"/>
        <w:keepNext w:val="0"/>
        <w:keepLines w:val="0"/>
        <w:pageBreakBefore w:val="0"/>
        <w:widowControl/>
        <w:kinsoku w:val="0"/>
        <w:wordWrap/>
        <w:overflowPunct/>
        <w:topLinePunct w:val="0"/>
        <w:autoSpaceDE w:val="0"/>
        <w:autoSpaceDN w:val="0"/>
        <w:bidi w:val="0"/>
        <w:adjustRightInd w:val="0"/>
        <w:snapToGrid w:val="0"/>
        <w:spacing w:before="171" w:line="594" w:lineRule="exact"/>
        <w:ind w:left="23"/>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6"/>
        </w:rPr>
        <w:t>106</w:t>
      </w:r>
      <w:r>
        <w:rPr>
          <w:rFonts w:hint="default" w:ascii="Times New Roman" w:hAnsi="Times New Roman" w:eastAsia="方正仿宋_GBK" w:cs="Times New Roman"/>
          <w:spacing w:val="39"/>
        </w:rPr>
        <w:t xml:space="preserve"> </w:t>
      </w:r>
      <w:r>
        <w:rPr>
          <w:rFonts w:hint="default" w:ascii="Times New Roman" w:hAnsi="Times New Roman" w:eastAsia="方正仿宋_GBK" w:cs="Times New Roman"/>
          <w:spacing w:val="-6"/>
        </w:rPr>
        <w:t>号）文件要求，压减项目支出。</w:t>
      </w:r>
    </w:p>
    <w:p w14:paraId="77002663">
      <w:pPr>
        <w:pStyle w:val="2"/>
        <w:keepNext w:val="0"/>
        <w:keepLines w:val="0"/>
        <w:pageBreakBefore w:val="0"/>
        <w:widowControl/>
        <w:kinsoku w:val="0"/>
        <w:wordWrap/>
        <w:overflowPunct/>
        <w:topLinePunct w:val="0"/>
        <w:autoSpaceDE w:val="0"/>
        <w:autoSpaceDN w:val="0"/>
        <w:bidi w:val="0"/>
        <w:adjustRightInd w:val="0"/>
        <w:snapToGrid w:val="0"/>
        <w:spacing w:before="177" w:line="594" w:lineRule="exact"/>
        <w:ind w:left="615"/>
        <w:textAlignment w:val="baseline"/>
        <w:outlineLvl w:val="1"/>
        <w:rPr>
          <w:rFonts w:hint="eastAsia" w:ascii="方正楷体_GBK" w:hAnsi="方正楷体_GBK" w:eastAsia="方正楷体_GBK" w:cs="方正楷体_GBK"/>
        </w:rPr>
      </w:pPr>
      <w:r>
        <w:rPr>
          <w:rFonts w:hint="eastAsia" w:ascii="方正楷体_GBK" w:hAnsi="方正楷体_GBK" w:eastAsia="方正楷体_GBK" w:cs="方正楷体_GBK"/>
          <w:b/>
          <w:bCs/>
          <w:spacing w:val="1"/>
        </w:rPr>
        <w:t>（四）一般公共预算财政拨款基本支出决算情况说明</w:t>
      </w:r>
    </w:p>
    <w:p w14:paraId="717DCD6B">
      <w:pPr>
        <w:pStyle w:val="2"/>
        <w:keepNext w:val="0"/>
        <w:keepLines w:val="0"/>
        <w:pageBreakBefore w:val="0"/>
        <w:widowControl/>
        <w:kinsoku w:val="0"/>
        <w:wordWrap/>
        <w:overflowPunct/>
        <w:topLinePunct w:val="0"/>
        <w:autoSpaceDE w:val="0"/>
        <w:autoSpaceDN w:val="0"/>
        <w:bidi w:val="0"/>
        <w:adjustRightInd w:val="0"/>
        <w:snapToGrid w:val="0"/>
        <w:spacing w:before="173" w:line="594" w:lineRule="exact"/>
        <w:ind w:right="168" w:firstLine="632"/>
        <w:jc w:val="both"/>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2022 年度一般公共预算财政拨款基本支出</w:t>
      </w:r>
      <w:r>
        <w:rPr>
          <w:rFonts w:hint="default" w:ascii="Times New Roman" w:hAnsi="Times New Roman" w:eastAsia="方正仿宋_GBK" w:cs="Times New Roman"/>
          <w:spacing w:val="37"/>
        </w:rPr>
        <w:t xml:space="preserve"> </w:t>
      </w:r>
      <w:r>
        <w:rPr>
          <w:rFonts w:hint="default" w:ascii="Times New Roman" w:hAnsi="Times New Roman" w:eastAsia="方正仿宋_GBK" w:cs="Times New Roman"/>
          <w:spacing w:val="-4"/>
        </w:rPr>
        <w:t>1679.14</w:t>
      </w:r>
      <w:r>
        <w:rPr>
          <w:rFonts w:hint="default" w:ascii="Times New Roman" w:hAnsi="Times New Roman" w:eastAsia="方正仿宋_GBK" w:cs="Times New Roman"/>
          <w:spacing w:val="-47"/>
        </w:rPr>
        <w:t xml:space="preserve"> </w:t>
      </w:r>
      <w:r>
        <w:rPr>
          <w:rFonts w:hint="default" w:ascii="Times New Roman" w:hAnsi="Times New Roman" w:eastAsia="方正仿宋_GBK" w:cs="Times New Roman"/>
          <w:spacing w:val="-4"/>
        </w:rPr>
        <w:t>万元。其中：</w:t>
      </w:r>
      <w:r>
        <w:rPr>
          <w:rFonts w:hint="default" w:ascii="Times New Roman" w:hAnsi="Times New Roman" w:eastAsia="方正仿宋_GBK" w:cs="Times New Roman"/>
          <w:spacing w:val="-74"/>
        </w:rPr>
        <w:t xml:space="preserve"> </w:t>
      </w:r>
      <w:r>
        <w:rPr>
          <w:rFonts w:hint="default" w:ascii="Times New Roman" w:hAnsi="Times New Roman" w:eastAsia="方正仿宋_GBK" w:cs="Times New Roman"/>
          <w:spacing w:val="-4"/>
        </w:rPr>
        <w:t>人员经费</w:t>
      </w:r>
      <w:r>
        <w:rPr>
          <w:rFonts w:hint="default" w:ascii="Times New Roman" w:hAnsi="Times New Roman" w:eastAsia="方正仿宋_GBK" w:cs="Times New Roman"/>
          <w:spacing w:val="23"/>
        </w:rPr>
        <w:t xml:space="preserve"> </w:t>
      </w:r>
      <w:r>
        <w:rPr>
          <w:rFonts w:hint="default" w:ascii="Times New Roman" w:hAnsi="Times New Roman" w:eastAsia="方正仿宋_GBK" w:cs="Times New Roman"/>
          <w:spacing w:val="-4"/>
        </w:rPr>
        <w:t>1408.10</w:t>
      </w:r>
      <w:r>
        <w:rPr>
          <w:rFonts w:hint="default" w:ascii="Times New Roman" w:hAnsi="Times New Roman" w:eastAsia="方正仿宋_GBK" w:cs="Times New Roman"/>
          <w:spacing w:val="-47"/>
        </w:rPr>
        <w:t xml:space="preserve"> </w:t>
      </w:r>
      <w:r>
        <w:rPr>
          <w:rFonts w:hint="default" w:ascii="Times New Roman" w:hAnsi="Times New Roman" w:eastAsia="方正仿宋_GBK" w:cs="Times New Roman"/>
          <w:spacing w:val="-4"/>
        </w:rPr>
        <w:t>万元，</w:t>
      </w:r>
      <w:r>
        <w:rPr>
          <w:rFonts w:hint="default" w:ascii="Times New Roman" w:hAnsi="Times New Roman" w:eastAsia="方正仿宋_GBK" w:cs="Times New Roman"/>
          <w:spacing w:val="-72"/>
        </w:rPr>
        <w:t xml:space="preserve"> </w:t>
      </w:r>
      <w:r>
        <w:rPr>
          <w:rFonts w:hint="default" w:ascii="Times New Roman" w:hAnsi="Times New Roman" w:eastAsia="方正仿宋_GBK" w:cs="Times New Roman"/>
          <w:spacing w:val="-4"/>
        </w:rPr>
        <w:t>较上年</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4"/>
        </w:rPr>
        <w:t>决算数减少 224.40</w:t>
      </w:r>
      <w:r>
        <w:rPr>
          <w:rFonts w:hint="default" w:ascii="Times New Roman" w:hAnsi="Times New Roman" w:eastAsia="方正仿宋_GBK" w:cs="Times New Roman"/>
          <w:spacing w:val="-47"/>
        </w:rPr>
        <w:t xml:space="preserve"> </w:t>
      </w:r>
      <w:r>
        <w:rPr>
          <w:rFonts w:hint="default" w:ascii="Times New Roman" w:hAnsi="Times New Roman" w:eastAsia="方正仿宋_GBK" w:cs="Times New Roman"/>
          <w:spacing w:val="-4"/>
        </w:rPr>
        <w:t>万元，下降</w:t>
      </w:r>
      <w:r>
        <w:rPr>
          <w:rFonts w:hint="default" w:ascii="Times New Roman" w:hAnsi="Times New Roman" w:eastAsia="方正仿宋_GBK" w:cs="Times New Roman"/>
          <w:spacing w:val="22"/>
        </w:rPr>
        <w:t xml:space="preserve"> </w:t>
      </w:r>
      <w:r>
        <w:rPr>
          <w:rFonts w:hint="default" w:ascii="Times New Roman" w:hAnsi="Times New Roman" w:eastAsia="方正仿宋_GBK" w:cs="Times New Roman"/>
          <w:spacing w:val="-4"/>
        </w:rPr>
        <w:t>13.7%，主要原因是人员调出导致经费减少。人员经费用途主</w:t>
      </w:r>
      <w:r>
        <w:rPr>
          <w:rFonts w:hint="default" w:ascii="Times New Roman" w:hAnsi="Times New Roman" w:eastAsia="方正仿宋_GBK" w:cs="Times New Roman"/>
          <w:spacing w:val="-5"/>
        </w:rPr>
        <w:t>要包括基</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5"/>
        </w:rPr>
        <w:t>本工资、津贴补贴、奖金、绩效工资、机关事业单位基本养老保险费、职业年金缴费、职工基本医疗</w:t>
      </w:r>
      <w:r>
        <w:rPr>
          <w:rFonts w:hint="default" w:ascii="Times New Roman" w:hAnsi="Times New Roman" w:eastAsia="方正仿宋_GBK" w:cs="Times New Roman"/>
          <w:spacing w:val="2"/>
        </w:rPr>
        <w:t xml:space="preserve">  </w:t>
      </w:r>
      <w:r>
        <w:rPr>
          <w:rFonts w:hint="default" w:ascii="Times New Roman" w:hAnsi="Times New Roman" w:eastAsia="方正仿宋_GBK" w:cs="Times New Roman"/>
          <w:spacing w:val="-2"/>
        </w:rPr>
        <w:t>保险缴费、其他社会保障缴费、住房公积金、医疗费等工资福利支出和对个人和家庭补助</w:t>
      </w:r>
      <w:r>
        <w:rPr>
          <w:rFonts w:hint="default" w:ascii="Times New Roman" w:hAnsi="Times New Roman" w:eastAsia="方正仿宋_GBK" w:cs="Times New Roman"/>
          <w:spacing w:val="-3"/>
        </w:rPr>
        <w:t>支出。公用</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6"/>
        </w:rPr>
        <w:t>经费 271.04</w:t>
      </w:r>
      <w:r>
        <w:rPr>
          <w:rFonts w:hint="default" w:ascii="Times New Roman" w:hAnsi="Times New Roman" w:eastAsia="方正仿宋_GBK" w:cs="Times New Roman"/>
          <w:spacing w:val="34"/>
        </w:rPr>
        <w:t xml:space="preserve"> </w:t>
      </w:r>
      <w:r>
        <w:rPr>
          <w:rFonts w:hint="default" w:ascii="Times New Roman" w:hAnsi="Times New Roman" w:eastAsia="方正仿宋_GBK" w:cs="Times New Roman"/>
          <w:spacing w:val="-6"/>
        </w:rPr>
        <w:t>万元，较上年决算数减少</w:t>
      </w:r>
      <w:r>
        <w:rPr>
          <w:rFonts w:hint="default" w:ascii="Times New Roman" w:hAnsi="Times New Roman" w:eastAsia="方正仿宋_GBK" w:cs="Times New Roman"/>
          <w:spacing w:val="22"/>
        </w:rPr>
        <w:t xml:space="preserve"> </w:t>
      </w:r>
      <w:r>
        <w:rPr>
          <w:rFonts w:hint="default" w:ascii="Times New Roman" w:hAnsi="Times New Roman" w:eastAsia="方正仿宋_GBK" w:cs="Times New Roman"/>
          <w:spacing w:val="-6"/>
        </w:rPr>
        <w:t>112.39</w:t>
      </w:r>
      <w:r>
        <w:rPr>
          <w:rFonts w:hint="default" w:ascii="Times New Roman" w:hAnsi="Times New Roman" w:eastAsia="方正仿宋_GBK" w:cs="Times New Roman"/>
          <w:spacing w:val="32"/>
        </w:rPr>
        <w:t xml:space="preserve"> </w:t>
      </w:r>
      <w:r>
        <w:rPr>
          <w:rFonts w:hint="default" w:ascii="Times New Roman" w:hAnsi="Times New Roman" w:eastAsia="方正仿宋_GBK" w:cs="Times New Roman"/>
          <w:spacing w:val="-6"/>
        </w:rPr>
        <w:t>万元，下降 29.3%，主要原因是因政策</w:t>
      </w:r>
      <w:r>
        <w:rPr>
          <w:rFonts w:hint="default" w:ascii="Times New Roman" w:hAnsi="Times New Roman" w:eastAsia="方正仿宋_GBK" w:cs="Times New Roman"/>
          <w:spacing w:val="-7"/>
        </w:rPr>
        <w:t>调整，公用经费预</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9"/>
        </w:rPr>
        <w:t>算缩减。公用经费用途主要包括办公费、水电费、邮电费、差旅费、维修（护）</w:t>
      </w:r>
      <w:r>
        <w:rPr>
          <w:rFonts w:hint="default" w:ascii="Times New Roman" w:hAnsi="Times New Roman" w:eastAsia="方正仿宋_GBK" w:cs="Times New Roman"/>
          <w:spacing w:val="-10"/>
        </w:rPr>
        <w:t>费、租赁费、培训费、</w:t>
      </w:r>
    </w:p>
    <w:p w14:paraId="023B44F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sectPr>
          <w:pgSz w:w="16839" w:h="11907"/>
          <w:pgMar w:top="1012" w:right="1249" w:bottom="0" w:left="1432" w:header="0" w:footer="0" w:gutter="0"/>
          <w:cols w:space="720" w:num="1"/>
        </w:sectPr>
      </w:pPr>
    </w:p>
    <w:p w14:paraId="60E54574">
      <w:pPr>
        <w:pStyle w:val="2"/>
        <w:keepNext w:val="0"/>
        <w:keepLines w:val="0"/>
        <w:pageBreakBefore w:val="0"/>
        <w:widowControl/>
        <w:kinsoku w:val="0"/>
        <w:wordWrap/>
        <w:overflowPunct/>
        <w:topLinePunct w:val="0"/>
        <w:autoSpaceDE w:val="0"/>
        <w:autoSpaceDN w:val="0"/>
        <w:bidi w:val="0"/>
        <w:adjustRightInd w:val="0"/>
        <w:snapToGrid w:val="0"/>
        <w:spacing w:before="367" w:line="594" w:lineRule="exact"/>
        <w:ind w:left="9"/>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劳务费、公务用车运行维护费、委托业务费、其他交通费用等商品和服务支出。</w:t>
      </w:r>
    </w:p>
    <w:p w14:paraId="421E60B1">
      <w:pPr>
        <w:pStyle w:val="2"/>
        <w:keepNext w:val="0"/>
        <w:keepLines w:val="0"/>
        <w:pageBreakBefore w:val="0"/>
        <w:widowControl/>
        <w:kinsoku w:val="0"/>
        <w:wordWrap/>
        <w:overflowPunct/>
        <w:topLinePunct w:val="0"/>
        <w:autoSpaceDE w:val="0"/>
        <w:autoSpaceDN w:val="0"/>
        <w:bidi w:val="0"/>
        <w:adjustRightInd w:val="0"/>
        <w:snapToGrid w:val="0"/>
        <w:spacing w:before="167" w:line="594" w:lineRule="exact"/>
        <w:ind w:left="604"/>
        <w:textAlignment w:val="baseline"/>
        <w:outlineLvl w:val="1"/>
        <w:rPr>
          <w:rFonts w:hint="eastAsia" w:ascii="方正楷体_GBK" w:hAnsi="方正楷体_GBK" w:eastAsia="方正楷体_GBK" w:cs="方正楷体_GBK"/>
        </w:rPr>
      </w:pPr>
      <w:r>
        <w:rPr>
          <w:rFonts w:hint="eastAsia" w:ascii="方正楷体_GBK" w:hAnsi="方正楷体_GBK" w:eastAsia="方正楷体_GBK" w:cs="方正楷体_GBK"/>
          <w:b/>
          <w:bCs/>
          <w:spacing w:val="1"/>
        </w:rPr>
        <w:t>（五）政府性基金预算收支决算情况说明</w:t>
      </w:r>
    </w:p>
    <w:p w14:paraId="2918A700">
      <w:pPr>
        <w:pStyle w:val="2"/>
        <w:keepNext w:val="0"/>
        <w:keepLines w:val="0"/>
        <w:pageBreakBefore w:val="0"/>
        <w:widowControl/>
        <w:kinsoku w:val="0"/>
        <w:wordWrap/>
        <w:overflowPunct/>
        <w:topLinePunct w:val="0"/>
        <w:autoSpaceDE w:val="0"/>
        <w:autoSpaceDN w:val="0"/>
        <w:bidi w:val="0"/>
        <w:adjustRightInd w:val="0"/>
        <w:snapToGrid w:val="0"/>
        <w:spacing w:before="177" w:line="594" w:lineRule="exact"/>
        <w:ind w:left="63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本单位 2022 年度无政府性基金预算财</w:t>
      </w:r>
      <w:r>
        <w:rPr>
          <w:rFonts w:hint="default" w:ascii="Times New Roman" w:hAnsi="Times New Roman" w:eastAsia="方正仿宋_GBK" w:cs="Times New Roman"/>
          <w:spacing w:val="-3"/>
        </w:rPr>
        <w:t>政拨款收支。</w:t>
      </w:r>
    </w:p>
    <w:p w14:paraId="4D117DFF">
      <w:pPr>
        <w:pStyle w:val="2"/>
        <w:keepNext w:val="0"/>
        <w:keepLines w:val="0"/>
        <w:pageBreakBefore w:val="0"/>
        <w:widowControl/>
        <w:kinsoku w:val="0"/>
        <w:wordWrap/>
        <w:overflowPunct/>
        <w:topLinePunct w:val="0"/>
        <w:autoSpaceDE w:val="0"/>
        <w:autoSpaceDN w:val="0"/>
        <w:bidi w:val="0"/>
        <w:adjustRightInd w:val="0"/>
        <w:snapToGrid w:val="0"/>
        <w:spacing w:before="167" w:line="594" w:lineRule="exact"/>
        <w:ind w:left="604"/>
        <w:textAlignment w:val="baseline"/>
        <w:outlineLvl w:val="1"/>
        <w:rPr>
          <w:rFonts w:hint="default" w:ascii="方正楷体_GBK" w:hAnsi="方正楷体_GBK" w:eastAsia="方正楷体_GBK" w:cs="方正楷体_GBK"/>
          <w:b/>
          <w:bCs/>
          <w:spacing w:val="1"/>
        </w:rPr>
      </w:pPr>
      <w:r>
        <w:rPr>
          <w:rFonts w:hint="default" w:ascii="方正楷体_GBK" w:hAnsi="方正楷体_GBK" w:eastAsia="方正楷体_GBK" w:cs="方正楷体_GBK"/>
          <w:b/>
          <w:bCs/>
          <w:spacing w:val="1"/>
        </w:rPr>
        <w:t>（六）国有资本经营预算财政拨款支出决算情况说明</w:t>
      </w:r>
    </w:p>
    <w:p w14:paraId="4E6581C5">
      <w:pPr>
        <w:pStyle w:val="2"/>
        <w:keepNext w:val="0"/>
        <w:keepLines w:val="0"/>
        <w:pageBreakBefore w:val="0"/>
        <w:widowControl/>
        <w:kinsoku w:val="0"/>
        <w:wordWrap/>
        <w:overflowPunct/>
        <w:topLinePunct w:val="0"/>
        <w:autoSpaceDE w:val="0"/>
        <w:autoSpaceDN w:val="0"/>
        <w:bidi w:val="0"/>
        <w:adjustRightInd w:val="0"/>
        <w:snapToGrid w:val="0"/>
        <w:spacing w:before="177" w:line="594" w:lineRule="exact"/>
        <w:ind w:left="63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本单位 2022 年度无国有资本经营预算财</w:t>
      </w:r>
      <w:r>
        <w:rPr>
          <w:rFonts w:hint="default" w:ascii="Times New Roman" w:hAnsi="Times New Roman" w:eastAsia="方正仿宋_GBK" w:cs="Times New Roman"/>
          <w:spacing w:val="-2"/>
        </w:rPr>
        <w:t>政拨款支出。</w:t>
      </w:r>
    </w:p>
    <w:p w14:paraId="318871D0">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638"/>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6"/>
          <w:sz w:val="32"/>
          <w:szCs w:val="32"/>
        </w:rPr>
        <w:t>三、“三公”经费情况说明</w:t>
      </w:r>
    </w:p>
    <w:p w14:paraId="3D8AB934">
      <w:pPr>
        <w:pStyle w:val="2"/>
        <w:keepNext w:val="0"/>
        <w:keepLines w:val="0"/>
        <w:pageBreakBefore w:val="0"/>
        <w:widowControl/>
        <w:kinsoku w:val="0"/>
        <w:wordWrap/>
        <w:overflowPunct/>
        <w:topLinePunct w:val="0"/>
        <w:autoSpaceDE w:val="0"/>
        <w:autoSpaceDN w:val="0"/>
        <w:bidi w:val="0"/>
        <w:adjustRightInd w:val="0"/>
        <w:snapToGrid w:val="0"/>
        <w:spacing w:before="212" w:line="594" w:lineRule="exact"/>
        <w:ind w:left="604"/>
        <w:textAlignment w:val="baseline"/>
        <w:outlineLvl w:val="1"/>
        <w:rPr>
          <w:rFonts w:hint="eastAsia" w:ascii="方正楷体_GBK" w:hAnsi="方正楷体_GBK" w:eastAsia="方正楷体_GBK" w:cs="方正楷体_GBK"/>
        </w:rPr>
      </w:pPr>
      <w:r>
        <w:rPr>
          <w:rFonts w:hint="eastAsia" w:ascii="方正楷体_GBK" w:hAnsi="方正楷体_GBK" w:eastAsia="方正楷体_GBK" w:cs="方正楷体_GBK"/>
          <w:b/>
          <w:bCs/>
          <w:spacing w:val="-10"/>
        </w:rPr>
        <w:t>（一）</w:t>
      </w:r>
      <w:r>
        <w:rPr>
          <w:rFonts w:hint="eastAsia" w:ascii="方正楷体_GBK" w:hAnsi="方正楷体_GBK" w:eastAsia="方正楷体_GBK" w:cs="方正楷体_GBK"/>
          <w:b/>
          <w:bCs/>
          <w:spacing w:val="-10"/>
        </w:rPr>
        <w:t>“三公”经费</w:t>
      </w:r>
      <w:r>
        <w:rPr>
          <w:rFonts w:hint="eastAsia" w:ascii="方正楷体_GBK" w:hAnsi="方正楷体_GBK" w:eastAsia="方正楷体_GBK" w:cs="方正楷体_GBK"/>
          <w:b/>
          <w:bCs/>
          <w:spacing w:val="-10"/>
        </w:rPr>
        <w:t>支出总体情况说明</w:t>
      </w:r>
    </w:p>
    <w:p w14:paraId="70684781">
      <w:pPr>
        <w:pStyle w:val="2"/>
        <w:keepNext w:val="0"/>
        <w:keepLines w:val="0"/>
        <w:pageBreakBefore w:val="0"/>
        <w:widowControl/>
        <w:kinsoku w:val="0"/>
        <w:wordWrap/>
        <w:overflowPunct/>
        <w:topLinePunct w:val="0"/>
        <w:autoSpaceDE w:val="0"/>
        <w:autoSpaceDN w:val="0"/>
        <w:bidi w:val="0"/>
        <w:adjustRightInd w:val="0"/>
        <w:snapToGrid w:val="0"/>
        <w:spacing w:before="182" w:line="594" w:lineRule="exact"/>
        <w:ind w:firstLine="621"/>
        <w:jc w:val="both"/>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6"/>
        </w:rPr>
        <w:t>2022</w:t>
      </w:r>
      <w:r>
        <w:rPr>
          <w:rFonts w:hint="default" w:ascii="Times New Roman" w:hAnsi="Times New Roman" w:eastAsia="方正仿宋_GBK" w:cs="Times New Roman"/>
          <w:spacing w:val="18"/>
        </w:rPr>
        <w:t xml:space="preserve"> </w:t>
      </w:r>
      <w:r>
        <w:rPr>
          <w:rFonts w:hint="default" w:ascii="Times New Roman" w:hAnsi="Times New Roman" w:eastAsia="方正仿宋_GBK" w:cs="Times New Roman"/>
          <w:spacing w:val="-6"/>
        </w:rPr>
        <w:t>年度“</w:t>
      </w:r>
      <w:r>
        <w:rPr>
          <w:rFonts w:hint="default" w:ascii="Times New Roman" w:hAnsi="Times New Roman" w:eastAsia="方正仿宋_GBK" w:cs="Times New Roman"/>
          <w:spacing w:val="-59"/>
        </w:rPr>
        <w:t xml:space="preserve"> </w:t>
      </w:r>
      <w:r>
        <w:rPr>
          <w:rFonts w:hint="default" w:ascii="Times New Roman" w:hAnsi="Times New Roman" w:eastAsia="方正仿宋_GBK" w:cs="Times New Roman"/>
          <w:spacing w:val="-6"/>
        </w:rPr>
        <w:t>三公</w:t>
      </w:r>
      <w:r>
        <w:rPr>
          <w:rFonts w:hint="default" w:ascii="Times New Roman" w:hAnsi="Times New Roman" w:eastAsia="方正仿宋_GBK" w:cs="Times New Roman"/>
          <w:spacing w:val="-70"/>
        </w:rPr>
        <w:t xml:space="preserve"> </w:t>
      </w:r>
      <w:r>
        <w:rPr>
          <w:rFonts w:hint="default" w:ascii="Times New Roman" w:hAnsi="Times New Roman" w:eastAsia="方正仿宋_GBK" w:cs="Times New Roman"/>
          <w:spacing w:val="-6"/>
        </w:rPr>
        <w:t>”经费支出共计</w:t>
      </w:r>
      <w:r>
        <w:rPr>
          <w:rFonts w:hint="default" w:ascii="Times New Roman" w:hAnsi="Times New Roman" w:eastAsia="方正仿宋_GBK" w:cs="Times New Roman"/>
          <w:spacing w:val="23"/>
        </w:rPr>
        <w:t xml:space="preserve"> </w:t>
      </w:r>
      <w:r>
        <w:rPr>
          <w:rFonts w:hint="default" w:ascii="Times New Roman" w:hAnsi="Times New Roman" w:eastAsia="方正仿宋_GBK" w:cs="Times New Roman"/>
          <w:spacing w:val="-6"/>
        </w:rPr>
        <w:t>11.21</w:t>
      </w:r>
      <w:r>
        <w:rPr>
          <w:rFonts w:hint="default" w:ascii="Times New Roman" w:hAnsi="Times New Roman" w:eastAsia="方正仿宋_GBK" w:cs="Times New Roman"/>
          <w:spacing w:val="33"/>
        </w:rPr>
        <w:t xml:space="preserve"> </w:t>
      </w:r>
      <w:r>
        <w:rPr>
          <w:rFonts w:hint="default" w:ascii="Times New Roman" w:hAnsi="Times New Roman" w:eastAsia="方正仿宋_GBK" w:cs="Times New Roman"/>
          <w:spacing w:val="-6"/>
        </w:rPr>
        <w:t>万元，较年初预算数减少 5.35</w:t>
      </w:r>
      <w:r>
        <w:rPr>
          <w:rFonts w:hint="default" w:ascii="Times New Roman" w:hAnsi="Times New Roman" w:eastAsia="方正仿宋_GBK" w:cs="Times New Roman"/>
          <w:spacing w:val="33"/>
        </w:rPr>
        <w:t xml:space="preserve"> </w:t>
      </w:r>
      <w:r>
        <w:rPr>
          <w:rFonts w:hint="default" w:ascii="Times New Roman" w:hAnsi="Times New Roman" w:eastAsia="方正仿宋_GBK" w:cs="Times New Roman"/>
          <w:spacing w:val="-6"/>
        </w:rPr>
        <w:t xml:space="preserve">万元，下降 </w:t>
      </w:r>
      <w:r>
        <w:rPr>
          <w:rFonts w:hint="default" w:ascii="Times New Roman" w:hAnsi="Times New Roman" w:eastAsia="方正仿宋_GBK" w:cs="Times New Roman"/>
          <w:spacing w:val="-7"/>
        </w:rPr>
        <w:t>32.3%，主要原</w:t>
      </w:r>
      <w:r>
        <w:rPr>
          <w:rFonts w:hint="default" w:ascii="Times New Roman" w:hAnsi="Times New Roman" w:eastAsia="方正仿宋_GBK" w:cs="Times New Roman"/>
          <w:spacing w:val="-4"/>
        </w:rPr>
        <w:t>因一是严格落实中央八项规定精神，按照只减不增的要求从严控</w:t>
      </w:r>
      <w:r>
        <w:rPr>
          <w:rFonts w:hint="eastAsia" w:ascii="方正仿宋_GBK" w:hAnsi="方正仿宋_GBK" w:eastAsia="方正仿宋_GBK" w:cs="方正仿宋_GBK"/>
          <w:spacing w:val="-4"/>
        </w:rPr>
        <w:t>制“</w:t>
      </w:r>
      <w:r>
        <w:rPr>
          <w:rFonts w:hint="eastAsia" w:ascii="方正仿宋_GBK" w:hAnsi="方正仿宋_GBK" w:eastAsia="方正仿宋_GBK" w:cs="方正仿宋_GBK"/>
          <w:spacing w:val="-46"/>
        </w:rPr>
        <w:t xml:space="preserve"> </w:t>
      </w:r>
      <w:r>
        <w:rPr>
          <w:rFonts w:hint="eastAsia" w:ascii="方正仿宋_GBK" w:hAnsi="方正仿宋_GBK" w:eastAsia="方正仿宋_GBK" w:cs="方正仿宋_GBK"/>
          <w:spacing w:val="-4"/>
        </w:rPr>
        <w:t>三公</w:t>
      </w:r>
      <w:r>
        <w:rPr>
          <w:rFonts w:hint="eastAsia" w:ascii="方正仿宋_GBK" w:hAnsi="方正仿宋_GBK" w:eastAsia="方正仿宋_GBK" w:cs="方正仿宋_GBK"/>
          <w:spacing w:val="-69"/>
        </w:rPr>
        <w:t xml:space="preserve"> </w:t>
      </w:r>
      <w:r>
        <w:rPr>
          <w:rFonts w:hint="eastAsia" w:ascii="方正仿宋_GBK" w:hAnsi="方正仿宋_GBK" w:eastAsia="方正仿宋_GBK" w:cs="方正仿宋_GBK"/>
          <w:spacing w:val="-4"/>
        </w:rPr>
        <w:t>”经</w:t>
      </w:r>
      <w:r>
        <w:rPr>
          <w:rFonts w:hint="default" w:ascii="Times New Roman" w:hAnsi="Times New Roman" w:eastAsia="方正仿宋_GBK" w:cs="Times New Roman"/>
          <w:spacing w:val="-4"/>
        </w:rPr>
        <w:t>费；二是强化公务接待</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2"/>
        </w:rPr>
        <w:t>支出管理，严格遵守公务接待开支范围和开支标准，严格控</w:t>
      </w:r>
      <w:r>
        <w:rPr>
          <w:rFonts w:hint="default" w:ascii="Times New Roman" w:hAnsi="Times New Roman" w:eastAsia="方正仿宋_GBK" w:cs="Times New Roman"/>
          <w:spacing w:val="-3"/>
        </w:rPr>
        <w:t>制陪餐人数，对应由接待对象承担的费用</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4"/>
        </w:rPr>
        <w:t>一律由接待对象自行支付。三是进一步规范因公出国（境</w:t>
      </w:r>
      <w:r>
        <w:rPr>
          <w:rFonts w:hint="default" w:ascii="Times New Roman" w:hAnsi="Times New Roman" w:eastAsia="方正仿宋_GBK" w:cs="Times New Roman"/>
          <w:spacing w:val="-5"/>
        </w:rPr>
        <w:t>） 活动，今年未安排人员出国出访。较上年</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4"/>
        </w:rPr>
        <w:t>支出数增加 0.4</w:t>
      </w:r>
      <w:r>
        <w:rPr>
          <w:rFonts w:hint="default" w:ascii="Times New Roman" w:hAnsi="Times New Roman" w:eastAsia="方正仿宋_GBK" w:cs="Times New Roman"/>
          <w:spacing w:val="32"/>
        </w:rPr>
        <w:t xml:space="preserve"> </w:t>
      </w:r>
      <w:r>
        <w:rPr>
          <w:rFonts w:hint="default" w:ascii="Times New Roman" w:hAnsi="Times New Roman" w:eastAsia="方正仿宋_GBK" w:cs="Times New Roman"/>
          <w:spacing w:val="-4"/>
        </w:rPr>
        <w:t>万元，增长 3.7%，主</w:t>
      </w:r>
      <w:r>
        <w:rPr>
          <w:rFonts w:hint="default" w:ascii="Times New Roman" w:hAnsi="Times New Roman" w:eastAsia="方正仿宋_GBK" w:cs="Times New Roman"/>
          <w:spacing w:val="-5"/>
        </w:rPr>
        <w:t>要原因一是因疫情防控、安全检查等工作外出频次增加，</w:t>
      </w:r>
      <w:r>
        <w:rPr>
          <w:rFonts w:hint="default" w:ascii="Times New Roman" w:hAnsi="Times New Roman" w:eastAsia="方正仿宋_GBK" w:cs="Times New Roman"/>
          <w:spacing w:val="-63"/>
        </w:rPr>
        <w:t xml:space="preserve"> </w:t>
      </w:r>
      <w:r>
        <w:rPr>
          <w:rFonts w:hint="default" w:ascii="Times New Roman" w:hAnsi="Times New Roman" w:eastAsia="方正仿宋_GBK" w:cs="Times New Roman"/>
          <w:spacing w:val="-5"/>
        </w:rPr>
        <w:t>出车次</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
        </w:rPr>
        <w:t>数增加，汽车燃油费支出增加；二是公车用车增加，里程数增加</w:t>
      </w:r>
      <w:r>
        <w:rPr>
          <w:rFonts w:hint="default" w:ascii="Times New Roman" w:hAnsi="Times New Roman" w:eastAsia="方正仿宋_GBK" w:cs="Times New Roman"/>
          <w:spacing w:val="-2"/>
        </w:rPr>
        <w:t>，导致维修保养费增加。</w:t>
      </w:r>
    </w:p>
    <w:p w14:paraId="2036EE11">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212" w:line="594" w:lineRule="exact"/>
        <w:ind w:left="604"/>
        <w:textAlignment w:val="baseline"/>
        <w:outlineLvl w:val="1"/>
        <w:rPr>
          <w:rFonts w:hint="eastAsia" w:ascii="Times New Roman" w:hAnsi="Times New Roman" w:eastAsia="方正仿宋_GBK" w:cs="Times New Roman"/>
          <w:spacing w:val="-2"/>
          <w:lang w:eastAsia="zh-CN"/>
        </w:rPr>
      </w:pPr>
      <w:r>
        <w:rPr>
          <w:rFonts w:hint="default" w:ascii="方正楷体_GBK" w:hAnsi="方正楷体_GBK" w:eastAsia="方正楷体_GBK" w:cs="方正楷体_GBK"/>
          <w:b/>
          <w:bCs/>
          <w:spacing w:val="-10"/>
        </w:rPr>
        <w:t>“三公”经费分项支出情况</w:t>
      </w:r>
    </w:p>
    <w:p w14:paraId="61C10B3A">
      <w:pPr>
        <w:pStyle w:val="2"/>
        <w:keepNext w:val="0"/>
        <w:keepLines w:val="0"/>
        <w:pageBreakBefore w:val="0"/>
        <w:widowControl/>
        <w:numPr>
          <w:numId w:val="0"/>
        </w:numPr>
        <w:kinsoku w:val="0"/>
        <w:wordWrap/>
        <w:overflowPunct/>
        <w:topLinePunct w:val="0"/>
        <w:autoSpaceDE w:val="0"/>
        <w:autoSpaceDN w:val="0"/>
        <w:bidi w:val="0"/>
        <w:adjustRightInd w:val="0"/>
        <w:snapToGrid w:val="0"/>
        <w:spacing w:before="212" w:line="594" w:lineRule="exact"/>
        <w:ind w:firstLine="632" w:firstLineChars="200"/>
        <w:textAlignment w:val="baseline"/>
        <w:outlineLvl w:val="1"/>
        <w:rPr>
          <w:rFonts w:hint="eastAsia" w:ascii="Times New Roman" w:hAnsi="Times New Roman" w:eastAsia="方正仿宋_GBK" w:cs="Times New Roman"/>
          <w:spacing w:val="-2"/>
          <w:lang w:eastAsia="zh-CN"/>
        </w:rPr>
      </w:pPr>
      <w:r>
        <w:rPr>
          <w:rFonts w:hint="default" w:ascii="Times New Roman" w:hAnsi="Times New Roman" w:eastAsia="方正仿宋_GBK" w:cs="Times New Roman"/>
          <w:spacing w:val="-2"/>
        </w:rPr>
        <w:t>2022 年度本部门因公出国（境）费用 0</w:t>
      </w:r>
      <w:r>
        <w:rPr>
          <w:rFonts w:hint="default" w:ascii="Times New Roman" w:hAnsi="Times New Roman" w:eastAsia="方正仿宋_GBK" w:cs="Times New Roman"/>
          <w:spacing w:val="38"/>
        </w:rPr>
        <w:t xml:space="preserve"> </w:t>
      </w:r>
      <w:r>
        <w:rPr>
          <w:rFonts w:hint="default" w:ascii="Times New Roman" w:hAnsi="Times New Roman" w:eastAsia="方正仿宋_GBK" w:cs="Times New Roman"/>
          <w:spacing w:val="-2"/>
        </w:rPr>
        <w:t>万元，与年初预算数、上年决算数持平</w:t>
      </w:r>
      <w:r>
        <w:rPr>
          <w:rFonts w:hint="eastAsia" w:ascii="Times New Roman" w:hAnsi="Times New Roman" w:eastAsia="方正仿宋_GBK" w:cs="Times New Roman"/>
          <w:spacing w:val="-2"/>
          <w:lang w:eastAsia="zh-CN"/>
        </w:rPr>
        <w:t>。</w:t>
      </w:r>
    </w:p>
    <w:p w14:paraId="5F349091">
      <w:pPr>
        <w:pStyle w:val="2"/>
        <w:keepNext w:val="0"/>
        <w:keepLines w:val="0"/>
        <w:pageBreakBefore w:val="0"/>
        <w:widowControl/>
        <w:kinsoku w:val="0"/>
        <w:wordWrap/>
        <w:overflowPunct/>
        <w:topLinePunct w:val="0"/>
        <w:autoSpaceDE w:val="0"/>
        <w:autoSpaceDN w:val="0"/>
        <w:bidi w:val="0"/>
        <w:adjustRightInd w:val="0"/>
        <w:snapToGrid w:val="0"/>
        <w:spacing w:before="212" w:line="594" w:lineRule="exact"/>
        <w:ind w:left="604"/>
        <w:textAlignment w:val="baseline"/>
        <w:outlineLvl w:val="1"/>
        <w:rPr>
          <w:rFonts w:hint="default" w:ascii="Times New Roman" w:hAnsi="Times New Roman" w:eastAsia="方正仿宋_GBK" w:cs="Times New Roman"/>
        </w:rPr>
      </w:pPr>
      <w:r>
        <w:rPr>
          <w:rFonts w:hint="default" w:ascii="Times New Roman" w:hAnsi="Times New Roman" w:eastAsia="方正仿宋_GBK" w:cs="Times New Roman"/>
          <w:spacing w:val="-5"/>
        </w:rPr>
        <w:t>公务车购置费 0</w:t>
      </w:r>
      <w:r>
        <w:rPr>
          <w:rFonts w:hint="default" w:ascii="Times New Roman" w:hAnsi="Times New Roman" w:eastAsia="方正仿宋_GBK" w:cs="Times New Roman"/>
          <w:spacing w:val="37"/>
        </w:rPr>
        <w:t xml:space="preserve"> </w:t>
      </w:r>
      <w:r>
        <w:rPr>
          <w:rFonts w:hint="default" w:ascii="Times New Roman" w:hAnsi="Times New Roman" w:eastAsia="方正仿宋_GBK" w:cs="Times New Roman"/>
          <w:spacing w:val="-5"/>
        </w:rPr>
        <w:t>万元，</w:t>
      </w:r>
      <w:r>
        <w:rPr>
          <w:rFonts w:hint="default" w:ascii="Times New Roman" w:hAnsi="Times New Roman" w:eastAsia="方正仿宋_GBK" w:cs="Times New Roman"/>
          <w:spacing w:val="-60"/>
        </w:rPr>
        <w:t xml:space="preserve"> </w:t>
      </w:r>
      <w:r>
        <w:rPr>
          <w:rFonts w:hint="default" w:ascii="Times New Roman" w:hAnsi="Times New Roman" w:eastAsia="方正仿宋_GBK" w:cs="Times New Roman"/>
          <w:spacing w:val="-5"/>
        </w:rPr>
        <w:t>与年初预算数、上年决算数持平。</w:t>
      </w:r>
    </w:p>
    <w:p w14:paraId="4307AD09">
      <w:pPr>
        <w:pStyle w:val="2"/>
        <w:keepNext w:val="0"/>
        <w:keepLines w:val="0"/>
        <w:pageBreakBefore w:val="0"/>
        <w:widowControl/>
        <w:kinsoku w:val="0"/>
        <w:wordWrap/>
        <w:overflowPunct/>
        <w:topLinePunct w:val="0"/>
        <w:autoSpaceDE w:val="0"/>
        <w:autoSpaceDN w:val="0"/>
        <w:bidi w:val="0"/>
        <w:adjustRightInd w:val="0"/>
        <w:snapToGrid w:val="0"/>
        <w:spacing w:before="163" w:line="594" w:lineRule="exact"/>
        <w:ind w:left="11" w:firstLine="641"/>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公务车运行维护费</w:t>
      </w:r>
      <w:r>
        <w:rPr>
          <w:rFonts w:hint="default" w:ascii="Times New Roman" w:hAnsi="Times New Roman" w:eastAsia="方正仿宋_GBK" w:cs="Times New Roman"/>
          <w:spacing w:val="30"/>
        </w:rPr>
        <w:t xml:space="preserve"> </w:t>
      </w:r>
      <w:r>
        <w:rPr>
          <w:rFonts w:hint="default" w:ascii="Times New Roman" w:hAnsi="Times New Roman" w:eastAsia="方正仿宋_GBK" w:cs="Times New Roman"/>
          <w:spacing w:val="-2"/>
        </w:rPr>
        <w:t>11.21</w:t>
      </w:r>
      <w:r>
        <w:rPr>
          <w:rFonts w:hint="default" w:ascii="Times New Roman" w:hAnsi="Times New Roman" w:eastAsia="方正仿宋_GBK" w:cs="Times New Roman"/>
          <w:spacing w:val="40"/>
          <w:w w:val="101"/>
        </w:rPr>
        <w:t xml:space="preserve"> </w:t>
      </w:r>
      <w:r>
        <w:rPr>
          <w:rFonts w:hint="default" w:ascii="Times New Roman" w:hAnsi="Times New Roman" w:eastAsia="方正仿宋_GBK" w:cs="Times New Roman"/>
          <w:spacing w:val="-2"/>
        </w:rPr>
        <w:t>万元，主要用于机要文件交换、市</w:t>
      </w:r>
      <w:r>
        <w:rPr>
          <w:rFonts w:hint="default" w:ascii="Times New Roman" w:hAnsi="Times New Roman" w:eastAsia="方正仿宋_GBK" w:cs="Times New Roman"/>
          <w:spacing w:val="-3"/>
        </w:rPr>
        <w:t>内因公出行、各种业务检查等工作所</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6"/>
        </w:rPr>
        <w:t>需车辆的燃料费、维修费、过桥过路费、保险费等。费用支出较年初预算数减少 3.35</w:t>
      </w:r>
      <w:r>
        <w:rPr>
          <w:rFonts w:hint="default" w:ascii="Times New Roman" w:hAnsi="Times New Roman" w:eastAsia="方正仿宋_GBK" w:cs="Times New Roman"/>
          <w:spacing w:val="37"/>
        </w:rPr>
        <w:t xml:space="preserve"> </w:t>
      </w:r>
      <w:r>
        <w:rPr>
          <w:rFonts w:hint="default" w:ascii="Times New Roman" w:hAnsi="Times New Roman" w:eastAsia="方正仿宋_GBK" w:cs="Times New Roman"/>
          <w:spacing w:val="-16"/>
        </w:rPr>
        <w:t>万元，下降 23.0%，</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2"/>
        </w:rPr>
        <w:t>主要原因是严格落实公车使用管理规定，</w:t>
      </w:r>
      <w:r>
        <w:rPr>
          <w:rFonts w:hint="default" w:ascii="Times New Roman" w:hAnsi="Times New Roman" w:eastAsia="方正仿宋_GBK" w:cs="Times New Roman"/>
          <w:spacing w:val="-67"/>
        </w:rPr>
        <w:t xml:space="preserve"> </w:t>
      </w:r>
      <w:r>
        <w:rPr>
          <w:rFonts w:hint="default" w:ascii="Times New Roman" w:hAnsi="Times New Roman" w:eastAsia="方正仿宋_GBK" w:cs="Times New Roman"/>
          <w:spacing w:val="-2"/>
        </w:rPr>
        <w:t>大力压减公车运行维护成本。较上年支出数增加 0.4</w:t>
      </w:r>
      <w:r>
        <w:rPr>
          <w:rFonts w:hint="default" w:ascii="Times New Roman" w:hAnsi="Times New Roman" w:eastAsia="方正仿宋_GBK" w:cs="Times New Roman"/>
          <w:spacing w:val="34"/>
        </w:rPr>
        <w:t xml:space="preserve"> </w:t>
      </w:r>
      <w:r>
        <w:rPr>
          <w:rFonts w:hint="default" w:ascii="Times New Roman" w:hAnsi="Times New Roman" w:eastAsia="方正仿宋_GBK" w:cs="Times New Roman"/>
          <w:spacing w:val="-3"/>
        </w:rPr>
        <w:t>万元，</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5"/>
        </w:rPr>
        <w:t>增长 3.7%，主要原因一是因疫情防控、安全检查等工作外出频次增加，出车次数增加，汽车燃油费支</w:t>
      </w:r>
      <w:r>
        <w:rPr>
          <w:rFonts w:hint="default" w:ascii="Times New Roman" w:hAnsi="Times New Roman" w:eastAsia="方正仿宋_GBK" w:cs="Times New Roman"/>
          <w:spacing w:val="15"/>
        </w:rPr>
        <w:t xml:space="preserve"> </w:t>
      </w:r>
      <w:r>
        <w:rPr>
          <w:rFonts w:hint="default" w:ascii="Times New Roman" w:hAnsi="Times New Roman" w:eastAsia="方正仿宋_GBK" w:cs="Times New Roman"/>
          <w:spacing w:val="-2"/>
        </w:rPr>
        <w:t>出增加；二是公车用车增加，里程数增加，导致维修保养费增加。</w:t>
      </w:r>
    </w:p>
    <w:p w14:paraId="214AE3EE">
      <w:pPr>
        <w:pStyle w:val="2"/>
        <w:keepNext w:val="0"/>
        <w:keepLines w:val="0"/>
        <w:pageBreakBefore w:val="0"/>
        <w:widowControl/>
        <w:kinsoku w:val="0"/>
        <w:wordWrap/>
        <w:overflowPunct/>
        <w:topLinePunct w:val="0"/>
        <w:autoSpaceDE w:val="0"/>
        <w:autoSpaceDN w:val="0"/>
        <w:bidi w:val="0"/>
        <w:adjustRightInd w:val="0"/>
        <w:snapToGrid w:val="0"/>
        <w:spacing w:before="16" w:line="594" w:lineRule="exact"/>
        <w:ind w:left="18" w:firstLine="633"/>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公务接待费 0</w:t>
      </w:r>
      <w:r>
        <w:rPr>
          <w:rFonts w:hint="default" w:ascii="Times New Roman" w:hAnsi="Times New Roman" w:eastAsia="方正仿宋_GBK" w:cs="Times New Roman"/>
          <w:spacing w:val="46"/>
        </w:rPr>
        <w:t xml:space="preserve"> </w:t>
      </w:r>
      <w:r>
        <w:rPr>
          <w:rFonts w:hint="default" w:ascii="Times New Roman" w:hAnsi="Times New Roman" w:eastAsia="方正仿宋_GBK" w:cs="Times New Roman"/>
          <w:spacing w:val="-4"/>
        </w:rPr>
        <w:t>万元，</w:t>
      </w:r>
      <w:r>
        <w:rPr>
          <w:rFonts w:hint="default" w:ascii="Times New Roman" w:hAnsi="Times New Roman" w:eastAsia="方正仿宋_GBK" w:cs="Times New Roman"/>
          <w:spacing w:val="-71"/>
        </w:rPr>
        <w:t xml:space="preserve"> </w:t>
      </w:r>
      <w:r>
        <w:rPr>
          <w:rFonts w:hint="default" w:ascii="Times New Roman" w:hAnsi="Times New Roman" w:eastAsia="方正仿宋_GBK" w:cs="Times New Roman"/>
          <w:spacing w:val="-4"/>
        </w:rPr>
        <w:t>费用支出较年初预算数减少 2</w:t>
      </w:r>
      <w:r>
        <w:rPr>
          <w:rFonts w:hint="default" w:ascii="Times New Roman" w:hAnsi="Times New Roman" w:eastAsia="方正仿宋_GBK" w:cs="Times New Roman"/>
          <w:spacing w:val="45"/>
        </w:rPr>
        <w:t xml:space="preserve"> </w:t>
      </w:r>
      <w:r>
        <w:rPr>
          <w:rFonts w:hint="default" w:ascii="Times New Roman" w:hAnsi="Times New Roman" w:eastAsia="方正仿宋_GBK" w:cs="Times New Roman"/>
          <w:spacing w:val="-4"/>
        </w:rPr>
        <w:t>万元，</w:t>
      </w:r>
      <w:r>
        <w:rPr>
          <w:rFonts w:hint="default" w:ascii="Times New Roman" w:hAnsi="Times New Roman" w:eastAsia="方正仿宋_GBK" w:cs="Times New Roman"/>
          <w:spacing w:val="-72"/>
        </w:rPr>
        <w:t xml:space="preserve"> </w:t>
      </w:r>
      <w:r>
        <w:rPr>
          <w:rFonts w:hint="default" w:ascii="Times New Roman" w:hAnsi="Times New Roman" w:eastAsia="方正仿宋_GBK" w:cs="Times New Roman"/>
          <w:spacing w:val="-4"/>
        </w:rPr>
        <w:t>下降</w:t>
      </w:r>
      <w:r>
        <w:rPr>
          <w:rFonts w:hint="default" w:ascii="Times New Roman" w:hAnsi="Times New Roman" w:eastAsia="方正仿宋_GBK" w:cs="Times New Roman"/>
          <w:spacing w:val="34"/>
        </w:rPr>
        <w:t xml:space="preserve"> </w:t>
      </w:r>
      <w:r>
        <w:rPr>
          <w:rFonts w:hint="default" w:ascii="Times New Roman" w:hAnsi="Times New Roman" w:eastAsia="方正仿宋_GBK" w:cs="Times New Roman"/>
          <w:spacing w:val="-4"/>
        </w:rPr>
        <w:t>100%，主要原因一是认真贯彻落</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2"/>
        </w:rPr>
        <w:t>实中央八项规定精神，从严控制公务接待费；二是强化公务</w:t>
      </w:r>
      <w:r>
        <w:rPr>
          <w:rFonts w:hint="default" w:ascii="Times New Roman" w:hAnsi="Times New Roman" w:eastAsia="方正仿宋_GBK" w:cs="Times New Roman"/>
          <w:spacing w:val="-3"/>
        </w:rPr>
        <w:t>接待支出管理，严格遵守公务接待开支范</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2"/>
        </w:rPr>
        <w:t>围和开支标准，严格控制陪餐人数，应由接待对象承担的费</w:t>
      </w:r>
      <w:r>
        <w:rPr>
          <w:rFonts w:hint="default" w:ascii="Times New Roman" w:hAnsi="Times New Roman" w:eastAsia="方正仿宋_GBK" w:cs="Times New Roman"/>
          <w:spacing w:val="-3"/>
        </w:rPr>
        <w:t>用一律由接待对象自行支付。与上年决算</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6"/>
        </w:rPr>
        <w:t>数持平。</w:t>
      </w:r>
    </w:p>
    <w:p w14:paraId="10664C0D">
      <w:pPr>
        <w:pStyle w:val="2"/>
        <w:keepNext w:val="0"/>
        <w:keepLines w:val="0"/>
        <w:pageBreakBefore w:val="0"/>
        <w:widowControl/>
        <w:kinsoku w:val="0"/>
        <w:wordWrap/>
        <w:overflowPunct/>
        <w:topLinePunct w:val="0"/>
        <w:autoSpaceDE w:val="0"/>
        <w:autoSpaceDN w:val="0"/>
        <w:bidi w:val="0"/>
        <w:adjustRightInd w:val="0"/>
        <w:snapToGrid w:val="0"/>
        <w:spacing w:before="25" w:line="594" w:lineRule="exact"/>
        <w:ind w:left="622"/>
        <w:textAlignment w:val="baseline"/>
        <w:outlineLvl w:val="1"/>
        <w:rPr>
          <w:rFonts w:hint="eastAsia" w:ascii="方正楷体_GBK" w:hAnsi="方正楷体_GBK" w:eastAsia="方正楷体_GBK" w:cs="方正楷体_GBK"/>
        </w:rPr>
      </w:pPr>
      <w:r>
        <w:rPr>
          <w:rFonts w:hint="eastAsia" w:ascii="方正楷体_GBK" w:hAnsi="方正楷体_GBK" w:eastAsia="方正楷体_GBK" w:cs="方正楷体_GBK"/>
          <w:b/>
          <w:bCs/>
          <w:spacing w:val="-11"/>
        </w:rPr>
        <w:t>（三）“三公”经费实物量情况</w:t>
      </w:r>
    </w:p>
    <w:p w14:paraId="749577FF">
      <w:pPr>
        <w:pStyle w:val="2"/>
        <w:keepNext w:val="0"/>
        <w:keepLines w:val="0"/>
        <w:pageBreakBefore w:val="0"/>
        <w:widowControl/>
        <w:kinsoku w:val="0"/>
        <w:wordWrap/>
        <w:overflowPunct/>
        <w:topLinePunct w:val="0"/>
        <w:autoSpaceDE w:val="0"/>
        <w:autoSpaceDN w:val="0"/>
        <w:bidi w:val="0"/>
        <w:adjustRightInd w:val="0"/>
        <w:snapToGrid w:val="0"/>
        <w:spacing w:before="178" w:line="594" w:lineRule="exact"/>
        <w:ind w:right="36" w:firstLine="639"/>
        <w:jc w:val="both"/>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2"/>
        </w:rPr>
        <w:t>2022</w:t>
      </w:r>
      <w:r>
        <w:rPr>
          <w:rFonts w:hint="default" w:ascii="Times New Roman" w:hAnsi="Times New Roman" w:eastAsia="方正仿宋_GBK" w:cs="Times New Roman"/>
          <w:spacing w:val="18"/>
        </w:rPr>
        <w:t xml:space="preserve"> </w:t>
      </w:r>
      <w:r>
        <w:rPr>
          <w:rFonts w:hint="default" w:ascii="Times New Roman" w:hAnsi="Times New Roman" w:eastAsia="方正仿宋_GBK" w:cs="Times New Roman"/>
          <w:spacing w:val="-12"/>
        </w:rPr>
        <w:t>年度本部门因公出国（境）共计 0</w:t>
      </w:r>
      <w:r>
        <w:rPr>
          <w:rFonts w:hint="default" w:ascii="Times New Roman" w:hAnsi="Times New Roman" w:eastAsia="方正仿宋_GBK" w:cs="Times New Roman"/>
          <w:spacing w:val="17"/>
        </w:rPr>
        <w:t xml:space="preserve"> </w:t>
      </w:r>
      <w:r>
        <w:rPr>
          <w:rFonts w:hint="default" w:ascii="Times New Roman" w:hAnsi="Times New Roman" w:eastAsia="方正仿宋_GBK" w:cs="Times New Roman"/>
          <w:spacing w:val="-12"/>
        </w:rPr>
        <w:t>个团组，0</w:t>
      </w:r>
      <w:r>
        <w:rPr>
          <w:rFonts w:hint="default" w:ascii="Times New Roman" w:hAnsi="Times New Roman" w:eastAsia="方正仿宋_GBK" w:cs="Times New Roman"/>
          <w:spacing w:val="23"/>
        </w:rPr>
        <w:t xml:space="preserve"> </w:t>
      </w:r>
      <w:r>
        <w:rPr>
          <w:rFonts w:hint="default" w:ascii="Times New Roman" w:hAnsi="Times New Roman" w:eastAsia="方正仿宋_GBK" w:cs="Times New Roman"/>
          <w:spacing w:val="-12"/>
        </w:rPr>
        <w:t>人；公务用车购置 0</w:t>
      </w:r>
      <w:r>
        <w:rPr>
          <w:rFonts w:hint="default" w:ascii="Times New Roman" w:hAnsi="Times New Roman" w:eastAsia="方正仿宋_GBK" w:cs="Times New Roman"/>
          <w:spacing w:val="20"/>
          <w:w w:val="101"/>
        </w:rPr>
        <w:t xml:space="preserve"> </w:t>
      </w:r>
      <w:r>
        <w:rPr>
          <w:rFonts w:hint="default" w:ascii="Times New Roman" w:hAnsi="Times New Roman" w:eastAsia="方正仿宋_GBK" w:cs="Times New Roman"/>
          <w:spacing w:val="-12"/>
        </w:rPr>
        <w:t>辆，公务</w:t>
      </w:r>
      <w:r>
        <w:rPr>
          <w:rFonts w:hint="default" w:ascii="Times New Roman" w:hAnsi="Times New Roman" w:eastAsia="方正仿宋_GBK" w:cs="Times New Roman"/>
          <w:spacing w:val="-13"/>
        </w:rPr>
        <w:t>车保有量为 4</w:t>
      </w:r>
      <w:r>
        <w:rPr>
          <w:rFonts w:hint="default" w:ascii="Times New Roman" w:hAnsi="Times New Roman" w:eastAsia="方正仿宋_GBK" w:cs="Times New Roman"/>
          <w:spacing w:val="21"/>
        </w:rPr>
        <w:t xml:space="preserve"> </w:t>
      </w:r>
      <w:r>
        <w:rPr>
          <w:rFonts w:hint="default" w:ascii="Times New Roman" w:hAnsi="Times New Roman" w:eastAsia="方正仿宋_GBK" w:cs="Times New Roman"/>
          <w:spacing w:val="-13"/>
        </w:rPr>
        <w:t>辆；</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4"/>
        </w:rPr>
        <w:t>国内公务接待 0</w:t>
      </w:r>
      <w:r>
        <w:rPr>
          <w:rFonts w:hint="default" w:ascii="Times New Roman" w:hAnsi="Times New Roman" w:eastAsia="方正仿宋_GBK" w:cs="Times New Roman"/>
          <w:spacing w:val="30"/>
        </w:rPr>
        <w:t xml:space="preserve"> </w:t>
      </w:r>
      <w:r>
        <w:rPr>
          <w:rFonts w:hint="default" w:ascii="Times New Roman" w:hAnsi="Times New Roman" w:eastAsia="方正仿宋_GBK" w:cs="Times New Roman"/>
          <w:spacing w:val="-4"/>
        </w:rPr>
        <w:t>批次 0</w:t>
      </w:r>
      <w:r>
        <w:rPr>
          <w:rFonts w:hint="default" w:ascii="Times New Roman" w:hAnsi="Times New Roman" w:eastAsia="方正仿宋_GBK" w:cs="Times New Roman"/>
          <w:spacing w:val="28"/>
          <w:w w:val="101"/>
        </w:rPr>
        <w:t xml:space="preserve"> </w:t>
      </w:r>
      <w:r>
        <w:rPr>
          <w:rFonts w:hint="default" w:ascii="Times New Roman" w:hAnsi="Times New Roman" w:eastAsia="方正仿宋_GBK" w:cs="Times New Roman"/>
          <w:spacing w:val="-4"/>
        </w:rPr>
        <w:t>人，其中：国内外事接待 0</w:t>
      </w:r>
      <w:r>
        <w:rPr>
          <w:rFonts w:hint="default" w:ascii="Times New Roman" w:hAnsi="Times New Roman" w:eastAsia="方正仿宋_GBK" w:cs="Times New Roman"/>
          <w:spacing w:val="31"/>
        </w:rPr>
        <w:t xml:space="preserve"> </w:t>
      </w:r>
      <w:r>
        <w:rPr>
          <w:rFonts w:hint="default" w:ascii="Times New Roman" w:hAnsi="Times New Roman" w:eastAsia="方正仿宋_GBK" w:cs="Times New Roman"/>
          <w:spacing w:val="-4"/>
        </w:rPr>
        <w:t>批次，0</w:t>
      </w:r>
      <w:r>
        <w:rPr>
          <w:rFonts w:hint="default" w:ascii="Times New Roman" w:hAnsi="Times New Roman" w:eastAsia="方正仿宋_GBK" w:cs="Times New Roman"/>
          <w:spacing w:val="28"/>
        </w:rPr>
        <w:t xml:space="preserve"> </w:t>
      </w:r>
      <w:r>
        <w:rPr>
          <w:rFonts w:hint="default" w:ascii="Times New Roman" w:hAnsi="Times New Roman" w:eastAsia="方正仿宋_GBK" w:cs="Times New Roman"/>
          <w:spacing w:val="-4"/>
        </w:rPr>
        <w:t>人；国（境）外公务接待 0</w:t>
      </w:r>
      <w:r>
        <w:rPr>
          <w:rFonts w:hint="default" w:ascii="Times New Roman" w:hAnsi="Times New Roman" w:eastAsia="方正仿宋_GBK" w:cs="Times New Roman"/>
          <w:spacing w:val="30"/>
          <w:w w:val="101"/>
        </w:rPr>
        <w:t xml:space="preserve"> </w:t>
      </w:r>
      <w:r>
        <w:rPr>
          <w:rFonts w:hint="default" w:ascii="Times New Roman" w:hAnsi="Times New Roman" w:eastAsia="方正仿宋_GBK" w:cs="Times New Roman"/>
          <w:spacing w:val="-4"/>
        </w:rPr>
        <w:t>批</w:t>
      </w:r>
      <w:r>
        <w:rPr>
          <w:rFonts w:hint="default" w:ascii="Times New Roman" w:hAnsi="Times New Roman" w:eastAsia="方正仿宋_GBK" w:cs="Times New Roman"/>
          <w:spacing w:val="-5"/>
        </w:rPr>
        <w:t>次，0</w:t>
      </w:r>
      <w:r>
        <w:rPr>
          <w:rFonts w:hint="default" w:ascii="Times New Roman" w:hAnsi="Times New Roman" w:eastAsia="方正仿宋_GBK" w:cs="Times New Roman"/>
          <w:spacing w:val="28"/>
        </w:rPr>
        <w:t xml:space="preserve"> </w:t>
      </w:r>
      <w:r>
        <w:rPr>
          <w:rFonts w:hint="default" w:ascii="Times New Roman" w:hAnsi="Times New Roman" w:eastAsia="方正仿宋_GBK" w:cs="Times New Roman"/>
          <w:spacing w:val="-5"/>
        </w:rPr>
        <w:t>人。</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4"/>
        </w:rPr>
        <w:t>2022 年本部门人均接待费 0</w:t>
      </w:r>
      <w:r>
        <w:rPr>
          <w:rFonts w:hint="default" w:ascii="Times New Roman" w:hAnsi="Times New Roman" w:eastAsia="方正仿宋_GBK" w:cs="Times New Roman"/>
          <w:spacing w:val="24"/>
        </w:rPr>
        <w:t xml:space="preserve"> </w:t>
      </w:r>
      <w:r>
        <w:rPr>
          <w:rFonts w:hint="default" w:ascii="Times New Roman" w:hAnsi="Times New Roman" w:eastAsia="方正仿宋_GBK" w:cs="Times New Roman"/>
          <w:spacing w:val="-4"/>
        </w:rPr>
        <w:t>元，车均购置费 0</w:t>
      </w:r>
      <w:r>
        <w:rPr>
          <w:rFonts w:hint="default" w:ascii="Times New Roman" w:hAnsi="Times New Roman" w:eastAsia="方正仿宋_GBK" w:cs="Times New Roman"/>
          <w:spacing w:val="33"/>
        </w:rPr>
        <w:t xml:space="preserve"> </w:t>
      </w:r>
      <w:r>
        <w:rPr>
          <w:rFonts w:hint="default" w:ascii="Times New Roman" w:hAnsi="Times New Roman" w:eastAsia="方正仿宋_GBK" w:cs="Times New Roman"/>
          <w:spacing w:val="-4"/>
        </w:rPr>
        <w:t>万元，车均维护费 2.8</w:t>
      </w:r>
      <w:r>
        <w:rPr>
          <w:rFonts w:hint="default" w:ascii="Times New Roman" w:hAnsi="Times New Roman" w:eastAsia="方正仿宋_GBK" w:cs="Times New Roman"/>
          <w:spacing w:val="34"/>
        </w:rPr>
        <w:t xml:space="preserve"> </w:t>
      </w:r>
      <w:r>
        <w:rPr>
          <w:rFonts w:hint="default" w:ascii="Times New Roman" w:hAnsi="Times New Roman" w:eastAsia="方正仿宋_GBK" w:cs="Times New Roman"/>
          <w:spacing w:val="-4"/>
        </w:rPr>
        <w:t>万元。</w:t>
      </w:r>
    </w:p>
    <w:p w14:paraId="74B5AC3A">
      <w:pPr>
        <w:keepNext w:val="0"/>
        <w:keepLines w:val="0"/>
        <w:pageBreakBefore w:val="0"/>
        <w:widowControl/>
        <w:kinsoku w:val="0"/>
        <w:wordWrap/>
        <w:overflowPunct/>
        <w:topLinePunct w:val="0"/>
        <w:autoSpaceDE w:val="0"/>
        <w:autoSpaceDN w:val="0"/>
        <w:bidi w:val="0"/>
        <w:adjustRightInd w:val="0"/>
        <w:snapToGrid w:val="0"/>
        <w:spacing w:before="18" w:line="594" w:lineRule="exact"/>
        <w:ind w:left="67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4"/>
          <w:sz w:val="32"/>
          <w:szCs w:val="32"/>
        </w:rPr>
        <w:t>四、其他需要说明的事项</w:t>
      </w:r>
    </w:p>
    <w:p w14:paraId="584B2B05">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rPr>
        <w:sectPr>
          <w:pgSz w:w="16839" w:h="11907"/>
          <w:pgMar w:top="1012" w:right="1417" w:bottom="0" w:left="1425" w:header="0" w:footer="0" w:gutter="0"/>
          <w:cols w:space="720" w:num="1"/>
        </w:sectPr>
      </w:pPr>
    </w:p>
    <w:p w14:paraId="1626DC1C">
      <w:pPr>
        <w:pStyle w:val="2"/>
        <w:keepNext w:val="0"/>
        <w:keepLines w:val="0"/>
        <w:pageBreakBefore w:val="0"/>
        <w:widowControl/>
        <w:kinsoku w:val="0"/>
        <w:wordWrap/>
        <w:overflowPunct/>
        <w:topLinePunct w:val="0"/>
        <w:autoSpaceDE w:val="0"/>
        <w:autoSpaceDN w:val="0"/>
        <w:bidi w:val="0"/>
        <w:adjustRightInd w:val="0"/>
        <w:snapToGrid w:val="0"/>
        <w:spacing w:before="373" w:line="594" w:lineRule="exact"/>
        <w:ind w:left="612"/>
        <w:textAlignment w:val="baseline"/>
        <w:outlineLvl w:val="1"/>
        <w:rPr>
          <w:rFonts w:hint="eastAsia" w:ascii="方正楷体_GBK" w:hAnsi="方正楷体_GBK" w:eastAsia="方正楷体_GBK" w:cs="方正楷体_GBK"/>
        </w:rPr>
      </w:pPr>
      <w:r>
        <w:rPr>
          <w:rFonts w:hint="eastAsia" w:ascii="方正楷体_GBK" w:hAnsi="方正楷体_GBK" w:eastAsia="方正楷体_GBK" w:cs="方正楷体_GBK"/>
          <w:b/>
          <w:bCs/>
          <w:spacing w:val="1"/>
        </w:rPr>
        <w:t>（一）财政拨款会议费和培训费情况说明</w:t>
      </w:r>
    </w:p>
    <w:p w14:paraId="626BBA3E">
      <w:pPr>
        <w:pStyle w:val="2"/>
        <w:keepNext w:val="0"/>
        <w:keepLines w:val="0"/>
        <w:pageBreakBefore w:val="0"/>
        <w:widowControl/>
        <w:kinsoku w:val="0"/>
        <w:wordWrap/>
        <w:overflowPunct/>
        <w:topLinePunct w:val="0"/>
        <w:autoSpaceDE w:val="0"/>
        <w:autoSpaceDN w:val="0"/>
        <w:bidi w:val="0"/>
        <w:adjustRightInd w:val="0"/>
        <w:snapToGrid w:val="0"/>
        <w:spacing w:before="175" w:line="594" w:lineRule="exact"/>
        <w:ind w:left="19" w:right="1" w:firstLine="619"/>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7"/>
        </w:rPr>
        <w:t>本</w:t>
      </w:r>
      <w:r>
        <w:rPr>
          <w:rFonts w:hint="default" w:ascii="Times New Roman" w:hAnsi="Times New Roman" w:eastAsia="方正仿宋_GBK" w:cs="Times New Roman"/>
          <w:spacing w:val="-6"/>
        </w:rPr>
        <w:t>年度会议费支出 0</w:t>
      </w:r>
      <w:r>
        <w:rPr>
          <w:rFonts w:hint="default" w:ascii="Times New Roman" w:hAnsi="Times New Roman" w:eastAsia="方正仿宋_GBK" w:cs="Times New Roman"/>
          <w:spacing w:val="38"/>
          <w:w w:val="101"/>
        </w:rPr>
        <w:t xml:space="preserve"> </w:t>
      </w:r>
      <w:r>
        <w:rPr>
          <w:rFonts w:hint="default" w:ascii="Times New Roman" w:hAnsi="Times New Roman" w:eastAsia="方正仿宋_GBK" w:cs="Times New Roman"/>
          <w:spacing w:val="-6"/>
        </w:rPr>
        <w:t>万元，较上年决算数持平。本年度培训费支出 0.96</w:t>
      </w:r>
      <w:r>
        <w:rPr>
          <w:rFonts w:hint="default" w:ascii="Times New Roman" w:hAnsi="Times New Roman" w:eastAsia="方正仿宋_GBK" w:cs="Times New Roman"/>
          <w:spacing w:val="32"/>
          <w:w w:val="101"/>
        </w:rPr>
        <w:t xml:space="preserve"> </w:t>
      </w:r>
      <w:r>
        <w:rPr>
          <w:rFonts w:hint="default" w:ascii="Times New Roman" w:hAnsi="Times New Roman" w:eastAsia="方正仿宋_GBK" w:cs="Times New Roman"/>
          <w:spacing w:val="-6"/>
        </w:rPr>
        <w:t>万元，较上年决算数减</w:t>
      </w:r>
      <w:r>
        <w:rPr>
          <w:rFonts w:hint="default" w:ascii="Times New Roman" w:hAnsi="Times New Roman" w:eastAsia="方正仿宋_GBK" w:cs="Times New Roman"/>
          <w:spacing w:val="-5"/>
        </w:rPr>
        <w:t>少</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2"/>
        </w:rPr>
        <w:t>1.11</w:t>
      </w:r>
      <w:r>
        <w:rPr>
          <w:rFonts w:hint="default" w:ascii="Times New Roman" w:hAnsi="Times New Roman" w:eastAsia="方正仿宋_GBK" w:cs="Times New Roman"/>
          <w:spacing w:val="34"/>
        </w:rPr>
        <w:t xml:space="preserve"> </w:t>
      </w:r>
      <w:r>
        <w:rPr>
          <w:rFonts w:hint="default" w:ascii="Times New Roman" w:hAnsi="Times New Roman" w:eastAsia="方正仿宋_GBK" w:cs="Times New Roman"/>
          <w:spacing w:val="-2"/>
        </w:rPr>
        <w:t>万元，下降 53.6%，主要原因</w:t>
      </w:r>
      <w:r>
        <w:rPr>
          <w:rFonts w:hint="default" w:ascii="Times New Roman" w:hAnsi="Times New Roman" w:eastAsia="方正仿宋_GBK" w:cs="Times New Roman"/>
          <w:spacing w:val="-3"/>
        </w:rPr>
        <w:t>是受疫情因素影响，外出培训学习频次减少导致相应费用降低。</w:t>
      </w:r>
    </w:p>
    <w:p w14:paraId="4D0C59CB">
      <w:pPr>
        <w:pStyle w:val="2"/>
        <w:keepNext w:val="0"/>
        <w:keepLines w:val="0"/>
        <w:pageBreakBefore w:val="0"/>
        <w:widowControl/>
        <w:kinsoku w:val="0"/>
        <w:wordWrap/>
        <w:overflowPunct/>
        <w:topLinePunct w:val="0"/>
        <w:autoSpaceDE w:val="0"/>
        <w:autoSpaceDN w:val="0"/>
        <w:bidi w:val="0"/>
        <w:adjustRightInd w:val="0"/>
        <w:snapToGrid w:val="0"/>
        <w:spacing w:before="373" w:line="594" w:lineRule="exact"/>
        <w:ind w:left="612"/>
        <w:textAlignment w:val="baseline"/>
        <w:outlineLvl w:val="1"/>
        <w:rPr>
          <w:rFonts w:hint="default" w:ascii="方正楷体_GBK" w:hAnsi="方正楷体_GBK" w:eastAsia="方正楷体_GBK" w:cs="方正楷体_GBK"/>
          <w:b/>
          <w:bCs/>
          <w:spacing w:val="1"/>
        </w:rPr>
      </w:pPr>
      <w:r>
        <w:rPr>
          <w:rFonts w:hint="default" w:ascii="方正楷体_GBK" w:hAnsi="方正楷体_GBK" w:eastAsia="方正楷体_GBK" w:cs="方正楷体_GBK"/>
          <w:b/>
          <w:bCs/>
          <w:spacing w:val="1"/>
        </w:rPr>
        <w:t>（二）机关运行经费支出情况说明</w:t>
      </w:r>
    </w:p>
    <w:p w14:paraId="3F6C1A66">
      <w:pPr>
        <w:pStyle w:val="2"/>
        <w:keepNext w:val="0"/>
        <w:keepLines w:val="0"/>
        <w:pageBreakBefore w:val="0"/>
        <w:widowControl/>
        <w:kinsoku w:val="0"/>
        <w:wordWrap/>
        <w:overflowPunct/>
        <w:topLinePunct w:val="0"/>
        <w:autoSpaceDE w:val="0"/>
        <w:autoSpaceDN w:val="0"/>
        <w:bidi w:val="0"/>
        <w:adjustRightInd w:val="0"/>
        <w:snapToGrid w:val="0"/>
        <w:spacing w:before="177" w:line="594" w:lineRule="exact"/>
        <w:ind w:right="2" w:firstLine="628"/>
        <w:jc w:val="both"/>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2022</w:t>
      </w:r>
      <w:r>
        <w:rPr>
          <w:rFonts w:hint="default" w:ascii="Times New Roman" w:hAnsi="Times New Roman" w:eastAsia="方正仿宋_GBK" w:cs="Times New Roman"/>
          <w:spacing w:val="47"/>
        </w:rPr>
        <w:t xml:space="preserve"> </w:t>
      </w:r>
      <w:r>
        <w:rPr>
          <w:rFonts w:hint="default" w:ascii="Times New Roman" w:hAnsi="Times New Roman" w:eastAsia="方正仿宋_GBK" w:cs="Times New Roman"/>
          <w:spacing w:val="-1"/>
        </w:rPr>
        <w:t>年度本部门机关运行经费支出 271.04</w:t>
      </w:r>
      <w:r>
        <w:rPr>
          <w:rFonts w:hint="default" w:ascii="Times New Roman" w:hAnsi="Times New Roman" w:eastAsia="方正仿宋_GBK" w:cs="Times New Roman"/>
          <w:spacing w:val="59"/>
        </w:rPr>
        <w:t xml:space="preserve"> </w:t>
      </w:r>
      <w:r>
        <w:rPr>
          <w:rFonts w:hint="default" w:ascii="Times New Roman" w:hAnsi="Times New Roman" w:eastAsia="方正仿宋_GBK" w:cs="Times New Roman"/>
          <w:spacing w:val="-1"/>
        </w:rPr>
        <w:t>万元，主要用于开支办公费、公务车运行维护费等商</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
        </w:rPr>
        <w:t>品和服务支出。机关运行经费较上年决算数减少 73.71</w:t>
      </w:r>
      <w:r>
        <w:rPr>
          <w:rFonts w:hint="default" w:ascii="Times New Roman" w:hAnsi="Times New Roman" w:eastAsia="方正仿宋_GBK" w:cs="Times New Roman"/>
          <w:spacing w:val="57"/>
        </w:rPr>
        <w:t xml:space="preserve"> </w:t>
      </w:r>
      <w:r>
        <w:rPr>
          <w:rFonts w:hint="default" w:ascii="Times New Roman" w:hAnsi="Times New Roman" w:eastAsia="方正仿宋_GBK" w:cs="Times New Roman"/>
          <w:spacing w:val="-1"/>
        </w:rPr>
        <w:t>万元，下降 21.4%，主要原因一是严格落实政</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2"/>
        </w:rPr>
        <w:t>府</w:t>
      </w:r>
      <w:r>
        <w:rPr>
          <w:rFonts w:hint="eastAsia" w:ascii="方正仿宋_GBK" w:hAnsi="方正仿宋_GBK" w:eastAsia="方正仿宋_GBK" w:cs="方正仿宋_GBK"/>
          <w:spacing w:val="-2"/>
        </w:rPr>
        <w:t>“过紧日子</w:t>
      </w:r>
      <w:r>
        <w:rPr>
          <w:rFonts w:hint="eastAsia" w:ascii="方正仿宋_GBK" w:hAnsi="方正仿宋_GBK" w:eastAsia="方正仿宋_GBK" w:cs="方正仿宋_GBK"/>
          <w:spacing w:val="-62"/>
        </w:rPr>
        <w:t xml:space="preserve"> </w:t>
      </w:r>
      <w:r>
        <w:rPr>
          <w:rFonts w:hint="eastAsia" w:ascii="方正仿宋_GBK" w:hAnsi="方正仿宋_GBK" w:eastAsia="方正仿宋_GBK" w:cs="方正仿宋_GBK"/>
          <w:spacing w:val="-2"/>
        </w:rPr>
        <w:t>”要</w:t>
      </w:r>
      <w:r>
        <w:rPr>
          <w:rFonts w:hint="default" w:ascii="Times New Roman" w:hAnsi="Times New Roman" w:eastAsia="方正仿宋_GBK" w:cs="Times New Roman"/>
          <w:spacing w:val="-2"/>
        </w:rPr>
        <w:t>求，大力压减一般性支出；二是人员调出导致相应经费减少。</w:t>
      </w:r>
    </w:p>
    <w:p w14:paraId="5A00548F">
      <w:pPr>
        <w:pStyle w:val="2"/>
        <w:keepNext w:val="0"/>
        <w:keepLines w:val="0"/>
        <w:pageBreakBefore w:val="0"/>
        <w:widowControl/>
        <w:kinsoku w:val="0"/>
        <w:wordWrap/>
        <w:overflowPunct/>
        <w:topLinePunct w:val="0"/>
        <w:autoSpaceDE w:val="0"/>
        <w:autoSpaceDN w:val="0"/>
        <w:bidi w:val="0"/>
        <w:adjustRightInd w:val="0"/>
        <w:snapToGrid w:val="0"/>
        <w:spacing w:before="373" w:line="594" w:lineRule="exact"/>
        <w:ind w:left="612"/>
        <w:textAlignment w:val="baseline"/>
        <w:outlineLvl w:val="1"/>
        <w:rPr>
          <w:rFonts w:hint="default" w:ascii="方正楷体_GBK" w:hAnsi="方正楷体_GBK" w:eastAsia="方正楷体_GBK" w:cs="方正楷体_GBK"/>
          <w:b/>
          <w:bCs/>
          <w:spacing w:val="1"/>
        </w:rPr>
      </w:pPr>
      <w:r>
        <w:rPr>
          <w:rFonts w:hint="default" w:ascii="方正楷体_GBK" w:hAnsi="方正楷体_GBK" w:eastAsia="方正楷体_GBK" w:cs="方正楷体_GBK"/>
          <w:b/>
          <w:bCs/>
          <w:spacing w:val="1"/>
        </w:rPr>
        <w:t>（三）国有资产占用情况说明</w:t>
      </w:r>
    </w:p>
    <w:p w14:paraId="3969CBD8">
      <w:pPr>
        <w:pStyle w:val="2"/>
        <w:keepNext w:val="0"/>
        <w:keepLines w:val="0"/>
        <w:pageBreakBefore w:val="0"/>
        <w:widowControl/>
        <w:kinsoku w:val="0"/>
        <w:wordWrap/>
        <w:overflowPunct/>
        <w:topLinePunct w:val="0"/>
        <w:autoSpaceDE w:val="0"/>
        <w:autoSpaceDN w:val="0"/>
        <w:bidi w:val="0"/>
        <w:adjustRightInd w:val="0"/>
        <w:snapToGrid w:val="0"/>
        <w:spacing w:before="175" w:line="594" w:lineRule="exact"/>
        <w:ind w:left="9" w:firstLine="632"/>
        <w:jc w:val="both"/>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5"/>
        </w:rPr>
        <w:t>截至 2022</w:t>
      </w:r>
      <w:r>
        <w:rPr>
          <w:rFonts w:hint="default" w:ascii="Times New Roman" w:hAnsi="Times New Roman" w:eastAsia="方正仿宋_GBK" w:cs="Times New Roman"/>
          <w:spacing w:val="33"/>
        </w:rPr>
        <w:t xml:space="preserve"> </w:t>
      </w:r>
      <w:r>
        <w:rPr>
          <w:rFonts w:hint="default" w:ascii="Times New Roman" w:hAnsi="Times New Roman" w:eastAsia="方正仿宋_GBK" w:cs="Times New Roman"/>
          <w:spacing w:val="-5"/>
        </w:rPr>
        <w:t>年</w:t>
      </w:r>
      <w:r>
        <w:rPr>
          <w:rFonts w:hint="default" w:ascii="Times New Roman" w:hAnsi="Times New Roman" w:eastAsia="方正仿宋_GBK" w:cs="Times New Roman"/>
          <w:spacing w:val="30"/>
          <w:w w:val="101"/>
        </w:rPr>
        <w:t xml:space="preserve"> </w:t>
      </w:r>
      <w:r>
        <w:rPr>
          <w:rFonts w:hint="default" w:ascii="Times New Roman" w:hAnsi="Times New Roman" w:eastAsia="方正仿宋_GBK" w:cs="Times New Roman"/>
          <w:spacing w:val="-5"/>
        </w:rPr>
        <w:t>12</w:t>
      </w:r>
      <w:r>
        <w:rPr>
          <w:rFonts w:hint="default" w:ascii="Times New Roman" w:hAnsi="Times New Roman" w:eastAsia="方正仿宋_GBK" w:cs="Times New Roman"/>
          <w:spacing w:val="37"/>
        </w:rPr>
        <w:t xml:space="preserve"> </w:t>
      </w:r>
      <w:r>
        <w:rPr>
          <w:rFonts w:hint="default" w:ascii="Times New Roman" w:hAnsi="Times New Roman" w:eastAsia="方正仿宋_GBK" w:cs="Times New Roman"/>
          <w:spacing w:val="-5"/>
        </w:rPr>
        <w:t>月 31  日，本部门共有车辆 4</w:t>
      </w:r>
      <w:r>
        <w:rPr>
          <w:rFonts w:hint="default" w:ascii="Times New Roman" w:hAnsi="Times New Roman" w:eastAsia="方正仿宋_GBK" w:cs="Times New Roman"/>
          <w:spacing w:val="29"/>
        </w:rPr>
        <w:t xml:space="preserve"> </w:t>
      </w:r>
      <w:r>
        <w:rPr>
          <w:rFonts w:hint="default" w:ascii="Times New Roman" w:hAnsi="Times New Roman" w:eastAsia="方正仿宋_GBK" w:cs="Times New Roman"/>
          <w:spacing w:val="-5"/>
        </w:rPr>
        <w:t>辆，其中，副部（省）级及以上领导用车 0</w:t>
      </w:r>
      <w:r>
        <w:rPr>
          <w:rFonts w:hint="default" w:ascii="Times New Roman" w:hAnsi="Times New Roman" w:eastAsia="方正仿宋_GBK" w:cs="Times New Roman"/>
          <w:spacing w:val="29"/>
          <w:w w:val="101"/>
        </w:rPr>
        <w:t xml:space="preserve"> </w:t>
      </w:r>
      <w:r>
        <w:rPr>
          <w:rFonts w:hint="default" w:ascii="Times New Roman" w:hAnsi="Times New Roman" w:eastAsia="方正仿宋_GBK" w:cs="Times New Roman"/>
          <w:spacing w:val="-5"/>
        </w:rPr>
        <w:t>辆、主</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5"/>
        </w:rPr>
        <w:t>要领导干部用车 0</w:t>
      </w:r>
      <w:r>
        <w:rPr>
          <w:rFonts w:hint="default" w:ascii="Times New Roman" w:hAnsi="Times New Roman" w:eastAsia="方正仿宋_GBK" w:cs="Times New Roman"/>
          <w:spacing w:val="22"/>
        </w:rPr>
        <w:t xml:space="preserve"> </w:t>
      </w:r>
      <w:r>
        <w:rPr>
          <w:rFonts w:hint="default" w:ascii="Times New Roman" w:hAnsi="Times New Roman" w:eastAsia="方正仿宋_GBK" w:cs="Times New Roman"/>
          <w:spacing w:val="-5"/>
        </w:rPr>
        <w:t>辆、机要通信用车 0</w:t>
      </w:r>
      <w:r>
        <w:rPr>
          <w:rFonts w:hint="default" w:ascii="Times New Roman" w:hAnsi="Times New Roman" w:eastAsia="方正仿宋_GBK" w:cs="Times New Roman"/>
          <w:spacing w:val="22"/>
          <w:w w:val="101"/>
        </w:rPr>
        <w:t xml:space="preserve"> </w:t>
      </w:r>
      <w:r>
        <w:rPr>
          <w:rFonts w:hint="default" w:ascii="Times New Roman" w:hAnsi="Times New Roman" w:eastAsia="方正仿宋_GBK" w:cs="Times New Roman"/>
          <w:spacing w:val="-5"/>
        </w:rPr>
        <w:t>辆、应急保障用车 4</w:t>
      </w:r>
      <w:r>
        <w:rPr>
          <w:rFonts w:hint="default" w:ascii="Times New Roman" w:hAnsi="Times New Roman" w:eastAsia="方正仿宋_GBK" w:cs="Times New Roman"/>
          <w:spacing w:val="22"/>
        </w:rPr>
        <w:t xml:space="preserve"> </w:t>
      </w:r>
      <w:r>
        <w:rPr>
          <w:rFonts w:hint="default" w:ascii="Times New Roman" w:hAnsi="Times New Roman" w:eastAsia="方正仿宋_GBK" w:cs="Times New Roman"/>
          <w:spacing w:val="-5"/>
        </w:rPr>
        <w:t>辆、执法执勤用</w:t>
      </w:r>
      <w:r>
        <w:rPr>
          <w:rFonts w:hint="default" w:ascii="Times New Roman" w:hAnsi="Times New Roman" w:eastAsia="方正仿宋_GBK" w:cs="Times New Roman"/>
          <w:spacing w:val="-6"/>
        </w:rPr>
        <w:t>车 0</w:t>
      </w:r>
      <w:r>
        <w:rPr>
          <w:rFonts w:hint="default" w:ascii="Times New Roman" w:hAnsi="Times New Roman" w:eastAsia="方正仿宋_GBK" w:cs="Times New Roman"/>
          <w:spacing w:val="22"/>
        </w:rPr>
        <w:t xml:space="preserve"> </w:t>
      </w:r>
      <w:r>
        <w:rPr>
          <w:rFonts w:hint="default" w:ascii="Times New Roman" w:hAnsi="Times New Roman" w:eastAsia="方正仿宋_GBK" w:cs="Times New Roman"/>
          <w:spacing w:val="-6"/>
        </w:rPr>
        <w:t>辆，特种专业技术用</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9"/>
        </w:rPr>
        <w:t>车 0</w:t>
      </w:r>
      <w:r>
        <w:rPr>
          <w:rFonts w:hint="default" w:ascii="Times New Roman" w:hAnsi="Times New Roman" w:eastAsia="方正仿宋_GBK" w:cs="Times New Roman"/>
          <w:spacing w:val="33"/>
        </w:rPr>
        <w:t xml:space="preserve"> </w:t>
      </w:r>
      <w:r>
        <w:rPr>
          <w:rFonts w:hint="default" w:ascii="Times New Roman" w:hAnsi="Times New Roman" w:eastAsia="方正仿宋_GBK" w:cs="Times New Roman"/>
          <w:spacing w:val="-19"/>
        </w:rPr>
        <w:t>辆，离退休干部用车 0</w:t>
      </w:r>
      <w:r>
        <w:rPr>
          <w:rFonts w:hint="default" w:ascii="Times New Roman" w:hAnsi="Times New Roman" w:eastAsia="方正仿宋_GBK" w:cs="Times New Roman"/>
          <w:spacing w:val="22"/>
        </w:rPr>
        <w:t xml:space="preserve"> </w:t>
      </w:r>
      <w:r>
        <w:rPr>
          <w:rFonts w:hint="default" w:ascii="Times New Roman" w:hAnsi="Times New Roman" w:eastAsia="方正仿宋_GBK" w:cs="Times New Roman"/>
          <w:spacing w:val="-19"/>
        </w:rPr>
        <w:t>辆，其他用车 0</w:t>
      </w:r>
      <w:r>
        <w:rPr>
          <w:rFonts w:hint="default" w:ascii="Times New Roman" w:hAnsi="Times New Roman" w:eastAsia="方正仿宋_GBK" w:cs="Times New Roman"/>
          <w:spacing w:val="22"/>
        </w:rPr>
        <w:t xml:space="preserve"> </w:t>
      </w:r>
      <w:r>
        <w:rPr>
          <w:rFonts w:hint="default" w:ascii="Times New Roman" w:hAnsi="Times New Roman" w:eastAsia="方正仿宋_GBK" w:cs="Times New Roman"/>
          <w:spacing w:val="-19"/>
        </w:rPr>
        <w:t>辆。单价</w:t>
      </w:r>
      <w:r>
        <w:rPr>
          <w:rFonts w:hint="default" w:ascii="Times New Roman" w:hAnsi="Times New Roman" w:eastAsia="方正仿宋_GBK" w:cs="Times New Roman"/>
          <w:spacing w:val="22"/>
        </w:rPr>
        <w:t xml:space="preserve"> </w:t>
      </w:r>
      <w:r>
        <w:rPr>
          <w:rFonts w:hint="default" w:ascii="Times New Roman" w:hAnsi="Times New Roman" w:eastAsia="方正仿宋_GBK" w:cs="Times New Roman"/>
          <w:spacing w:val="-19"/>
        </w:rPr>
        <w:t>100</w:t>
      </w:r>
      <w:r>
        <w:rPr>
          <w:rFonts w:hint="default" w:ascii="Times New Roman" w:hAnsi="Times New Roman" w:eastAsia="方正仿宋_GBK" w:cs="Times New Roman"/>
          <w:spacing w:val="34"/>
        </w:rPr>
        <w:t xml:space="preserve"> </w:t>
      </w:r>
      <w:r>
        <w:rPr>
          <w:rFonts w:hint="default" w:ascii="Times New Roman" w:hAnsi="Times New Roman" w:eastAsia="方正仿宋_GBK" w:cs="Times New Roman"/>
          <w:spacing w:val="-19"/>
        </w:rPr>
        <w:t>万元（含）以上设备（不含车辆）0</w:t>
      </w:r>
      <w:r>
        <w:rPr>
          <w:rFonts w:hint="default" w:ascii="Times New Roman" w:hAnsi="Times New Roman" w:eastAsia="方正仿宋_GBK" w:cs="Times New Roman"/>
          <w:spacing w:val="57"/>
        </w:rPr>
        <w:t xml:space="preserve"> </w:t>
      </w:r>
      <w:r>
        <w:rPr>
          <w:rFonts w:hint="default" w:ascii="Times New Roman" w:hAnsi="Times New Roman" w:eastAsia="方正仿宋_GBK" w:cs="Times New Roman"/>
          <w:spacing w:val="-19"/>
        </w:rPr>
        <w:t>台（套）。</w:t>
      </w:r>
    </w:p>
    <w:p w14:paraId="1F22465F">
      <w:pPr>
        <w:pStyle w:val="2"/>
        <w:keepNext w:val="0"/>
        <w:keepLines w:val="0"/>
        <w:pageBreakBefore w:val="0"/>
        <w:widowControl/>
        <w:kinsoku w:val="0"/>
        <w:wordWrap/>
        <w:overflowPunct/>
        <w:topLinePunct w:val="0"/>
        <w:autoSpaceDE w:val="0"/>
        <w:autoSpaceDN w:val="0"/>
        <w:bidi w:val="0"/>
        <w:adjustRightInd w:val="0"/>
        <w:snapToGrid w:val="0"/>
        <w:spacing w:before="34" w:line="594" w:lineRule="exact"/>
        <w:ind w:left="612"/>
        <w:textAlignment w:val="baseline"/>
        <w:outlineLvl w:val="1"/>
        <w:rPr>
          <w:rFonts w:hint="eastAsia" w:ascii="方正楷体_GBK" w:hAnsi="方正楷体_GBK" w:eastAsia="方正楷体_GBK" w:cs="方正楷体_GBK"/>
        </w:rPr>
      </w:pPr>
      <w:r>
        <w:rPr>
          <w:rFonts w:hint="eastAsia" w:ascii="方正楷体_GBK" w:hAnsi="方正楷体_GBK" w:eastAsia="方正楷体_GBK" w:cs="方正楷体_GBK"/>
          <w:b/>
          <w:bCs/>
          <w:spacing w:val="2"/>
        </w:rPr>
        <w:t>（四）政府采购支出说明</w:t>
      </w:r>
    </w:p>
    <w:p w14:paraId="3F943B87">
      <w:pPr>
        <w:pStyle w:val="2"/>
        <w:keepNext w:val="0"/>
        <w:keepLines w:val="0"/>
        <w:pageBreakBefore w:val="0"/>
        <w:widowControl/>
        <w:kinsoku w:val="0"/>
        <w:wordWrap/>
        <w:overflowPunct/>
        <w:topLinePunct w:val="0"/>
        <w:autoSpaceDE w:val="0"/>
        <w:autoSpaceDN w:val="0"/>
        <w:bidi w:val="0"/>
        <w:adjustRightInd w:val="0"/>
        <w:snapToGrid w:val="0"/>
        <w:spacing w:before="367" w:line="594" w:lineRule="exact"/>
        <w:ind w:left="1" w:right="1" w:firstLine="1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6"/>
        </w:rPr>
        <w:t>2022</w:t>
      </w:r>
      <w:r>
        <w:rPr>
          <w:rFonts w:hint="default" w:ascii="Times New Roman" w:hAnsi="Times New Roman" w:eastAsia="方正仿宋_GBK" w:cs="Times New Roman"/>
          <w:spacing w:val="18"/>
        </w:rPr>
        <w:t xml:space="preserve"> </w:t>
      </w:r>
      <w:r>
        <w:rPr>
          <w:rFonts w:hint="default" w:ascii="Times New Roman" w:hAnsi="Times New Roman" w:eastAsia="方正仿宋_GBK" w:cs="Times New Roman"/>
          <w:spacing w:val="-6"/>
        </w:rPr>
        <w:t>年度本部门政府采购支出总额</w:t>
      </w:r>
      <w:r>
        <w:rPr>
          <w:rFonts w:hint="default" w:ascii="Times New Roman" w:hAnsi="Times New Roman" w:eastAsia="方正仿宋_GBK" w:cs="Times New Roman"/>
          <w:spacing w:val="23"/>
        </w:rPr>
        <w:t xml:space="preserve"> </w:t>
      </w:r>
      <w:r>
        <w:rPr>
          <w:rFonts w:hint="default" w:ascii="Times New Roman" w:hAnsi="Times New Roman" w:eastAsia="方正仿宋_GBK" w:cs="Times New Roman"/>
          <w:spacing w:val="-6"/>
        </w:rPr>
        <w:t>1217.58</w:t>
      </w:r>
      <w:r>
        <w:rPr>
          <w:rFonts w:hint="default" w:ascii="Times New Roman" w:hAnsi="Times New Roman" w:eastAsia="方正仿宋_GBK" w:cs="Times New Roman"/>
          <w:spacing w:val="32"/>
          <w:w w:val="101"/>
        </w:rPr>
        <w:t xml:space="preserve"> </w:t>
      </w:r>
      <w:r>
        <w:rPr>
          <w:rFonts w:hint="default" w:ascii="Times New Roman" w:hAnsi="Times New Roman" w:eastAsia="方正仿宋_GBK" w:cs="Times New Roman"/>
          <w:spacing w:val="-6"/>
        </w:rPr>
        <w:t>万元，其中：政府采购货物支出 38.4</w:t>
      </w:r>
      <w:r>
        <w:rPr>
          <w:rFonts w:hint="eastAsia" w:ascii="Times New Roman" w:hAnsi="Times New Roman" w:eastAsia="方正仿宋_GBK" w:cs="Times New Roman"/>
          <w:spacing w:val="-6"/>
          <w:lang w:val="en-US" w:eastAsia="zh-CN"/>
        </w:rPr>
        <w:t xml:space="preserve">0 </w:t>
      </w:r>
      <w:r>
        <w:rPr>
          <w:rFonts w:hint="default" w:ascii="Times New Roman" w:hAnsi="Times New Roman" w:eastAsia="方正仿宋_GBK" w:cs="Times New Roman"/>
          <w:spacing w:val="-6"/>
        </w:rPr>
        <w:t>万元、政府采购</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7"/>
        </w:rPr>
        <w:t>工程支出 776.83</w:t>
      </w:r>
      <w:r>
        <w:rPr>
          <w:rFonts w:hint="default" w:ascii="Times New Roman" w:hAnsi="Times New Roman" w:eastAsia="方正仿宋_GBK" w:cs="Times New Roman"/>
          <w:spacing w:val="47"/>
        </w:rPr>
        <w:t xml:space="preserve"> </w:t>
      </w:r>
      <w:r>
        <w:rPr>
          <w:rFonts w:hint="default" w:ascii="Times New Roman" w:hAnsi="Times New Roman" w:eastAsia="方正仿宋_GBK" w:cs="Times New Roman"/>
          <w:spacing w:val="-7"/>
        </w:rPr>
        <w:t>万元、政府采购服务支出 402.35</w:t>
      </w:r>
      <w:r>
        <w:rPr>
          <w:rFonts w:hint="default" w:ascii="Times New Roman" w:hAnsi="Times New Roman" w:eastAsia="方正仿宋_GBK" w:cs="Times New Roman"/>
          <w:spacing w:val="33"/>
        </w:rPr>
        <w:t xml:space="preserve"> </w:t>
      </w:r>
      <w:r>
        <w:rPr>
          <w:rFonts w:hint="default" w:ascii="Times New Roman" w:hAnsi="Times New Roman" w:eastAsia="方正仿宋_GBK" w:cs="Times New Roman"/>
          <w:spacing w:val="-7"/>
        </w:rPr>
        <w:t>万元。授予中小企业合同金额</w:t>
      </w:r>
      <w:r>
        <w:rPr>
          <w:rFonts w:hint="default" w:ascii="Times New Roman" w:hAnsi="Times New Roman" w:eastAsia="方正仿宋_GBK" w:cs="Times New Roman"/>
          <w:spacing w:val="24"/>
        </w:rPr>
        <w:t xml:space="preserve"> </w:t>
      </w:r>
      <w:r>
        <w:rPr>
          <w:rFonts w:hint="default" w:ascii="Times New Roman" w:hAnsi="Times New Roman" w:eastAsia="方正仿宋_GBK" w:cs="Times New Roman"/>
          <w:spacing w:val="-7"/>
        </w:rPr>
        <w:t>1215.92</w:t>
      </w:r>
      <w:r>
        <w:rPr>
          <w:rFonts w:hint="default" w:ascii="Times New Roman" w:hAnsi="Times New Roman" w:eastAsia="方正仿宋_GBK" w:cs="Times New Roman"/>
          <w:spacing w:val="34"/>
        </w:rPr>
        <w:t xml:space="preserve"> </w:t>
      </w:r>
      <w:r>
        <w:rPr>
          <w:rFonts w:hint="default" w:ascii="Times New Roman" w:hAnsi="Times New Roman" w:eastAsia="方正仿宋_GBK" w:cs="Times New Roman"/>
          <w:spacing w:val="-7"/>
        </w:rPr>
        <w:t>万元，</w:t>
      </w:r>
      <w:r>
        <w:rPr>
          <w:rFonts w:hint="default" w:ascii="Times New Roman" w:hAnsi="Times New Roman" w:eastAsia="方正仿宋_GBK" w:cs="Times New Roman"/>
          <w:spacing w:val="-70"/>
        </w:rPr>
        <w:t xml:space="preserve"> </w:t>
      </w:r>
      <w:r>
        <w:rPr>
          <w:rFonts w:hint="default" w:ascii="Times New Roman" w:hAnsi="Times New Roman" w:eastAsia="方正仿宋_GBK" w:cs="Times New Roman"/>
          <w:spacing w:val="-7"/>
        </w:rPr>
        <w:t>占政府</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7"/>
        </w:rPr>
        <w:t>采购支出总额的 99.9%，其中：授予小微企业合同金额</w:t>
      </w:r>
      <w:r>
        <w:rPr>
          <w:rFonts w:hint="default" w:ascii="Times New Roman" w:hAnsi="Times New Roman" w:eastAsia="方正仿宋_GBK" w:cs="Times New Roman"/>
          <w:spacing w:val="30"/>
        </w:rPr>
        <w:t xml:space="preserve"> </w:t>
      </w:r>
      <w:r>
        <w:rPr>
          <w:rFonts w:hint="default" w:ascii="Times New Roman" w:hAnsi="Times New Roman" w:eastAsia="方正仿宋_GBK" w:cs="Times New Roman"/>
          <w:spacing w:val="-7"/>
        </w:rPr>
        <w:t>1052.13</w:t>
      </w:r>
      <w:r>
        <w:rPr>
          <w:rFonts w:hint="default" w:ascii="Times New Roman" w:hAnsi="Times New Roman" w:eastAsia="方正仿宋_GBK" w:cs="Times New Roman"/>
          <w:spacing w:val="34"/>
        </w:rPr>
        <w:t xml:space="preserve"> </w:t>
      </w:r>
      <w:r>
        <w:rPr>
          <w:rFonts w:hint="default" w:ascii="Times New Roman" w:hAnsi="Times New Roman" w:eastAsia="方正仿宋_GBK" w:cs="Times New Roman"/>
          <w:spacing w:val="-7"/>
        </w:rPr>
        <w:t>万元，占政府采购支出总额的 86.4%。</w:t>
      </w:r>
      <w:r>
        <w:rPr>
          <w:rFonts w:hint="default" w:ascii="Times New Roman" w:hAnsi="Times New Roman" w:eastAsia="方正仿宋_GBK" w:cs="Times New Roman"/>
          <w:spacing w:val="-2"/>
        </w:rPr>
        <w:t>主要用于采购电脑、空调、打印机等办公设备、</w:t>
      </w:r>
      <w:r>
        <w:rPr>
          <w:rFonts w:hint="default" w:ascii="Times New Roman" w:hAnsi="Times New Roman" w:eastAsia="方正仿宋_GBK" w:cs="Times New Roman"/>
          <w:spacing w:val="-3"/>
        </w:rPr>
        <w:t>机关食堂餐饮服务、城市管理服务外包、民胜村山坪</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5"/>
        </w:rPr>
        <w:t>塘综合整治工程等。</w:t>
      </w:r>
    </w:p>
    <w:p w14:paraId="53BC55AA">
      <w:pPr>
        <w:keepNext w:val="0"/>
        <w:keepLines w:val="0"/>
        <w:pageBreakBefore w:val="0"/>
        <w:widowControl/>
        <w:kinsoku w:val="0"/>
        <w:wordWrap/>
        <w:overflowPunct/>
        <w:topLinePunct w:val="0"/>
        <w:autoSpaceDE w:val="0"/>
        <w:autoSpaceDN w:val="0"/>
        <w:bidi w:val="0"/>
        <w:adjustRightInd w:val="0"/>
        <w:snapToGrid w:val="0"/>
        <w:spacing w:before="17" w:line="594" w:lineRule="exact"/>
        <w:ind w:left="642"/>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2"/>
          <w:sz w:val="32"/>
          <w:szCs w:val="32"/>
        </w:rPr>
        <w:t>五、预算绩效管理情况说明</w:t>
      </w:r>
    </w:p>
    <w:p w14:paraId="16627352">
      <w:pPr>
        <w:pStyle w:val="2"/>
        <w:keepNext w:val="0"/>
        <w:keepLines w:val="0"/>
        <w:pageBreakBefore w:val="0"/>
        <w:widowControl/>
        <w:kinsoku w:val="0"/>
        <w:wordWrap/>
        <w:overflowPunct/>
        <w:topLinePunct w:val="0"/>
        <w:autoSpaceDE w:val="0"/>
        <w:autoSpaceDN w:val="0"/>
        <w:bidi w:val="0"/>
        <w:adjustRightInd w:val="0"/>
        <w:snapToGrid w:val="0"/>
        <w:spacing w:before="211" w:line="594" w:lineRule="exact"/>
        <w:ind w:left="615"/>
        <w:textAlignment w:val="baseline"/>
        <w:outlineLvl w:val="1"/>
        <w:rPr>
          <w:rFonts w:hint="eastAsia" w:ascii="方正楷体_GBK" w:hAnsi="方正楷体_GBK" w:eastAsia="方正楷体_GBK" w:cs="方正楷体_GBK"/>
        </w:rPr>
      </w:pPr>
      <w:r>
        <w:rPr>
          <w:rFonts w:hint="eastAsia" w:ascii="方正楷体_GBK" w:hAnsi="方正楷体_GBK" w:eastAsia="方正楷体_GBK" w:cs="方正楷体_GBK"/>
          <w:b/>
          <w:bCs/>
          <w:spacing w:val="1"/>
        </w:rPr>
        <w:t>（一）预算绩效管理工作开展情况</w:t>
      </w:r>
    </w:p>
    <w:p w14:paraId="618061C1">
      <w:pPr>
        <w:pStyle w:val="2"/>
        <w:keepNext w:val="0"/>
        <w:keepLines w:val="0"/>
        <w:pageBreakBefore w:val="0"/>
        <w:widowControl/>
        <w:kinsoku w:val="0"/>
        <w:wordWrap/>
        <w:overflowPunct/>
        <w:topLinePunct w:val="0"/>
        <w:autoSpaceDE w:val="0"/>
        <w:autoSpaceDN w:val="0"/>
        <w:bidi w:val="0"/>
        <w:adjustRightInd w:val="0"/>
        <w:snapToGrid w:val="0"/>
        <w:spacing w:before="182" w:line="594" w:lineRule="exact"/>
        <w:ind w:firstLine="644"/>
        <w:jc w:val="both"/>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1"/>
        </w:rPr>
        <w:t>根据预算绩效管理要求，建胜镇</w:t>
      </w:r>
      <w:r>
        <w:rPr>
          <w:rFonts w:hint="default" w:ascii="Times New Roman" w:hAnsi="Times New Roman" w:eastAsia="方正仿宋_GBK" w:cs="Times New Roman"/>
          <w:spacing w:val="-22"/>
        </w:rPr>
        <w:t xml:space="preserve"> </w:t>
      </w:r>
      <w:r>
        <w:rPr>
          <w:rFonts w:hint="default" w:ascii="Times New Roman" w:hAnsi="Times New Roman" w:eastAsia="方正仿宋_GBK" w:cs="Times New Roman"/>
          <w:spacing w:val="-11"/>
        </w:rPr>
        <w:t>2022 年共</w:t>
      </w:r>
      <w:r>
        <w:rPr>
          <w:rFonts w:hint="default" w:ascii="Times New Roman" w:hAnsi="Times New Roman" w:eastAsia="方正仿宋_GBK" w:cs="Times New Roman"/>
          <w:spacing w:val="-25"/>
        </w:rPr>
        <w:t xml:space="preserve"> </w:t>
      </w:r>
      <w:r>
        <w:rPr>
          <w:rFonts w:hint="default" w:ascii="Times New Roman" w:hAnsi="Times New Roman" w:eastAsia="方正仿宋_GBK" w:cs="Times New Roman"/>
          <w:spacing w:val="-11"/>
        </w:rPr>
        <w:t>25 个项目，均按要求进行了绩效自评，涉及资金 1776</w:t>
      </w:r>
      <w:r>
        <w:rPr>
          <w:rFonts w:hint="default" w:ascii="Times New Roman" w:hAnsi="Times New Roman" w:eastAsia="方正仿宋_GBK" w:cs="Times New Roman"/>
          <w:spacing w:val="-12"/>
        </w:rPr>
        <w:t>.75</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4"/>
        </w:rPr>
        <w:t>万元。从评价情况来看， 自评结果 90-100</w:t>
      </w:r>
      <w:r>
        <w:rPr>
          <w:rFonts w:hint="default" w:ascii="Times New Roman" w:hAnsi="Times New Roman" w:eastAsia="方正仿宋_GBK" w:cs="Times New Roman"/>
          <w:spacing w:val="46"/>
        </w:rPr>
        <w:t xml:space="preserve"> </w:t>
      </w:r>
      <w:r>
        <w:rPr>
          <w:rFonts w:hint="default" w:ascii="Times New Roman" w:hAnsi="Times New Roman" w:eastAsia="方正仿宋_GBK" w:cs="Times New Roman"/>
          <w:spacing w:val="-4"/>
        </w:rPr>
        <w:t>分的项目有 22</w:t>
      </w:r>
      <w:r>
        <w:rPr>
          <w:rFonts w:hint="default" w:ascii="Times New Roman" w:hAnsi="Times New Roman" w:eastAsia="方正仿宋_GBK" w:cs="Times New Roman"/>
          <w:spacing w:val="33"/>
        </w:rPr>
        <w:t xml:space="preserve"> </w:t>
      </w:r>
      <w:r>
        <w:rPr>
          <w:rFonts w:hint="default" w:ascii="Times New Roman" w:hAnsi="Times New Roman" w:eastAsia="方正仿宋_GBK" w:cs="Times New Roman"/>
          <w:spacing w:val="-4"/>
        </w:rPr>
        <w:t>个，80-89</w:t>
      </w:r>
      <w:r>
        <w:rPr>
          <w:rFonts w:hint="default" w:ascii="Times New Roman" w:hAnsi="Times New Roman" w:eastAsia="方正仿宋_GBK" w:cs="Times New Roman"/>
          <w:spacing w:val="34"/>
          <w:w w:val="101"/>
        </w:rPr>
        <w:t xml:space="preserve"> </w:t>
      </w:r>
      <w:r>
        <w:rPr>
          <w:rFonts w:hint="default" w:ascii="Times New Roman" w:hAnsi="Times New Roman" w:eastAsia="方正仿宋_GBK" w:cs="Times New Roman"/>
          <w:spacing w:val="-4"/>
        </w:rPr>
        <w:t>分的项目有 3</w:t>
      </w:r>
      <w:r>
        <w:rPr>
          <w:rFonts w:hint="default" w:ascii="Times New Roman" w:hAnsi="Times New Roman" w:eastAsia="方正仿宋_GBK" w:cs="Times New Roman"/>
          <w:spacing w:val="33"/>
        </w:rPr>
        <w:t xml:space="preserve"> </w:t>
      </w:r>
      <w:r>
        <w:rPr>
          <w:rFonts w:hint="default" w:ascii="Times New Roman" w:hAnsi="Times New Roman" w:eastAsia="方正仿宋_GBK" w:cs="Times New Roman"/>
          <w:spacing w:val="-4"/>
        </w:rPr>
        <w:t>个，</w:t>
      </w:r>
      <w:r>
        <w:rPr>
          <w:rFonts w:hint="default" w:ascii="Times New Roman" w:hAnsi="Times New Roman" w:eastAsia="方正仿宋_GBK" w:cs="Times New Roman"/>
          <w:spacing w:val="-74"/>
        </w:rPr>
        <w:t xml:space="preserve"> </w:t>
      </w:r>
      <w:r>
        <w:rPr>
          <w:rFonts w:hint="default" w:ascii="Times New Roman" w:hAnsi="Times New Roman" w:eastAsia="方正仿宋_GBK" w:cs="Times New Roman"/>
          <w:spacing w:val="-4"/>
        </w:rPr>
        <w:t>项目绩效评价</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6"/>
        </w:rPr>
        <w:t>总体情况较好。每个绩效项目均按要求填报了《</w:t>
      </w:r>
      <w:r>
        <w:rPr>
          <w:rFonts w:hint="default" w:ascii="Times New Roman" w:hAnsi="Times New Roman" w:eastAsia="方正仿宋_GBK" w:cs="Times New Roman"/>
          <w:spacing w:val="-56"/>
        </w:rPr>
        <w:t xml:space="preserve"> </w:t>
      </w:r>
      <w:r>
        <w:rPr>
          <w:rFonts w:hint="default" w:ascii="Times New Roman" w:hAnsi="Times New Roman" w:eastAsia="方正仿宋_GBK" w:cs="Times New Roman"/>
          <w:spacing w:val="-6"/>
        </w:rPr>
        <w:t>2</w:t>
      </w:r>
      <w:r>
        <w:rPr>
          <w:rFonts w:hint="default" w:ascii="Times New Roman" w:hAnsi="Times New Roman" w:eastAsia="方正仿宋_GBK" w:cs="Times New Roman"/>
          <w:spacing w:val="-7"/>
        </w:rPr>
        <w:t>022 年度项目绩效自评表》，撰写了《</w:t>
      </w:r>
      <w:r>
        <w:rPr>
          <w:rFonts w:hint="default" w:ascii="Times New Roman" w:hAnsi="Times New Roman" w:eastAsia="方正仿宋_GBK" w:cs="Times New Roman"/>
          <w:spacing w:val="-57"/>
        </w:rPr>
        <w:t xml:space="preserve"> </w:t>
      </w:r>
      <w:r>
        <w:rPr>
          <w:rFonts w:hint="default" w:ascii="Times New Roman" w:hAnsi="Times New Roman" w:eastAsia="方正仿宋_GBK" w:cs="Times New Roman"/>
          <w:spacing w:val="-7"/>
        </w:rPr>
        <w:t>2022 年度项目</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9"/>
        </w:rPr>
        <w:t>绩效自评报告》，绩效目标实现的程度与经济、社会、环境效益基本达到预期</w:t>
      </w:r>
      <w:r>
        <w:rPr>
          <w:rFonts w:hint="default" w:ascii="Times New Roman" w:hAnsi="Times New Roman" w:eastAsia="方正仿宋_GBK" w:cs="Times New Roman"/>
          <w:spacing w:val="-10"/>
        </w:rPr>
        <w:t>。个别项目由于疫情、征</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2"/>
        </w:rPr>
        <w:t>地拆迁等影响导致项目延期推进，资金未完成支付，绩效评价未达到满分。下一步将继</w:t>
      </w:r>
      <w:r>
        <w:rPr>
          <w:rFonts w:hint="default" w:ascii="Times New Roman" w:hAnsi="Times New Roman" w:eastAsia="方正仿宋_GBK" w:cs="Times New Roman"/>
          <w:spacing w:val="-3"/>
        </w:rPr>
        <w:t>续按照预算绩</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
        </w:rPr>
        <w:t>效管理要求高质量高标准推动各项工作，</w:t>
      </w:r>
      <w:r>
        <w:rPr>
          <w:rFonts w:hint="default" w:ascii="Times New Roman" w:hAnsi="Times New Roman" w:eastAsia="方正仿宋_GBK" w:cs="Times New Roman"/>
          <w:spacing w:val="-70"/>
        </w:rPr>
        <w:t xml:space="preserve"> </w:t>
      </w:r>
      <w:r>
        <w:rPr>
          <w:rFonts w:hint="default" w:ascii="Times New Roman" w:hAnsi="Times New Roman" w:eastAsia="方正仿宋_GBK" w:cs="Times New Roman"/>
          <w:spacing w:val="-1"/>
        </w:rPr>
        <w:t>确保项目实施与评价工作平稳、有序、顺利进行。</w:t>
      </w:r>
    </w:p>
    <w:p w14:paraId="0B650EDB">
      <w:pPr>
        <w:pStyle w:val="2"/>
        <w:keepNext w:val="0"/>
        <w:keepLines w:val="0"/>
        <w:pageBreakBefore w:val="0"/>
        <w:widowControl/>
        <w:kinsoku w:val="0"/>
        <w:wordWrap/>
        <w:overflowPunct/>
        <w:topLinePunct w:val="0"/>
        <w:autoSpaceDE w:val="0"/>
        <w:autoSpaceDN w:val="0"/>
        <w:bidi w:val="0"/>
        <w:adjustRightInd w:val="0"/>
        <w:snapToGrid w:val="0"/>
        <w:spacing w:before="211" w:line="594" w:lineRule="exact"/>
        <w:ind w:left="615"/>
        <w:textAlignment w:val="baseline"/>
        <w:outlineLvl w:val="1"/>
        <w:rPr>
          <w:rFonts w:hint="default" w:ascii="方正楷体_GBK" w:hAnsi="方正楷体_GBK" w:eastAsia="方正楷体_GBK" w:cs="方正楷体_GBK"/>
          <w:b/>
          <w:bCs/>
          <w:spacing w:val="1"/>
        </w:rPr>
      </w:pPr>
      <w:r>
        <w:rPr>
          <w:rFonts w:hint="default" w:ascii="方正楷体_GBK" w:hAnsi="方正楷体_GBK" w:eastAsia="方正楷体_GBK" w:cs="方正楷体_GBK"/>
          <w:b/>
          <w:bCs/>
          <w:spacing w:val="1"/>
        </w:rPr>
        <w:t>（二）绩效自评结果</w:t>
      </w:r>
    </w:p>
    <w:p w14:paraId="03741C31">
      <w:pPr>
        <w:pStyle w:val="2"/>
        <w:keepNext w:val="0"/>
        <w:keepLines w:val="0"/>
        <w:pageBreakBefore w:val="0"/>
        <w:widowControl/>
        <w:kinsoku w:val="0"/>
        <w:wordWrap/>
        <w:overflowPunct/>
        <w:topLinePunct w:val="0"/>
        <w:autoSpaceDE w:val="0"/>
        <w:autoSpaceDN w:val="0"/>
        <w:bidi w:val="0"/>
        <w:adjustRightInd w:val="0"/>
        <w:snapToGrid w:val="0"/>
        <w:spacing w:before="177" w:line="594" w:lineRule="exact"/>
        <w:ind w:left="650"/>
        <w:textAlignment w:val="baseline"/>
        <w:outlineLvl w:val="2"/>
        <w:rPr>
          <w:rFonts w:hint="default" w:ascii="Times New Roman" w:hAnsi="Times New Roman" w:eastAsia="方正仿宋_GBK" w:cs="Times New Roman"/>
        </w:rPr>
      </w:pPr>
      <w:r>
        <w:rPr>
          <w:rFonts w:hint="default" w:ascii="Times New Roman" w:hAnsi="Times New Roman" w:eastAsia="方正仿宋_GBK" w:cs="Times New Roman"/>
          <w:b/>
          <w:bCs/>
          <w:spacing w:val="-5"/>
        </w:rPr>
        <w:t>1.</w:t>
      </w:r>
      <w:r>
        <w:rPr>
          <w:rFonts w:hint="default" w:ascii="Times New Roman" w:hAnsi="Times New Roman" w:eastAsia="方正仿宋_GBK" w:cs="Times New Roman"/>
          <w:b/>
          <w:bCs/>
          <w:spacing w:val="15"/>
        </w:rPr>
        <w:t xml:space="preserve">  </w:t>
      </w:r>
      <w:r>
        <w:rPr>
          <w:rFonts w:hint="default" w:ascii="Times New Roman" w:hAnsi="Times New Roman" w:eastAsia="方正仿宋_GBK" w:cs="Times New Roman"/>
          <w:b/>
          <w:bCs/>
          <w:spacing w:val="-5"/>
        </w:rPr>
        <w:t>绩效目标自评表</w:t>
      </w:r>
    </w:p>
    <w:p w14:paraId="139DB7EB">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sectPr>
          <w:pgSz w:w="16839" w:h="11907"/>
          <w:pgMar w:top="1012" w:right="1416" w:bottom="0" w:left="1432" w:header="0" w:footer="0" w:gutter="0"/>
          <w:cols w:space="720" w:num="1"/>
        </w:sectPr>
      </w:pPr>
    </w:p>
    <w:p w14:paraId="66979DF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2FD2558B">
      <w:pPr>
        <w:keepNext w:val="0"/>
        <w:keepLines w:val="0"/>
        <w:pageBreakBefore w:val="0"/>
        <w:widowControl/>
        <w:kinsoku w:val="0"/>
        <w:wordWrap/>
        <w:overflowPunct/>
        <w:topLinePunct w:val="0"/>
        <w:autoSpaceDE w:val="0"/>
        <w:autoSpaceDN w:val="0"/>
        <w:bidi w:val="0"/>
        <w:adjustRightInd w:val="0"/>
        <w:snapToGrid w:val="0"/>
        <w:spacing w:before="104" w:line="594" w:lineRule="exact"/>
        <w:ind w:left="5205"/>
        <w:textAlignment w:val="baseline"/>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pacing w:val="2"/>
          <w:sz w:val="32"/>
          <w:szCs w:val="32"/>
        </w:rPr>
        <w:t>2022</w:t>
      </w:r>
      <w:r>
        <w:rPr>
          <w:rFonts w:hint="eastAsia" w:ascii="方正小标宋_GBK" w:hAnsi="方正小标宋_GBK" w:eastAsia="方正小标宋_GBK" w:cs="方正小标宋_GBK"/>
          <w:spacing w:val="-49"/>
          <w:sz w:val="32"/>
          <w:szCs w:val="32"/>
        </w:rPr>
        <w:t xml:space="preserve"> </w:t>
      </w:r>
      <w:r>
        <w:rPr>
          <w:rFonts w:hint="eastAsia" w:ascii="方正小标宋_GBK" w:hAnsi="方正小标宋_GBK" w:eastAsia="方正小标宋_GBK" w:cs="方正小标宋_GBK"/>
          <w:spacing w:val="2"/>
          <w:sz w:val="32"/>
          <w:szCs w:val="32"/>
        </w:rPr>
        <w:t>年度部门整体绩效自评表</w:t>
      </w:r>
    </w:p>
    <w:p w14:paraId="487FE76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pPr>
    </w:p>
    <w:tbl>
      <w:tblPr>
        <w:tblStyle w:val="5"/>
        <w:tblW w:w="146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6"/>
        <w:gridCol w:w="2088"/>
        <w:gridCol w:w="786"/>
        <w:gridCol w:w="321"/>
        <w:gridCol w:w="465"/>
        <w:gridCol w:w="301"/>
        <w:gridCol w:w="577"/>
        <w:gridCol w:w="878"/>
        <w:gridCol w:w="879"/>
        <w:gridCol w:w="79"/>
        <w:gridCol w:w="985"/>
        <w:gridCol w:w="726"/>
        <w:gridCol w:w="168"/>
        <w:gridCol w:w="265"/>
        <w:gridCol w:w="629"/>
        <w:gridCol w:w="199"/>
        <w:gridCol w:w="659"/>
        <w:gridCol w:w="186"/>
        <w:gridCol w:w="970"/>
        <w:gridCol w:w="330"/>
        <w:gridCol w:w="1511"/>
      </w:tblGrid>
      <w:tr w14:paraId="62C8B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696" w:type="dxa"/>
            <w:vAlign w:val="top"/>
          </w:tcPr>
          <w:p w14:paraId="7D8F86F7">
            <w:pPr>
              <w:pStyle w:val="6"/>
              <w:keepNext w:val="0"/>
              <w:keepLines w:val="0"/>
              <w:pageBreakBefore w:val="0"/>
              <w:widowControl/>
              <w:kinsoku w:val="0"/>
              <w:wordWrap/>
              <w:overflowPunct/>
              <w:topLinePunct w:val="0"/>
              <w:autoSpaceDE w:val="0"/>
              <w:autoSpaceDN w:val="0"/>
              <w:bidi w:val="0"/>
              <w:adjustRightInd w:val="0"/>
              <w:snapToGrid w:val="0"/>
              <w:spacing w:before="112" w:line="594" w:lineRule="exact"/>
              <w:ind w:left="37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项目名称</w:t>
            </w:r>
          </w:p>
        </w:tc>
        <w:tc>
          <w:tcPr>
            <w:tcW w:w="4538" w:type="dxa"/>
            <w:gridSpan w:val="6"/>
            <w:vAlign w:val="top"/>
          </w:tcPr>
          <w:p w14:paraId="117C5128">
            <w:pPr>
              <w:pStyle w:val="6"/>
              <w:keepNext w:val="0"/>
              <w:keepLines w:val="0"/>
              <w:pageBreakBefore w:val="0"/>
              <w:widowControl/>
              <w:kinsoku w:val="0"/>
              <w:wordWrap/>
              <w:overflowPunct/>
              <w:topLinePunct w:val="0"/>
              <w:autoSpaceDE w:val="0"/>
              <w:autoSpaceDN w:val="0"/>
              <w:bidi w:val="0"/>
              <w:adjustRightInd w:val="0"/>
              <w:snapToGrid w:val="0"/>
              <w:spacing w:before="112" w:line="594" w:lineRule="exact"/>
              <w:ind w:left="12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重庆市大渡口区建胜镇人民政府整体自评</w:t>
            </w:r>
          </w:p>
        </w:tc>
        <w:tc>
          <w:tcPr>
            <w:tcW w:w="1836" w:type="dxa"/>
            <w:gridSpan w:val="3"/>
            <w:vAlign w:val="top"/>
          </w:tcPr>
          <w:p w14:paraId="7F76088C">
            <w:pPr>
              <w:pStyle w:val="6"/>
              <w:keepNext w:val="0"/>
              <w:keepLines w:val="0"/>
              <w:pageBreakBefore w:val="0"/>
              <w:widowControl/>
              <w:kinsoku w:val="0"/>
              <w:wordWrap/>
              <w:overflowPunct/>
              <w:topLinePunct w:val="0"/>
              <w:autoSpaceDE w:val="0"/>
              <w:autoSpaceDN w:val="0"/>
              <w:bidi w:val="0"/>
              <w:adjustRightInd w:val="0"/>
              <w:snapToGrid w:val="0"/>
              <w:spacing w:before="112" w:line="594" w:lineRule="exact"/>
              <w:ind w:left="44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项目编码</w:t>
            </w:r>
          </w:p>
        </w:tc>
        <w:tc>
          <w:tcPr>
            <w:tcW w:w="2972" w:type="dxa"/>
            <w:gridSpan w:val="6"/>
            <w:vAlign w:val="top"/>
          </w:tcPr>
          <w:p w14:paraId="3D0F1C9A">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409"/>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50010400022P000072</w:t>
            </w:r>
          </w:p>
        </w:tc>
        <w:tc>
          <w:tcPr>
            <w:tcW w:w="1815" w:type="dxa"/>
            <w:gridSpan w:val="3"/>
            <w:vAlign w:val="top"/>
          </w:tcPr>
          <w:p w14:paraId="6AC595C1">
            <w:pPr>
              <w:pStyle w:val="6"/>
              <w:keepNext w:val="0"/>
              <w:keepLines w:val="0"/>
              <w:pageBreakBefore w:val="0"/>
              <w:widowControl/>
              <w:kinsoku w:val="0"/>
              <w:wordWrap/>
              <w:overflowPunct/>
              <w:topLinePunct w:val="0"/>
              <w:autoSpaceDE w:val="0"/>
              <w:autoSpaceDN w:val="0"/>
              <w:bidi w:val="0"/>
              <w:adjustRightInd w:val="0"/>
              <w:snapToGrid w:val="0"/>
              <w:spacing w:before="112" w:line="594" w:lineRule="exact"/>
              <w:ind w:left="47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0"/>
              </w:rPr>
              <w:t>自评总分</w:t>
            </w:r>
          </w:p>
        </w:tc>
        <w:tc>
          <w:tcPr>
            <w:tcW w:w="1841" w:type="dxa"/>
            <w:gridSpan w:val="2"/>
            <w:vAlign w:val="top"/>
          </w:tcPr>
          <w:p w14:paraId="0720A946">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597"/>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92.234</w:t>
            </w:r>
          </w:p>
        </w:tc>
      </w:tr>
      <w:tr w14:paraId="239A2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4698" w:type="dxa"/>
            <w:gridSpan w:val="21"/>
            <w:vAlign w:val="top"/>
          </w:tcPr>
          <w:p w14:paraId="3B45DE9A">
            <w:pPr>
              <w:pStyle w:val="6"/>
              <w:keepNext w:val="0"/>
              <w:keepLines w:val="0"/>
              <w:pageBreakBefore w:val="0"/>
              <w:widowControl/>
              <w:kinsoku w:val="0"/>
              <w:wordWrap/>
              <w:overflowPunct/>
              <w:topLinePunct w:val="0"/>
              <w:autoSpaceDE w:val="0"/>
              <w:autoSpaceDN w:val="0"/>
              <w:bidi w:val="0"/>
              <w:adjustRightInd w:val="0"/>
              <w:snapToGrid w:val="0"/>
              <w:spacing w:before="106" w:line="594" w:lineRule="exact"/>
              <w:ind w:left="616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资金情况（单位：元）</w:t>
            </w:r>
          </w:p>
        </w:tc>
      </w:tr>
      <w:tr w14:paraId="07E1B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784" w:type="dxa"/>
            <w:gridSpan w:val="2"/>
            <w:vAlign w:val="top"/>
          </w:tcPr>
          <w:p w14:paraId="2211E1A5">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873" w:type="dxa"/>
            <w:gridSpan w:val="4"/>
            <w:vAlign w:val="top"/>
          </w:tcPr>
          <w:p w14:paraId="2A1AB079">
            <w:pPr>
              <w:pStyle w:val="6"/>
              <w:keepNext w:val="0"/>
              <w:keepLines w:val="0"/>
              <w:pageBreakBefore w:val="0"/>
              <w:widowControl/>
              <w:kinsoku w:val="0"/>
              <w:wordWrap/>
              <w:overflowPunct/>
              <w:topLinePunct w:val="0"/>
              <w:autoSpaceDE w:val="0"/>
              <w:autoSpaceDN w:val="0"/>
              <w:bidi w:val="0"/>
              <w:adjustRightInd w:val="0"/>
              <w:snapToGrid w:val="0"/>
              <w:spacing w:before="108" w:line="594" w:lineRule="exact"/>
              <w:ind w:left="34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年初预算数</w:t>
            </w:r>
          </w:p>
        </w:tc>
        <w:tc>
          <w:tcPr>
            <w:tcW w:w="2413" w:type="dxa"/>
            <w:gridSpan w:val="4"/>
            <w:vAlign w:val="top"/>
          </w:tcPr>
          <w:p w14:paraId="6568893E">
            <w:pPr>
              <w:pStyle w:val="6"/>
              <w:keepNext w:val="0"/>
              <w:keepLines w:val="0"/>
              <w:pageBreakBefore w:val="0"/>
              <w:widowControl/>
              <w:kinsoku w:val="0"/>
              <w:wordWrap/>
              <w:overflowPunct/>
              <w:topLinePunct w:val="0"/>
              <w:autoSpaceDE w:val="0"/>
              <w:autoSpaceDN w:val="0"/>
              <w:bidi w:val="0"/>
              <w:adjustRightInd w:val="0"/>
              <w:snapToGrid w:val="0"/>
              <w:spacing w:before="108" w:line="594" w:lineRule="exact"/>
              <w:ind w:left="13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全年（调整）预算数</w:t>
            </w:r>
          </w:p>
        </w:tc>
        <w:tc>
          <w:tcPr>
            <w:tcW w:w="2144" w:type="dxa"/>
            <w:gridSpan w:val="4"/>
            <w:vAlign w:val="top"/>
          </w:tcPr>
          <w:p w14:paraId="3322F414">
            <w:pPr>
              <w:pStyle w:val="6"/>
              <w:keepNext w:val="0"/>
              <w:keepLines w:val="0"/>
              <w:pageBreakBefore w:val="0"/>
              <w:widowControl/>
              <w:kinsoku w:val="0"/>
              <w:wordWrap/>
              <w:overflowPunct/>
              <w:topLinePunct w:val="0"/>
              <w:autoSpaceDE w:val="0"/>
              <w:autoSpaceDN w:val="0"/>
              <w:bidi w:val="0"/>
              <w:adjustRightInd w:val="0"/>
              <w:snapToGrid w:val="0"/>
              <w:spacing w:before="107" w:line="594" w:lineRule="exact"/>
              <w:ind w:left="47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全年执行数</w:t>
            </w:r>
          </w:p>
        </w:tc>
        <w:tc>
          <w:tcPr>
            <w:tcW w:w="1487" w:type="dxa"/>
            <w:gridSpan w:val="3"/>
            <w:vAlign w:val="top"/>
          </w:tcPr>
          <w:p w14:paraId="23BE9D5C">
            <w:pPr>
              <w:pStyle w:val="6"/>
              <w:keepNext w:val="0"/>
              <w:keepLines w:val="0"/>
              <w:pageBreakBefore w:val="0"/>
              <w:widowControl/>
              <w:kinsoku w:val="0"/>
              <w:wordWrap/>
              <w:overflowPunct/>
              <w:topLinePunct w:val="0"/>
              <w:autoSpaceDE w:val="0"/>
              <w:autoSpaceDN w:val="0"/>
              <w:bidi w:val="0"/>
              <w:adjustRightInd w:val="0"/>
              <w:snapToGrid w:val="0"/>
              <w:spacing w:before="107" w:line="594" w:lineRule="exact"/>
              <w:ind w:left="396"/>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执行率</w:t>
            </w:r>
          </w:p>
        </w:tc>
        <w:tc>
          <w:tcPr>
            <w:tcW w:w="1486" w:type="dxa"/>
            <w:gridSpan w:val="3"/>
            <w:vAlign w:val="top"/>
          </w:tcPr>
          <w:p w14:paraId="39F8DEE8">
            <w:pPr>
              <w:pStyle w:val="6"/>
              <w:keepNext w:val="0"/>
              <w:keepLines w:val="0"/>
              <w:pageBreakBefore w:val="0"/>
              <w:widowControl/>
              <w:kinsoku w:val="0"/>
              <w:wordWrap/>
              <w:overflowPunct/>
              <w:topLinePunct w:val="0"/>
              <w:autoSpaceDE w:val="0"/>
              <w:autoSpaceDN w:val="0"/>
              <w:bidi w:val="0"/>
              <w:adjustRightInd w:val="0"/>
              <w:snapToGrid w:val="0"/>
              <w:spacing w:before="107" w:line="594" w:lineRule="exact"/>
              <w:ind w:left="15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执行率权重</w:t>
            </w:r>
          </w:p>
        </w:tc>
        <w:tc>
          <w:tcPr>
            <w:tcW w:w="1511" w:type="dxa"/>
            <w:vAlign w:val="top"/>
          </w:tcPr>
          <w:p w14:paraId="77F9C92A">
            <w:pPr>
              <w:pStyle w:val="6"/>
              <w:keepNext w:val="0"/>
              <w:keepLines w:val="0"/>
              <w:pageBreakBefore w:val="0"/>
              <w:widowControl/>
              <w:kinsoku w:val="0"/>
              <w:wordWrap/>
              <w:overflowPunct/>
              <w:topLinePunct w:val="0"/>
              <w:autoSpaceDE w:val="0"/>
              <w:autoSpaceDN w:val="0"/>
              <w:bidi w:val="0"/>
              <w:adjustRightInd w:val="0"/>
              <w:snapToGrid w:val="0"/>
              <w:spacing w:before="107" w:line="594" w:lineRule="exact"/>
              <w:ind w:left="16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执行率得分</w:t>
            </w:r>
          </w:p>
        </w:tc>
      </w:tr>
      <w:tr w14:paraId="35BAE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784" w:type="dxa"/>
            <w:gridSpan w:val="2"/>
            <w:vAlign w:val="top"/>
          </w:tcPr>
          <w:p w14:paraId="1A8C904A">
            <w:pPr>
              <w:pStyle w:val="6"/>
              <w:keepNext w:val="0"/>
              <w:keepLines w:val="0"/>
              <w:pageBreakBefore w:val="0"/>
              <w:widowControl/>
              <w:kinsoku w:val="0"/>
              <w:wordWrap/>
              <w:overflowPunct/>
              <w:topLinePunct w:val="0"/>
              <w:autoSpaceDE w:val="0"/>
              <w:autoSpaceDN w:val="0"/>
              <w:bidi w:val="0"/>
              <w:adjustRightInd w:val="0"/>
              <w:snapToGrid w:val="0"/>
              <w:spacing w:before="108" w:line="594" w:lineRule="exact"/>
              <w:ind w:left="12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年度总金额</w:t>
            </w:r>
          </w:p>
        </w:tc>
        <w:tc>
          <w:tcPr>
            <w:tcW w:w="1873" w:type="dxa"/>
            <w:gridSpan w:val="4"/>
            <w:vAlign w:val="top"/>
          </w:tcPr>
          <w:p w14:paraId="138EC134">
            <w:pPr>
              <w:keepNext w:val="0"/>
              <w:keepLines w:val="0"/>
              <w:pageBreakBefore w:val="0"/>
              <w:widowControl/>
              <w:kinsoku w:val="0"/>
              <w:wordWrap/>
              <w:overflowPunct/>
              <w:topLinePunct w:val="0"/>
              <w:autoSpaceDE w:val="0"/>
              <w:autoSpaceDN w:val="0"/>
              <w:bidi w:val="0"/>
              <w:adjustRightInd w:val="0"/>
              <w:snapToGrid w:val="0"/>
              <w:spacing w:before="148" w:line="594" w:lineRule="exact"/>
              <w:ind w:left="253"/>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33,246,469.30</w:t>
            </w:r>
          </w:p>
        </w:tc>
        <w:tc>
          <w:tcPr>
            <w:tcW w:w="2413" w:type="dxa"/>
            <w:gridSpan w:val="4"/>
            <w:vAlign w:val="top"/>
          </w:tcPr>
          <w:p w14:paraId="2D0697E4">
            <w:pPr>
              <w:keepNext w:val="0"/>
              <w:keepLines w:val="0"/>
              <w:pageBreakBefore w:val="0"/>
              <w:widowControl/>
              <w:kinsoku w:val="0"/>
              <w:wordWrap/>
              <w:overflowPunct/>
              <w:topLinePunct w:val="0"/>
              <w:autoSpaceDE w:val="0"/>
              <w:autoSpaceDN w:val="0"/>
              <w:bidi w:val="0"/>
              <w:adjustRightInd w:val="0"/>
              <w:snapToGrid w:val="0"/>
              <w:spacing w:before="148" w:line="594" w:lineRule="exact"/>
              <w:ind w:left="523"/>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37,458,937.88</w:t>
            </w:r>
          </w:p>
        </w:tc>
        <w:tc>
          <w:tcPr>
            <w:tcW w:w="2144" w:type="dxa"/>
            <w:gridSpan w:val="4"/>
            <w:vAlign w:val="top"/>
          </w:tcPr>
          <w:p w14:paraId="29302240">
            <w:pPr>
              <w:keepNext w:val="0"/>
              <w:keepLines w:val="0"/>
              <w:pageBreakBefore w:val="0"/>
              <w:widowControl/>
              <w:kinsoku w:val="0"/>
              <w:wordWrap/>
              <w:overflowPunct/>
              <w:topLinePunct w:val="0"/>
              <w:autoSpaceDE w:val="0"/>
              <w:autoSpaceDN w:val="0"/>
              <w:bidi w:val="0"/>
              <w:adjustRightInd w:val="0"/>
              <w:snapToGrid w:val="0"/>
              <w:spacing w:before="148" w:line="594" w:lineRule="exact"/>
              <w:ind w:left="389"/>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34,558,866.24</w:t>
            </w:r>
          </w:p>
        </w:tc>
        <w:tc>
          <w:tcPr>
            <w:tcW w:w="1487" w:type="dxa"/>
            <w:gridSpan w:val="3"/>
            <w:vAlign w:val="top"/>
          </w:tcPr>
          <w:p w14:paraId="5D9BD5C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486" w:type="dxa"/>
            <w:gridSpan w:val="3"/>
            <w:vAlign w:val="top"/>
          </w:tcPr>
          <w:p w14:paraId="74BFBB20">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2505DB8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36ABD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784" w:type="dxa"/>
            <w:gridSpan w:val="2"/>
            <w:vAlign w:val="top"/>
          </w:tcPr>
          <w:p w14:paraId="7692F221">
            <w:pPr>
              <w:pStyle w:val="6"/>
              <w:keepNext w:val="0"/>
              <w:keepLines w:val="0"/>
              <w:pageBreakBefore w:val="0"/>
              <w:widowControl/>
              <w:kinsoku w:val="0"/>
              <w:wordWrap/>
              <w:overflowPunct/>
              <w:topLinePunct w:val="0"/>
              <w:autoSpaceDE w:val="0"/>
              <w:autoSpaceDN w:val="0"/>
              <w:bidi w:val="0"/>
              <w:adjustRightInd w:val="0"/>
              <w:snapToGrid w:val="0"/>
              <w:spacing w:before="108" w:line="594" w:lineRule="exact"/>
              <w:ind w:left="35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其中：财政拨款</w:t>
            </w:r>
          </w:p>
        </w:tc>
        <w:tc>
          <w:tcPr>
            <w:tcW w:w="1873" w:type="dxa"/>
            <w:gridSpan w:val="4"/>
            <w:vAlign w:val="top"/>
          </w:tcPr>
          <w:p w14:paraId="74DEAB34">
            <w:pPr>
              <w:keepNext w:val="0"/>
              <w:keepLines w:val="0"/>
              <w:pageBreakBefore w:val="0"/>
              <w:widowControl/>
              <w:kinsoku w:val="0"/>
              <w:wordWrap/>
              <w:overflowPunct/>
              <w:topLinePunct w:val="0"/>
              <w:autoSpaceDE w:val="0"/>
              <w:autoSpaceDN w:val="0"/>
              <w:bidi w:val="0"/>
              <w:adjustRightInd w:val="0"/>
              <w:snapToGrid w:val="0"/>
              <w:spacing w:before="148" w:line="594" w:lineRule="exact"/>
              <w:ind w:left="253"/>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33,246,469.30</w:t>
            </w:r>
          </w:p>
        </w:tc>
        <w:tc>
          <w:tcPr>
            <w:tcW w:w="2413" w:type="dxa"/>
            <w:gridSpan w:val="4"/>
            <w:vAlign w:val="top"/>
          </w:tcPr>
          <w:p w14:paraId="4DAF401A">
            <w:pPr>
              <w:keepNext w:val="0"/>
              <w:keepLines w:val="0"/>
              <w:pageBreakBefore w:val="0"/>
              <w:widowControl/>
              <w:kinsoku w:val="0"/>
              <w:wordWrap/>
              <w:overflowPunct/>
              <w:topLinePunct w:val="0"/>
              <w:autoSpaceDE w:val="0"/>
              <w:autoSpaceDN w:val="0"/>
              <w:bidi w:val="0"/>
              <w:adjustRightInd w:val="0"/>
              <w:snapToGrid w:val="0"/>
              <w:spacing w:before="148" w:line="594" w:lineRule="exact"/>
              <w:ind w:left="523"/>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37,458,937.88</w:t>
            </w:r>
          </w:p>
        </w:tc>
        <w:tc>
          <w:tcPr>
            <w:tcW w:w="2144" w:type="dxa"/>
            <w:gridSpan w:val="4"/>
            <w:vAlign w:val="top"/>
          </w:tcPr>
          <w:p w14:paraId="1FEB88C3">
            <w:pPr>
              <w:keepNext w:val="0"/>
              <w:keepLines w:val="0"/>
              <w:pageBreakBefore w:val="0"/>
              <w:widowControl/>
              <w:kinsoku w:val="0"/>
              <w:wordWrap/>
              <w:overflowPunct/>
              <w:topLinePunct w:val="0"/>
              <w:autoSpaceDE w:val="0"/>
              <w:autoSpaceDN w:val="0"/>
              <w:bidi w:val="0"/>
              <w:adjustRightInd w:val="0"/>
              <w:snapToGrid w:val="0"/>
              <w:spacing w:before="148" w:line="594" w:lineRule="exact"/>
              <w:ind w:left="389"/>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34,558,866.24</w:t>
            </w:r>
          </w:p>
        </w:tc>
        <w:tc>
          <w:tcPr>
            <w:tcW w:w="1487" w:type="dxa"/>
            <w:gridSpan w:val="3"/>
            <w:vAlign w:val="top"/>
          </w:tcPr>
          <w:p w14:paraId="4EA75DE1">
            <w:pPr>
              <w:keepNext w:val="0"/>
              <w:keepLines w:val="0"/>
              <w:pageBreakBefore w:val="0"/>
              <w:widowControl/>
              <w:kinsoku w:val="0"/>
              <w:wordWrap/>
              <w:overflowPunct/>
              <w:topLinePunct w:val="0"/>
              <w:autoSpaceDE w:val="0"/>
              <w:autoSpaceDN w:val="0"/>
              <w:bidi w:val="0"/>
              <w:adjustRightInd w:val="0"/>
              <w:snapToGrid w:val="0"/>
              <w:spacing w:before="152" w:line="594" w:lineRule="exact"/>
              <w:ind w:left="630"/>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92</w:t>
            </w:r>
          </w:p>
        </w:tc>
        <w:tc>
          <w:tcPr>
            <w:tcW w:w="1486" w:type="dxa"/>
            <w:gridSpan w:val="3"/>
            <w:vAlign w:val="top"/>
          </w:tcPr>
          <w:p w14:paraId="35600B29">
            <w:pPr>
              <w:keepNext w:val="0"/>
              <w:keepLines w:val="0"/>
              <w:pageBreakBefore w:val="0"/>
              <w:widowControl/>
              <w:kinsoku w:val="0"/>
              <w:wordWrap/>
              <w:overflowPunct/>
              <w:topLinePunct w:val="0"/>
              <w:autoSpaceDE w:val="0"/>
              <w:autoSpaceDN w:val="0"/>
              <w:bidi w:val="0"/>
              <w:adjustRightInd w:val="0"/>
              <w:snapToGrid w:val="0"/>
              <w:spacing w:before="152" w:line="594" w:lineRule="exact"/>
              <w:ind w:left="498"/>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10.00</w:t>
            </w:r>
          </w:p>
        </w:tc>
        <w:tc>
          <w:tcPr>
            <w:tcW w:w="1511" w:type="dxa"/>
            <w:vAlign w:val="top"/>
          </w:tcPr>
          <w:p w14:paraId="71B1B8AB">
            <w:pPr>
              <w:keepNext w:val="0"/>
              <w:keepLines w:val="0"/>
              <w:pageBreakBefore w:val="0"/>
              <w:widowControl/>
              <w:kinsoku w:val="0"/>
              <w:wordWrap/>
              <w:overflowPunct/>
              <w:topLinePunct w:val="0"/>
              <w:autoSpaceDE w:val="0"/>
              <w:autoSpaceDN w:val="0"/>
              <w:bidi w:val="0"/>
              <w:adjustRightInd w:val="0"/>
              <w:snapToGrid w:val="0"/>
              <w:spacing w:before="152" w:line="594" w:lineRule="exact"/>
              <w:ind w:left="5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9.20</w:t>
            </w:r>
          </w:p>
        </w:tc>
      </w:tr>
      <w:tr w14:paraId="2CDEB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4698" w:type="dxa"/>
            <w:gridSpan w:val="21"/>
            <w:vAlign w:val="top"/>
          </w:tcPr>
          <w:p w14:paraId="012FB559">
            <w:pPr>
              <w:pStyle w:val="6"/>
              <w:keepNext w:val="0"/>
              <w:keepLines w:val="0"/>
              <w:pageBreakBefore w:val="0"/>
              <w:widowControl/>
              <w:kinsoku w:val="0"/>
              <w:wordWrap/>
              <w:overflowPunct/>
              <w:topLinePunct w:val="0"/>
              <w:autoSpaceDE w:val="0"/>
              <w:autoSpaceDN w:val="0"/>
              <w:bidi w:val="0"/>
              <w:adjustRightInd w:val="0"/>
              <w:snapToGrid w:val="0"/>
              <w:spacing w:before="109" w:line="594" w:lineRule="exact"/>
              <w:ind w:left="688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绩效目标</w:t>
            </w:r>
          </w:p>
        </w:tc>
      </w:tr>
      <w:tr w14:paraId="53B48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891" w:type="dxa"/>
            <w:gridSpan w:val="4"/>
            <w:vAlign w:val="top"/>
          </w:tcPr>
          <w:p w14:paraId="424AF5C3">
            <w:pPr>
              <w:pStyle w:val="6"/>
              <w:keepNext w:val="0"/>
              <w:keepLines w:val="0"/>
              <w:pageBreakBefore w:val="0"/>
              <w:widowControl/>
              <w:kinsoku w:val="0"/>
              <w:wordWrap/>
              <w:overflowPunct/>
              <w:topLinePunct w:val="0"/>
              <w:autoSpaceDE w:val="0"/>
              <w:autoSpaceDN w:val="0"/>
              <w:bidi w:val="0"/>
              <w:adjustRightInd w:val="0"/>
              <w:snapToGrid w:val="0"/>
              <w:spacing w:before="110" w:line="594" w:lineRule="exact"/>
              <w:ind w:left="173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年初绩效目标</w:t>
            </w:r>
          </w:p>
        </w:tc>
        <w:tc>
          <w:tcPr>
            <w:tcW w:w="4890" w:type="dxa"/>
            <w:gridSpan w:val="8"/>
            <w:vAlign w:val="top"/>
          </w:tcPr>
          <w:p w14:paraId="4C375384">
            <w:pPr>
              <w:pStyle w:val="6"/>
              <w:keepNext w:val="0"/>
              <w:keepLines w:val="0"/>
              <w:pageBreakBefore w:val="0"/>
              <w:widowControl/>
              <w:kinsoku w:val="0"/>
              <w:wordWrap/>
              <w:overflowPunct/>
              <w:topLinePunct w:val="0"/>
              <w:autoSpaceDE w:val="0"/>
              <w:autoSpaceDN w:val="0"/>
              <w:bidi w:val="0"/>
              <w:adjustRightInd w:val="0"/>
              <w:snapToGrid w:val="0"/>
              <w:spacing w:before="110" w:line="594" w:lineRule="exact"/>
              <w:ind w:left="125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全年（调整）绩效目标</w:t>
            </w:r>
          </w:p>
        </w:tc>
        <w:tc>
          <w:tcPr>
            <w:tcW w:w="4917" w:type="dxa"/>
            <w:gridSpan w:val="9"/>
            <w:vAlign w:val="top"/>
          </w:tcPr>
          <w:p w14:paraId="04484B39">
            <w:pPr>
              <w:pStyle w:val="6"/>
              <w:keepNext w:val="0"/>
              <w:keepLines w:val="0"/>
              <w:pageBreakBefore w:val="0"/>
              <w:widowControl/>
              <w:kinsoku w:val="0"/>
              <w:wordWrap/>
              <w:overflowPunct/>
              <w:topLinePunct w:val="0"/>
              <w:autoSpaceDE w:val="0"/>
              <w:autoSpaceDN w:val="0"/>
              <w:bidi w:val="0"/>
              <w:adjustRightInd w:val="0"/>
              <w:snapToGrid w:val="0"/>
              <w:spacing w:before="110" w:line="594" w:lineRule="exact"/>
              <w:ind w:left="1261"/>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全年目标实际完成情况</w:t>
            </w:r>
          </w:p>
        </w:tc>
      </w:tr>
      <w:tr w14:paraId="69BBA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5" w:hRule="atLeast"/>
        </w:trPr>
        <w:tc>
          <w:tcPr>
            <w:tcW w:w="4891" w:type="dxa"/>
            <w:gridSpan w:val="4"/>
            <w:vAlign w:val="top"/>
          </w:tcPr>
          <w:p w14:paraId="26C5607E">
            <w:pPr>
              <w:pStyle w:val="6"/>
              <w:keepNext w:val="0"/>
              <w:keepLines w:val="0"/>
              <w:pageBreakBefore w:val="0"/>
              <w:widowControl/>
              <w:kinsoku w:val="0"/>
              <w:wordWrap/>
              <w:overflowPunct/>
              <w:topLinePunct w:val="0"/>
              <w:autoSpaceDE w:val="0"/>
              <w:autoSpaceDN w:val="0"/>
              <w:bidi w:val="0"/>
              <w:adjustRightInd w:val="0"/>
              <w:snapToGrid w:val="0"/>
              <w:spacing w:before="35" w:line="594" w:lineRule="exact"/>
              <w:ind w:left="62" w:right="104" w:firstLine="62"/>
              <w:jc w:val="both"/>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贯彻执行党的路线方针政策和国家的法律法</w:t>
            </w:r>
            <w:r>
              <w:rPr>
                <w:rFonts w:hint="default" w:ascii="Times New Roman" w:hAnsi="Times New Roman" w:eastAsia="方正仿宋_GBK" w:cs="Times New Roman"/>
                <w:spacing w:val="14"/>
              </w:rPr>
              <w:t xml:space="preserve"> </w:t>
            </w:r>
            <w:r>
              <w:rPr>
                <w:rFonts w:hint="default" w:ascii="Times New Roman" w:hAnsi="Times New Roman" w:eastAsia="方正仿宋_GBK" w:cs="Times New Roman"/>
                <w:spacing w:val="8"/>
              </w:rPr>
              <w:t>规；落实本级党委、人大关于政府工作的决</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5"/>
              </w:rPr>
              <w:t>策，改善和优化经济环境，促进辖区经济社会</w:t>
            </w:r>
            <w:r>
              <w:rPr>
                <w:rFonts w:hint="default" w:ascii="Times New Roman" w:hAnsi="Times New Roman" w:eastAsia="方正仿宋_GBK" w:cs="Times New Roman"/>
                <w:spacing w:val="14"/>
              </w:rPr>
              <w:t xml:space="preserve"> </w:t>
            </w:r>
            <w:r>
              <w:rPr>
                <w:rFonts w:hint="default" w:ascii="Times New Roman" w:hAnsi="Times New Roman" w:eastAsia="方正仿宋_GBK" w:cs="Times New Roman"/>
                <w:spacing w:val="-3"/>
              </w:rPr>
              <w:t>全面可持续发展。扎实做好“六稳”工作，落实</w:t>
            </w:r>
            <w:r>
              <w:rPr>
                <w:rFonts w:hint="default" w:ascii="Times New Roman" w:hAnsi="Times New Roman" w:eastAsia="方正仿宋_GBK" w:cs="Times New Roman"/>
                <w:spacing w:val="5"/>
              </w:rPr>
              <w:t xml:space="preserve"> </w:t>
            </w:r>
            <w:r>
              <w:rPr>
                <w:rFonts w:hint="default" w:ascii="Times New Roman" w:hAnsi="Times New Roman" w:eastAsia="方正仿宋_GBK" w:cs="Times New Roman"/>
                <w:spacing w:val="-2"/>
              </w:rPr>
              <w:t>“六保”任务，牢固树立过“紧日子”思想，持续</w:t>
            </w:r>
            <w:r>
              <w:rPr>
                <w:rFonts w:hint="default" w:ascii="Times New Roman" w:hAnsi="Times New Roman" w:eastAsia="方正仿宋_GBK" w:cs="Times New Roman"/>
                <w:spacing w:val="15"/>
              </w:rPr>
              <w:t xml:space="preserve"> </w:t>
            </w:r>
            <w:r>
              <w:rPr>
                <w:rFonts w:hint="default" w:ascii="Times New Roman" w:hAnsi="Times New Roman" w:eastAsia="方正仿宋_GBK" w:cs="Times New Roman"/>
                <w:spacing w:val="-5"/>
              </w:rPr>
              <w:t>优化支出结构，强化民生保障，不断提升绩效</w:t>
            </w:r>
            <w:r>
              <w:rPr>
                <w:rFonts w:hint="default" w:ascii="Times New Roman" w:hAnsi="Times New Roman" w:eastAsia="方正仿宋_GBK" w:cs="Times New Roman"/>
                <w:spacing w:val="14"/>
              </w:rPr>
              <w:t xml:space="preserve"> </w:t>
            </w:r>
            <w:r>
              <w:rPr>
                <w:rFonts w:hint="default" w:ascii="Times New Roman" w:hAnsi="Times New Roman" w:eastAsia="方正仿宋_GBK" w:cs="Times New Roman"/>
                <w:spacing w:val="-5"/>
              </w:rPr>
              <w:t>管理，认真推进全面从严治党、疫情防控、服</w:t>
            </w:r>
            <w:r>
              <w:rPr>
                <w:rFonts w:hint="default" w:ascii="Times New Roman" w:hAnsi="Times New Roman" w:eastAsia="方正仿宋_GBK" w:cs="Times New Roman"/>
                <w:spacing w:val="14"/>
              </w:rPr>
              <w:t xml:space="preserve"> </w:t>
            </w:r>
            <w:r>
              <w:rPr>
                <w:rFonts w:hint="default" w:ascii="Times New Roman" w:hAnsi="Times New Roman" w:eastAsia="方正仿宋_GBK" w:cs="Times New Roman"/>
                <w:spacing w:val="-5"/>
              </w:rPr>
              <w:t>务重点项目、征地攻坚、服务民生、人居环境</w:t>
            </w:r>
            <w:r>
              <w:rPr>
                <w:rFonts w:hint="default" w:ascii="Times New Roman" w:hAnsi="Times New Roman" w:eastAsia="方正仿宋_GBK" w:cs="Times New Roman"/>
                <w:spacing w:val="14"/>
              </w:rPr>
              <w:t xml:space="preserve"> </w:t>
            </w:r>
            <w:r>
              <w:rPr>
                <w:rFonts w:hint="default" w:ascii="Times New Roman" w:hAnsi="Times New Roman" w:eastAsia="方正仿宋_GBK" w:cs="Times New Roman"/>
                <w:spacing w:val="-5"/>
              </w:rPr>
              <w:t>整治、生活垃圾分类、乡村振兴项目建设、阵</w:t>
            </w:r>
            <w:r>
              <w:rPr>
                <w:rFonts w:hint="default" w:ascii="Times New Roman" w:hAnsi="Times New Roman" w:eastAsia="方正仿宋_GBK" w:cs="Times New Roman"/>
                <w:spacing w:val="14"/>
              </w:rPr>
              <w:t xml:space="preserve"> </w:t>
            </w:r>
            <w:r>
              <w:rPr>
                <w:rFonts w:hint="default" w:ascii="Times New Roman" w:hAnsi="Times New Roman" w:eastAsia="方正仿宋_GBK" w:cs="Times New Roman"/>
                <w:spacing w:val="-5"/>
              </w:rPr>
              <w:t>地建设、安全稳定等重点工作，接受区级有关</w:t>
            </w:r>
            <w:r>
              <w:rPr>
                <w:rFonts w:hint="default" w:ascii="Times New Roman" w:hAnsi="Times New Roman" w:eastAsia="方正仿宋_GBK" w:cs="Times New Roman"/>
                <w:spacing w:val="14"/>
              </w:rPr>
              <w:t xml:space="preserve"> </w:t>
            </w:r>
            <w:r>
              <w:rPr>
                <w:rFonts w:hint="default" w:ascii="Times New Roman" w:hAnsi="Times New Roman" w:eastAsia="方正仿宋_GBK" w:cs="Times New Roman"/>
                <w:spacing w:val="-1"/>
              </w:rPr>
              <w:t>部门的考核。</w:t>
            </w:r>
          </w:p>
        </w:tc>
        <w:tc>
          <w:tcPr>
            <w:tcW w:w="4890" w:type="dxa"/>
            <w:gridSpan w:val="8"/>
            <w:vAlign w:val="top"/>
          </w:tcPr>
          <w:p w14:paraId="39A140E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4917" w:type="dxa"/>
            <w:gridSpan w:val="9"/>
            <w:vAlign w:val="top"/>
          </w:tcPr>
          <w:p w14:paraId="2AB14430">
            <w:pPr>
              <w:pStyle w:val="6"/>
              <w:keepNext w:val="0"/>
              <w:keepLines w:val="0"/>
              <w:pageBreakBefore w:val="0"/>
              <w:widowControl/>
              <w:kinsoku w:val="0"/>
              <w:wordWrap/>
              <w:overflowPunct/>
              <w:topLinePunct w:val="0"/>
              <w:autoSpaceDE w:val="0"/>
              <w:autoSpaceDN w:val="0"/>
              <w:bidi w:val="0"/>
              <w:adjustRightInd w:val="0"/>
              <w:snapToGrid w:val="0"/>
              <w:spacing w:before="35" w:line="594" w:lineRule="exact"/>
              <w:ind w:left="111" w:right="32" w:firstLine="10"/>
              <w:jc w:val="both"/>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6"/>
              </w:rPr>
              <w:t>贯彻执行党的路线方针政策和国家的法律法</w:t>
            </w:r>
            <w:r>
              <w:rPr>
                <w:rFonts w:hint="default" w:ascii="Times New Roman" w:hAnsi="Times New Roman" w:eastAsia="方正仿宋_GBK" w:cs="Times New Roman"/>
                <w:spacing w:val="1"/>
              </w:rPr>
              <w:t xml:space="preserve"> </w:t>
            </w:r>
            <w:r>
              <w:rPr>
                <w:rFonts w:hint="default" w:ascii="Times New Roman" w:hAnsi="Times New Roman" w:eastAsia="方正仿宋_GBK" w:cs="Times New Roman"/>
                <w:spacing w:val="-13"/>
              </w:rPr>
              <w:t>规；落实本级党委、人大关于政府工作的决策，</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6"/>
              </w:rPr>
              <w:t>改善和优化经济环境，促进辖区经济社会全面</w:t>
            </w:r>
            <w:r>
              <w:rPr>
                <w:rFonts w:hint="default" w:ascii="Times New Roman" w:hAnsi="Times New Roman" w:eastAsia="方正仿宋_GBK" w:cs="Times New Roman"/>
                <w:spacing w:val="10"/>
              </w:rPr>
              <w:t xml:space="preserve"> </w:t>
            </w:r>
            <w:r>
              <w:rPr>
                <w:rFonts w:hint="default" w:ascii="Times New Roman" w:hAnsi="Times New Roman" w:eastAsia="方正仿宋_GBK" w:cs="Times New Roman"/>
                <w:spacing w:val="2"/>
              </w:rPr>
              <w:t>可持续发展。扎实做好“六稳”工作，落实“六</w:t>
            </w:r>
            <w:r>
              <w:rPr>
                <w:rFonts w:hint="default" w:ascii="Times New Roman" w:hAnsi="Times New Roman" w:eastAsia="方正仿宋_GBK" w:cs="Times New Roman"/>
                <w:spacing w:val="6"/>
              </w:rPr>
              <w:t xml:space="preserve"> </w:t>
            </w:r>
            <w:r>
              <w:rPr>
                <w:rFonts w:hint="default" w:ascii="Times New Roman" w:hAnsi="Times New Roman" w:eastAsia="方正仿宋_GBK" w:cs="Times New Roman"/>
                <w:spacing w:val="-9"/>
              </w:rPr>
              <w:t>保”任务，牢固树立过“紧日子”思想，持续优化</w:t>
            </w:r>
            <w:r>
              <w:rPr>
                <w:rFonts w:hint="default" w:ascii="Times New Roman" w:hAnsi="Times New Roman" w:eastAsia="方正仿宋_GBK" w:cs="Times New Roman"/>
                <w:spacing w:val="9"/>
              </w:rPr>
              <w:t xml:space="preserve"> </w:t>
            </w:r>
            <w:r>
              <w:rPr>
                <w:rFonts w:hint="default" w:ascii="Times New Roman" w:hAnsi="Times New Roman" w:eastAsia="方正仿宋_GBK" w:cs="Times New Roman"/>
                <w:spacing w:val="-13"/>
              </w:rPr>
              <w:t>支出结构，强化民生保障，不断提升绩效管理，</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6"/>
              </w:rPr>
              <w:t>认真推进全面从严治党、疫情防控、服务重点</w:t>
            </w:r>
            <w:r>
              <w:rPr>
                <w:rFonts w:hint="default" w:ascii="Times New Roman" w:hAnsi="Times New Roman" w:eastAsia="方正仿宋_GBK" w:cs="Times New Roman"/>
                <w:spacing w:val="10"/>
              </w:rPr>
              <w:t xml:space="preserve"> </w:t>
            </w:r>
            <w:r>
              <w:rPr>
                <w:rFonts w:hint="default" w:ascii="Times New Roman" w:hAnsi="Times New Roman" w:eastAsia="方正仿宋_GBK" w:cs="Times New Roman"/>
                <w:spacing w:val="-2"/>
              </w:rPr>
              <w:t>项目、征地攻坚、服务民生、人居环境整治、</w:t>
            </w:r>
            <w:r>
              <w:rPr>
                <w:rFonts w:hint="default" w:ascii="Times New Roman" w:hAnsi="Times New Roman" w:eastAsia="方正仿宋_GBK" w:cs="Times New Roman"/>
                <w:spacing w:val="6"/>
              </w:rPr>
              <w:t xml:space="preserve"> </w:t>
            </w:r>
            <w:r>
              <w:rPr>
                <w:rFonts w:hint="default" w:ascii="Times New Roman" w:hAnsi="Times New Roman" w:eastAsia="方正仿宋_GBK" w:cs="Times New Roman"/>
                <w:spacing w:val="-13"/>
              </w:rPr>
              <w:t>生活垃圾分类、乡村振兴项目建设、阵地建设、</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6"/>
              </w:rPr>
              <w:t>安全稳定等重点工作，接受区级有关部门的考</w:t>
            </w:r>
            <w:r>
              <w:rPr>
                <w:rFonts w:hint="default" w:ascii="Times New Roman" w:hAnsi="Times New Roman" w:eastAsia="方正仿宋_GBK" w:cs="Times New Roman"/>
                <w:spacing w:val="10"/>
              </w:rPr>
              <w:t xml:space="preserve"> </w:t>
            </w:r>
            <w:r>
              <w:rPr>
                <w:rFonts w:hint="default" w:ascii="Times New Roman" w:hAnsi="Times New Roman" w:eastAsia="方正仿宋_GBK" w:cs="Times New Roman"/>
                <w:spacing w:val="-14"/>
              </w:rPr>
              <w:t>核。</w:t>
            </w:r>
          </w:p>
        </w:tc>
      </w:tr>
      <w:tr w14:paraId="3EE28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4698" w:type="dxa"/>
            <w:gridSpan w:val="21"/>
            <w:vAlign w:val="top"/>
          </w:tcPr>
          <w:p w14:paraId="6A82E0A2">
            <w:pPr>
              <w:pStyle w:val="6"/>
              <w:keepNext w:val="0"/>
              <w:keepLines w:val="0"/>
              <w:pageBreakBefore w:val="0"/>
              <w:widowControl/>
              <w:kinsoku w:val="0"/>
              <w:wordWrap/>
              <w:overflowPunct/>
              <w:topLinePunct w:val="0"/>
              <w:autoSpaceDE w:val="0"/>
              <w:autoSpaceDN w:val="0"/>
              <w:bidi w:val="0"/>
              <w:adjustRightInd w:val="0"/>
              <w:snapToGrid w:val="0"/>
              <w:spacing w:before="112" w:line="594" w:lineRule="exact"/>
              <w:ind w:left="688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绩效指标</w:t>
            </w:r>
          </w:p>
        </w:tc>
      </w:tr>
      <w:tr w14:paraId="721DC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784" w:type="dxa"/>
            <w:gridSpan w:val="2"/>
            <w:vAlign w:val="top"/>
          </w:tcPr>
          <w:p w14:paraId="137D185A">
            <w:pPr>
              <w:pStyle w:val="6"/>
              <w:keepNext w:val="0"/>
              <w:keepLines w:val="0"/>
              <w:pageBreakBefore w:val="0"/>
              <w:widowControl/>
              <w:kinsoku w:val="0"/>
              <w:wordWrap/>
              <w:overflowPunct/>
              <w:topLinePunct w:val="0"/>
              <w:autoSpaceDE w:val="0"/>
              <w:autoSpaceDN w:val="0"/>
              <w:bidi w:val="0"/>
              <w:adjustRightInd w:val="0"/>
              <w:snapToGrid w:val="0"/>
              <w:spacing w:before="196" w:line="594" w:lineRule="exact"/>
              <w:ind w:left="142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指标名称</w:t>
            </w:r>
          </w:p>
        </w:tc>
        <w:tc>
          <w:tcPr>
            <w:tcW w:w="786" w:type="dxa"/>
            <w:vAlign w:val="top"/>
          </w:tcPr>
          <w:p w14:paraId="15D6CE88">
            <w:pPr>
              <w:pStyle w:val="6"/>
              <w:keepNext w:val="0"/>
              <w:keepLines w:val="0"/>
              <w:pageBreakBefore w:val="0"/>
              <w:widowControl/>
              <w:kinsoku w:val="0"/>
              <w:wordWrap/>
              <w:overflowPunct/>
              <w:topLinePunct w:val="0"/>
              <w:autoSpaceDE w:val="0"/>
              <w:autoSpaceDN w:val="0"/>
              <w:bidi w:val="0"/>
              <w:adjustRightInd w:val="0"/>
              <w:snapToGrid w:val="0"/>
              <w:spacing w:before="40" w:line="594" w:lineRule="exact"/>
              <w:ind w:left="163" w:right="15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8"/>
              </w:rPr>
              <w:t>计量</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8"/>
              </w:rPr>
              <w:t>单位</w:t>
            </w:r>
          </w:p>
        </w:tc>
        <w:tc>
          <w:tcPr>
            <w:tcW w:w="786" w:type="dxa"/>
            <w:gridSpan w:val="2"/>
            <w:vAlign w:val="top"/>
          </w:tcPr>
          <w:p w14:paraId="60FE3096">
            <w:pPr>
              <w:pStyle w:val="6"/>
              <w:keepNext w:val="0"/>
              <w:keepLines w:val="0"/>
              <w:pageBreakBefore w:val="0"/>
              <w:widowControl/>
              <w:kinsoku w:val="0"/>
              <w:wordWrap/>
              <w:overflowPunct/>
              <w:topLinePunct w:val="0"/>
              <w:autoSpaceDE w:val="0"/>
              <w:autoSpaceDN w:val="0"/>
              <w:bidi w:val="0"/>
              <w:adjustRightInd w:val="0"/>
              <w:snapToGrid w:val="0"/>
              <w:spacing w:before="40" w:line="594" w:lineRule="exact"/>
              <w:ind w:left="161" w:right="152" w:hanging="1"/>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7"/>
              </w:rPr>
              <w:t>指标</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8"/>
              </w:rPr>
              <w:t>性质</w:t>
            </w:r>
          </w:p>
        </w:tc>
        <w:tc>
          <w:tcPr>
            <w:tcW w:w="878" w:type="dxa"/>
            <w:gridSpan w:val="2"/>
            <w:vAlign w:val="top"/>
          </w:tcPr>
          <w:p w14:paraId="353DE265">
            <w:pPr>
              <w:pStyle w:val="6"/>
              <w:keepNext w:val="0"/>
              <w:keepLines w:val="0"/>
              <w:pageBreakBefore w:val="0"/>
              <w:widowControl/>
              <w:kinsoku w:val="0"/>
              <w:wordWrap/>
              <w:overflowPunct/>
              <w:topLinePunct w:val="0"/>
              <w:autoSpaceDE w:val="0"/>
              <w:autoSpaceDN w:val="0"/>
              <w:bidi w:val="0"/>
              <w:adjustRightInd w:val="0"/>
              <w:snapToGrid w:val="0"/>
              <w:spacing w:before="197" w:line="594" w:lineRule="exact"/>
              <w:ind w:left="8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指标值</w:t>
            </w:r>
          </w:p>
        </w:tc>
        <w:tc>
          <w:tcPr>
            <w:tcW w:w="878" w:type="dxa"/>
            <w:vAlign w:val="top"/>
          </w:tcPr>
          <w:p w14:paraId="03CC5C61">
            <w:pPr>
              <w:pStyle w:val="6"/>
              <w:keepNext w:val="0"/>
              <w:keepLines w:val="0"/>
              <w:pageBreakBefore w:val="0"/>
              <w:widowControl/>
              <w:kinsoku w:val="0"/>
              <w:wordWrap/>
              <w:overflowPunct/>
              <w:topLinePunct w:val="0"/>
              <w:autoSpaceDE w:val="0"/>
              <w:autoSpaceDN w:val="0"/>
              <w:bidi w:val="0"/>
              <w:adjustRightInd w:val="0"/>
              <w:snapToGrid w:val="0"/>
              <w:spacing w:before="40" w:line="594" w:lineRule="exact"/>
              <w:ind w:left="99" w:right="75" w:firstLine="10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5"/>
              </w:rPr>
              <w:t>全年</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8"/>
              </w:rPr>
              <w:t>完成值</w:t>
            </w:r>
          </w:p>
        </w:tc>
        <w:tc>
          <w:tcPr>
            <w:tcW w:w="879" w:type="dxa"/>
            <w:vAlign w:val="top"/>
          </w:tcPr>
          <w:p w14:paraId="75ED7388">
            <w:pPr>
              <w:pStyle w:val="6"/>
              <w:keepNext w:val="0"/>
              <w:keepLines w:val="0"/>
              <w:pageBreakBefore w:val="0"/>
              <w:widowControl/>
              <w:kinsoku w:val="0"/>
              <w:wordWrap/>
              <w:overflowPunct/>
              <w:topLinePunct w:val="0"/>
              <w:autoSpaceDE w:val="0"/>
              <w:autoSpaceDN w:val="0"/>
              <w:bidi w:val="0"/>
              <w:adjustRightInd w:val="0"/>
              <w:snapToGrid w:val="0"/>
              <w:spacing w:before="39" w:line="594" w:lineRule="exact"/>
              <w:ind w:left="344" w:right="77" w:hanging="26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偏离度</w:t>
            </w:r>
            <w:r>
              <w:rPr>
                <w:rFonts w:hint="default" w:ascii="Times New Roman" w:hAnsi="Times New Roman" w:eastAsia="方正仿宋_GBK" w:cs="Times New Roman"/>
              </w:rPr>
              <w:t xml:space="preserve"> %</w:t>
            </w:r>
          </w:p>
        </w:tc>
        <w:tc>
          <w:tcPr>
            <w:tcW w:w="1064" w:type="dxa"/>
            <w:gridSpan w:val="2"/>
            <w:vAlign w:val="top"/>
          </w:tcPr>
          <w:p w14:paraId="315093C0">
            <w:pPr>
              <w:pStyle w:val="6"/>
              <w:keepNext w:val="0"/>
              <w:keepLines w:val="0"/>
              <w:pageBreakBefore w:val="0"/>
              <w:widowControl/>
              <w:kinsoku w:val="0"/>
              <w:wordWrap/>
              <w:overflowPunct/>
              <w:topLinePunct w:val="0"/>
              <w:autoSpaceDE w:val="0"/>
              <w:autoSpaceDN w:val="0"/>
              <w:bidi w:val="0"/>
              <w:adjustRightInd w:val="0"/>
              <w:snapToGrid w:val="0"/>
              <w:spacing w:before="39" w:line="594" w:lineRule="exact"/>
              <w:ind w:left="436" w:right="49" w:hanging="374"/>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得分系数</w:t>
            </w:r>
            <w:r>
              <w:rPr>
                <w:rFonts w:hint="default" w:ascii="Times New Roman" w:hAnsi="Times New Roman" w:eastAsia="方正仿宋_GBK" w:cs="Times New Roman"/>
                <w:spacing w:val="1"/>
              </w:rPr>
              <w:t xml:space="preserve"> </w:t>
            </w:r>
            <w:r>
              <w:rPr>
                <w:rFonts w:hint="default" w:ascii="Times New Roman" w:hAnsi="Times New Roman" w:eastAsia="方正仿宋_GBK" w:cs="Times New Roman"/>
              </w:rPr>
              <w:t>%</w:t>
            </w:r>
          </w:p>
        </w:tc>
        <w:tc>
          <w:tcPr>
            <w:tcW w:w="894" w:type="dxa"/>
            <w:gridSpan w:val="2"/>
            <w:vAlign w:val="top"/>
          </w:tcPr>
          <w:p w14:paraId="1016B6C1">
            <w:pPr>
              <w:pStyle w:val="6"/>
              <w:keepNext w:val="0"/>
              <w:keepLines w:val="0"/>
              <w:pageBreakBefore w:val="0"/>
              <w:widowControl/>
              <w:kinsoku w:val="0"/>
              <w:wordWrap/>
              <w:overflowPunct/>
              <w:topLinePunct w:val="0"/>
              <w:autoSpaceDE w:val="0"/>
              <w:autoSpaceDN w:val="0"/>
              <w:bidi w:val="0"/>
              <w:adjustRightInd w:val="0"/>
              <w:snapToGrid w:val="0"/>
              <w:spacing w:before="40" w:line="594" w:lineRule="exact"/>
              <w:ind w:left="217" w:right="205" w:hanging="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7"/>
              </w:rPr>
              <w:t>指标</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8"/>
              </w:rPr>
              <w:t>权重</w:t>
            </w:r>
          </w:p>
        </w:tc>
        <w:tc>
          <w:tcPr>
            <w:tcW w:w="894" w:type="dxa"/>
            <w:gridSpan w:val="2"/>
            <w:vAlign w:val="top"/>
          </w:tcPr>
          <w:p w14:paraId="2DAB16D1">
            <w:pPr>
              <w:pStyle w:val="6"/>
              <w:keepNext w:val="0"/>
              <w:keepLines w:val="0"/>
              <w:pageBreakBefore w:val="0"/>
              <w:widowControl/>
              <w:kinsoku w:val="0"/>
              <w:wordWrap/>
              <w:overflowPunct/>
              <w:topLinePunct w:val="0"/>
              <w:autoSpaceDE w:val="0"/>
              <w:autoSpaceDN w:val="0"/>
              <w:bidi w:val="0"/>
              <w:adjustRightInd w:val="0"/>
              <w:snapToGrid w:val="0"/>
              <w:spacing w:before="40" w:line="594" w:lineRule="exact"/>
              <w:ind w:left="215" w:right="20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7"/>
              </w:rPr>
              <w:t>指标</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7"/>
              </w:rPr>
              <w:t>得分</w:t>
            </w:r>
          </w:p>
        </w:tc>
        <w:tc>
          <w:tcPr>
            <w:tcW w:w="1044" w:type="dxa"/>
            <w:gridSpan w:val="3"/>
            <w:vAlign w:val="top"/>
          </w:tcPr>
          <w:p w14:paraId="56F09C86">
            <w:pPr>
              <w:pStyle w:val="6"/>
              <w:keepNext w:val="0"/>
              <w:keepLines w:val="0"/>
              <w:pageBreakBefore w:val="0"/>
              <w:widowControl/>
              <w:kinsoku w:val="0"/>
              <w:wordWrap/>
              <w:overflowPunct/>
              <w:topLinePunct w:val="0"/>
              <w:autoSpaceDE w:val="0"/>
              <w:autoSpaceDN w:val="0"/>
              <w:bidi w:val="0"/>
              <w:adjustRightInd w:val="0"/>
              <w:snapToGrid w:val="0"/>
              <w:spacing w:before="41" w:line="594" w:lineRule="exact"/>
              <w:ind w:left="284"/>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是否</w:t>
            </w:r>
          </w:p>
          <w:p w14:paraId="466A65C0">
            <w:pPr>
              <w:pStyle w:val="6"/>
              <w:keepNext w:val="0"/>
              <w:keepLines w:val="0"/>
              <w:pageBreakBefore w:val="0"/>
              <w:widowControl/>
              <w:kinsoku w:val="0"/>
              <w:wordWrap/>
              <w:overflowPunct/>
              <w:topLinePunct w:val="0"/>
              <w:autoSpaceDE w:val="0"/>
              <w:autoSpaceDN w:val="0"/>
              <w:bidi w:val="0"/>
              <w:adjustRightInd w:val="0"/>
              <w:snapToGrid w:val="0"/>
              <w:spacing w:before="25" w:line="594" w:lineRule="exact"/>
              <w:ind w:left="4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核心指标</w:t>
            </w:r>
          </w:p>
        </w:tc>
        <w:tc>
          <w:tcPr>
            <w:tcW w:w="1300" w:type="dxa"/>
            <w:gridSpan w:val="2"/>
            <w:vAlign w:val="top"/>
          </w:tcPr>
          <w:p w14:paraId="787173E4">
            <w:pPr>
              <w:pStyle w:val="6"/>
              <w:keepNext w:val="0"/>
              <w:keepLines w:val="0"/>
              <w:pageBreakBefore w:val="0"/>
              <w:widowControl/>
              <w:kinsoku w:val="0"/>
              <w:wordWrap/>
              <w:overflowPunct/>
              <w:topLinePunct w:val="0"/>
              <w:autoSpaceDE w:val="0"/>
              <w:autoSpaceDN w:val="0"/>
              <w:bidi w:val="0"/>
              <w:adjustRightInd w:val="0"/>
              <w:snapToGrid w:val="0"/>
              <w:spacing w:before="196" w:line="594" w:lineRule="exact"/>
              <w:ind w:left="416"/>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说明</w:t>
            </w:r>
          </w:p>
        </w:tc>
        <w:tc>
          <w:tcPr>
            <w:tcW w:w="1511" w:type="dxa"/>
            <w:vAlign w:val="top"/>
          </w:tcPr>
          <w:p w14:paraId="41401AC9">
            <w:pPr>
              <w:pStyle w:val="6"/>
              <w:keepNext w:val="0"/>
              <w:keepLines w:val="0"/>
              <w:pageBreakBefore w:val="0"/>
              <w:widowControl/>
              <w:kinsoku w:val="0"/>
              <w:wordWrap/>
              <w:overflowPunct/>
              <w:topLinePunct w:val="0"/>
              <w:autoSpaceDE w:val="0"/>
              <w:autoSpaceDN w:val="0"/>
              <w:bidi w:val="0"/>
              <w:adjustRightInd w:val="0"/>
              <w:snapToGrid w:val="0"/>
              <w:spacing w:before="197" w:line="594" w:lineRule="exact"/>
              <w:ind w:left="51"/>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市财政局建议</w:t>
            </w:r>
          </w:p>
        </w:tc>
      </w:tr>
      <w:tr w14:paraId="79A62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784" w:type="dxa"/>
            <w:gridSpan w:val="2"/>
            <w:vAlign w:val="top"/>
          </w:tcPr>
          <w:p w14:paraId="7A5AEF47">
            <w:pPr>
              <w:pStyle w:val="6"/>
              <w:keepNext w:val="0"/>
              <w:keepLines w:val="0"/>
              <w:pageBreakBefore w:val="0"/>
              <w:widowControl/>
              <w:kinsoku w:val="0"/>
              <w:wordWrap/>
              <w:overflowPunct/>
              <w:topLinePunct w:val="0"/>
              <w:autoSpaceDE w:val="0"/>
              <w:autoSpaceDN w:val="0"/>
              <w:bidi w:val="0"/>
              <w:adjustRightInd w:val="0"/>
              <w:snapToGrid w:val="0"/>
              <w:spacing w:before="113" w:line="594" w:lineRule="exact"/>
              <w:ind w:left="12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过渡性困难救助居民户数</w:t>
            </w:r>
          </w:p>
        </w:tc>
        <w:tc>
          <w:tcPr>
            <w:tcW w:w="786" w:type="dxa"/>
            <w:vAlign w:val="top"/>
          </w:tcPr>
          <w:p w14:paraId="22A7C1D6">
            <w:pPr>
              <w:pStyle w:val="6"/>
              <w:keepNext w:val="0"/>
              <w:keepLines w:val="0"/>
              <w:pageBreakBefore w:val="0"/>
              <w:widowControl/>
              <w:kinsoku w:val="0"/>
              <w:wordWrap/>
              <w:overflowPunct/>
              <w:topLinePunct w:val="0"/>
              <w:autoSpaceDE w:val="0"/>
              <w:autoSpaceDN w:val="0"/>
              <w:bidi w:val="0"/>
              <w:adjustRightInd w:val="0"/>
              <w:snapToGrid w:val="0"/>
              <w:spacing w:before="113" w:line="594" w:lineRule="exact"/>
              <w:ind w:left="289"/>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户</w:t>
            </w:r>
          </w:p>
        </w:tc>
        <w:tc>
          <w:tcPr>
            <w:tcW w:w="786" w:type="dxa"/>
            <w:gridSpan w:val="2"/>
            <w:vAlign w:val="top"/>
          </w:tcPr>
          <w:p w14:paraId="0EFEB7F2">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78" w:type="dxa"/>
            <w:gridSpan w:val="2"/>
            <w:vAlign w:val="top"/>
          </w:tcPr>
          <w:p w14:paraId="3FFB5074">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320"/>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43</w:t>
            </w:r>
          </w:p>
        </w:tc>
        <w:tc>
          <w:tcPr>
            <w:tcW w:w="878" w:type="dxa"/>
            <w:vAlign w:val="top"/>
          </w:tcPr>
          <w:p w14:paraId="6584E2B9">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320"/>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44</w:t>
            </w:r>
          </w:p>
        </w:tc>
        <w:tc>
          <w:tcPr>
            <w:tcW w:w="879" w:type="dxa"/>
            <w:vAlign w:val="top"/>
          </w:tcPr>
          <w:p w14:paraId="10856B20">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38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gridSpan w:val="2"/>
            <w:vAlign w:val="top"/>
          </w:tcPr>
          <w:p w14:paraId="3DCE317A">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377"/>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gridSpan w:val="2"/>
            <w:vAlign w:val="top"/>
          </w:tcPr>
          <w:p w14:paraId="5B0D0C96">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351"/>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894" w:type="dxa"/>
            <w:gridSpan w:val="2"/>
            <w:vAlign w:val="top"/>
          </w:tcPr>
          <w:p w14:paraId="6F503316">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1044" w:type="dxa"/>
            <w:gridSpan w:val="3"/>
            <w:vAlign w:val="top"/>
          </w:tcPr>
          <w:p w14:paraId="1970503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0" w:type="dxa"/>
            <w:gridSpan w:val="2"/>
            <w:vAlign w:val="top"/>
          </w:tcPr>
          <w:p w14:paraId="1EA6B415">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68F229B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bl>
    <w:p w14:paraId="492F0968">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765BC00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szCs w:val="21"/>
        </w:rPr>
        <w:sectPr>
          <w:pgSz w:w="16839" w:h="11907"/>
          <w:pgMar w:top="1012" w:right="1066" w:bottom="0" w:left="1068" w:header="0" w:footer="0" w:gutter="0"/>
          <w:cols w:space="720" w:num="1"/>
        </w:sectPr>
      </w:pPr>
    </w:p>
    <w:p w14:paraId="68E8206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pPr>
    </w:p>
    <w:tbl>
      <w:tblPr>
        <w:tblStyle w:val="5"/>
        <w:tblW w:w="146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84"/>
        <w:gridCol w:w="786"/>
        <w:gridCol w:w="787"/>
        <w:gridCol w:w="878"/>
        <w:gridCol w:w="878"/>
        <w:gridCol w:w="878"/>
        <w:gridCol w:w="1064"/>
        <w:gridCol w:w="894"/>
        <w:gridCol w:w="894"/>
        <w:gridCol w:w="1043"/>
        <w:gridCol w:w="1301"/>
        <w:gridCol w:w="1511"/>
      </w:tblGrid>
      <w:tr w14:paraId="7D80A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784" w:type="dxa"/>
            <w:vAlign w:val="top"/>
          </w:tcPr>
          <w:p w14:paraId="50CFC1AA">
            <w:pPr>
              <w:pStyle w:val="6"/>
              <w:keepNext w:val="0"/>
              <w:keepLines w:val="0"/>
              <w:pageBreakBefore w:val="0"/>
              <w:widowControl/>
              <w:kinsoku w:val="0"/>
              <w:wordWrap/>
              <w:overflowPunct/>
              <w:topLinePunct w:val="0"/>
              <w:autoSpaceDE w:val="0"/>
              <w:autoSpaceDN w:val="0"/>
              <w:bidi w:val="0"/>
              <w:adjustRightInd w:val="0"/>
              <w:snapToGrid w:val="0"/>
              <w:spacing w:before="113" w:line="594" w:lineRule="exact"/>
              <w:ind w:left="123"/>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矛盾纠纷调解</w:t>
            </w:r>
          </w:p>
        </w:tc>
        <w:tc>
          <w:tcPr>
            <w:tcW w:w="786" w:type="dxa"/>
            <w:vAlign w:val="top"/>
          </w:tcPr>
          <w:p w14:paraId="2823F25B">
            <w:pPr>
              <w:pStyle w:val="6"/>
              <w:keepNext w:val="0"/>
              <w:keepLines w:val="0"/>
              <w:pageBreakBefore w:val="0"/>
              <w:widowControl/>
              <w:kinsoku w:val="0"/>
              <w:wordWrap/>
              <w:overflowPunct/>
              <w:topLinePunct w:val="0"/>
              <w:autoSpaceDE w:val="0"/>
              <w:autoSpaceDN w:val="0"/>
              <w:bidi w:val="0"/>
              <w:adjustRightInd w:val="0"/>
              <w:snapToGrid w:val="0"/>
              <w:spacing w:before="112" w:line="594" w:lineRule="exact"/>
              <w:ind w:left="275"/>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件</w:t>
            </w:r>
          </w:p>
        </w:tc>
        <w:tc>
          <w:tcPr>
            <w:tcW w:w="787" w:type="dxa"/>
            <w:vAlign w:val="top"/>
          </w:tcPr>
          <w:p w14:paraId="07360F65">
            <w:pPr>
              <w:keepNext w:val="0"/>
              <w:keepLines w:val="0"/>
              <w:pageBreakBefore w:val="0"/>
              <w:widowControl/>
              <w:kinsoku w:val="0"/>
              <w:wordWrap/>
              <w:overflowPunct/>
              <w:topLinePunct w:val="0"/>
              <w:autoSpaceDE w:val="0"/>
              <w:autoSpaceDN w:val="0"/>
              <w:bidi w:val="0"/>
              <w:adjustRightInd w:val="0"/>
              <w:snapToGrid w:val="0"/>
              <w:spacing w:before="152"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78" w:type="dxa"/>
            <w:vAlign w:val="top"/>
          </w:tcPr>
          <w:p w14:paraId="2F38CB50">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26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300</w:t>
            </w:r>
          </w:p>
        </w:tc>
        <w:tc>
          <w:tcPr>
            <w:tcW w:w="878" w:type="dxa"/>
            <w:vAlign w:val="top"/>
          </w:tcPr>
          <w:p w14:paraId="72303AD0">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26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310</w:t>
            </w:r>
          </w:p>
        </w:tc>
        <w:tc>
          <w:tcPr>
            <w:tcW w:w="878" w:type="dxa"/>
            <w:vAlign w:val="top"/>
          </w:tcPr>
          <w:p w14:paraId="57F642E7">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38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vAlign w:val="top"/>
          </w:tcPr>
          <w:p w14:paraId="29B7E7E2">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377"/>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vAlign w:val="top"/>
          </w:tcPr>
          <w:p w14:paraId="1555BD5E">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351"/>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15</w:t>
            </w:r>
          </w:p>
        </w:tc>
        <w:tc>
          <w:tcPr>
            <w:tcW w:w="894" w:type="dxa"/>
            <w:vAlign w:val="top"/>
          </w:tcPr>
          <w:p w14:paraId="49F9F248">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15</w:t>
            </w:r>
          </w:p>
        </w:tc>
        <w:tc>
          <w:tcPr>
            <w:tcW w:w="1043" w:type="dxa"/>
            <w:vAlign w:val="top"/>
          </w:tcPr>
          <w:p w14:paraId="02443F99">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47497DC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28CAD1B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13096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784" w:type="dxa"/>
            <w:vAlign w:val="top"/>
          </w:tcPr>
          <w:p w14:paraId="262839D0">
            <w:pPr>
              <w:pStyle w:val="6"/>
              <w:keepNext w:val="0"/>
              <w:keepLines w:val="0"/>
              <w:pageBreakBefore w:val="0"/>
              <w:widowControl/>
              <w:kinsoku w:val="0"/>
              <w:wordWrap/>
              <w:overflowPunct/>
              <w:topLinePunct w:val="0"/>
              <w:autoSpaceDE w:val="0"/>
              <w:autoSpaceDN w:val="0"/>
              <w:bidi w:val="0"/>
              <w:adjustRightInd w:val="0"/>
              <w:snapToGrid w:val="0"/>
              <w:spacing w:before="107" w:line="594" w:lineRule="exact"/>
              <w:ind w:left="129"/>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实施民生实事项目</w:t>
            </w:r>
          </w:p>
        </w:tc>
        <w:tc>
          <w:tcPr>
            <w:tcW w:w="786" w:type="dxa"/>
            <w:vAlign w:val="top"/>
          </w:tcPr>
          <w:p w14:paraId="3A49C123">
            <w:pPr>
              <w:pStyle w:val="6"/>
              <w:keepNext w:val="0"/>
              <w:keepLines w:val="0"/>
              <w:pageBreakBefore w:val="0"/>
              <w:widowControl/>
              <w:kinsoku w:val="0"/>
              <w:wordWrap/>
              <w:overflowPunct/>
              <w:topLinePunct w:val="0"/>
              <w:autoSpaceDE w:val="0"/>
              <w:autoSpaceDN w:val="0"/>
              <w:bidi w:val="0"/>
              <w:adjustRightInd w:val="0"/>
              <w:snapToGrid w:val="0"/>
              <w:spacing w:before="107" w:line="594" w:lineRule="exact"/>
              <w:ind w:left="275"/>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件</w:t>
            </w:r>
          </w:p>
        </w:tc>
        <w:tc>
          <w:tcPr>
            <w:tcW w:w="787" w:type="dxa"/>
            <w:vAlign w:val="top"/>
          </w:tcPr>
          <w:p w14:paraId="2810D75E">
            <w:pPr>
              <w:keepNext w:val="0"/>
              <w:keepLines w:val="0"/>
              <w:pageBreakBefore w:val="0"/>
              <w:widowControl/>
              <w:kinsoku w:val="0"/>
              <w:wordWrap/>
              <w:overflowPunct/>
              <w:topLinePunct w:val="0"/>
              <w:autoSpaceDE w:val="0"/>
              <w:autoSpaceDN w:val="0"/>
              <w:bidi w:val="0"/>
              <w:adjustRightInd w:val="0"/>
              <w:snapToGrid w:val="0"/>
              <w:spacing w:before="147"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78" w:type="dxa"/>
            <w:vAlign w:val="top"/>
          </w:tcPr>
          <w:p w14:paraId="670F2CE4">
            <w:pPr>
              <w:keepNext w:val="0"/>
              <w:keepLines w:val="0"/>
              <w:pageBreakBefore w:val="0"/>
              <w:widowControl/>
              <w:kinsoku w:val="0"/>
              <w:wordWrap/>
              <w:overflowPunct/>
              <w:topLinePunct w:val="0"/>
              <w:autoSpaceDE w:val="0"/>
              <w:autoSpaceDN w:val="0"/>
              <w:bidi w:val="0"/>
              <w:adjustRightInd w:val="0"/>
              <w:snapToGrid w:val="0"/>
              <w:spacing w:before="151" w:line="594" w:lineRule="exact"/>
              <w:ind w:left="38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878" w:type="dxa"/>
            <w:vAlign w:val="top"/>
          </w:tcPr>
          <w:p w14:paraId="288C1CB7">
            <w:pPr>
              <w:keepNext w:val="0"/>
              <w:keepLines w:val="0"/>
              <w:pageBreakBefore w:val="0"/>
              <w:widowControl/>
              <w:kinsoku w:val="0"/>
              <w:wordWrap/>
              <w:overflowPunct/>
              <w:topLinePunct w:val="0"/>
              <w:autoSpaceDE w:val="0"/>
              <w:autoSpaceDN w:val="0"/>
              <w:bidi w:val="0"/>
              <w:adjustRightInd w:val="0"/>
              <w:snapToGrid w:val="0"/>
              <w:spacing w:before="151" w:line="594" w:lineRule="exact"/>
              <w:ind w:left="38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878" w:type="dxa"/>
            <w:vAlign w:val="top"/>
          </w:tcPr>
          <w:p w14:paraId="25FFE963">
            <w:pPr>
              <w:keepNext w:val="0"/>
              <w:keepLines w:val="0"/>
              <w:pageBreakBefore w:val="0"/>
              <w:widowControl/>
              <w:kinsoku w:val="0"/>
              <w:wordWrap/>
              <w:overflowPunct/>
              <w:topLinePunct w:val="0"/>
              <w:autoSpaceDE w:val="0"/>
              <w:autoSpaceDN w:val="0"/>
              <w:bidi w:val="0"/>
              <w:adjustRightInd w:val="0"/>
              <w:snapToGrid w:val="0"/>
              <w:spacing w:before="151" w:line="594" w:lineRule="exact"/>
              <w:ind w:left="38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vAlign w:val="top"/>
          </w:tcPr>
          <w:p w14:paraId="009A69FE">
            <w:pPr>
              <w:keepNext w:val="0"/>
              <w:keepLines w:val="0"/>
              <w:pageBreakBefore w:val="0"/>
              <w:widowControl/>
              <w:kinsoku w:val="0"/>
              <w:wordWrap/>
              <w:overflowPunct/>
              <w:topLinePunct w:val="0"/>
              <w:autoSpaceDE w:val="0"/>
              <w:autoSpaceDN w:val="0"/>
              <w:bidi w:val="0"/>
              <w:adjustRightInd w:val="0"/>
              <w:snapToGrid w:val="0"/>
              <w:spacing w:before="151" w:line="594" w:lineRule="exact"/>
              <w:ind w:left="377"/>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vAlign w:val="top"/>
          </w:tcPr>
          <w:p w14:paraId="02D74F66">
            <w:pPr>
              <w:keepNext w:val="0"/>
              <w:keepLines w:val="0"/>
              <w:pageBreakBefore w:val="0"/>
              <w:widowControl/>
              <w:kinsoku w:val="0"/>
              <w:wordWrap/>
              <w:overflowPunct/>
              <w:topLinePunct w:val="0"/>
              <w:autoSpaceDE w:val="0"/>
              <w:autoSpaceDN w:val="0"/>
              <w:bidi w:val="0"/>
              <w:adjustRightInd w:val="0"/>
              <w:snapToGrid w:val="0"/>
              <w:spacing w:before="151" w:line="594" w:lineRule="exact"/>
              <w:ind w:left="351"/>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894" w:type="dxa"/>
            <w:vAlign w:val="top"/>
          </w:tcPr>
          <w:p w14:paraId="5A907F4C">
            <w:pPr>
              <w:keepNext w:val="0"/>
              <w:keepLines w:val="0"/>
              <w:pageBreakBefore w:val="0"/>
              <w:widowControl/>
              <w:kinsoku w:val="0"/>
              <w:wordWrap/>
              <w:overflowPunct/>
              <w:topLinePunct w:val="0"/>
              <w:autoSpaceDE w:val="0"/>
              <w:autoSpaceDN w:val="0"/>
              <w:bidi w:val="0"/>
              <w:adjustRightInd w:val="0"/>
              <w:snapToGrid w:val="0"/>
              <w:spacing w:before="151"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1043" w:type="dxa"/>
            <w:vAlign w:val="top"/>
          </w:tcPr>
          <w:p w14:paraId="5389A87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115709C0">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34CA1F8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19D27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3784" w:type="dxa"/>
            <w:vAlign w:val="top"/>
          </w:tcPr>
          <w:p w14:paraId="727AB340">
            <w:pPr>
              <w:pStyle w:val="6"/>
              <w:keepNext w:val="0"/>
              <w:keepLines w:val="0"/>
              <w:pageBreakBefore w:val="0"/>
              <w:widowControl/>
              <w:kinsoku w:val="0"/>
              <w:wordWrap/>
              <w:overflowPunct/>
              <w:topLinePunct w:val="0"/>
              <w:autoSpaceDE w:val="0"/>
              <w:autoSpaceDN w:val="0"/>
              <w:bidi w:val="0"/>
              <w:adjustRightInd w:val="0"/>
              <w:snapToGrid w:val="0"/>
              <w:spacing w:before="107" w:line="594" w:lineRule="exact"/>
              <w:ind w:left="124"/>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开展“建胜</w:t>
            </w:r>
            <w:r>
              <w:rPr>
                <w:rFonts w:hint="default" w:ascii="Times New Roman" w:hAnsi="Times New Roman" w:eastAsia="方正仿宋_GBK" w:cs="Times New Roman"/>
                <w:spacing w:val="-32"/>
              </w:rPr>
              <w:t xml:space="preserve"> </w:t>
            </w:r>
            <w:r>
              <w:rPr>
                <w:rFonts w:hint="default" w:ascii="Times New Roman" w:hAnsi="Times New Roman" w:eastAsia="方正仿宋_GBK" w:cs="Times New Roman"/>
                <w:spacing w:val="-3"/>
              </w:rPr>
              <w:t>168”志愿服务活动</w:t>
            </w:r>
          </w:p>
        </w:tc>
        <w:tc>
          <w:tcPr>
            <w:tcW w:w="786" w:type="dxa"/>
            <w:vAlign w:val="top"/>
          </w:tcPr>
          <w:p w14:paraId="0FA35DC0">
            <w:pPr>
              <w:pStyle w:val="6"/>
              <w:keepNext w:val="0"/>
              <w:keepLines w:val="0"/>
              <w:pageBreakBefore w:val="0"/>
              <w:widowControl/>
              <w:kinsoku w:val="0"/>
              <w:wordWrap/>
              <w:overflowPunct/>
              <w:topLinePunct w:val="0"/>
              <w:autoSpaceDE w:val="0"/>
              <w:autoSpaceDN w:val="0"/>
              <w:bidi w:val="0"/>
              <w:adjustRightInd w:val="0"/>
              <w:snapToGrid w:val="0"/>
              <w:spacing w:before="107" w:line="594" w:lineRule="exact"/>
              <w:ind w:left="285"/>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次</w:t>
            </w:r>
          </w:p>
        </w:tc>
        <w:tc>
          <w:tcPr>
            <w:tcW w:w="787" w:type="dxa"/>
            <w:vAlign w:val="top"/>
          </w:tcPr>
          <w:p w14:paraId="2B9A5D94">
            <w:pPr>
              <w:keepNext w:val="0"/>
              <w:keepLines w:val="0"/>
              <w:pageBreakBefore w:val="0"/>
              <w:widowControl/>
              <w:kinsoku w:val="0"/>
              <w:wordWrap/>
              <w:overflowPunct/>
              <w:topLinePunct w:val="0"/>
              <w:autoSpaceDE w:val="0"/>
              <w:autoSpaceDN w:val="0"/>
              <w:bidi w:val="0"/>
              <w:adjustRightInd w:val="0"/>
              <w:snapToGrid w:val="0"/>
              <w:spacing w:before="147"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78" w:type="dxa"/>
            <w:vAlign w:val="top"/>
          </w:tcPr>
          <w:p w14:paraId="32F8C232">
            <w:pPr>
              <w:keepNext w:val="0"/>
              <w:keepLines w:val="0"/>
              <w:pageBreakBefore w:val="0"/>
              <w:widowControl/>
              <w:kinsoku w:val="0"/>
              <w:wordWrap/>
              <w:overflowPunct/>
              <w:topLinePunct w:val="0"/>
              <w:autoSpaceDE w:val="0"/>
              <w:autoSpaceDN w:val="0"/>
              <w:bidi w:val="0"/>
              <w:adjustRightInd w:val="0"/>
              <w:snapToGrid w:val="0"/>
              <w:spacing w:before="151" w:line="594" w:lineRule="exact"/>
              <w:ind w:left="320"/>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20</w:t>
            </w:r>
          </w:p>
        </w:tc>
        <w:tc>
          <w:tcPr>
            <w:tcW w:w="878" w:type="dxa"/>
            <w:vAlign w:val="top"/>
          </w:tcPr>
          <w:p w14:paraId="57E5E752">
            <w:pPr>
              <w:keepNext w:val="0"/>
              <w:keepLines w:val="0"/>
              <w:pageBreakBefore w:val="0"/>
              <w:widowControl/>
              <w:kinsoku w:val="0"/>
              <w:wordWrap/>
              <w:overflowPunct/>
              <w:topLinePunct w:val="0"/>
              <w:autoSpaceDE w:val="0"/>
              <w:autoSpaceDN w:val="0"/>
              <w:bidi w:val="0"/>
              <w:adjustRightInd w:val="0"/>
              <w:snapToGrid w:val="0"/>
              <w:spacing w:before="151" w:line="594" w:lineRule="exact"/>
              <w:ind w:left="321"/>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23</w:t>
            </w:r>
          </w:p>
        </w:tc>
        <w:tc>
          <w:tcPr>
            <w:tcW w:w="878" w:type="dxa"/>
            <w:vAlign w:val="top"/>
          </w:tcPr>
          <w:p w14:paraId="27279D2D">
            <w:pPr>
              <w:keepNext w:val="0"/>
              <w:keepLines w:val="0"/>
              <w:pageBreakBefore w:val="0"/>
              <w:widowControl/>
              <w:kinsoku w:val="0"/>
              <w:wordWrap/>
              <w:overflowPunct/>
              <w:topLinePunct w:val="0"/>
              <w:autoSpaceDE w:val="0"/>
              <w:autoSpaceDN w:val="0"/>
              <w:bidi w:val="0"/>
              <w:adjustRightInd w:val="0"/>
              <w:snapToGrid w:val="0"/>
              <w:spacing w:before="151" w:line="594" w:lineRule="exact"/>
              <w:ind w:left="38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vAlign w:val="top"/>
          </w:tcPr>
          <w:p w14:paraId="5ED0007B">
            <w:pPr>
              <w:keepNext w:val="0"/>
              <w:keepLines w:val="0"/>
              <w:pageBreakBefore w:val="0"/>
              <w:widowControl/>
              <w:kinsoku w:val="0"/>
              <w:wordWrap/>
              <w:overflowPunct/>
              <w:topLinePunct w:val="0"/>
              <w:autoSpaceDE w:val="0"/>
              <w:autoSpaceDN w:val="0"/>
              <w:bidi w:val="0"/>
              <w:adjustRightInd w:val="0"/>
              <w:snapToGrid w:val="0"/>
              <w:spacing w:before="151" w:line="594" w:lineRule="exact"/>
              <w:ind w:left="377"/>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vAlign w:val="top"/>
          </w:tcPr>
          <w:p w14:paraId="09E00817">
            <w:pPr>
              <w:keepNext w:val="0"/>
              <w:keepLines w:val="0"/>
              <w:pageBreakBefore w:val="0"/>
              <w:widowControl/>
              <w:kinsoku w:val="0"/>
              <w:wordWrap/>
              <w:overflowPunct/>
              <w:topLinePunct w:val="0"/>
              <w:autoSpaceDE w:val="0"/>
              <w:autoSpaceDN w:val="0"/>
              <w:bidi w:val="0"/>
              <w:adjustRightInd w:val="0"/>
              <w:snapToGrid w:val="0"/>
              <w:spacing w:before="151" w:line="594" w:lineRule="exact"/>
              <w:ind w:left="351"/>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894" w:type="dxa"/>
            <w:vAlign w:val="top"/>
          </w:tcPr>
          <w:p w14:paraId="2AF9F27E">
            <w:pPr>
              <w:keepNext w:val="0"/>
              <w:keepLines w:val="0"/>
              <w:pageBreakBefore w:val="0"/>
              <w:widowControl/>
              <w:kinsoku w:val="0"/>
              <w:wordWrap/>
              <w:overflowPunct/>
              <w:topLinePunct w:val="0"/>
              <w:autoSpaceDE w:val="0"/>
              <w:autoSpaceDN w:val="0"/>
              <w:bidi w:val="0"/>
              <w:adjustRightInd w:val="0"/>
              <w:snapToGrid w:val="0"/>
              <w:spacing w:before="151"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1043" w:type="dxa"/>
            <w:vAlign w:val="top"/>
          </w:tcPr>
          <w:p w14:paraId="79F44BD5">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57045B8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78B71B4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60074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784" w:type="dxa"/>
            <w:vAlign w:val="top"/>
          </w:tcPr>
          <w:p w14:paraId="1EFB28E1">
            <w:pPr>
              <w:pStyle w:val="6"/>
              <w:keepNext w:val="0"/>
              <w:keepLines w:val="0"/>
              <w:pageBreakBefore w:val="0"/>
              <w:widowControl/>
              <w:kinsoku w:val="0"/>
              <w:wordWrap/>
              <w:overflowPunct/>
              <w:topLinePunct w:val="0"/>
              <w:autoSpaceDE w:val="0"/>
              <w:autoSpaceDN w:val="0"/>
              <w:bidi w:val="0"/>
              <w:adjustRightInd w:val="0"/>
              <w:snapToGrid w:val="0"/>
              <w:spacing w:before="110" w:line="594" w:lineRule="exact"/>
              <w:ind w:left="119"/>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人居环境整治示范点打造</w:t>
            </w:r>
          </w:p>
        </w:tc>
        <w:tc>
          <w:tcPr>
            <w:tcW w:w="786" w:type="dxa"/>
            <w:vAlign w:val="top"/>
          </w:tcPr>
          <w:p w14:paraId="15DF09E2">
            <w:pPr>
              <w:pStyle w:val="6"/>
              <w:keepNext w:val="0"/>
              <w:keepLines w:val="0"/>
              <w:pageBreakBefore w:val="0"/>
              <w:widowControl/>
              <w:kinsoku w:val="0"/>
              <w:wordWrap/>
              <w:overflowPunct/>
              <w:topLinePunct w:val="0"/>
              <w:autoSpaceDE w:val="0"/>
              <w:autoSpaceDN w:val="0"/>
              <w:bidi w:val="0"/>
              <w:adjustRightInd w:val="0"/>
              <w:snapToGrid w:val="0"/>
              <w:spacing w:before="109" w:line="594" w:lineRule="exact"/>
              <w:ind w:left="279"/>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个</w:t>
            </w:r>
          </w:p>
        </w:tc>
        <w:tc>
          <w:tcPr>
            <w:tcW w:w="787" w:type="dxa"/>
            <w:vAlign w:val="top"/>
          </w:tcPr>
          <w:p w14:paraId="6CACF8CA">
            <w:pPr>
              <w:keepNext w:val="0"/>
              <w:keepLines w:val="0"/>
              <w:pageBreakBefore w:val="0"/>
              <w:widowControl/>
              <w:kinsoku w:val="0"/>
              <w:wordWrap/>
              <w:overflowPunct/>
              <w:topLinePunct w:val="0"/>
              <w:autoSpaceDE w:val="0"/>
              <w:autoSpaceDN w:val="0"/>
              <w:bidi w:val="0"/>
              <w:adjustRightInd w:val="0"/>
              <w:snapToGrid w:val="0"/>
              <w:spacing w:before="150"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78" w:type="dxa"/>
            <w:vAlign w:val="top"/>
          </w:tcPr>
          <w:p w14:paraId="1B946CDD">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403"/>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878" w:type="dxa"/>
            <w:vAlign w:val="top"/>
          </w:tcPr>
          <w:p w14:paraId="652A9CBF">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404"/>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878" w:type="dxa"/>
            <w:vAlign w:val="top"/>
          </w:tcPr>
          <w:p w14:paraId="186B834D">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8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vAlign w:val="top"/>
          </w:tcPr>
          <w:p w14:paraId="6EED6380">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77"/>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vAlign w:val="top"/>
          </w:tcPr>
          <w:p w14:paraId="5BFD0572">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51"/>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894" w:type="dxa"/>
            <w:vAlign w:val="top"/>
          </w:tcPr>
          <w:p w14:paraId="6C95915C">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1043" w:type="dxa"/>
            <w:vAlign w:val="top"/>
          </w:tcPr>
          <w:p w14:paraId="4962E2D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038AAF58">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6352584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4B137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3784" w:type="dxa"/>
            <w:vAlign w:val="top"/>
          </w:tcPr>
          <w:p w14:paraId="20B64104">
            <w:pPr>
              <w:pStyle w:val="6"/>
              <w:keepNext w:val="0"/>
              <w:keepLines w:val="0"/>
              <w:pageBreakBefore w:val="0"/>
              <w:widowControl/>
              <w:kinsoku w:val="0"/>
              <w:wordWrap/>
              <w:overflowPunct/>
              <w:topLinePunct w:val="0"/>
              <w:autoSpaceDE w:val="0"/>
              <w:autoSpaceDN w:val="0"/>
              <w:bidi w:val="0"/>
              <w:adjustRightInd w:val="0"/>
              <w:snapToGrid w:val="0"/>
              <w:spacing w:before="109" w:line="594" w:lineRule="exact"/>
              <w:ind w:left="113"/>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群众满意度</w:t>
            </w:r>
          </w:p>
        </w:tc>
        <w:tc>
          <w:tcPr>
            <w:tcW w:w="786" w:type="dxa"/>
            <w:vAlign w:val="top"/>
          </w:tcPr>
          <w:p w14:paraId="12E703FB">
            <w:pPr>
              <w:keepNext w:val="0"/>
              <w:keepLines w:val="0"/>
              <w:pageBreakBefore w:val="0"/>
              <w:widowControl/>
              <w:kinsoku w:val="0"/>
              <w:wordWrap/>
              <w:overflowPunct/>
              <w:topLinePunct w:val="0"/>
              <w:autoSpaceDE w:val="0"/>
              <w:autoSpaceDN w:val="0"/>
              <w:bidi w:val="0"/>
              <w:adjustRightInd w:val="0"/>
              <w:snapToGrid w:val="0"/>
              <w:spacing w:before="149" w:line="594" w:lineRule="exact"/>
              <w:ind w:left="297"/>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7" w:type="dxa"/>
            <w:vAlign w:val="top"/>
          </w:tcPr>
          <w:p w14:paraId="2949E1E5">
            <w:pPr>
              <w:keepNext w:val="0"/>
              <w:keepLines w:val="0"/>
              <w:pageBreakBefore w:val="0"/>
              <w:widowControl/>
              <w:kinsoku w:val="0"/>
              <w:wordWrap/>
              <w:overflowPunct/>
              <w:topLinePunct w:val="0"/>
              <w:autoSpaceDE w:val="0"/>
              <w:autoSpaceDN w:val="0"/>
              <w:bidi w:val="0"/>
              <w:adjustRightInd w:val="0"/>
              <w:snapToGrid w:val="0"/>
              <w:spacing w:before="149"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78" w:type="dxa"/>
            <w:vAlign w:val="top"/>
          </w:tcPr>
          <w:p w14:paraId="7F2E4EF0">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32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90</w:t>
            </w:r>
          </w:p>
        </w:tc>
        <w:tc>
          <w:tcPr>
            <w:tcW w:w="878" w:type="dxa"/>
            <w:vAlign w:val="top"/>
          </w:tcPr>
          <w:p w14:paraId="19000055">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32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95</w:t>
            </w:r>
          </w:p>
        </w:tc>
        <w:tc>
          <w:tcPr>
            <w:tcW w:w="878" w:type="dxa"/>
            <w:vAlign w:val="top"/>
          </w:tcPr>
          <w:p w14:paraId="16E4FB23">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38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vAlign w:val="top"/>
          </w:tcPr>
          <w:p w14:paraId="75B07D6F">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377"/>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vAlign w:val="top"/>
          </w:tcPr>
          <w:p w14:paraId="6E713BB9">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351"/>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15</w:t>
            </w:r>
          </w:p>
        </w:tc>
        <w:tc>
          <w:tcPr>
            <w:tcW w:w="894" w:type="dxa"/>
            <w:vAlign w:val="top"/>
          </w:tcPr>
          <w:p w14:paraId="689FE760">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15</w:t>
            </w:r>
          </w:p>
        </w:tc>
        <w:tc>
          <w:tcPr>
            <w:tcW w:w="1043" w:type="dxa"/>
            <w:vAlign w:val="top"/>
          </w:tcPr>
          <w:p w14:paraId="7E8205C8">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77F76233">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4324A76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67014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784" w:type="dxa"/>
            <w:vAlign w:val="top"/>
          </w:tcPr>
          <w:p w14:paraId="2E0C6B72">
            <w:pPr>
              <w:pStyle w:val="6"/>
              <w:keepNext w:val="0"/>
              <w:keepLines w:val="0"/>
              <w:pageBreakBefore w:val="0"/>
              <w:widowControl/>
              <w:kinsoku w:val="0"/>
              <w:wordWrap/>
              <w:overflowPunct/>
              <w:topLinePunct w:val="0"/>
              <w:autoSpaceDE w:val="0"/>
              <w:autoSpaceDN w:val="0"/>
              <w:bidi w:val="0"/>
              <w:adjustRightInd w:val="0"/>
              <w:snapToGrid w:val="0"/>
              <w:spacing w:before="112" w:line="594" w:lineRule="exact"/>
              <w:ind w:left="11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部门预算按时公开率</w:t>
            </w:r>
          </w:p>
        </w:tc>
        <w:tc>
          <w:tcPr>
            <w:tcW w:w="786" w:type="dxa"/>
            <w:vAlign w:val="top"/>
          </w:tcPr>
          <w:p w14:paraId="63B21E74">
            <w:pPr>
              <w:keepNext w:val="0"/>
              <w:keepLines w:val="0"/>
              <w:pageBreakBefore w:val="0"/>
              <w:widowControl/>
              <w:kinsoku w:val="0"/>
              <w:wordWrap/>
              <w:overflowPunct/>
              <w:topLinePunct w:val="0"/>
              <w:autoSpaceDE w:val="0"/>
              <w:autoSpaceDN w:val="0"/>
              <w:bidi w:val="0"/>
              <w:adjustRightInd w:val="0"/>
              <w:snapToGrid w:val="0"/>
              <w:spacing w:before="151" w:line="594" w:lineRule="exact"/>
              <w:ind w:left="297"/>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7" w:type="dxa"/>
            <w:vAlign w:val="top"/>
          </w:tcPr>
          <w:p w14:paraId="79FF71B0">
            <w:pPr>
              <w:pStyle w:val="6"/>
              <w:keepNext w:val="0"/>
              <w:keepLines w:val="0"/>
              <w:pageBreakBefore w:val="0"/>
              <w:widowControl/>
              <w:kinsoku w:val="0"/>
              <w:wordWrap/>
              <w:overflowPunct/>
              <w:topLinePunct w:val="0"/>
              <w:autoSpaceDE w:val="0"/>
              <w:autoSpaceDN w:val="0"/>
              <w:bidi w:val="0"/>
              <w:adjustRightInd w:val="0"/>
              <w:snapToGrid w:val="0"/>
              <w:spacing w:before="111" w:line="594" w:lineRule="exact"/>
              <w:ind w:left="337"/>
              <w:textAlignment w:val="baseline"/>
              <w:rPr>
                <w:rFonts w:hint="default" w:ascii="Times New Roman" w:hAnsi="Times New Roman" w:eastAsia="方正仿宋_GBK" w:cs="Times New Roman"/>
              </w:rPr>
            </w:pPr>
            <w:r>
              <w:rPr>
                <w:rFonts w:hint="default" w:ascii="Times New Roman" w:hAnsi="Times New Roman" w:eastAsia="方正仿宋_GBK" w:cs="Times New Roman"/>
                <w:position w:val="2"/>
              </w:rPr>
              <w:t>=</w:t>
            </w:r>
          </w:p>
        </w:tc>
        <w:tc>
          <w:tcPr>
            <w:tcW w:w="878" w:type="dxa"/>
            <w:vAlign w:val="top"/>
          </w:tcPr>
          <w:p w14:paraId="3F501E43">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283"/>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78" w:type="dxa"/>
            <w:vAlign w:val="top"/>
          </w:tcPr>
          <w:p w14:paraId="3C0F29AF">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284"/>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78" w:type="dxa"/>
            <w:vAlign w:val="top"/>
          </w:tcPr>
          <w:p w14:paraId="4F2563A4">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8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vAlign w:val="top"/>
          </w:tcPr>
          <w:p w14:paraId="2F5D7E3D">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77"/>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vAlign w:val="top"/>
          </w:tcPr>
          <w:p w14:paraId="53A04E64">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51"/>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894" w:type="dxa"/>
            <w:vAlign w:val="top"/>
          </w:tcPr>
          <w:p w14:paraId="6B792AE8">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1043" w:type="dxa"/>
            <w:vAlign w:val="top"/>
          </w:tcPr>
          <w:p w14:paraId="1673840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59CA6390">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70C20C7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193C2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784" w:type="dxa"/>
            <w:vAlign w:val="top"/>
          </w:tcPr>
          <w:p w14:paraId="79306207">
            <w:pPr>
              <w:pStyle w:val="6"/>
              <w:keepNext w:val="0"/>
              <w:keepLines w:val="0"/>
              <w:pageBreakBefore w:val="0"/>
              <w:widowControl/>
              <w:kinsoku w:val="0"/>
              <w:wordWrap/>
              <w:overflowPunct/>
              <w:topLinePunct w:val="0"/>
              <w:autoSpaceDE w:val="0"/>
              <w:autoSpaceDN w:val="0"/>
              <w:bidi w:val="0"/>
              <w:adjustRightInd w:val="0"/>
              <w:snapToGrid w:val="0"/>
              <w:spacing w:before="111" w:line="594" w:lineRule="exact"/>
              <w:ind w:left="116"/>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全年预算支出执行率</w:t>
            </w:r>
          </w:p>
        </w:tc>
        <w:tc>
          <w:tcPr>
            <w:tcW w:w="786" w:type="dxa"/>
            <w:vAlign w:val="top"/>
          </w:tcPr>
          <w:p w14:paraId="50C48AD1">
            <w:pPr>
              <w:keepNext w:val="0"/>
              <w:keepLines w:val="0"/>
              <w:pageBreakBefore w:val="0"/>
              <w:widowControl/>
              <w:kinsoku w:val="0"/>
              <w:wordWrap/>
              <w:overflowPunct/>
              <w:topLinePunct w:val="0"/>
              <w:autoSpaceDE w:val="0"/>
              <w:autoSpaceDN w:val="0"/>
              <w:bidi w:val="0"/>
              <w:adjustRightInd w:val="0"/>
              <w:snapToGrid w:val="0"/>
              <w:spacing w:before="152" w:line="594" w:lineRule="exact"/>
              <w:ind w:left="297"/>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7" w:type="dxa"/>
            <w:vAlign w:val="top"/>
          </w:tcPr>
          <w:p w14:paraId="1DE5AA6C">
            <w:pPr>
              <w:pStyle w:val="6"/>
              <w:keepNext w:val="0"/>
              <w:keepLines w:val="0"/>
              <w:pageBreakBefore w:val="0"/>
              <w:widowControl/>
              <w:kinsoku w:val="0"/>
              <w:wordWrap/>
              <w:overflowPunct/>
              <w:topLinePunct w:val="0"/>
              <w:autoSpaceDE w:val="0"/>
              <w:autoSpaceDN w:val="0"/>
              <w:bidi w:val="0"/>
              <w:adjustRightInd w:val="0"/>
              <w:snapToGrid w:val="0"/>
              <w:spacing w:before="112" w:line="594" w:lineRule="exact"/>
              <w:ind w:left="337"/>
              <w:textAlignment w:val="baseline"/>
              <w:rPr>
                <w:rFonts w:hint="default" w:ascii="Times New Roman" w:hAnsi="Times New Roman" w:eastAsia="方正仿宋_GBK" w:cs="Times New Roman"/>
              </w:rPr>
            </w:pPr>
            <w:r>
              <w:rPr>
                <w:rFonts w:hint="default" w:ascii="Times New Roman" w:hAnsi="Times New Roman" w:eastAsia="方正仿宋_GBK" w:cs="Times New Roman"/>
                <w:position w:val="2"/>
              </w:rPr>
              <w:t>=</w:t>
            </w:r>
          </w:p>
        </w:tc>
        <w:tc>
          <w:tcPr>
            <w:tcW w:w="878" w:type="dxa"/>
            <w:vAlign w:val="top"/>
          </w:tcPr>
          <w:p w14:paraId="159AD817">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283"/>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78" w:type="dxa"/>
            <w:vAlign w:val="top"/>
          </w:tcPr>
          <w:p w14:paraId="7A37F9C9">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17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92.26</w:t>
            </w:r>
          </w:p>
        </w:tc>
        <w:tc>
          <w:tcPr>
            <w:tcW w:w="878" w:type="dxa"/>
            <w:vAlign w:val="top"/>
          </w:tcPr>
          <w:p w14:paraId="3A7A1012">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23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7.74</w:t>
            </w:r>
          </w:p>
        </w:tc>
        <w:tc>
          <w:tcPr>
            <w:tcW w:w="1064" w:type="dxa"/>
            <w:vAlign w:val="top"/>
          </w:tcPr>
          <w:p w14:paraId="50DD621F">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324"/>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22.6</w:t>
            </w:r>
          </w:p>
        </w:tc>
        <w:tc>
          <w:tcPr>
            <w:tcW w:w="894" w:type="dxa"/>
            <w:vAlign w:val="top"/>
          </w:tcPr>
          <w:p w14:paraId="11338A9C">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351"/>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894" w:type="dxa"/>
            <w:vAlign w:val="top"/>
          </w:tcPr>
          <w:p w14:paraId="71CB1CB9">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239"/>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2.26</w:t>
            </w:r>
          </w:p>
        </w:tc>
        <w:tc>
          <w:tcPr>
            <w:tcW w:w="1043" w:type="dxa"/>
            <w:vAlign w:val="top"/>
          </w:tcPr>
          <w:p w14:paraId="67E0F4EB">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56F9C575">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0B6C8D7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36C65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784" w:type="dxa"/>
            <w:vAlign w:val="top"/>
          </w:tcPr>
          <w:p w14:paraId="29A31793">
            <w:pPr>
              <w:pStyle w:val="6"/>
              <w:keepNext w:val="0"/>
              <w:keepLines w:val="0"/>
              <w:pageBreakBefore w:val="0"/>
              <w:widowControl/>
              <w:kinsoku w:val="0"/>
              <w:wordWrap/>
              <w:overflowPunct/>
              <w:topLinePunct w:val="0"/>
              <w:autoSpaceDE w:val="0"/>
              <w:autoSpaceDN w:val="0"/>
              <w:bidi w:val="0"/>
              <w:adjustRightInd w:val="0"/>
              <w:snapToGrid w:val="0"/>
              <w:spacing w:before="110" w:line="594" w:lineRule="exact"/>
              <w:ind w:left="134"/>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三季度预算执行进度</w:t>
            </w:r>
          </w:p>
        </w:tc>
        <w:tc>
          <w:tcPr>
            <w:tcW w:w="786" w:type="dxa"/>
            <w:vAlign w:val="top"/>
          </w:tcPr>
          <w:p w14:paraId="50053930">
            <w:pPr>
              <w:keepNext w:val="0"/>
              <w:keepLines w:val="0"/>
              <w:pageBreakBefore w:val="0"/>
              <w:widowControl/>
              <w:kinsoku w:val="0"/>
              <w:wordWrap/>
              <w:overflowPunct/>
              <w:topLinePunct w:val="0"/>
              <w:autoSpaceDE w:val="0"/>
              <w:autoSpaceDN w:val="0"/>
              <w:bidi w:val="0"/>
              <w:adjustRightInd w:val="0"/>
              <w:snapToGrid w:val="0"/>
              <w:spacing w:before="151" w:line="594" w:lineRule="exact"/>
              <w:ind w:left="297"/>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7" w:type="dxa"/>
            <w:vAlign w:val="top"/>
          </w:tcPr>
          <w:p w14:paraId="39244C36">
            <w:pPr>
              <w:keepNext w:val="0"/>
              <w:keepLines w:val="0"/>
              <w:pageBreakBefore w:val="0"/>
              <w:widowControl/>
              <w:kinsoku w:val="0"/>
              <w:wordWrap/>
              <w:overflowPunct/>
              <w:topLinePunct w:val="0"/>
              <w:autoSpaceDE w:val="0"/>
              <w:autoSpaceDN w:val="0"/>
              <w:bidi w:val="0"/>
              <w:adjustRightInd w:val="0"/>
              <w:snapToGrid w:val="0"/>
              <w:spacing w:before="151"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78" w:type="dxa"/>
            <w:vAlign w:val="top"/>
          </w:tcPr>
          <w:p w14:paraId="72E497D4">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24"/>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70</w:t>
            </w:r>
          </w:p>
        </w:tc>
        <w:tc>
          <w:tcPr>
            <w:tcW w:w="878" w:type="dxa"/>
            <w:vAlign w:val="top"/>
          </w:tcPr>
          <w:p w14:paraId="69350CDA">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234"/>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78.6</w:t>
            </w:r>
          </w:p>
        </w:tc>
        <w:tc>
          <w:tcPr>
            <w:tcW w:w="878" w:type="dxa"/>
            <w:vAlign w:val="top"/>
          </w:tcPr>
          <w:p w14:paraId="293827D1">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8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vAlign w:val="top"/>
          </w:tcPr>
          <w:p w14:paraId="1118F366">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77"/>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vAlign w:val="top"/>
          </w:tcPr>
          <w:p w14:paraId="31DC6B0E">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51"/>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894" w:type="dxa"/>
            <w:vAlign w:val="top"/>
          </w:tcPr>
          <w:p w14:paraId="482F787C">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1043" w:type="dxa"/>
            <w:vAlign w:val="top"/>
          </w:tcPr>
          <w:p w14:paraId="761E551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602DEB10">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23C1182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bl>
    <w:p w14:paraId="22C3556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6C63D5AA">
      <w:pPr>
        <w:keepNext w:val="0"/>
        <w:keepLines w:val="0"/>
        <w:pageBreakBefore w:val="0"/>
        <w:widowControl/>
        <w:kinsoku w:val="0"/>
        <w:wordWrap/>
        <w:overflowPunct/>
        <w:topLinePunct w:val="0"/>
        <w:autoSpaceDE w:val="0"/>
        <w:autoSpaceDN w:val="0"/>
        <w:bidi w:val="0"/>
        <w:adjustRightInd w:val="0"/>
        <w:snapToGrid w:val="0"/>
        <w:spacing w:before="104" w:line="594" w:lineRule="exact"/>
        <w:ind w:left="5525"/>
        <w:textAlignment w:val="baseline"/>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pacing w:val="3"/>
          <w:sz w:val="32"/>
          <w:szCs w:val="32"/>
        </w:rPr>
        <w:t>2022</w:t>
      </w:r>
      <w:r>
        <w:rPr>
          <w:rFonts w:hint="eastAsia" w:ascii="方正小标宋_GBK" w:hAnsi="方正小标宋_GBK" w:eastAsia="方正小标宋_GBK" w:cs="方正小标宋_GBK"/>
          <w:spacing w:val="-58"/>
          <w:sz w:val="32"/>
          <w:szCs w:val="32"/>
        </w:rPr>
        <w:t xml:space="preserve"> </w:t>
      </w:r>
      <w:r>
        <w:rPr>
          <w:rFonts w:hint="eastAsia" w:ascii="方正小标宋_GBK" w:hAnsi="方正小标宋_GBK" w:eastAsia="方正小标宋_GBK" w:cs="方正小标宋_GBK"/>
          <w:spacing w:val="3"/>
          <w:sz w:val="32"/>
          <w:szCs w:val="32"/>
        </w:rPr>
        <w:t>年度项目绩效自评表</w:t>
      </w:r>
    </w:p>
    <w:p w14:paraId="2314386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pPr>
    </w:p>
    <w:tbl>
      <w:tblPr>
        <w:tblStyle w:val="5"/>
        <w:tblW w:w="146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6"/>
        <w:gridCol w:w="2088"/>
        <w:gridCol w:w="1107"/>
        <w:gridCol w:w="766"/>
        <w:gridCol w:w="577"/>
        <w:gridCol w:w="1836"/>
        <w:gridCol w:w="1711"/>
        <w:gridCol w:w="433"/>
        <w:gridCol w:w="828"/>
        <w:gridCol w:w="659"/>
        <w:gridCol w:w="1156"/>
        <w:gridCol w:w="330"/>
        <w:gridCol w:w="1511"/>
      </w:tblGrid>
      <w:tr w14:paraId="19434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96" w:type="dxa"/>
            <w:vAlign w:val="top"/>
          </w:tcPr>
          <w:p w14:paraId="7046C870">
            <w:pPr>
              <w:pStyle w:val="6"/>
              <w:keepNext w:val="0"/>
              <w:keepLines w:val="0"/>
              <w:pageBreakBefore w:val="0"/>
              <w:widowControl/>
              <w:kinsoku w:val="0"/>
              <w:wordWrap/>
              <w:overflowPunct/>
              <w:topLinePunct w:val="0"/>
              <w:autoSpaceDE w:val="0"/>
              <w:autoSpaceDN w:val="0"/>
              <w:bidi w:val="0"/>
              <w:adjustRightInd w:val="0"/>
              <w:snapToGrid w:val="0"/>
              <w:spacing w:before="111" w:line="594" w:lineRule="exact"/>
              <w:ind w:left="37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项目名称</w:t>
            </w:r>
          </w:p>
        </w:tc>
        <w:tc>
          <w:tcPr>
            <w:tcW w:w="4538" w:type="dxa"/>
            <w:gridSpan w:val="4"/>
            <w:vAlign w:val="top"/>
          </w:tcPr>
          <w:p w14:paraId="7F3A77CF">
            <w:pPr>
              <w:pStyle w:val="6"/>
              <w:keepNext w:val="0"/>
              <w:keepLines w:val="0"/>
              <w:pageBreakBefore w:val="0"/>
              <w:widowControl/>
              <w:kinsoku w:val="0"/>
              <w:wordWrap/>
              <w:overflowPunct/>
              <w:topLinePunct w:val="0"/>
              <w:autoSpaceDE w:val="0"/>
              <w:autoSpaceDN w:val="0"/>
              <w:bidi w:val="0"/>
              <w:adjustRightInd w:val="0"/>
              <w:snapToGrid w:val="0"/>
              <w:spacing w:before="111" w:line="594" w:lineRule="exact"/>
              <w:ind w:left="1314"/>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村、社区基本运行</w:t>
            </w:r>
          </w:p>
        </w:tc>
        <w:tc>
          <w:tcPr>
            <w:tcW w:w="1836" w:type="dxa"/>
            <w:vAlign w:val="top"/>
          </w:tcPr>
          <w:p w14:paraId="487A1A93">
            <w:pPr>
              <w:pStyle w:val="6"/>
              <w:keepNext w:val="0"/>
              <w:keepLines w:val="0"/>
              <w:pageBreakBefore w:val="0"/>
              <w:widowControl/>
              <w:kinsoku w:val="0"/>
              <w:wordWrap/>
              <w:overflowPunct/>
              <w:topLinePunct w:val="0"/>
              <w:autoSpaceDE w:val="0"/>
              <w:autoSpaceDN w:val="0"/>
              <w:bidi w:val="0"/>
              <w:adjustRightInd w:val="0"/>
              <w:snapToGrid w:val="0"/>
              <w:spacing w:before="111" w:line="594" w:lineRule="exact"/>
              <w:ind w:left="44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项目编码</w:t>
            </w:r>
          </w:p>
        </w:tc>
        <w:tc>
          <w:tcPr>
            <w:tcW w:w="2972" w:type="dxa"/>
            <w:gridSpan w:val="3"/>
            <w:vAlign w:val="top"/>
          </w:tcPr>
          <w:p w14:paraId="7364FCDC">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223"/>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50010422T000000099443</w:t>
            </w:r>
          </w:p>
        </w:tc>
        <w:tc>
          <w:tcPr>
            <w:tcW w:w="1815" w:type="dxa"/>
            <w:gridSpan w:val="2"/>
            <w:vAlign w:val="top"/>
          </w:tcPr>
          <w:p w14:paraId="22BABFE7">
            <w:pPr>
              <w:pStyle w:val="6"/>
              <w:keepNext w:val="0"/>
              <w:keepLines w:val="0"/>
              <w:pageBreakBefore w:val="0"/>
              <w:widowControl/>
              <w:kinsoku w:val="0"/>
              <w:wordWrap/>
              <w:overflowPunct/>
              <w:topLinePunct w:val="0"/>
              <w:autoSpaceDE w:val="0"/>
              <w:autoSpaceDN w:val="0"/>
              <w:bidi w:val="0"/>
              <w:adjustRightInd w:val="0"/>
              <w:snapToGrid w:val="0"/>
              <w:spacing w:before="111" w:line="594" w:lineRule="exact"/>
              <w:ind w:left="47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0"/>
              </w:rPr>
              <w:t>自评总分</w:t>
            </w:r>
          </w:p>
        </w:tc>
        <w:tc>
          <w:tcPr>
            <w:tcW w:w="1841" w:type="dxa"/>
            <w:gridSpan w:val="2"/>
            <w:vAlign w:val="top"/>
          </w:tcPr>
          <w:p w14:paraId="1CBA3BA8">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61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100.00</w:t>
            </w:r>
          </w:p>
        </w:tc>
      </w:tr>
      <w:tr w14:paraId="5F862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4698" w:type="dxa"/>
            <w:gridSpan w:val="13"/>
            <w:vAlign w:val="top"/>
          </w:tcPr>
          <w:p w14:paraId="4F0C5771">
            <w:pPr>
              <w:pStyle w:val="6"/>
              <w:keepNext w:val="0"/>
              <w:keepLines w:val="0"/>
              <w:pageBreakBefore w:val="0"/>
              <w:widowControl/>
              <w:kinsoku w:val="0"/>
              <w:wordWrap/>
              <w:overflowPunct/>
              <w:topLinePunct w:val="0"/>
              <w:autoSpaceDE w:val="0"/>
              <w:autoSpaceDN w:val="0"/>
              <w:bidi w:val="0"/>
              <w:adjustRightInd w:val="0"/>
              <w:snapToGrid w:val="0"/>
              <w:spacing w:before="108" w:line="594" w:lineRule="exact"/>
              <w:ind w:left="616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资金情况（单位：元）</w:t>
            </w:r>
          </w:p>
        </w:tc>
      </w:tr>
      <w:tr w14:paraId="3CE1B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784" w:type="dxa"/>
            <w:gridSpan w:val="2"/>
            <w:vAlign w:val="top"/>
          </w:tcPr>
          <w:p w14:paraId="211F1EE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873" w:type="dxa"/>
            <w:gridSpan w:val="2"/>
            <w:vAlign w:val="top"/>
          </w:tcPr>
          <w:p w14:paraId="12569C86">
            <w:pPr>
              <w:pStyle w:val="6"/>
              <w:keepNext w:val="0"/>
              <w:keepLines w:val="0"/>
              <w:pageBreakBefore w:val="0"/>
              <w:widowControl/>
              <w:kinsoku w:val="0"/>
              <w:wordWrap/>
              <w:overflowPunct/>
              <w:topLinePunct w:val="0"/>
              <w:autoSpaceDE w:val="0"/>
              <w:autoSpaceDN w:val="0"/>
              <w:bidi w:val="0"/>
              <w:adjustRightInd w:val="0"/>
              <w:snapToGrid w:val="0"/>
              <w:spacing w:before="109" w:line="594" w:lineRule="exact"/>
              <w:ind w:left="34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年初预算数</w:t>
            </w:r>
          </w:p>
        </w:tc>
        <w:tc>
          <w:tcPr>
            <w:tcW w:w="2413" w:type="dxa"/>
            <w:gridSpan w:val="2"/>
            <w:vAlign w:val="top"/>
          </w:tcPr>
          <w:p w14:paraId="22C9572D">
            <w:pPr>
              <w:pStyle w:val="6"/>
              <w:keepNext w:val="0"/>
              <w:keepLines w:val="0"/>
              <w:pageBreakBefore w:val="0"/>
              <w:widowControl/>
              <w:kinsoku w:val="0"/>
              <w:wordWrap/>
              <w:overflowPunct/>
              <w:topLinePunct w:val="0"/>
              <w:autoSpaceDE w:val="0"/>
              <w:autoSpaceDN w:val="0"/>
              <w:bidi w:val="0"/>
              <w:adjustRightInd w:val="0"/>
              <w:snapToGrid w:val="0"/>
              <w:spacing w:before="109" w:line="594" w:lineRule="exact"/>
              <w:ind w:left="13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全年（调整）预算数</w:t>
            </w:r>
          </w:p>
        </w:tc>
        <w:tc>
          <w:tcPr>
            <w:tcW w:w="2144" w:type="dxa"/>
            <w:gridSpan w:val="2"/>
            <w:vAlign w:val="top"/>
          </w:tcPr>
          <w:p w14:paraId="51671C9C">
            <w:pPr>
              <w:pStyle w:val="6"/>
              <w:keepNext w:val="0"/>
              <w:keepLines w:val="0"/>
              <w:pageBreakBefore w:val="0"/>
              <w:widowControl/>
              <w:kinsoku w:val="0"/>
              <w:wordWrap/>
              <w:overflowPunct/>
              <w:topLinePunct w:val="0"/>
              <w:autoSpaceDE w:val="0"/>
              <w:autoSpaceDN w:val="0"/>
              <w:bidi w:val="0"/>
              <w:adjustRightInd w:val="0"/>
              <w:snapToGrid w:val="0"/>
              <w:spacing w:before="108" w:line="594" w:lineRule="exact"/>
              <w:ind w:left="47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全年执行数</w:t>
            </w:r>
          </w:p>
        </w:tc>
        <w:tc>
          <w:tcPr>
            <w:tcW w:w="1487" w:type="dxa"/>
            <w:gridSpan w:val="2"/>
            <w:vAlign w:val="top"/>
          </w:tcPr>
          <w:p w14:paraId="7F8C88CF">
            <w:pPr>
              <w:pStyle w:val="6"/>
              <w:keepNext w:val="0"/>
              <w:keepLines w:val="0"/>
              <w:pageBreakBefore w:val="0"/>
              <w:widowControl/>
              <w:kinsoku w:val="0"/>
              <w:wordWrap/>
              <w:overflowPunct/>
              <w:topLinePunct w:val="0"/>
              <w:autoSpaceDE w:val="0"/>
              <w:autoSpaceDN w:val="0"/>
              <w:bidi w:val="0"/>
              <w:adjustRightInd w:val="0"/>
              <w:snapToGrid w:val="0"/>
              <w:spacing w:before="108" w:line="594" w:lineRule="exact"/>
              <w:ind w:left="396"/>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执行率</w:t>
            </w:r>
          </w:p>
        </w:tc>
        <w:tc>
          <w:tcPr>
            <w:tcW w:w="1486" w:type="dxa"/>
            <w:gridSpan w:val="2"/>
            <w:vAlign w:val="top"/>
          </w:tcPr>
          <w:p w14:paraId="4B838B5B">
            <w:pPr>
              <w:pStyle w:val="6"/>
              <w:keepNext w:val="0"/>
              <w:keepLines w:val="0"/>
              <w:pageBreakBefore w:val="0"/>
              <w:widowControl/>
              <w:kinsoku w:val="0"/>
              <w:wordWrap/>
              <w:overflowPunct/>
              <w:topLinePunct w:val="0"/>
              <w:autoSpaceDE w:val="0"/>
              <w:autoSpaceDN w:val="0"/>
              <w:bidi w:val="0"/>
              <w:adjustRightInd w:val="0"/>
              <w:snapToGrid w:val="0"/>
              <w:spacing w:before="108" w:line="594" w:lineRule="exact"/>
              <w:ind w:left="15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执行率权重</w:t>
            </w:r>
          </w:p>
        </w:tc>
        <w:tc>
          <w:tcPr>
            <w:tcW w:w="1511" w:type="dxa"/>
            <w:vAlign w:val="top"/>
          </w:tcPr>
          <w:p w14:paraId="32627051">
            <w:pPr>
              <w:pStyle w:val="6"/>
              <w:keepNext w:val="0"/>
              <w:keepLines w:val="0"/>
              <w:pageBreakBefore w:val="0"/>
              <w:widowControl/>
              <w:kinsoku w:val="0"/>
              <w:wordWrap/>
              <w:overflowPunct/>
              <w:topLinePunct w:val="0"/>
              <w:autoSpaceDE w:val="0"/>
              <w:autoSpaceDN w:val="0"/>
              <w:bidi w:val="0"/>
              <w:adjustRightInd w:val="0"/>
              <w:snapToGrid w:val="0"/>
              <w:spacing w:before="108" w:line="594" w:lineRule="exact"/>
              <w:ind w:left="16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执行率得分</w:t>
            </w:r>
          </w:p>
        </w:tc>
      </w:tr>
      <w:tr w14:paraId="4CD00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784" w:type="dxa"/>
            <w:gridSpan w:val="2"/>
            <w:vAlign w:val="top"/>
          </w:tcPr>
          <w:p w14:paraId="4F0A523B">
            <w:pPr>
              <w:pStyle w:val="6"/>
              <w:keepNext w:val="0"/>
              <w:keepLines w:val="0"/>
              <w:pageBreakBefore w:val="0"/>
              <w:widowControl/>
              <w:kinsoku w:val="0"/>
              <w:wordWrap/>
              <w:overflowPunct/>
              <w:topLinePunct w:val="0"/>
              <w:autoSpaceDE w:val="0"/>
              <w:autoSpaceDN w:val="0"/>
              <w:bidi w:val="0"/>
              <w:adjustRightInd w:val="0"/>
              <w:snapToGrid w:val="0"/>
              <w:spacing w:before="108" w:line="594" w:lineRule="exact"/>
              <w:ind w:left="12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年度总金额</w:t>
            </w:r>
          </w:p>
        </w:tc>
        <w:tc>
          <w:tcPr>
            <w:tcW w:w="1873" w:type="dxa"/>
            <w:gridSpan w:val="2"/>
            <w:vAlign w:val="top"/>
          </w:tcPr>
          <w:p w14:paraId="2F9F16E8">
            <w:pPr>
              <w:keepNext w:val="0"/>
              <w:keepLines w:val="0"/>
              <w:pageBreakBefore w:val="0"/>
              <w:widowControl/>
              <w:kinsoku w:val="0"/>
              <w:wordWrap/>
              <w:overflowPunct/>
              <w:topLinePunct w:val="0"/>
              <w:autoSpaceDE w:val="0"/>
              <w:autoSpaceDN w:val="0"/>
              <w:bidi w:val="0"/>
              <w:adjustRightInd w:val="0"/>
              <w:snapToGrid w:val="0"/>
              <w:spacing w:before="148" w:line="594" w:lineRule="exact"/>
              <w:ind w:left="40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760,000.00</w:t>
            </w:r>
          </w:p>
        </w:tc>
        <w:tc>
          <w:tcPr>
            <w:tcW w:w="2413" w:type="dxa"/>
            <w:gridSpan w:val="2"/>
            <w:vAlign w:val="top"/>
          </w:tcPr>
          <w:p w14:paraId="0E184EAE">
            <w:pPr>
              <w:keepNext w:val="0"/>
              <w:keepLines w:val="0"/>
              <w:pageBreakBefore w:val="0"/>
              <w:widowControl/>
              <w:kinsoku w:val="0"/>
              <w:wordWrap/>
              <w:overflowPunct/>
              <w:topLinePunct w:val="0"/>
              <w:autoSpaceDE w:val="0"/>
              <w:autoSpaceDN w:val="0"/>
              <w:bidi w:val="0"/>
              <w:adjustRightInd w:val="0"/>
              <w:snapToGrid w:val="0"/>
              <w:spacing w:before="148" w:line="594" w:lineRule="exact"/>
              <w:ind w:left="67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760,000.00</w:t>
            </w:r>
          </w:p>
        </w:tc>
        <w:tc>
          <w:tcPr>
            <w:tcW w:w="2144" w:type="dxa"/>
            <w:gridSpan w:val="2"/>
            <w:vAlign w:val="top"/>
          </w:tcPr>
          <w:p w14:paraId="7A5A43FA">
            <w:pPr>
              <w:keepNext w:val="0"/>
              <w:keepLines w:val="0"/>
              <w:pageBreakBefore w:val="0"/>
              <w:widowControl/>
              <w:kinsoku w:val="0"/>
              <w:wordWrap/>
              <w:overflowPunct/>
              <w:topLinePunct w:val="0"/>
              <w:autoSpaceDE w:val="0"/>
              <w:autoSpaceDN w:val="0"/>
              <w:bidi w:val="0"/>
              <w:adjustRightInd w:val="0"/>
              <w:snapToGrid w:val="0"/>
              <w:spacing w:before="148" w:line="594" w:lineRule="exact"/>
              <w:ind w:left="538"/>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760,000.00</w:t>
            </w:r>
          </w:p>
        </w:tc>
        <w:tc>
          <w:tcPr>
            <w:tcW w:w="1487" w:type="dxa"/>
            <w:gridSpan w:val="2"/>
            <w:vAlign w:val="top"/>
          </w:tcPr>
          <w:p w14:paraId="2F4E0659">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486" w:type="dxa"/>
            <w:gridSpan w:val="2"/>
            <w:vAlign w:val="top"/>
          </w:tcPr>
          <w:p w14:paraId="67030AE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686F399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342D8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784" w:type="dxa"/>
            <w:gridSpan w:val="2"/>
            <w:vAlign w:val="top"/>
          </w:tcPr>
          <w:p w14:paraId="69F729CA">
            <w:pPr>
              <w:pStyle w:val="6"/>
              <w:keepNext w:val="0"/>
              <w:keepLines w:val="0"/>
              <w:pageBreakBefore w:val="0"/>
              <w:widowControl/>
              <w:kinsoku w:val="0"/>
              <w:wordWrap/>
              <w:overflowPunct/>
              <w:topLinePunct w:val="0"/>
              <w:autoSpaceDE w:val="0"/>
              <w:autoSpaceDN w:val="0"/>
              <w:bidi w:val="0"/>
              <w:adjustRightInd w:val="0"/>
              <w:snapToGrid w:val="0"/>
              <w:spacing w:before="110" w:line="594" w:lineRule="exact"/>
              <w:ind w:left="35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其中：财政拨款</w:t>
            </w:r>
          </w:p>
        </w:tc>
        <w:tc>
          <w:tcPr>
            <w:tcW w:w="1873" w:type="dxa"/>
            <w:gridSpan w:val="2"/>
            <w:vAlign w:val="top"/>
          </w:tcPr>
          <w:p w14:paraId="2247DEDF">
            <w:pPr>
              <w:keepNext w:val="0"/>
              <w:keepLines w:val="0"/>
              <w:pageBreakBefore w:val="0"/>
              <w:widowControl/>
              <w:kinsoku w:val="0"/>
              <w:wordWrap/>
              <w:overflowPunct/>
              <w:topLinePunct w:val="0"/>
              <w:autoSpaceDE w:val="0"/>
              <w:autoSpaceDN w:val="0"/>
              <w:bidi w:val="0"/>
              <w:adjustRightInd w:val="0"/>
              <w:snapToGrid w:val="0"/>
              <w:spacing w:before="150" w:line="594" w:lineRule="exact"/>
              <w:ind w:left="40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760,000.00</w:t>
            </w:r>
          </w:p>
        </w:tc>
        <w:tc>
          <w:tcPr>
            <w:tcW w:w="2413" w:type="dxa"/>
            <w:gridSpan w:val="2"/>
            <w:vAlign w:val="top"/>
          </w:tcPr>
          <w:p w14:paraId="5D3348DE">
            <w:pPr>
              <w:keepNext w:val="0"/>
              <w:keepLines w:val="0"/>
              <w:pageBreakBefore w:val="0"/>
              <w:widowControl/>
              <w:kinsoku w:val="0"/>
              <w:wordWrap/>
              <w:overflowPunct/>
              <w:topLinePunct w:val="0"/>
              <w:autoSpaceDE w:val="0"/>
              <w:autoSpaceDN w:val="0"/>
              <w:bidi w:val="0"/>
              <w:adjustRightInd w:val="0"/>
              <w:snapToGrid w:val="0"/>
              <w:spacing w:before="150" w:line="594" w:lineRule="exact"/>
              <w:ind w:left="67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760,000.00</w:t>
            </w:r>
          </w:p>
        </w:tc>
        <w:tc>
          <w:tcPr>
            <w:tcW w:w="2144" w:type="dxa"/>
            <w:gridSpan w:val="2"/>
            <w:vAlign w:val="top"/>
          </w:tcPr>
          <w:p w14:paraId="20B8678E">
            <w:pPr>
              <w:keepNext w:val="0"/>
              <w:keepLines w:val="0"/>
              <w:pageBreakBefore w:val="0"/>
              <w:widowControl/>
              <w:kinsoku w:val="0"/>
              <w:wordWrap/>
              <w:overflowPunct/>
              <w:topLinePunct w:val="0"/>
              <w:autoSpaceDE w:val="0"/>
              <w:autoSpaceDN w:val="0"/>
              <w:bidi w:val="0"/>
              <w:adjustRightInd w:val="0"/>
              <w:snapToGrid w:val="0"/>
              <w:spacing w:before="150" w:line="594" w:lineRule="exact"/>
              <w:ind w:left="538"/>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760,000.00</w:t>
            </w:r>
          </w:p>
        </w:tc>
        <w:tc>
          <w:tcPr>
            <w:tcW w:w="1487" w:type="dxa"/>
            <w:gridSpan w:val="2"/>
            <w:vAlign w:val="top"/>
          </w:tcPr>
          <w:p w14:paraId="5DBAFD80">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589"/>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1486" w:type="dxa"/>
            <w:gridSpan w:val="2"/>
            <w:vAlign w:val="top"/>
          </w:tcPr>
          <w:p w14:paraId="06FDC683">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498"/>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10.00</w:t>
            </w:r>
          </w:p>
        </w:tc>
        <w:tc>
          <w:tcPr>
            <w:tcW w:w="1511" w:type="dxa"/>
            <w:vAlign w:val="top"/>
          </w:tcPr>
          <w:p w14:paraId="74F41CAB">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511"/>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10.00</w:t>
            </w:r>
          </w:p>
        </w:tc>
      </w:tr>
      <w:tr w14:paraId="274A4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4698" w:type="dxa"/>
            <w:gridSpan w:val="13"/>
            <w:vAlign w:val="top"/>
          </w:tcPr>
          <w:p w14:paraId="7318F8A8">
            <w:pPr>
              <w:pStyle w:val="6"/>
              <w:keepNext w:val="0"/>
              <w:keepLines w:val="0"/>
              <w:pageBreakBefore w:val="0"/>
              <w:widowControl/>
              <w:kinsoku w:val="0"/>
              <w:wordWrap/>
              <w:overflowPunct/>
              <w:topLinePunct w:val="0"/>
              <w:autoSpaceDE w:val="0"/>
              <w:autoSpaceDN w:val="0"/>
              <w:bidi w:val="0"/>
              <w:adjustRightInd w:val="0"/>
              <w:snapToGrid w:val="0"/>
              <w:spacing w:before="110" w:line="594" w:lineRule="exact"/>
              <w:ind w:left="688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绩效目标</w:t>
            </w:r>
          </w:p>
        </w:tc>
      </w:tr>
      <w:tr w14:paraId="7467A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891" w:type="dxa"/>
            <w:gridSpan w:val="3"/>
            <w:vAlign w:val="top"/>
          </w:tcPr>
          <w:p w14:paraId="657B1BE4">
            <w:pPr>
              <w:pStyle w:val="6"/>
              <w:keepNext w:val="0"/>
              <w:keepLines w:val="0"/>
              <w:pageBreakBefore w:val="0"/>
              <w:widowControl/>
              <w:kinsoku w:val="0"/>
              <w:wordWrap/>
              <w:overflowPunct/>
              <w:topLinePunct w:val="0"/>
              <w:autoSpaceDE w:val="0"/>
              <w:autoSpaceDN w:val="0"/>
              <w:bidi w:val="0"/>
              <w:adjustRightInd w:val="0"/>
              <w:snapToGrid w:val="0"/>
              <w:spacing w:before="110" w:line="594" w:lineRule="exact"/>
              <w:ind w:left="173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年初绩效目标</w:t>
            </w:r>
          </w:p>
        </w:tc>
        <w:tc>
          <w:tcPr>
            <w:tcW w:w="4890" w:type="dxa"/>
            <w:gridSpan w:val="4"/>
            <w:vAlign w:val="top"/>
          </w:tcPr>
          <w:p w14:paraId="001892EB">
            <w:pPr>
              <w:pStyle w:val="6"/>
              <w:keepNext w:val="0"/>
              <w:keepLines w:val="0"/>
              <w:pageBreakBefore w:val="0"/>
              <w:widowControl/>
              <w:kinsoku w:val="0"/>
              <w:wordWrap/>
              <w:overflowPunct/>
              <w:topLinePunct w:val="0"/>
              <w:autoSpaceDE w:val="0"/>
              <w:autoSpaceDN w:val="0"/>
              <w:bidi w:val="0"/>
              <w:adjustRightInd w:val="0"/>
              <w:snapToGrid w:val="0"/>
              <w:spacing w:before="110" w:line="594" w:lineRule="exact"/>
              <w:ind w:left="125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全年（调整）绩效目标</w:t>
            </w:r>
          </w:p>
        </w:tc>
        <w:tc>
          <w:tcPr>
            <w:tcW w:w="4917" w:type="dxa"/>
            <w:gridSpan w:val="6"/>
            <w:vAlign w:val="top"/>
          </w:tcPr>
          <w:p w14:paraId="567527B6">
            <w:pPr>
              <w:pStyle w:val="6"/>
              <w:keepNext w:val="0"/>
              <w:keepLines w:val="0"/>
              <w:pageBreakBefore w:val="0"/>
              <w:widowControl/>
              <w:kinsoku w:val="0"/>
              <w:wordWrap/>
              <w:overflowPunct/>
              <w:topLinePunct w:val="0"/>
              <w:autoSpaceDE w:val="0"/>
              <w:autoSpaceDN w:val="0"/>
              <w:bidi w:val="0"/>
              <w:adjustRightInd w:val="0"/>
              <w:snapToGrid w:val="0"/>
              <w:spacing w:before="110" w:line="594" w:lineRule="exact"/>
              <w:ind w:left="1261"/>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全年目标实际完成情况</w:t>
            </w:r>
          </w:p>
        </w:tc>
      </w:tr>
      <w:tr w14:paraId="516F1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891" w:type="dxa"/>
            <w:gridSpan w:val="3"/>
            <w:vAlign w:val="top"/>
          </w:tcPr>
          <w:p w14:paraId="3BED5A15">
            <w:pPr>
              <w:pStyle w:val="6"/>
              <w:keepNext w:val="0"/>
              <w:keepLines w:val="0"/>
              <w:pageBreakBefore w:val="0"/>
              <w:widowControl/>
              <w:kinsoku w:val="0"/>
              <w:wordWrap/>
              <w:overflowPunct/>
              <w:topLinePunct w:val="0"/>
              <w:autoSpaceDE w:val="0"/>
              <w:autoSpaceDN w:val="0"/>
              <w:bidi w:val="0"/>
              <w:adjustRightInd w:val="0"/>
              <w:snapToGrid w:val="0"/>
              <w:spacing w:before="41" w:line="594" w:lineRule="exact"/>
              <w:ind w:left="150" w:right="109" w:hanging="36"/>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5"/>
              </w:rPr>
              <w:t xml:space="preserve">保障社区基本运行，充分发挥阵地建设在城 </w:t>
            </w:r>
            <w:r>
              <w:rPr>
                <w:rFonts w:hint="default" w:ascii="Times New Roman" w:hAnsi="Times New Roman" w:eastAsia="方正仿宋_GBK" w:cs="Times New Roman"/>
                <w:spacing w:val="-8"/>
              </w:rPr>
              <w:t>乡社区社区建设的作用。</w:t>
            </w:r>
          </w:p>
        </w:tc>
        <w:tc>
          <w:tcPr>
            <w:tcW w:w="4890" w:type="dxa"/>
            <w:gridSpan w:val="4"/>
            <w:vAlign w:val="top"/>
          </w:tcPr>
          <w:p w14:paraId="7BF6745F">
            <w:pPr>
              <w:pStyle w:val="6"/>
              <w:keepNext w:val="0"/>
              <w:keepLines w:val="0"/>
              <w:pageBreakBefore w:val="0"/>
              <w:widowControl/>
              <w:kinsoku w:val="0"/>
              <w:wordWrap/>
              <w:overflowPunct/>
              <w:topLinePunct w:val="0"/>
              <w:autoSpaceDE w:val="0"/>
              <w:autoSpaceDN w:val="0"/>
              <w:bidi w:val="0"/>
              <w:adjustRightInd w:val="0"/>
              <w:snapToGrid w:val="0"/>
              <w:spacing w:before="41" w:line="594" w:lineRule="exact"/>
              <w:ind w:left="147" w:right="111" w:hanging="36"/>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5"/>
              </w:rPr>
              <w:t>保障社区基本运行，充分发挥阵地建设在城</w:t>
            </w:r>
            <w:r>
              <w:rPr>
                <w:rFonts w:hint="default" w:ascii="Times New Roman" w:hAnsi="Times New Roman" w:eastAsia="方正仿宋_GBK" w:cs="Times New Roman"/>
                <w:spacing w:val="6"/>
              </w:rPr>
              <w:t xml:space="preserve"> </w:t>
            </w:r>
            <w:r>
              <w:rPr>
                <w:rFonts w:hint="default" w:ascii="Times New Roman" w:hAnsi="Times New Roman" w:eastAsia="方正仿宋_GBK" w:cs="Times New Roman"/>
                <w:spacing w:val="-8"/>
              </w:rPr>
              <w:t>乡社区社区建设的作用。</w:t>
            </w:r>
          </w:p>
        </w:tc>
        <w:tc>
          <w:tcPr>
            <w:tcW w:w="4917" w:type="dxa"/>
            <w:gridSpan w:val="6"/>
            <w:vAlign w:val="top"/>
          </w:tcPr>
          <w:p w14:paraId="263EF4FC">
            <w:pPr>
              <w:pStyle w:val="6"/>
              <w:keepNext w:val="0"/>
              <w:keepLines w:val="0"/>
              <w:pageBreakBefore w:val="0"/>
              <w:widowControl/>
              <w:kinsoku w:val="0"/>
              <w:wordWrap/>
              <w:overflowPunct/>
              <w:topLinePunct w:val="0"/>
              <w:autoSpaceDE w:val="0"/>
              <w:autoSpaceDN w:val="0"/>
              <w:bidi w:val="0"/>
              <w:adjustRightInd w:val="0"/>
              <w:snapToGrid w:val="0"/>
              <w:spacing w:before="196" w:line="594" w:lineRule="exact"/>
              <w:ind w:left="154"/>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0"/>
              </w:rPr>
              <w:t>已按要求全部完成。</w:t>
            </w:r>
          </w:p>
        </w:tc>
      </w:tr>
      <w:tr w14:paraId="7DDBF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4698" w:type="dxa"/>
            <w:gridSpan w:val="13"/>
            <w:vAlign w:val="top"/>
          </w:tcPr>
          <w:p w14:paraId="768BD6C9">
            <w:pPr>
              <w:pStyle w:val="6"/>
              <w:keepNext w:val="0"/>
              <w:keepLines w:val="0"/>
              <w:pageBreakBefore w:val="0"/>
              <w:widowControl/>
              <w:kinsoku w:val="0"/>
              <w:wordWrap/>
              <w:overflowPunct/>
              <w:topLinePunct w:val="0"/>
              <w:autoSpaceDE w:val="0"/>
              <w:autoSpaceDN w:val="0"/>
              <w:bidi w:val="0"/>
              <w:adjustRightInd w:val="0"/>
              <w:snapToGrid w:val="0"/>
              <w:spacing w:before="111" w:line="594" w:lineRule="exact"/>
              <w:ind w:left="688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绩效指标</w:t>
            </w:r>
          </w:p>
        </w:tc>
      </w:tr>
    </w:tbl>
    <w:p w14:paraId="140CAF70">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4ED89E7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szCs w:val="21"/>
        </w:rPr>
        <w:sectPr>
          <w:pgSz w:w="16839" w:h="11907"/>
          <w:pgMar w:top="1012" w:right="1066" w:bottom="0" w:left="1068" w:header="0" w:footer="0" w:gutter="0"/>
          <w:cols w:space="720" w:num="1"/>
        </w:sectPr>
      </w:pPr>
    </w:p>
    <w:p w14:paraId="6274E220">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pPr>
    </w:p>
    <w:tbl>
      <w:tblPr>
        <w:tblStyle w:val="5"/>
        <w:tblW w:w="146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93"/>
        <w:gridCol w:w="1177"/>
        <w:gridCol w:w="787"/>
        <w:gridCol w:w="878"/>
        <w:gridCol w:w="878"/>
        <w:gridCol w:w="878"/>
        <w:gridCol w:w="1064"/>
        <w:gridCol w:w="894"/>
        <w:gridCol w:w="894"/>
        <w:gridCol w:w="1043"/>
        <w:gridCol w:w="1301"/>
        <w:gridCol w:w="1511"/>
      </w:tblGrid>
      <w:tr w14:paraId="20F85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393" w:type="dxa"/>
            <w:vAlign w:val="top"/>
          </w:tcPr>
          <w:p w14:paraId="51DE4599">
            <w:pPr>
              <w:pStyle w:val="6"/>
              <w:keepNext w:val="0"/>
              <w:keepLines w:val="0"/>
              <w:pageBreakBefore w:val="0"/>
              <w:widowControl/>
              <w:kinsoku w:val="0"/>
              <w:wordWrap/>
              <w:overflowPunct/>
              <w:topLinePunct w:val="0"/>
              <w:autoSpaceDE w:val="0"/>
              <w:autoSpaceDN w:val="0"/>
              <w:bidi w:val="0"/>
              <w:adjustRightInd w:val="0"/>
              <w:snapToGrid w:val="0"/>
              <w:spacing w:before="196" w:line="594" w:lineRule="exact"/>
              <w:ind w:left="1226"/>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指标名称</w:t>
            </w:r>
          </w:p>
        </w:tc>
        <w:tc>
          <w:tcPr>
            <w:tcW w:w="1177" w:type="dxa"/>
            <w:vAlign w:val="top"/>
          </w:tcPr>
          <w:p w14:paraId="65F2D31B">
            <w:pPr>
              <w:pStyle w:val="6"/>
              <w:keepNext w:val="0"/>
              <w:keepLines w:val="0"/>
              <w:pageBreakBefore w:val="0"/>
              <w:widowControl/>
              <w:kinsoku w:val="0"/>
              <w:wordWrap/>
              <w:overflowPunct/>
              <w:topLinePunct w:val="0"/>
              <w:autoSpaceDE w:val="0"/>
              <w:autoSpaceDN w:val="0"/>
              <w:bidi w:val="0"/>
              <w:adjustRightInd w:val="0"/>
              <w:snapToGrid w:val="0"/>
              <w:spacing w:before="40" w:line="594" w:lineRule="exact"/>
              <w:ind w:left="359" w:right="34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8"/>
              </w:rPr>
              <w:t>计量</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8"/>
              </w:rPr>
              <w:t>单位</w:t>
            </w:r>
          </w:p>
        </w:tc>
        <w:tc>
          <w:tcPr>
            <w:tcW w:w="787" w:type="dxa"/>
            <w:vAlign w:val="top"/>
          </w:tcPr>
          <w:p w14:paraId="3E1C7327">
            <w:pPr>
              <w:pStyle w:val="6"/>
              <w:keepNext w:val="0"/>
              <w:keepLines w:val="0"/>
              <w:pageBreakBefore w:val="0"/>
              <w:widowControl/>
              <w:kinsoku w:val="0"/>
              <w:wordWrap/>
              <w:overflowPunct/>
              <w:topLinePunct w:val="0"/>
              <w:autoSpaceDE w:val="0"/>
              <w:autoSpaceDN w:val="0"/>
              <w:bidi w:val="0"/>
              <w:adjustRightInd w:val="0"/>
              <w:snapToGrid w:val="0"/>
              <w:spacing w:before="40" w:line="594" w:lineRule="exact"/>
              <w:ind w:left="161" w:right="153" w:hanging="1"/>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7"/>
              </w:rPr>
              <w:t>指标</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8"/>
              </w:rPr>
              <w:t>性质</w:t>
            </w:r>
          </w:p>
        </w:tc>
        <w:tc>
          <w:tcPr>
            <w:tcW w:w="878" w:type="dxa"/>
            <w:vAlign w:val="top"/>
          </w:tcPr>
          <w:p w14:paraId="2F562B63">
            <w:pPr>
              <w:pStyle w:val="6"/>
              <w:keepNext w:val="0"/>
              <w:keepLines w:val="0"/>
              <w:pageBreakBefore w:val="0"/>
              <w:widowControl/>
              <w:kinsoku w:val="0"/>
              <w:wordWrap/>
              <w:overflowPunct/>
              <w:topLinePunct w:val="0"/>
              <w:autoSpaceDE w:val="0"/>
              <w:autoSpaceDN w:val="0"/>
              <w:bidi w:val="0"/>
              <w:adjustRightInd w:val="0"/>
              <w:snapToGrid w:val="0"/>
              <w:spacing w:before="197" w:line="594" w:lineRule="exact"/>
              <w:ind w:left="86"/>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指标值</w:t>
            </w:r>
          </w:p>
        </w:tc>
        <w:tc>
          <w:tcPr>
            <w:tcW w:w="878" w:type="dxa"/>
            <w:vAlign w:val="top"/>
          </w:tcPr>
          <w:p w14:paraId="1CA1A12D">
            <w:pPr>
              <w:pStyle w:val="6"/>
              <w:keepNext w:val="0"/>
              <w:keepLines w:val="0"/>
              <w:pageBreakBefore w:val="0"/>
              <w:widowControl/>
              <w:kinsoku w:val="0"/>
              <w:wordWrap/>
              <w:overflowPunct/>
              <w:topLinePunct w:val="0"/>
              <w:autoSpaceDE w:val="0"/>
              <w:autoSpaceDN w:val="0"/>
              <w:bidi w:val="0"/>
              <w:adjustRightInd w:val="0"/>
              <w:snapToGrid w:val="0"/>
              <w:spacing w:before="40" w:line="594" w:lineRule="exact"/>
              <w:ind w:left="98" w:right="77" w:firstLine="10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5"/>
              </w:rPr>
              <w:t>全年</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8"/>
              </w:rPr>
              <w:t>完成值</w:t>
            </w:r>
          </w:p>
        </w:tc>
        <w:tc>
          <w:tcPr>
            <w:tcW w:w="878" w:type="dxa"/>
            <w:vAlign w:val="top"/>
          </w:tcPr>
          <w:p w14:paraId="0B348BED">
            <w:pPr>
              <w:pStyle w:val="6"/>
              <w:keepNext w:val="0"/>
              <w:keepLines w:val="0"/>
              <w:pageBreakBefore w:val="0"/>
              <w:widowControl/>
              <w:kinsoku w:val="0"/>
              <w:wordWrap/>
              <w:overflowPunct/>
              <w:topLinePunct w:val="0"/>
              <w:autoSpaceDE w:val="0"/>
              <w:autoSpaceDN w:val="0"/>
              <w:bidi w:val="0"/>
              <w:adjustRightInd w:val="0"/>
              <w:snapToGrid w:val="0"/>
              <w:spacing w:before="39" w:line="594" w:lineRule="exact"/>
              <w:ind w:left="343" w:right="77" w:hanging="26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偏离度</w:t>
            </w:r>
            <w:r>
              <w:rPr>
                <w:rFonts w:hint="default" w:ascii="Times New Roman" w:hAnsi="Times New Roman" w:eastAsia="方正仿宋_GBK" w:cs="Times New Roman"/>
              </w:rPr>
              <w:t xml:space="preserve"> %</w:t>
            </w:r>
          </w:p>
        </w:tc>
        <w:tc>
          <w:tcPr>
            <w:tcW w:w="1064" w:type="dxa"/>
            <w:vAlign w:val="top"/>
          </w:tcPr>
          <w:p w14:paraId="56402F8E">
            <w:pPr>
              <w:pStyle w:val="6"/>
              <w:keepNext w:val="0"/>
              <w:keepLines w:val="0"/>
              <w:pageBreakBefore w:val="0"/>
              <w:widowControl/>
              <w:kinsoku w:val="0"/>
              <w:wordWrap/>
              <w:overflowPunct/>
              <w:topLinePunct w:val="0"/>
              <w:autoSpaceDE w:val="0"/>
              <w:autoSpaceDN w:val="0"/>
              <w:bidi w:val="0"/>
              <w:adjustRightInd w:val="0"/>
              <w:snapToGrid w:val="0"/>
              <w:spacing w:before="39" w:line="594" w:lineRule="exact"/>
              <w:ind w:left="436" w:right="49" w:hanging="374"/>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得分系数</w:t>
            </w:r>
            <w:r>
              <w:rPr>
                <w:rFonts w:hint="default" w:ascii="Times New Roman" w:hAnsi="Times New Roman" w:eastAsia="方正仿宋_GBK" w:cs="Times New Roman"/>
                <w:spacing w:val="1"/>
              </w:rPr>
              <w:t xml:space="preserve"> </w:t>
            </w:r>
            <w:r>
              <w:rPr>
                <w:rFonts w:hint="default" w:ascii="Times New Roman" w:hAnsi="Times New Roman" w:eastAsia="方正仿宋_GBK" w:cs="Times New Roman"/>
              </w:rPr>
              <w:t>%</w:t>
            </w:r>
          </w:p>
        </w:tc>
        <w:tc>
          <w:tcPr>
            <w:tcW w:w="894" w:type="dxa"/>
            <w:vAlign w:val="top"/>
          </w:tcPr>
          <w:p w14:paraId="3FE3F6A8">
            <w:pPr>
              <w:pStyle w:val="6"/>
              <w:keepNext w:val="0"/>
              <w:keepLines w:val="0"/>
              <w:pageBreakBefore w:val="0"/>
              <w:widowControl/>
              <w:kinsoku w:val="0"/>
              <w:wordWrap/>
              <w:overflowPunct/>
              <w:topLinePunct w:val="0"/>
              <w:autoSpaceDE w:val="0"/>
              <w:autoSpaceDN w:val="0"/>
              <w:bidi w:val="0"/>
              <w:adjustRightInd w:val="0"/>
              <w:snapToGrid w:val="0"/>
              <w:spacing w:before="40" w:line="594" w:lineRule="exact"/>
              <w:ind w:left="217" w:right="205" w:hanging="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7"/>
              </w:rPr>
              <w:t>指标</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8"/>
              </w:rPr>
              <w:t>权重</w:t>
            </w:r>
          </w:p>
        </w:tc>
        <w:tc>
          <w:tcPr>
            <w:tcW w:w="894" w:type="dxa"/>
            <w:vAlign w:val="top"/>
          </w:tcPr>
          <w:p w14:paraId="7151C160">
            <w:pPr>
              <w:pStyle w:val="6"/>
              <w:keepNext w:val="0"/>
              <w:keepLines w:val="0"/>
              <w:pageBreakBefore w:val="0"/>
              <w:widowControl/>
              <w:kinsoku w:val="0"/>
              <w:wordWrap/>
              <w:overflowPunct/>
              <w:topLinePunct w:val="0"/>
              <w:autoSpaceDE w:val="0"/>
              <w:autoSpaceDN w:val="0"/>
              <w:bidi w:val="0"/>
              <w:adjustRightInd w:val="0"/>
              <w:snapToGrid w:val="0"/>
              <w:spacing w:before="40" w:line="594" w:lineRule="exact"/>
              <w:ind w:left="215" w:right="20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7"/>
              </w:rPr>
              <w:t>指标</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7"/>
              </w:rPr>
              <w:t>得分</w:t>
            </w:r>
          </w:p>
        </w:tc>
        <w:tc>
          <w:tcPr>
            <w:tcW w:w="1043" w:type="dxa"/>
            <w:vAlign w:val="top"/>
          </w:tcPr>
          <w:p w14:paraId="4BF1CA27">
            <w:pPr>
              <w:pStyle w:val="6"/>
              <w:keepNext w:val="0"/>
              <w:keepLines w:val="0"/>
              <w:pageBreakBefore w:val="0"/>
              <w:widowControl/>
              <w:kinsoku w:val="0"/>
              <w:wordWrap/>
              <w:overflowPunct/>
              <w:topLinePunct w:val="0"/>
              <w:autoSpaceDE w:val="0"/>
              <w:autoSpaceDN w:val="0"/>
              <w:bidi w:val="0"/>
              <w:adjustRightInd w:val="0"/>
              <w:snapToGrid w:val="0"/>
              <w:spacing w:before="41" w:line="594" w:lineRule="exact"/>
              <w:ind w:left="284"/>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是否</w:t>
            </w:r>
          </w:p>
          <w:p w14:paraId="1C01EBD5">
            <w:pPr>
              <w:pStyle w:val="6"/>
              <w:keepNext w:val="0"/>
              <w:keepLines w:val="0"/>
              <w:pageBreakBefore w:val="0"/>
              <w:widowControl/>
              <w:kinsoku w:val="0"/>
              <w:wordWrap/>
              <w:overflowPunct/>
              <w:topLinePunct w:val="0"/>
              <w:autoSpaceDE w:val="0"/>
              <w:autoSpaceDN w:val="0"/>
              <w:bidi w:val="0"/>
              <w:adjustRightInd w:val="0"/>
              <w:snapToGrid w:val="0"/>
              <w:spacing w:before="25" w:line="594" w:lineRule="exact"/>
              <w:ind w:left="4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核心指标</w:t>
            </w:r>
          </w:p>
        </w:tc>
        <w:tc>
          <w:tcPr>
            <w:tcW w:w="1301" w:type="dxa"/>
            <w:vAlign w:val="top"/>
          </w:tcPr>
          <w:p w14:paraId="61EA860C">
            <w:pPr>
              <w:pStyle w:val="6"/>
              <w:keepNext w:val="0"/>
              <w:keepLines w:val="0"/>
              <w:pageBreakBefore w:val="0"/>
              <w:widowControl/>
              <w:kinsoku w:val="0"/>
              <w:wordWrap/>
              <w:overflowPunct/>
              <w:topLinePunct w:val="0"/>
              <w:autoSpaceDE w:val="0"/>
              <w:autoSpaceDN w:val="0"/>
              <w:bidi w:val="0"/>
              <w:adjustRightInd w:val="0"/>
              <w:snapToGrid w:val="0"/>
              <w:spacing w:before="196" w:line="594" w:lineRule="exact"/>
              <w:ind w:left="41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说明</w:t>
            </w:r>
          </w:p>
        </w:tc>
        <w:tc>
          <w:tcPr>
            <w:tcW w:w="1511" w:type="dxa"/>
            <w:vAlign w:val="top"/>
          </w:tcPr>
          <w:p w14:paraId="40150873">
            <w:pPr>
              <w:pStyle w:val="6"/>
              <w:keepNext w:val="0"/>
              <w:keepLines w:val="0"/>
              <w:pageBreakBefore w:val="0"/>
              <w:widowControl/>
              <w:kinsoku w:val="0"/>
              <w:wordWrap/>
              <w:overflowPunct/>
              <w:topLinePunct w:val="0"/>
              <w:autoSpaceDE w:val="0"/>
              <w:autoSpaceDN w:val="0"/>
              <w:bidi w:val="0"/>
              <w:adjustRightInd w:val="0"/>
              <w:snapToGrid w:val="0"/>
              <w:spacing w:before="197" w:line="594" w:lineRule="exact"/>
              <w:ind w:left="51"/>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市财政局建议</w:t>
            </w:r>
          </w:p>
        </w:tc>
      </w:tr>
      <w:tr w14:paraId="122D2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393" w:type="dxa"/>
            <w:vAlign w:val="top"/>
          </w:tcPr>
          <w:p w14:paraId="17A28943">
            <w:pPr>
              <w:pStyle w:val="6"/>
              <w:keepNext w:val="0"/>
              <w:keepLines w:val="0"/>
              <w:pageBreakBefore w:val="0"/>
              <w:widowControl/>
              <w:kinsoku w:val="0"/>
              <w:wordWrap/>
              <w:overflowPunct/>
              <w:topLinePunct w:val="0"/>
              <w:autoSpaceDE w:val="0"/>
              <w:autoSpaceDN w:val="0"/>
              <w:bidi w:val="0"/>
              <w:adjustRightInd w:val="0"/>
              <w:snapToGrid w:val="0"/>
              <w:spacing w:before="108" w:line="594" w:lineRule="exact"/>
              <w:ind w:left="11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拨付社区个数</w:t>
            </w:r>
          </w:p>
        </w:tc>
        <w:tc>
          <w:tcPr>
            <w:tcW w:w="1177" w:type="dxa"/>
            <w:vAlign w:val="top"/>
          </w:tcPr>
          <w:p w14:paraId="22C500B7">
            <w:pPr>
              <w:pStyle w:val="6"/>
              <w:keepNext w:val="0"/>
              <w:keepLines w:val="0"/>
              <w:pageBreakBefore w:val="0"/>
              <w:widowControl/>
              <w:kinsoku w:val="0"/>
              <w:wordWrap/>
              <w:overflowPunct/>
              <w:topLinePunct w:val="0"/>
              <w:autoSpaceDE w:val="0"/>
              <w:autoSpaceDN w:val="0"/>
              <w:bidi w:val="0"/>
              <w:adjustRightInd w:val="0"/>
              <w:snapToGrid w:val="0"/>
              <w:spacing w:before="108" w:line="594" w:lineRule="exact"/>
              <w:ind w:left="475"/>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个</w:t>
            </w:r>
          </w:p>
        </w:tc>
        <w:tc>
          <w:tcPr>
            <w:tcW w:w="787" w:type="dxa"/>
            <w:vAlign w:val="top"/>
          </w:tcPr>
          <w:p w14:paraId="7F467C1C">
            <w:pPr>
              <w:keepNext w:val="0"/>
              <w:keepLines w:val="0"/>
              <w:pageBreakBefore w:val="0"/>
              <w:widowControl/>
              <w:kinsoku w:val="0"/>
              <w:wordWrap/>
              <w:overflowPunct/>
              <w:topLinePunct w:val="0"/>
              <w:autoSpaceDE w:val="0"/>
              <w:autoSpaceDN w:val="0"/>
              <w:bidi w:val="0"/>
              <w:adjustRightInd w:val="0"/>
              <w:snapToGrid w:val="0"/>
              <w:spacing w:before="148"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78" w:type="dxa"/>
            <w:vAlign w:val="top"/>
          </w:tcPr>
          <w:p w14:paraId="27BCB687">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387"/>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878" w:type="dxa"/>
            <w:vAlign w:val="top"/>
          </w:tcPr>
          <w:p w14:paraId="07CE6073">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387"/>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878" w:type="dxa"/>
            <w:vAlign w:val="top"/>
          </w:tcPr>
          <w:p w14:paraId="3794298A">
            <w:pPr>
              <w:keepNext w:val="0"/>
              <w:keepLines w:val="0"/>
              <w:pageBreakBefore w:val="0"/>
              <w:widowControl/>
              <w:kinsoku w:val="0"/>
              <w:wordWrap/>
              <w:overflowPunct/>
              <w:topLinePunct w:val="0"/>
              <w:autoSpaceDE w:val="0"/>
              <w:autoSpaceDN w:val="0"/>
              <w:bidi w:val="0"/>
              <w:adjustRightInd w:val="0"/>
              <w:snapToGrid w:val="0"/>
              <w:spacing w:before="152" w:line="594" w:lineRule="exact"/>
              <w:ind w:left="38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vAlign w:val="top"/>
          </w:tcPr>
          <w:p w14:paraId="0C9666A3">
            <w:pPr>
              <w:keepNext w:val="0"/>
              <w:keepLines w:val="0"/>
              <w:pageBreakBefore w:val="0"/>
              <w:widowControl/>
              <w:kinsoku w:val="0"/>
              <w:wordWrap/>
              <w:overflowPunct/>
              <w:topLinePunct w:val="0"/>
              <w:autoSpaceDE w:val="0"/>
              <w:autoSpaceDN w:val="0"/>
              <w:bidi w:val="0"/>
              <w:adjustRightInd w:val="0"/>
              <w:snapToGrid w:val="0"/>
              <w:spacing w:before="152" w:line="594" w:lineRule="exact"/>
              <w:ind w:left="377"/>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vAlign w:val="top"/>
          </w:tcPr>
          <w:p w14:paraId="3E1CB2B1">
            <w:pPr>
              <w:keepNext w:val="0"/>
              <w:keepLines w:val="0"/>
              <w:pageBreakBefore w:val="0"/>
              <w:widowControl/>
              <w:kinsoku w:val="0"/>
              <w:wordWrap/>
              <w:overflowPunct/>
              <w:topLinePunct w:val="0"/>
              <w:autoSpaceDE w:val="0"/>
              <w:autoSpaceDN w:val="0"/>
              <w:bidi w:val="0"/>
              <w:adjustRightInd w:val="0"/>
              <w:snapToGrid w:val="0"/>
              <w:spacing w:before="152" w:line="594" w:lineRule="exact"/>
              <w:ind w:left="351"/>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894" w:type="dxa"/>
            <w:vAlign w:val="top"/>
          </w:tcPr>
          <w:p w14:paraId="65C4E34E">
            <w:pPr>
              <w:keepNext w:val="0"/>
              <w:keepLines w:val="0"/>
              <w:pageBreakBefore w:val="0"/>
              <w:widowControl/>
              <w:kinsoku w:val="0"/>
              <w:wordWrap/>
              <w:overflowPunct/>
              <w:topLinePunct w:val="0"/>
              <w:autoSpaceDE w:val="0"/>
              <w:autoSpaceDN w:val="0"/>
              <w:bidi w:val="0"/>
              <w:adjustRightInd w:val="0"/>
              <w:snapToGrid w:val="0"/>
              <w:spacing w:before="152"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1043" w:type="dxa"/>
            <w:vAlign w:val="top"/>
          </w:tcPr>
          <w:p w14:paraId="4DD2EE4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39F6B6E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6D0288D4">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51BAA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393" w:type="dxa"/>
            <w:vAlign w:val="top"/>
          </w:tcPr>
          <w:p w14:paraId="7021BE3F">
            <w:pPr>
              <w:pStyle w:val="6"/>
              <w:keepNext w:val="0"/>
              <w:keepLines w:val="0"/>
              <w:pageBreakBefore w:val="0"/>
              <w:widowControl/>
              <w:kinsoku w:val="0"/>
              <w:wordWrap/>
              <w:overflowPunct/>
              <w:topLinePunct w:val="0"/>
              <w:autoSpaceDE w:val="0"/>
              <w:autoSpaceDN w:val="0"/>
              <w:bidi w:val="0"/>
              <w:adjustRightInd w:val="0"/>
              <w:snapToGrid w:val="0"/>
              <w:spacing w:before="108" w:line="594" w:lineRule="exact"/>
              <w:ind w:left="11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拨付社区基本运行费</w:t>
            </w:r>
          </w:p>
        </w:tc>
        <w:tc>
          <w:tcPr>
            <w:tcW w:w="1177" w:type="dxa"/>
            <w:vAlign w:val="top"/>
          </w:tcPr>
          <w:p w14:paraId="615D0F7E">
            <w:pPr>
              <w:pStyle w:val="6"/>
              <w:keepNext w:val="0"/>
              <w:keepLines w:val="0"/>
              <w:pageBreakBefore w:val="0"/>
              <w:widowControl/>
              <w:kinsoku w:val="0"/>
              <w:wordWrap/>
              <w:overflowPunct/>
              <w:topLinePunct w:val="0"/>
              <w:autoSpaceDE w:val="0"/>
              <w:autoSpaceDN w:val="0"/>
              <w:bidi w:val="0"/>
              <w:adjustRightInd w:val="0"/>
              <w:snapToGrid w:val="0"/>
              <w:spacing w:before="109" w:line="594" w:lineRule="exact"/>
              <w:ind w:left="21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6"/>
              </w:rPr>
              <w:t>万元/年</w:t>
            </w:r>
          </w:p>
        </w:tc>
        <w:tc>
          <w:tcPr>
            <w:tcW w:w="787" w:type="dxa"/>
            <w:vAlign w:val="top"/>
          </w:tcPr>
          <w:p w14:paraId="6223291C">
            <w:pPr>
              <w:keepNext w:val="0"/>
              <w:keepLines w:val="0"/>
              <w:pageBreakBefore w:val="0"/>
              <w:widowControl/>
              <w:kinsoku w:val="0"/>
              <w:wordWrap/>
              <w:overflowPunct/>
              <w:topLinePunct w:val="0"/>
              <w:autoSpaceDE w:val="0"/>
              <w:autoSpaceDN w:val="0"/>
              <w:bidi w:val="0"/>
              <w:adjustRightInd w:val="0"/>
              <w:snapToGrid w:val="0"/>
              <w:spacing w:before="149"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78" w:type="dxa"/>
            <w:vAlign w:val="top"/>
          </w:tcPr>
          <w:p w14:paraId="21C2B46A">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38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878" w:type="dxa"/>
            <w:vAlign w:val="top"/>
          </w:tcPr>
          <w:p w14:paraId="78C4CC64">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38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878" w:type="dxa"/>
            <w:vAlign w:val="top"/>
          </w:tcPr>
          <w:p w14:paraId="52E71353">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38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vAlign w:val="top"/>
          </w:tcPr>
          <w:p w14:paraId="485D7417">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377"/>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vAlign w:val="top"/>
          </w:tcPr>
          <w:p w14:paraId="4932C826">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351"/>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894" w:type="dxa"/>
            <w:vAlign w:val="top"/>
          </w:tcPr>
          <w:p w14:paraId="46D6EFA2">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1043" w:type="dxa"/>
            <w:vAlign w:val="top"/>
          </w:tcPr>
          <w:p w14:paraId="03B736D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4B0DBDF9">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6895244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0DECA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3393" w:type="dxa"/>
            <w:vAlign w:val="top"/>
          </w:tcPr>
          <w:p w14:paraId="5642C585">
            <w:pPr>
              <w:pStyle w:val="6"/>
              <w:keepNext w:val="0"/>
              <w:keepLines w:val="0"/>
              <w:pageBreakBefore w:val="0"/>
              <w:widowControl/>
              <w:kinsoku w:val="0"/>
              <w:wordWrap/>
              <w:overflowPunct/>
              <w:topLinePunct w:val="0"/>
              <w:autoSpaceDE w:val="0"/>
              <w:autoSpaceDN w:val="0"/>
              <w:bidi w:val="0"/>
              <w:adjustRightInd w:val="0"/>
              <w:snapToGrid w:val="0"/>
              <w:spacing w:before="108" w:line="594" w:lineRule="exact"/>
              <w:ind w:left="12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服务群众水平</w:t>
            </w:r>
          </w:p>
        </w:tc>
        <w:tc>
          <w:tcPr>
            <w:tcW w:w="1177" w:type="dxa"/>
            <w:vAlign w:val="top"/>
          </w:tcPr>
          <w:p w14:paraId="23F06E50">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787" w:type="dxa"/>
            <w:vAlign w:val="top"/>
          </w:tcPr>
          <w:p w14:paraId="73C2DE13">
            <w:pPr>
              <w:pStyle w:val="6"/>
              <w:keepNext w:val="0"/>
              <w:keepLines w:val="0"/>
              <w:pageBreakBefore w:val="0"/>
              <w:widowControl/>
              <w:kinsoku w:val="0"/>
              <w:wordWrap/>
              <w:overflowPunct/>
              <w:topLinePunct w:val="0"/>
              <w:autoSpaceDE w:val="0"/>
              <w:autoSpaceDN w:val="0"/>
              <w:bidi w:val="0"/>
              <w:adjustRightInd w:val="0"/>
              <w:snapToGrid w:val="0"/>
              <w:spacing w:before="108" w:line="594" w:lineRule="exact"/>
              <w:ind w:left="16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定性</w:t>
            </w:r>
          </w:p>
        </w:tc>
        <w:tc>
          <w:tcPr>
            <w:tcW w:w="878" w:type="dxa"/>
            <w:vAlign w:val="top"/>
          </w:tcPr>
          <w:p w14:paraId="096DF973">
            <w:pPr>
              <w:pStyle w:val="6"/>
              <w:keepNext w:val="0"/>
              <w:keepLines w:val="0"/>
              <w:pageBreakBefore w:val="0"/>
              <w:widowControl/>
              <w:kinsoku w:val="0"/>
              <w:wordWrap/>
              <w:overflowPunct/>
              <w:topLinePunct w:val="0"/>
              <w:autoSpaceDE w:val="0"/>
              <w:autoSpaceDN w:val="0"/>
              <w:bidi w:val="0"/>
              <w:adjustRightInd w:val="0"/>
              <w:snapToGrid w:val="0"/>
              <w:spacing w:before="108" w:line="594" w:lineRule="exact"/>
              <w:ind w:left="324"/>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优</w:t>
            </w:r>
          </w:p>
        </w:tc>
        <w:tc>
          <w:tcPr>
            <w:tcW w:w="878" w:type="dxa"/>
            <w:vAlign w:val="top"/>
          </w:tcPr>
          <w:p w14:paraId="4B3072C4">
            <w:pPr>
              <w:keepNext w:val="0"/>
              <w:keepLines w:val="0"/>
              <w:pageBreakBefore w:val="0"/>
              <w:widowControl/>
              <w:kinsoku w:val="0"/>
              <w:wordWrap/>
              <w:overflowPunct/>
              <w:topLinePunct w:val="0"/>
              <w:autoSpaceDE w:val="0"/>
              <w:autoSpaceDN w:val="0"/>
              <w:bidi w:val="0"/>
              <w:adjustRightInd w:val="0"/>
              <w:snapToGrid w:val="0"/>
              <w:spacing w:before="152" w:line="594" w:lineRule="exact"/>
              <w:ind w:left="404"/>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878" w:type="dxa"/>
            <w:vAlign w:val="top"/>
          </w:tcPr>
          <w:p w14:paraId="10DCA43B">
            <w:pPr>
              <w:keepNext w:val="0"/>
              <w:keepLines w:val="0"/>
              <w:pageBreakBefore w:val="0"/>
              <w:widowControl/>
              <w:kinsoku w:val="0"/>
              <w:wordWrap/>
              <w:overflowPunct/>
              <w:topLinePunct w:val="0"/>
              <w:autoSpaceDE w:val="0"/>
              <w:autoSpaceDN w:val="0"/>
              <w:bidi w:val="0"/>
              <w:adjustRightInd w:val="0"/>
              <w:snapToGrid w:val="0"/>
              <w:spacing w:before="152" w:line="594" w:lineRule="exact"/>
              <w:ind w:left="38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vAlign w:val="top"/>
          </w:tcPr>
          <w:p w14:paraId="2BFB8768">
            <w:pPr>
              <w:keepNext w:val="0"/>
              <w:keepLines w:val="0"/>
              <w:pageBreakBefore w:val="0"/>
              <w:widowControl/>
              <w:kinsoku w:val="0"/>
              <w:wordWrap/>
              <w:overflowPunct/>
              <w:topLinePunct w:val="0"/>
              <w:autoSpaceDE w:val="0"/>
              <w:autoSpaceDN w:val="0"/>
              <w:bidi w:val="0"/>
              <w:adjustRightInd w:val="0"/>
              <w:snapToGrid w:val="0"/>
              <w:spacing w:before="152" w:line="594" w:lineRule="exact"/>
              <w:ind w:left="377"/>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vAlign w:val="top"/>
          </w:tcPr>
          <w:p w14:paraId="4FD96BB0">
            <w:pPr>
              <w:keepNext w:val="0"/>
              <w:keepLines w:val="0"/>
              <w:pageBreakBefore w:val="0"/>
              <w:widowControl/>
              <w:kinsoku w:val="0"/>
              <w:wordWrap/>
              <w:overflowPunct/>
              <w:topLinePunct w:val="0"/>
              <w:autoSpaceDE w:val="0"/>
              <w:autoSpaceDN w:val="0"/>
              <w:bidi w:val="0"/>
              <w:adjustRightInd w:val="0"/>
              <w:snapToGrid w:val="0"/>
              <w:spacing w:before="152" w:line="594" w:lineRule="exact"/>
              <w:ind w:left="351"/>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894" w:type="dxa"/>
            <w:vAlign w:val="top"/>
          </w:tcPr>
          <w:p w14:paraId="7932B12A">
            <w:pPr>
              <w:keepNext w:val="0"/>
              <w:keepLines w:val="0"/>
              <w:pageBreakBefore w:val="0"/>
              <w:widowControl/>
              <w:kinsoku w:val="0"/>
              <w:wordWrap/>
              <w:overflowPunct/>
              <w:topLinePunct w:val="0"/>
              <w:autoSpaceDE w:val="0"/>
              <w:autoSpaceDN w:val="0"/>
              <w:bidi w:val="0"/>
              <w:adjustRightInd w:val="0"/>
              <w:snapToGrid w:val="0"/>
              <w:spacing w:before="152"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1043" w:type="dxa"/>
            <w:vAlign w:val="top"/>
          </w:tcPr>
          <w:p w14:paraId="66FE746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0EBAC00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354299D9">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0BA1F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393" w:type="dxa"/>
            <w:vAlign w:val="top"/>
          </w:tcPr>
          <w:p w14:paraId="2E853C3F">
            <w:pPr>
              <w:pStyle w:val="6"/>
              <w:keepNext w:val="0"/>
              <w:keepLines w:val="0"/>
              <w:pageBreakBefore w:val="0"/>
              <w:widowControl/>
              <w:kinsoku w:val="0"/>
              <w:wordWrap/>
              <w:overflowPunct/>
              <w:topLinePunct w:val="0"/>
              <w:autoSpaceDE w:val="0"/>
              <w:autoSpaceDN w:val="0"/>
              <w:bidi w:val="0"/>
              <w:adjustRightInd w:val="0"/>
              <w:snapToGrid w:val="0"/>
              <w:spacing w:before="110" w:line="594" w:lineRule="exact"/>
              <w:ind w:left="113"/>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是否及时发放资金</w:t>
            </w:r>
          </w:p>
        </w:tc>
        <w:tc>
          <w:tcPr>
            <w:tcW w:w="1177" w:type="dxa"/>
            <w:vAlign w:val="top"/>
          </w:tcPr>
          <w:p w14:paraId="376BF9A9">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787" w:type="dxa"/>
            <w:vAlign w:val="top"/>
          </w:tcPr>
          <w:p w14:paraId="43161A4C">
            <w:pPr>
              <w:pStyle w:val="6"/>
              <w:keepNext w:val="0"/>
              <w:keepLines w:val="0"/>
              <w:pageBreakBefore w:val="0"/>
              <w:widowControl/>
              <w:kinsoku w:val="0"/>
              <w:wordWrap/>
              <w:overflowPunct/>
              <w:topLinePunct w:val="0"/>
              <w:autoSpaceDE w:val="0"/>
              <w:autoSpaceDN w:val="0"/>
              <w:bidi w:val="0"/>
              <w:adjustRightInd w:val="0"/>
              <w:snapToGrid w:val="0"/>
              <w:spacing w:before="110" w:line="594" w:lineRule="exact"/>
              <w:ind w:left="16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定性</w:t>
            </w:r>
          </w:p>
        </w:tc>
        <w:tc>
          <w:tcPr>
            <w:tcW w:w="878" w:type="dxa"/>
            <w:vAlign w:val="top"/>
          </w:tcPr>
          <w:p w14:paraId="3BC2A0F2">
            <w:pPr>
              <w:pStyle w:val="6"/>
              <w:keepNext w:val="0"/>
              <w:keepLines w:val="0"/>
              <w:pageBreakBefore w:val="0"/>
              <w:widowControl/>
              <w:kinsoku w:val="0"/>
              <w:wordWrap/>
              <w:overflowPunct/>
              <w:topLinePunct w:val="0"/>
              <w:autoSpaceDE w:val="0"/>
              <w:autoSpaceDN w:val="0"/>
              <w:bidi w:val="0"/>
              <w:adjustRightInd w:val="0"/>
              <w:snapToGrid w:val="0"/>
              <w:spacing w:before="110" w:line="594" w:lineRule="exact"/>
              <w:ind w:left="324"/>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优</w:t>
            </w:r>
          </w:p>
        </w:tc>
        <w:tc>
          <w:tcPr>
            <w:tcW w:w="878" w:type="dxa"/>
            <w:vAlign w:val="top"/>
          </w:tcPr>
          <w:p w14:paraId="5864017A">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404"/>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878" w:type="dxa"/>
            <w:vAlign w:val="top"/>
          </w:tcPr>
          <w:p w14:paraId="742B3AEC">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8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vAlign w:val="top"/>
          </w:tcPr>
          <w:p w14:paraId="0BA98F65">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77"/>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vAlign w:val="top"/>
          </w:tcPr>
          <w:p w14:paraId="0E28E0ED">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51"/>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894" w:type="dxa"/>
            <w:vAlign w:val="top"/>
          </w:tcPr>
          <w:p w14:paraId="3F611D47">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1043" w:type="dxa"/>
            <w:vAlign w:val="top"/>
          </w:tcPr>
          <w:p w14:paraId="341044B3">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2941D2C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44CABC1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21093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393" w:type="dxa"/>
            <w:vAlign w:val="top"/>
          </w:tcPr>
          <w:p w14:paraId="74340E29">
            <w:pPr>
              <w:pStyle w:val="6"/>
              <w:keepNext w:val="0"/>
              <w:keepLines w:val="0"/>
              <w:pageBreakBefore w:val="0"/>
              <w:widowControl/>
              <w:kinsoku w:val="0"/>
              <w:wordWrap/>
              <w:overflowPunct/>
              <w:topLinePunct w:val="0"/>
              <w:autoSpaceDE w:val="0"/>
              <w:autoSpaceDN w:val="0"/>
              <w:bidi w:val="0"/>
              <w:adjustRightInd w:val="0"/>
              <w:snapToGrid w:val="0"/>
              <w:spacing w:before="111" w:line="594" w:lineRule="exact"/>
              <w:ind w:left="12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资金在规定时间下达率</w:t>
            </w:r>
          </w:p>
        </w:tc>
        <w:tc>
          <w:tcPr>
            <w:tcW w:w="1177" w:type="dxa"/>
            <w:vAlign w:val="top"/>
          </w:tcPr>
          <w:p w14:paraId="4A33B500">
            <w:pPr>
              <w:keepNext w:val="0"/>
              <w:keepLines w:val="0"/>
              <w:pageBreakBefore w:val="0"/>
              <w:widowControl/>
              <w:kinsoku w:val="0"/>
              <w:wordWrap/>
              <w:overflowPunct/>
              <w:topLinePunct w:val="0"/>
              <w:autoSpaceDE w:val="0"/>
              <w:autoSpaceDN w:val="0"/>
              <w:bidi w:val="0"/>
              <w:adjustRightInd w:val="0"/>
              <w:snapToGrid w:val="0"/>
              <w:spacing w:before="151" w:line="594" w:lineRule="exact"/>
              <w:ind w:left="49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7" w:type="dxa"/>
            <w:vAlign w:val="top"/>
          </w:tcPr>
          <w:p w14:paraId="013481F9">
            <w:pPr>
              <w:keepNext w:val="0"/>
              <w:keepLines w:val="0"/>
              <w:pageBreakBefore w:val="0"/>
              <w:widowControl/>
              <w:kinsoku w:val="0"/>
              <w:wordWrap/>
              <w:overflowPunct/>
              <w:topLinePunct w:val="0"/>
              <w:autoSpaceDE w:val="0"/>
              <w:autoSpaceDN w:val="0"/>
              <w:bidi w:val="0"/>
              <w:adjustRightInd w:val="0"/>
              <w:snapToGrid w:val="0"/>
              <w:spacing w:before="151"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78" w:type="dxa"/>
            <w:vAlign w:val="top"/>
          </w:tcPr>
          <w:p w14:paraId="0F44E989">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2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95</w:t>
            </w:r>
          </w:p>
        </w:tc>
        <w:tc>
          <w:tcPr>
            <w:tcW w:w="878" w:type="dxa"/>
            <w:vAlign w:val="top"/>
          </w:tcPr>
          <w:p w14:paraId="5218F0A6">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284"/>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78" w:type="dxa"/>
            <w:vAlign w:val="top"/>
          </w:tcPr>
          <w:p w14:paraId="77D4DCFB">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8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vAlign w:val="top"/>
          </w:tcPr>
          <w:p w14:paraId="6E5E304D">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77"/>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vAlign w:val="top"/>
          </w:tcPr>
          <w:p w14:paraId="243D5C42">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51"/>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894" w:type="dxa"/>
            <w:vAlign w:val="top"/>
          </w:tcPr>
          <w:p w14:paraId="3D57EE39">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1043" w:type="dxa"/>
            <w:vAlign w:val="top"/>
          </w:tcPr>
          <w:p w14:paraId="4AC8A9A9">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50FA855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3026C678">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7C420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393" w:type="dxa"/>
            <w:vAlign w:val="top"/>
          </w:tcPr>
          <w:p w14:paraId="0CB1943D">
            <w:pPr>
              <w:pStyle w:val="6"/>
              <w:keepNext w:val="0"/>
              <w:keepLines w:val="0"/>
              <w:pageBreakBefore w:val="0"/>
              <w:widowControl/>
              <w:kinsoku w:val="0"/>
              <w:wordWrap/>
              <w:overflowPunct/>
              <w:topLinePunct w:val="0"/>
              <w:autoSpaceDE w:val="0"/>
              <w:autoSpaceDN w:val="0"/>
              <w:bidi w:val="0"/>
              <w:adjustRightInd w:val="0"/>
              <w:snapToGrid w:val="0"/>
              <w:spacing w:before="110" w:line="594" w:lineRule="exact"/>
              <w:ind w:left="111"/>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居民收入提升程度</w:t>
            </w:r>
          </w:p>
        </w:tc>
        <w:tc>
          <w:tcPr>
            <w:tcW w:w="1177" w:type="dxa"/>
            <w:vAlign w:val="top"/>
          </w:tcPr>
          <w:p w14:paraId="197F8810">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787" w:type="dxa"/>
            <w:vAlign w:val="top"/>
          </w:tcPr>
          <w:p w14:paraId="4BDCF391">
            <w:pPr>
              <w:pStyle w:val="6"/>
              <w:keepNext w:val="0"/>
              <w:keepLines w:val="0"/>
              <w:pageBreakBefore w:val="0"/>
              <w:widowControl/>
              <w:kinsoku w:val="0"/>
              <w:wordWrap/>
              <w:overflowPunct/>
              <w:topLinePunct w:val="0"/>
              <w:autoSpaceDE w:val="0"/>
              <w:autoSpaceDN w:val="0"/>
              <w:bidi w:val="0"/>
              <w:adjustRightInd w:val="0"/>
              <w:snapToGrid w:val="0"/>
              <w:spacing w:before="110" w:line="594" w:lineRule="exact"/>
              <w:ind w:left="16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定性</w:t>
            </w:r>
          </w:p>
        </w:tc>
        <w:tc>
          <w:tcPr>
            <w:tcW w:w="878" w:type="dxa"/>
            <w:vAlign w:val="top"/>
          </w:tcPr>
          <w:p w14:paraId="3370687D">
            <w:pPr>
              <w:pStyle w:val="6"/>
              <w:keepNext w:val="0"/>
              <w:keepLines w:val="0"/>
              <w:pageBreakBefore w:val="0"/>
              <w:widowControl/>
              <w:kinsoku w:val="0"/>
              <w:wordWrap/>
              <w:overflowPunct/>
              <w:topLinePunct w:val="0"/>
              <w:autoSpaceDE w:val="0"/>
              <w:autoSpaceDN w:val="0"/>
              <w:bidi w:val="0"/>
              <w:adjustRightInd w:val="0"/>
              <w:snapToGrid w:val="0"/>
              <w:spacing w:before="109" w:line="594" w:lineRule="exact"/>
              <w:ind w:left="371"/>
              <w:textAlignment w:val="baseline"/>
              <w:rPr>
                <w:rFonts w:hint="default" w:ascii="Times New Roman" w:hAnsi="Times New Roman" w:eastAsia="方正仿宋_GBK" w:cs="Times New Roman"/>
              </w:rPr>
            </w:pPr>
            <w:r>
              <w:rPr>
                <w:rFonts w:hint="default" w:ascii="Times New Roman" w:hAnsi="Times New Roman" w:eastAsia="方正仿宋_GBK" w:cs="Times New Roman"/>
              </w:rPr>
              <w:t>良</w:t>
            </w:r>
          </w:p>
        </w:tc>
        <w:tc>
          <w:tcPr>
            <w:tcW w:w="878" w:type="dxa"/>
            <w:vAlign w:val="top"/>
          </w:tcPr>
          <w:p w14:paraId="03916FA7">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404"/>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878" w:type="dxa"/>
            <w:vAlign w:val="top"/>
          </w:tcPr>
          <w:p w14:paraId="01B5554B">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8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vAlign w:val="top"/>
          </w:tcPr>
          <w:p w14:paraId="0ADCF7B6">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77"/>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vAlign w:val="top"/>
          </w:tcPr>
          <w:p w14:paraId="1FACC1D1">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51"/>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15</w:t>
            </w:r>
          </w:p>
        </w:tc>
        <w:tc>
          <w:tcPr>
            <w:tcW w:w="894" w:type="dxa"/>
            <w:vAlign w:val="top"/>
          </w:tcPr>
          <w:p w14:paraId="5702D8AD">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15</w:t>
            </w:r>
          </w:p>
        </w:tc>
        <w:tc>
          <w:tcPr>
            <w:tcW w:w="1043" w:type="dxa"/>
            <w:vAlign w:val="top"/>
          </w:tcPr>
          <w:p w14:paraId="1D6B0BB0">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4A1C3FB4">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702EAFA4">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598B7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393" w:type="dxa"/>
            <w:vAlign w:val="top"/>
          </w:tcPr>
          <w:p w14:paraId="63868F3B">
            <w:pPr>
              <w:pStyle w:val="6"/>
              <w:keepNext w:val="0"/>
              <w:keepLines w:val="0"/>
              <w:pageBreakBefore w:val="0"/>
              <w:widowControl/>
              <w:kinsoku w:val="0"/>
              <w:wordWrap/>
              <w:overflowPunct/>
              <w:topLinePunct w:val="0"/>
              <w:autoSpaceDE w:val="0"/>
              <w:autoSpaceDN w:val="0"/>
              <w:bidi w:val="0"/>
              <w:adjustRightInd w:val="0"/>
              <w:snapToGrid w:val="0"/>
              <w:spacing w:before="112" w:line="594" w:lineRule="exact"/>
              <w:ind w:left="111"/>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居民的幸福指数</w:t>
            </w:r>
          </w:p>
        </w:tc>
        <w:tc>
          <w:tcPr>
            <w:tcW w:w="1177" w:type="dxa"/>
            <w:vAlign w:val="top"/>
          </w:tcPr>
          <w:p w14:paraId="45E595FA">
            <w:pPr>
              <w:keepNext w:val="0"/>
              <w:keepLines w:val="0"/>
              <w:pageBreakBefore w:val="0"/>
              <w:widowControl/>
              <w:kinsoku w:val="0"/>
              <w:wordWrap/>
              <w:overflowPunct/>
              <w:topLinePunct w:val="0"/>
              <w:autoSpaceDE w:val="0"/>
              <w:autoSpaceDN w:val="0"/>
              <w:bidi w:val="0"/>
              <w:adjustRightInd w:val="0"/>
              <w:snapToGrid w:val="0"/>
              <w:spacing w:before="152" w:line="594" w:lineRule="exact"/>
              <w:ind w:left="49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7" w:type="dxa"/>
            <w:vAlign w:val="top"/>
          </w:tcPr>
          <w:p w14:paraId="7C42E146">
            <w:pPr>
              <w:keepNext w:val="0"/>
              <w:keepLines w:val="0"/>
              <w:pageBreakBefore w:val="0"/>
              <w:widowControl/>
              <w:kinsoku w:val="0"/>
              <w:wordWrap/>
              <w:overflowPunct/>
              <w:topLinePunct w:val="0"/>
              <w:autoSpaceDE w:val="0"/>
              <w:autoSpaceDN w:val="0"/>
              <w:bidi w:val="0"/>
              <w:adjustRightInd w:val="0"/>
              <w:snapToGrid w:val="0"/>
              <w:spacing w:before="152"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78" w:type="dxa"/>
            <w:vAlign w:val="top"/>
          </w:tcPr>
          <w:p w14:paraId="75EFE135">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32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90</w:t>
            </w:r>
          </w:p>
        </w:tc>
        <w:tc>
          <w:tcPr>
            <w:tcW w:w="878" w:type="dxa"/>
            <w:vAlign w:val="top"/>
          </w:tcPr>
          <w:p w14:paraId="3082F5EB">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32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95</w:t>
            </w:r>
          </w:p>
        </w:tc>
        <w:tc>
          <w:tcPr>
            <w:tcW w:w="878" w:type="dxa"/>
            <w:vAlign w:val="top"/>
          </w:tcPr>
          <w:p w14:paraId="4A66C8F1">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38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vAlign w:val="top"/>
          </w:tcPr>
          <w:p w14:paraId="35551335">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377"/>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vAlign w:val="top"/>
          </w:tcPr>
          <w:p w14:paraId="3BB6B481">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351"/>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15</w:t>
            </w:r>
          </w:p>
        </w:tc>
        <w:tc>
          <w:tcPr>
            <w:tcW w:w="894" w:type="dxa"/>
            <w:vAlign w:val="top"/>
          </w:tcPr>
          <w:p w14:paraId="7C906EF3">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15</w:t>
            </w:r>
          </w:p>
        </w:tc>
        <w:tc>
          <w:tcPr>
            <w:tcW w:w="1043" w:type="dxa"/>
            <w:vAlign w:val="top"/>
          </w:tcPr>
          <w:p w14:paraId="6A72759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2AA5C10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6C3516A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28ED8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393" w:type="dxa"/>
            <w:vAlign w:val="top"/>
          </w:tcPr>
          <w:p w14:paraId="4AFB5A8E">
            <w:pPr>
              <w:pStyle w:val="6"/>
              <w:keepNext w:val="0"/>
              <w:keepLines w:val="0"/>
              <w:pageBreakBefore w:val="0"/>
              <w:widowControl/>
              <w:kinsoku w:val="0"/>
              <w:wordWrap/>
              <w:overflowPunct/>
              <w:topLinePunct w:val="0"/>
              <w:autoSpaceDE w:val="0"/>
              <w:autoSpaceDN w:val="0"/>
              <w:bidi w:val="0"/>
              <w:adjustRightInd w:val="0"/>
              <w:snapToGrid w:val="0"/>
              <w:spacing w:before="112" w:line="594" w:lineRule="exact"/>
              <w:ind w:left="111"/>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居民满意度</w:t>
            </w:r>
          </w:p>
        </w:tc>
        <w:tc>
          <w:tcPr>
            <w:tcW w:w="1177" w:type="dxa"/>
            <w:vAlign w:val="top"/>
          </w:tcPr>
          <w:p w14:paraId="1C0113BE">
            <w:pPr>
              <w:keepNext w:val="0"/>
              <w:keepLines w:val="0"/>
              <w:pageBreakBefore w:val="0"/>
              <w:widowControl/>
              <w:kinsoku w:val="0"/>
              <w:wordWrap/>
              <w:overflowPunct/>
              <w:topLinePunct w:val="0"/>
              <w:autoSpaceDE w:val="0"/>
              <w:autoSpaceDN w:val="0"/>
              <w:bidi w:val="0"/>
              <w:adjustRightInd w:val="0"/>
              <w:snapToGrid w:val="0"/>
              <w:spacing w:before="152" w:line="594" w:lineRule="exact"/>
              <w:ind w:left="49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7" w:type="dxa"/>
            <w:vAlign w:val="top"/>
          </w:tcPr>
          <w:p w14:paraId="6A1893E8">
            <w:pPr>
              <w:keepNext w:val="0"/>
              <w:keepLines w:val="0"/>
              <w:pageBreakBefore w:val="0"/>
              <w:widowControl/>
              <w:kinsoku w:val="0"/>
              <w:wordWrap/>
              <w:overflowPunct/>
              <w:topLinePunct w:val="0"/>
              <w:autoSpaceDE w:val="0"/>
              <w:autoSpaceDN w:val="0"/>
              <w:bidi w:val="0"/>
              <w:adjustRightInd w:val="0"/>
              <w:snapToGrid w:val="0"/>
              <w:spacing w:before="152"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78" w:type="dxa"/>
            <w:vAlign w:val="top"/>
          </w:tcPr>
          <w:p w14:paraId="72442446">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32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90</w:t>
            </w:r>
          </w:p>
        </w:tc>
        <w:tc>
          <w:tcPr>
            <w:tcW w:w="878" w:type="dxa"/>
            <w:vAlign w:val="top"/>
          </w:tcPr>
          <w:p w14:paraId="23622E73">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32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95</w:t>
            </w:r>
          </w:p>
        </w:tc>
        <w:tc>
          <w:tcPr>
            <w:tcW w:w="878" w:type="dxa"/>
            <w:vAlign w:val="top"/>
          </w:tcPr>
          <w:p w14:paraId="7B92148D">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38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vAlign w:val="top"/>
          </w:tcPr>
          <w:p w14:paraId="7155DDB7">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377"/>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vAlign w:val="top"/>
          </w:tcPr>
          <w:p w14:paraId="30D0C635">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351"/>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894" w:type="dxa"/>
            <w:vAlign w:val="top"/>
          </w:tcPr>
          <w:p w14:paraId="1ABC07D3">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1043" w:type="dxa"/>
            <w:vAlign w:val="top"/>
          </w:tcPr>
          <w:p w14:paraId="70FB83A3">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24208064">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6F1414C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bl>
    <w:p w14:paraId="1B71F91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448E5F79">
      <w:pPr>
        <w:keepNext w:val="0"/>
        <w:keepLines w:val="0"/>
        <w:pageBreakBefore w:val="0"/>
        <w:widowControl/>
        <w:kinsoku w:val="0"/>
        <w:wordWrap/>
        <w:overflowPunct/>
        <w:topLinePunct w:val="0"/>
        <w:autoSpaceDE w:val="0"/>
        <w:autoSpaceDN w:val="0"/>
        <w:bidi w:val="0"/>
        <w:adjustRightInd w:val="0"/>
        <w:snapToGrid w:val="0"/>
        <w:spacing w:before="104" w:line="594" w:lineRule="exact"/>
        <w:ind w:left="5525"/>
        <w:textAlignment w:val="baseline"/>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pacing w:val="3"/>
          <w:sz w:val="32"/>
          <w:szCs w:val="32"/>
        </w:rPr>
        <w:t>2022</w:t>
      </w:r>
      <w:r>
        <w:rPr>
          <w:rFonts w:hint="eastAsia" w:ascii="方正小标宋_GBK" w:hAnsi="方正小标宋_GBK" w:eastAsia="方正小标宋_GBK" w:cs="方正小标宋_GBK"/>
          <w:spacing w:val="-58"/>
          <w:sz w:val="32"/>
          <w:szCs w:val="32"/>
        </w:rPr>
        <w:t xml:space="preserve"> </w:t>
      </w:r>
      <w:r>
        <w:rPr>
          <w:rFonts w:hint="eastAsia" w:ascii="方正小标宋_GBK" w:hAnsi="方正小标宋_GBK" w:eastAsia="方正小标宋_GBK" w:cs="方正小标宋_GBK"/>
          <w:spacing w:val="3"/>
          <w:sz w:val="32"/>
          <w:szCs w:val="32"/>
        </w:rPr>
        <w:t>年度项目绩效自评表</w:t>
      </w:r>
    </w:p>
    <w:p w14:paraId="20720C5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pPr>
    </w:p>
    <w:tbl>
      <w:tblPr>
        <w:tblStyle w:val="5"/>
        <w:tblW w:w="146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6"/>
        <w:gridCol w:w="2088"/>
        <w:gridCol w:w="1107"/>
        <w:gridCol w:w="766"/>
        <w:gridCol w:w="577"/>
        <w:gridCol w:w="1836"/>
        <w:gridCol w:w="1711"/>
        <w:gridCol w:w="433"/>
        <w:gridCol w:w="828"/>
        <w:gridCol w:w="659"/>
        <w:gridCol w:w="1156"/>
        <w:gridCol w:w="330"/>
        <w:gridCol w:w="1511"/>
      </w:tblGrid>
      <w:tr w14:paraId="192EB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696" w:type="dxa"/>
            <w:vAlign w:val="top"/>
          </w:tcPr>
          <w:p w14:paraId="4AE1C7F0">
            <w:pPr>
              <w:pStyle w:val="6"/>
              <w:keepNext w:val="0"/>
              <w:keepLines w:val="0"/>
              <w:pageBreakBefore w:val="0"/>
              <w:widowControl/>
              <w:kinsoku w:val="0"/>
              <w:wordWrap/>
              <w:overflowPunct/>
              <w:topLinePunct w:val="0"/>
              <w:autoSpaceDE w:val="0"/>
              <w:autoSpaceDN w:val="0"/>
              <w:bidi w:val="0"/>
              <w:adjustRightInd w:val="0"/>
              <w:snapToGrid w:val="0"/>
              <w:spacing w:before="112" w:line="594" w:lineRule="exact"/>
              <w:ind w:left="37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项目名称</w:t>
            </w:r>
          </w:p>
        </w:tc>
        <w:tc>
          <w:tcPr>
            <w:tcW w:w="4538" w:type="dxa"/>
            <w:gridSpan w:val="4"/>
            <w:vAlign w:val="top"/>
          </w:tcPr>
          <w:p w14:paraId="2C763C2A">
            <w:pPr>
              <w:pStyle w:val="6"/>
              <w:keepNext w:val="0"/>
              <w:keepLines w:val="0"/>
              <w:pageBreakBefore w:val="0"/>
              <w:widowControl/>
              <w:kinsoku w:val="0"/>
              <w:wordWrap/>
              <w:overflowPunct/>
              <w:topLinePunct w:val="0"/>
              <w:autoSpaceDE w:val="0"/>
              <w:autoSpaceDN w:val="0"/>
              <w:bidi w:val="0"/>
              <w:adjustRightInd w:val="0"/>
              <w:snapToGrid w:val="0"/>
              <w:spacing w:before="112" w:line="594" w:lineRule="exact"/>
              <w:ind w:left="1556"/>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人民武装专项</w:t>
            </w:r>
          </w:p>
        </w:tc>
        <w:tc>
          <w:tcPr>
            <w:tcW w:w="1836" w:type="dxa"/>
            <w:vAlign w:val="top"/>
          </w:tcPr>
          <w:p w14:paraId="1032D35C">
            <w:pPr>
              <w:pStyle w:val="6"/>
              <w:keepNext w:val="0"/>
              <w:keepLines w:val="0"/>
              <w:pageBreakBefore w:val="0"/>
              <w:widowControl/>
              <w:kinsoku w:val="0"/>
              <w:wordWrap/>
              <w:overflowPunct/>
              <w:topLinePunct w:val="0"/>
              <w:autoSpaceDE w:val="0"/>
              <w:autoSpaceDN w:val="0"/>
              <w:bidi w:val="0"/>
              <w:adjustRightInd w:val="0"/>
              <w:snapToGrid w:val="0"/>
              <w:spacing w:before="112" w:line="594" w:lineRule="exact"/>
              <w:ind w:left="44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项目编码</w:t>
            </w:r>
          </w:p>
        </w:tc>
        <w:tc>
          <w:tcPr>
            <w:tcW w:w="2972" w:type="dxa"/>
            <w:gridSpan w:val="3"/>
            <w:vAlign w:val="top"/>
          </w:tcPr>
          <w:p w14:paraId="4CEE4350">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223"/>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50010422T000000099267</w:t>
            </w:r>
          </w:p>
        </w:tc>
        <w:tc>
          <w:tcPr>
            <w:tcW w:w="1815" w:type="dxa"/>
            <w:gridSpan w:val="2"/>
            <w:vAlign w:val="top"/>
          </w:tcPr>
          <w:p w14:paraId="5E1D270B">
            <w:pPr>
              <w:pStyle w:val="6"/>
              <w:keepNext w:val="0"/>
              <w:keepLines w:val="0"/>
              <w:pageBreakBefore w:val="0"/>
              <w:widowControl/>
              <w:kinsoku w:val="0"/>
              <w:wordWrap/>
              <w:overflowPunct/>
              <w:topLinePunct w:val="0"/>
              <w:autoSpaceDE w:val="0"/>
              <w:autoSpaceDN w:val="0"/>
              <w:bidi w:val="0"/>
              <w:adjustRightInd w:val="0"/>
              <w:snapToGrid w:val="0"/>
              <w:spacing w:before="112" w:line="594" w:lineRule="exact"/>
              <w:ind w:left="47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0"/>
              </w:rPr>
              <w:t>自评总分</w:t>
            </w:r>
          </w:p>
        </w:tc>
        <w:tc>
          <w:tcPr>
            <w:tcW w:w="1841" w:type="dxa"/>
            <w:gridSpan w:val="2"/>
            <w:vAlign w:val="top"/>
          </w:tcPr>
          <w:p w14:paraId="55C2930A">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61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100.00</w:t>
            </w:r>
          </w:p>
        </w:tc>
      </w:tr>
      <w:tr w14:paraId="4E827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4698" w:type="dxa"/>
            <w:gridSpan w:val="13"/>
            <w:vAlign w:val="top"/>
          </w:tcPr>
          <w:p w14:paraId="0A9D00F1">
            <w:pPr>
              <w:pStyle w:val="6"/>
              <w:keepNext w:val="0"/>
              <w:keepLines w:val="0"/>
              <w:pageBreakBefore w:val="0"/>
              <w:widowControl/>
              <w:kinsoku w:val="0"/>
              <w:wordWrap/>
              <w:overflowPunct/>
              <w:topLinePunct w:val="0"/>
              <w:autoSpaceDE w:val="0"/>
              <w:autoSpaceDN w:val="0"/>
              <w:bidi w:val="0"/>
              <w:adjustRightInd w:val="0"/>
              <w:snapToGrid w:val="0"/>
              <w:spacing w:before="107" w:line="594" w:lineRule="exact"/>
              <w:ind w:left="616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资金情况（单位：元）</w:t>
            </w:r>
          </w:p>
        </w:tc>
      </w:tr>
      <w:tr w14:paraId="7624A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784" w:type="dxa"/>
            <w:gridSpan w:val="2"/>
            <w:vAlign w:val="top"/>
          </w:tcPr>
          <w:p w14:paraId="783C4740">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873" w:type="dxa"/>
            <w:gridSpan w:val="2"/>
            <w:vAlign w:val="top"/>
          </w:tcPr>
          <w:p w14:paraId="4C8E0FFC">
            <w:pPr>
              <w:pStyle w:val="6"/>
              <w:keepNext w:val="0"/>
              <w:keepLines w:val="0"/>
              <w:pageBreakBefore w:val="0"/>
              <w:widowControl/>
              <w:kinsoku w:val="0"/>
              <w:wordWrap/>
              <w:overflowPunct/>
              <w:topLinePunct w:val="0"/>
              <w:autoSpaceDE w:val="0"/>
              <w:autoSpaceDN w:val="0"/>
              <w:bidi w:val="0"/>
              <w:adjustRightInd w:val="0"/>
              <w:snapToGrid w:val="0"/>
              <w:spacing w:before="110" w:line="594" w:lineRule="exact"/>
              <w:ind w:left="34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年初预算数</w:t>
            </w:r>
          </w:p>
        </w:tc>
        <w:tc>
          <w:tcPr>
            <w:tcW w:w="2413" w:type="dxa"/>
            <w:gridSpan w:val="2"/>
            <w:vAlign w:val="top"/>
          </w:tcPr>
          <w:p w14:paraId="0166A318">
            <w:pPr>
              <w:pStyle w:val="6"/>
              <w:keepNext w:val="0"/>
              <w:keepLines w:val="0"/>
              <w:pageBreakBefore w:val="0"/>
              <w:widowControl/>
              <w:kinsoku w:val="0"/>
              <w:wordWrap/>
              <w:overflowPunct/>
              <w:topLinePunct w:val="0"/>
              <w:autoSpaceDE w:val="0"/>
              <w:autoSpaceDN w:val="0"/>
              <w:bidi w:val="0"/>
              <w:adjustRightInd w:val="0"/>
              <w:snapToGrid w:val="0"/>
              <w:spacing w:before="110" w:line="594" w:lineRule="exact"/>
              <w:ind w:left="13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全年（调整）预算数</w:t>
            </w:r>
          </w:p>
        </w:tc>
        <w:tc>
          <w:tcPr>
            <w:tcW w:w="2144" w:type="dxa"/>
            <w:gridSpan w:val="2"/>
            <w:vAlign w:val="top"/>
          </w:tcPr>
          <w:p w14:paraId="605A151A">
            <w:pPr>
              <w:pStyle w:val="6"/>
              <w:keepNext w:val="0"/>
              <w:keepLines w:val="0"/>
              <w:pageBreakBefore w:val="0"/>
              <w:widowControl/>
              <w:kinsoku w:val="0"/>
              <w:wordWrap/>
              <w:overflowPunct/>
              <w:topLinePunct w:val="0"/>
              <w:autoSpaceDE w:val="0"/>
              <w:autoSpaceDN w:val="0"/>
              <w:bidi w:val="0"/>
              <w:adjustRightInd w:val="0"/>
              <w:snapToGrid w:val="0"/>
              <w:spacing w:before="109" w:line="594" w:lineRule="exact"/>
              <w:ind w:left="47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全年执行数</w:t>
            </w:r>
          </w:p>
        </w:tc>
        <w:tc>
          <w:tcPr>
            <w:tcW w:w="1487" w:type="dxa"/>
            <w:gridSpan w:val="2"/>
            <w:vAlign w:val="top"/>
          </w:tcPr>
          <w:p w14:paraId="4E4AC229">
            <w:pPr>
              <w:pStyle w:val="6"/>
              <w:keepNext w:val="0"/>
              <w:keepLines w:val="0"/>
              <w:pageBreakBefore w:val="0"/>
              <w:widowControl/>
              <w:kinsoku w:val="0"/>
              <w:wordWrap/>
              <w:overflowPunct/>
              <w:topLinePunct w:val="0"/>
              <w:autoSpaceDE w:val="0"/>
              <w:autoSpaceDN w:val="0"/>
              <w:bidi w:val="0"/>
              <w:adjustRightInd w:val="0"/>
              <w:snapToGrid w:val="0"/>
              <w:spacing w:before="109" w:line="594" w:lineRule="exact"/>
              <w:ind w:left="396"/>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执行率</w:t>
            </w:r>
          </w:p>
        </w:tc>
        <w:tc>
          <w:tcPr>
            <w:tcW w:w="1486" w:type="dxa"/>
            <w:gridSpan w:val="2"/>
            <w:vAlign w:val="top"/>
          </w:tcPr>
          <w:p w14:paraId="0AD336F4">
            <w:pPr>
              <w:pStyle w:val="6"/>
              <w:keepNext w:val="0"/>
              <w:keepLines w:val="0"/>
              <w:pageBreakBefore w:val="0"/>
              <w:widowControl/>
              <w:kinsoku w:val="0"/>
              <w:wordWrap/>
              <w:overflowPunct/>
              <w:topLinePunct w:val="0"/>
              <w:autoSpaceDE w:val="0"/>
              <w:autoSpaceDN w:val="0"/>
              <w:bidi w:val="0"/>
              <w:adjustRightInd w:val="0"/>
              <w:snapToGrid w:val="0"/>
              <w:spacing w:before="109" w:line="594" w:lineRule="exact"/>
              <w:ind w:left="15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执行率权重</w:t>
            </w:r>
          </w:p>
        </w:tc>
        <w:tc>
          <w:tcPr>
            <w:tcW w:w="1511" w:type="dxa"/>
            <w:vAlign w:val="top"/>
          </w:tcPr>
          <w:p w14:paraId="3EC06204">
            <w:pPr>
              <w:pStyle w:val="6"/>
              <w:keepNext w:val="0"/>
              <w:keepLines w:val="0"/>
              <w:pageBreakBefore w:val="0"/>
              <w:widowControl/>
              <w:kinsoku w:val="0"/>
              <w:wordWrap/>
              <w:overflowPunct/>
              <w:topLinePunct w:val="0"/>
              <w:autoSpaceDE w:val="0"/>
              <w:autoSpaceDN w:val="0"/>
              <w:bidi w:val="0"/>
              <w:adjustRightInd w:val="0"/>
              <w:snapToGrid w:val="0"/>
              <w:spacing w:before="109" w:line="594" w:lineRule="exact"/>
              <w:ind w:left="16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执行率得分</w:t>
            </w:r>
          </w:p>
        </w:tc>
      </w:tr>
      <w:tr w14:paraId="048CE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784" w:type="dxa"/>
            <w:gridSpan w:val="2"/>
            <w:vAlign w:val="top"/>
          </w:tcPr>
          <w:p w14:paraId="41DD2CE1">
            <w:pPr>
              <w:pStyle w:val="6"/>
              <w:keepNext w:val="0"/>
              <w:keepLines w:val="0"/>
              <w:pageBreakBefore w:val="0"/>
              <w:widowControl/>
              <w:kinsoku w:val="0"/>
              <w:wordWrap/>
              <w:overflowPunct/>
              <w:topLinePunct w:val="0"/>
              <w:autoSpaceDE w:val="0"/>
              <w:autoSpaceDN w:val="0"/>
              <w:bidi w:val="0"/>
              <w:adjustRightInd w:val="0"/>
              <w:snapToGrid w:val="0"/>
              <w:spacing w:before="111" w:line="594" w:lineRule="exact"/>
              <w:ind w:left="12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年度总金额</w:t>
            </w:r>
          </w:p>
        </w:tc>
        <w:tc>
          <w:tcPr>
            <w:tcW w:w="1873" w:type="dxa"/>
            <w:gridSpan w:val="2"/>
            <w:vAlign w:val="top"/>
          </w:tcPr>
          <w:p w14:paraId="4AD447AD">
            <w:pPr>
              <w:keepNext w:val="0"/>
              <w:keepLines w:val="0"/>
              <w:pageBreakBefore w:val="0"/>
              <w:widowControl/>
              <w:kinsoku w:val="0"/>
              <w:wordWrap/>
              <w:overflowPunct/>
              <w:topLinePunct w:val="0"/>
              <w:autoSpaceDE w:val="0"/>
              <w:autoSpaceDN w:val="0"/>
              <w:bidi w:val="0"/>
              <w:adjustRightInd w:val="0"/>
              <w:snapToGrid w:val="0"/>
              <w:spacing w:before="151" w:line="594" w:lineRule="exact"/>
              <w:ind w:left="421"/>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104,500.00</w:t>
            </w:r>
          </w:p>
        </w:tc>
        <w:tc>
          <w:tcPr>
            <w:tcW w:w="2413" w:type="dxa"/>
            <w:gridSpan w:val="2"/>
            <w:vAlign w:val="top"/>
          </w:tcPr>
          <w:p w14:paraId="07D0580C">
            <w:pPr>
              <w:keepNext w:val="0"/>
              <w:keepLines w:val="0"/>
              <w:pageBreakBefore w:val="0"/>
              <w:widowControl/>
              <w:kinsoku w:val="0"/>
              <w:wordWrap/>
              <w:overflowPunct/>
              <w:topLinePunct w:val="0"/>
              <w:autoSpaceDE w:val="0"/>
              <w:autoSpaceDN w:val="0"/>
              <w:bidi w:val="0"/>
              <w:adjustRightInd w:val="0"/>
              <w:snapToGrid w:val="0"/>
              <w:spacing w:before="151" w:line="594" w:lineRule="exact"/>
              <w:ind w:left="691"/>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104,500.00</w:t>
            </w:r>
          </w:p>
        </w:tc>
        <w:tc>
          <w:tcPr>
            <w:tcW w:w="2144" w:type="dxa"/>
            <w:gridSpan w:val="2"/>
            <w:vAlign w:val="top"/>
          </w:tcPr>
          <w:p w14:paraId="15701329">
            <w:pPr>
              <w:keepNext w:val="0"/>
              <w:keepLines w:val="0"/>
              <w:pageBreakBefore w:val="0"/>
              <w:widowControl/>
              <w:kinsoku w:val="0"/>
              <w:wordWrap/>
              <w:overflowPunct/>
              <w:topLinePunct w:val="0"/>
              <w:autoSpaceDE w:val="0"/>
              <w:autoSpaceDN w:val="0"/>
              <w:bidi w:val="0"/>
              <w:adjustRightInd w:val="0"/>
              <w:snapToGrid w:val="0"/>
              <w:spacing w:before="151" w:line="594" w:lineRule="exact"/>
              <w:ind w:left="557"/>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104,500.00</w:t>
            </w:r>
          </w:p>
        </w:tc>
        <w:tc>
          <w:tcPr>
            <w:tcW w:w="1487" w:type="dxa"/>
            <w:gridSpan w:val="2"/>
            <w:vAlign w:val="top"/>
          </w:tcPr>
          <w:p w14:paraId="59348FB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486" w:type="dxa"/>
            <w:gridSpan w:val="2"/>
            <w:vAlign w:val="top"/>
          </w:tcPr>
          <w:p w14:paraId="495BEF0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04E43695">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1E42F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784" w:type="dxa"/>
            <w:gridSpan w:val="2"/>
            <w:vAlign w:val="top"/>
          </w:tcPr>
          <w:p w14:paraId="027E3E87">
            <w:pPr>
              <w:pStyle w:val="6"/>
              <w:keepNext w:val="0"/>
              <w:keepLines w:val="0"/>
              <w:pageBreakBefore w:val="0"/>
              <w:widowControl/>
              <w:kinsoku w:val="0"/>
              <w:wordWrap/>
              <w:overflowPunct/>
              <w:topLinePunct w:val="0"/>
              <w:autoSpaceDE w:val="0"/>
              <w:autoSpaceDN w:val="0"/>
              <w:bidi w:val="0"/>
              <w:adjustRightInd w:val="0"/>
              <w:snapToGrid w:val="0"/>
              <w:spacing w:before="110" w:line="594" w:lineRule="exact"/>
              <w:ind w:left="35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其中：财政拨款</w:t>
            </w:r>
          </w:p>
        </w:tc>
        <w:tc>
          <w:tcPr>
            <w:tcW w:w="1873" w:type="dxa"/>
            <w:gridSpan w:val="2"/>
            <w:vAlign w:val="top"/>
          </w:tcPr>
          <w:p w14:paraId="045064F8">
            <w:pPr>
              <w:keepNext w:val="0"/>
              <w:keepLines w:val="0"/>
              <w:pageBreakBefore w:val="0"/>
              <w:widowControl/>
              <w:kinsoku w:val="0"/>
              <w:wordWrap/>
              <w:overflowPunct/>
              <w:topLinePunct w:val="0"/>
              <w:autoSpaceDE w:val="0"/>
              <w:autoSpaceDN w:val="0"/>
              <w:bidi w:val="0"/>
              <w:adjustRightInd w:val="0"/>
              <w:snapToGrid w:val="0"/>
              <w:spacing w:before="150" w:line="594" w:lineRule="exact"/>
              <w:ind w:left="421"/>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104,500.00</w:t>
            </w:r>
          </w:p>
        </w:tc>
        <w:tc>
          <w:tcPr>
            <w:tcW w:w="2413" w:type="dxa"/>
            <w:gridSpan w:val="2"/>
            <w:vAlign w:val="top"/>
          </w:tcPr>
          <w:p w14:paraId="20827488">
            <w:pPr>
              <w:keepNext w:val="0"/>
              <w:keepLines w:val="0"/>
              <w:pageBreakBefore w:val="0"/>
              <w:widowControl/>
              <w:kinsoku w:val="0"/>
              <w:wordWrap/>
              <w:overflowPunct/>
              <w:topLinePunct w:val="0"/>
              <w:autoSpaceDE w:val="0"/>
              <w:autoSpaceDN w:val="0"/>
              <w:bidi w:val="0"/>
              <w:adjustRightInd w:val="0"/>
              <w:snapToGrid w:val="0"/>
              <w:spacing w:before="150" w:line="594" w:lineRule="exact"/>
              <w:ind w:left="691"/>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104,500.00</w:t>
            </w:r>
          </w:p>
        </w:tc>
        <w:tc>
          <w:tcPr>
            <w:tcW w:w="2144" w:type="dxa"/>
            <w:gridSpan w:val="2"/>
            <w:vAlign w:val="top"/>
          </w:tcPr>
          <w:p w14:paraId="38A07B1F">
            <w:pPr>
              <w:keepNext w:val="0"/>
              <w:keepLines w:val="0"/>
              <w:pageBreakBefore w:val="0"/>
              <w:widowControl/>
              <w:kinsoku w:val="0"/>
              <w:wordWrap/>
              <w:overflowPunct/>
              <w:topLinePunct w:val="0"/>
              <w:autoSpaceDE w:val="0"/>
              <w:autoSpaceDN w:val="0"/>
              <w:bidi w:val="0"/>
              <w:adjustRightInd w:val="0"/>
              <w:snapToGrid w:val="0"/>
              <w:spacing w:before="150" w:line="594" w:lineRule="exact"/>
              <w:ind w:left="557"/>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104,500.00</w:t>
            </w:r>
          </w:p>
        </w:tc>
        <w:tc>
          <w:tcPr>
            <w:tcW w:w="1487" w:type="dxa"/>
            <w:gridSpan w:val="2"/>
            <w:vAlign w:val="top"/>
          </w:tcPr>
          <w:p w14:paraId="04BBD049">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589"/>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1486" w:type="dxa"/>
            <w:gridSpan w:val="2"/>
            <w:vAlign w:val="top"/>
          </w:tcPr>
          <w:p w14:paraId="34328DD6">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498"/>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10.00</w:t>
            </w:r>
          </w:p>
        </w:tc>
        <w:tc>
          <w:tcPr>
            <w:tcW w:w="1511" w:type="dxa"/>
            <w:vAlign w:val="top"/>
          </w:tcPr>
          <w:p w14:paraId="57D0B684">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511"/>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10.00</w:t>
            </w:r>
          </w:p>
        </w:tc>
      </w:tr>
      <w:tr w14:paraId="348F1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4698" w:type="dxa"/>
            <w:gridSpan w:val="13"/>
            <w:vAlign w:val="top"/>
          </w:tcPr>
          <w:p w14:paraId="24E29896">
            <w:pPr>
              <w:pStyle w:val="6"/>
              <w:keepNext w:val="0"/>
              <w:keepLines w:val="0"/>
              <w:pageBreakBefore w:val="0"/>
              <w:widowControl/>
              <w:kinsoku w:val="0"/>
              <w:wordWrap/>
              <w:overflowPunct/>
              <w:topLinePunct w:val="0"/>
              <w:autoSpaceDE w:val="0"/>
              <w:autoSpaceDN w:val="0"/>
              <w:bidi w:val="0"/>
              <w:adjustRightInd w:val="0"/>
              <w:snapToGrid w:val="0"/>
              <w:spacing w:before="111" w:line="594" w:lineRule="exact"/>
              <w:ind w:left="688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绩效目标</w:t>
            </w:r>
          </w:p>
        </w:tc>
      </w:tr>
      <w:tr w14:paraId="64459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891" w:type="dxa"/>
            <w:gridSpan w:val="3"/>
            <w:vAlign w:val="top"/>
          </w:tcPr>
          <w:p w14:paraId="7CD21C64">
            <w:pPr>
              <w:pStyle w:val="6"/>
              <w:keepNext w:val="0"/>
              <w:keepLines w:val="0"/>
              <w:pageBreakBefore w:val="0"/>
              <w:widowControl/>
              <w:kinsoku w:val="0"/>
              <w:wordWrap/>
              <w:overflowPunct/>
              <w:topLinePunct w:val="0"/>
              <w:autoSpaceDE w:val="0"/>
              <w:autoSpaceDN w:val="0"/>
              <w:bidi w:val="0"/>
              <w:adjustRightInd w:val="0"/>
              <w:snapToGrid w:val="0"/>
              <w:spacing w:before="112" w:line="594" w:lineRule="exact"/>
              <w:ind w:left="173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年初绩效目标</w:t>
            </w:r>
          </w:p>
        </w:tc>
        <w:tc>
          <w:tcPr>
            <w:tcW w:w="4890" w:type="dxa"/>
            <w:gridSpan w:val="4"/>
            <w:vAlign w:val="top"/>
          </w:tcPr>
          <w:p w14:paraId="5A9BBA95">
            <w:pPr>
              <w:pStyle w:val="6"/>
              <w:keepNext w:val="0"/>
              <w:keepLines w:val="0"/>
              <w:pageBreakBefore w:val="0"/>
              <w:widowControl/>
              <w:kinsoku w:val="0"/>
              <w:wordWrap/>
              <w:overflowPunct/>
              <w:topLinePunct w:val="0"/>
              <w:autoSpaceDE w:val="0"/>
              <w:autoSpaceDN w:val="0"/>
              <w:bidi w:val="0"/>
              <w:adjustRightInd w:val="0"/>
              <w:snapToGrid w:val="0"/>
              <w:spacing w:before="112" w:line="594" w:lineRule="exact"/>
              <w:ind w:left="125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全年（调整）绩效目标</w:t>
            </w:r>
          </w:p>
        </w:tc>
        <w:tc>
          <w:tcPr>
            <w:tcW w:w="4917" w:type="dxa"/>
            <w:gridSpan w:val="6"/>
            <w:vAlign w:val="top"/>
          </w:tcPr>
          <w:p w14:paraId="057F78FB">
            <w:pPr>
              <w:pStyle w:val="6"/>
              <w:keepNext w:val="0"/>
              <w:keepLines w:val="0"/>
              <w:pageBreakBefore w:val="0"/>
              <w:widowControl/>
              <w:kinsoku w:val="0"/>
              <w:wordWrap/>
              <w:overflowPunct/>
              <w:topLinePunct w:val="0"/>
              <w:autoSpaceDE w:val="0"/>
              <w:autoSpaceDN w:val="0"/>
              <w:bidi w:val="0"/>
              <w:adjustRightInd w:val="0"/>
              <w:snapToGrid w:val="0"/>
              <w:spacing w:before="112" w:line="594" w:lineRule="exact"/>
              <w:ind w:left="1261"/>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全年目标实际完成情况</w:t>
            </w:r>
          </w:p>
        </w:tc>
      </w:tr>
      <w:tr w14:paraId="32F27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4891" w:type="dxa"/>
            <w:gridSpan w:val="3"/>
            <w:vAlign w:val="top"/>
          </w:tcPr>
          <w:p w14:paraId="02B247E8">
            <w:pPr>
              <w:pStyle w:val="6"/>
              <w:keepNext w:val="0"/>
              <w:keepLines w:val="0"/>
              <w:pageBreakBefore w:val="0"/>
              <w:widowControl/>
              <w:kinsoku w:val="0"/>
              <w:wordWrap/>
              <w:overflowPunct/>
              <w:topLinePunct w:val="0"/>
              <w:autoSpaceDE w:val="0"/>
              <w:autoSpaceDN w:val="0"/>
              <w:bidi w:val="0"/>
              <w:adjustRightInd w:val="0"/>
              <w:snapToGrid w:val="0"/>
              <w:spacing w:before="39" w:line="594" w:lineRule="exact"/>
              <w:ind w:left="118" w:right="4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确保民兵整组、民兵训练、规范化建设达标，</w:t>
            </w:r>
            <w:r>
              <w:rPr>
                <w:rFonts w:hint="default" w:ascii="Times New Roman" w:hAnsi="Times New Roman" w:eastAsia="方正仿宋_GBK" w:cs="Times New Roman"/>
                <w:spacing w:val="4"/>
              </w:rPr>
              <w:t xml:space="preserve"> </w:t>
            </w:r>
            <w:r>
              <w:rPr>
                <w:rFonts w:hint="default" w:ascii="Times New Roman" w:hAnsi="Times New Roman" w:eastAsia="方正仿宋_GBK" w:cs="Times New Roman"/>
                <w:spacing w:val="5"/>
              </w:rPr>
              <w:t>按要求完成征兵工作，高标准组织国防动员</w:t>
            </w:r>
          </w:p>
        </w:tc>
        <w:tc>
          <w:tcPr>
            <w:tcW w:w="4890" w:type="dxa"/>
            <w:gridSpan w:val="4"/>
            <w:vAlign w:val="top"/>
          </w:tcPr>
          <w:p w14:paraId="4CA29AB5">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4917" w:type="dxa"/>
            <w:gridSpan w:val="6"/>
            <w:vAlign w:val="top"/>
          </w:tcPr>
          <w:p w14:paraId="5B2E6CE0">
            <w:pPr>
              <w:pStyle w:val="6"/>
              <w:keepNext w:val="0"/>
              <w:keepLines w:val="0"/>
              <w:pageBreakBefore w:val="0"/>
              <w:widowControl/>
              <w:kinsoku w:val="0"/>
              <w:wordWrap/>
              <w:overflowPunct/>
              <w:topLinePunct w:val="0"/>
              <w:autoSpaceDE w:val="0"/>
              <w:autoSpaceDN w:val="0"/>
              <w:bidi w:val="0"/>
              <w:adjustRightInd w:val="0"/>
              <w:snapToGrid w:val="0"/>
              <w:spacing w:before="39" w:line="594" w:lineRule="exact"/>
              <w:ind w:left="118" w:right="38" w:hanging="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6"/>
              </w:rPr>
              <w:t>全面完成民兵整治、民兵训练、征兵等工作任</w:t>
            </w:r>
            <w:r>
              <w:rPr>
                <w:rFonts w:hint="default" w:ascii="Times New Roman" w:hAnsi="Times New Roman" w:eastAsia="方正仿宋_GBK" w:cs="Times New Roman"/>
                <w:spacing w:val="7"/>
              </w:rPr>
              <w:t xml:space="preserve"> </w:t>
            </w:r>
            <w:r>
              <w:rPr>
                <w:rFonts w:hint="default" w:ascii="Times New Roman" w:hAnsi="Times New Roman" w:eastAsia="方正仿宋_GBK" w:cs="Times New Roman"/>
                <w:spacing w:val="-14"/>
              </w:rPr>
              <w:t>务，按期完成绩效目标，武装工作进一步夯实。</w:t>
            </w:r>
          </w:p>
        </w:tc>
      </w:tr>
    </w:tbl>
    <w:p w14:paraId="6D95BC74">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3ADE25D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szCs w:val="21"/>
        </w:rPr>
        <w:sectPr>
          <w:pgSz w:w="16839" w:h="11907"/>
          <w:pgMar w:top="1012" w:right="1066" w:bottom="0" w:left="1068" w:header="0" w:footer="0" w:gutter="0"/>
          <w:cols w:space="720" w:num="1"/>
        </w:sectPr>
      </w:pPr>
    </w:p>
    <w:p w14:paraId="00680B25">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pPr>
    </w:p>
    <w:tbl>
      <w:tblPr>
        <w:tblStyle w:val="5"/>
        <w:tblW w:w="146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93"/>
        <w:gridCol w:w="1177"/>
        <w:gridCol w:w="321"/>
        <w:gridCol w:w="465"/>
        <w:gridCol w:w="878"/>
        <w:gridCol w:w="878"/>
        <w:gridCol w:w="878"/>
        <w:gridCol w:w="1064"/>
        <w:gridCol w:w="726"/>
        <w:gridCol w:w="168"/>
        <w:gridCol w:w="894"/>
        <w:gridCol w:w="1044"/>
        <w:gridCol w:w="1301"/>
        <w:gridCol w:w="1511"/>
      </w:tblGrid>
      <w:tr w14:paraId="1C0C2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891" w:type="dxa"/>
            <w:gridSpan w:val="3"/>
            <w:vAlign w:val="top"/>
          </w:tcPr>
          <w:p w14:paraId="0DF7277A">
            <w:pPr>
              <w:pStyle w:val="6"/>
              <w:keepNext w:val="0"/>
              <w:keepLines w:val="0"/>
              <w:pageBreakBefore w:val="0"/>
              <w:widowControl/>
              <w:kinsoku w:val="0"/>
              <w:wordWrap/>
              <w:overflowPunct/>
              <w:topLinePunct w:val="0"/>
              <w:autoSpaceDE w:val="0"/>
              <w:autoSpaceDN w:val="0"/>
              <w:bidi w:val="0"/>
              <w:adjustRightInd w:val="0"/>
              <w:snapToGrid w:val="0"/>
              <w:spacing w:before="40" w:line="594" w:lineRule="exact"/>
              <w:ind w:left="124" w:right="107" w:hanging="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7"/>
              </w:rPr>
              <w:t>教育，及时补充更新战备物资，并开展战备演</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7"/>
              </w:rPr>
              <w:t>练。</w:t>
            </w:r>
          </w:p>
        </w:tc>
        <w:tc>
          <w:tcPr>
            <w:tcW w:w="4889" w:type="dxa"/>
            <w:gridSpan w:val="6"/>
            <w:vAlign w:val="top"/>
          </w:tcPr>
          <w:p w14:paraId="65AFF033">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4918" w:type="dxa"/>
            <w:gridSpan w:val="5"/>
            <w:vAlign w:val="top"/>
          </w:tcPr>
          <w:p w14:paraId="544BC84B">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48A55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4698" w:type="dxa"/>
            <w:gridSpan w:val="14"/>
            <w:vAlign w:val="top"/>
          </w:tcPr>
          <w:p w14:paraId="0337C464">
            <w:pPr>
              <w:pStyle w:val="6"/>
              <w:keepNext w:val="0"/>
              <w:keepLines w:val="0"/>
              <w:pageBreakBefore w:val="0"/>
              <w:widowControl/>
              <w:kinsoku w:val="0"/>
              <w:wordWrap/>
              <w:overflowPunct/>
              <w:topLinePunct w:val="0"/>
              <w:autoSpaceDE w:val="0"/>
              <w:autoSpaceDN w:val="0"/>
              <w:bidi w:val="0"/>
              <w:adjustRightInd w:val="0"/>
              <w:snapToGrid w:val="0"/>
              <w:spacing w:before="108" w:line="594" w:lineRule="exact"/>
              <w:ind w:left="688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绩效指标</w:t>
            </w:r>
          </w:p>
        </w:tc>
      </w:tr>
      <w:tr w14:paraId="5DCA1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93" w:type="dxa"/>
            <w:vAlign w:val="top"/>
          </w:tcPr>
          <w:p w14:paraId="47C35295">
            <w:pPr>
              <w:pStyle w:val="6"/>
              <w:keepNext w:val="0"/>
              <w:keepLines w:val="0"/>
              <w:pageBreakBefore w:val="0"/>
              <w:widowControl/>
              <w:kinsoku w:val="0"/>
              <w:wordWrap/>
              <w:overflowPunct/>
              <w:topLinePunct w:val="0"/>
              <w:autoSpaceDE w:val="0"/>
              <w:autoSpaceDN w:val="0"/>
              <w:bidi w:val="0"/>
              <w:adjustRightInd w:val="0"/>
              <w:snapToGrid w:val="0"/>
              <w:spacing w:before="192" w:line="594" w:lineRule="exact"/>
              <w:ind w:left="1226"/>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指标名称</w:t>
            </w:r>
          </w:p>
        </w:tc>
        <w:tc>
          <w:tcPr>
            <w:tcW w:w="1177" w:type="dxa"/>
            <w:vAlign w:val="top"/>
          </w:tcPr>
          <w:p w14:paraId="4EA08173">
            <w:pPr>
              <w:pStyle w:val="6"/>
              <w:keepNext w:val="0"/>
              <w:keepLines w:val="0"/>
              <w:pageBreakBefore w:val="0"/>
              <w:widowControl/>
              <w:kinsoku w:val="0"/>
              <w:wordWrap/>
              <w:overflowPunct/>
              <w:topLinePunct w:val="0"/>
              <w:autoSpaceDE w:val="0"/>
              <w:autoSpaceDN w:val="0"/>
              <w:bidi w:val="0"/>
              <w:adjustRightInd w:val="0"/>
              <w:snapToGrid w:val="0"/>
              <w:spacing w:before="38" w:line="594" w:lineRule="exact"/>
              <w:ind w:left="359" w:right="34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8"/>
              </w:rPr>
              <w:t>计量</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8"/>
              </w:rPr>
              <w:t>单位</w:t>
            </w:r>
          </w:p>
        </w:tc>
        <w:tc>
          <w:tcPr>
            <w:tcW w:w="786" w:type="dxa"/>
            <w:gridSpan w:val="2"/>
            <w:vAlign w:val="top"/>
          </w:tcPr>
          <w:p w14:paraId="3334B118">
            <w:pPr>
              <w:pStyle w:val="6"/>
              <w:keepNext w:val="0"/>
              <w:keepLines w:val="0"/>
              <w:pageBreakBefore w:val="0"/>
              <w:widowControl/>
              <w:kinsoku w:val="0"/>
              <w:wordWrap/>
              <w:overflowPunct/>
              <w:topLinePunct w:val="0"/>
              <w:autoSpaceDE w:val="0"/>
              <w:autoSpaceDN w:val="0"/>
              <w:bidi w:val="0"/>
              <w:adjustRightInd w:val="0"/>
              <w:snapToGrid w:val="0"/>
              <w:spacing w:before="38" w:line="594" w:lineRule="exact"/>
              <w:ind w:left="161" w:right="152" w:hanging="1"/>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7"/>
              </w:rPr>
              <w:t>指标</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8"/>
              </w:rPr>
              <w:t>性质</w:t>
            </w:r>
          </w:p>
        </w:tc>
        <w:tc>
          <w:tcPr>
            <w:tcW w:w="878" w:type="dxa"/>
            <w:vAlign w:val="top"/>
          </w:tcPr>
          <w:p w14:paraId="2F516FE2">
            <w:pPr>
              <w:pStyle w:val="6"/>
              <w:keepNext w:val="0"/>
              <w:keepLines w:val="0"/>
              <w:pageBreakBefore w:val="0"/>
              <w:widowControl/>
              <w:kinsoku w:val="0"/>
              <w:wordWrap/>
              <w:overflowPunct/>
              <w:topLinePunct w:val="0"/>
              <w:autoSpaceDE w:val="0"/>
              <w:autoSpaceDN w:val="0"/>
              <w:bidi w:val="0"/>
              <w:adjustRightInd w:val="0"/>
              <w:snapToGrid w:val="0"/>
              <w:spacing w:before="193" w:line="594" w:lineRule="exact"/>
              <w:ind w:left="8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指标值</w:t>
            </w:r>
          </w:p>
        </w:tc>
        <w:tc>
          <w:tcPr>
            <w:tcW w:w="878" w:type="dxa"/>
            <w:vAlign w:val="top"/>
          </w:tcPr>
          <w:p w14:paraId="377A4BFE">
            <w:pPr>
              <w:pStyle w:val="6"/>
              <w:keepNext w:val="0"/>
              <w:keepLines w:val="0"/>
              <w:pageBreakBefore w:val="0"/>
              <w:widowControl/>
              <w:kinsoku w:val="0"/>
              <w:wordWrap/>
              <w:overflowPunct/>
              <w:topLinePunct w:val="0"/>
              <w:autoSpaceDE w:val="0"/>
              <w:autoSpaceDN w:val="0"/>
              <w:bidi w:val="0"/>
              <w:adjustRightInd w:val="0"/>
              <w:snapToGrid w:val="0"/>
              <w:spacing w:before="38" w:line="594" w:lineRule="exact"/>
              <w:ind w:left="99" w:right="75" w:firstLine="10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5"/>
              </w:rPr>
              <w:t>全年</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8"/>
              </w:rPr>
              <w:t>完成值</w:t>
            </w:r>
          </w:p>
        </w:tc>
        <w:tc>
          <w:tcPr>
            <w:tcW w:w="878" w:type="dxa"/>
            <w:vAlign w:val="top"/>
          </w:tcPr>
          <w:p w14:paraId="1EB32863">
            <w:pPr>
              <w:pStyle w:val="6"/>
              <w:keepNext w:val="0"/>
              <w:keepLines w:val="0"/>
              <w:pageBreakBefore w:val="0"/>
              <w:widowControl/>
              <w:kinsoku w:val="0"/>
              <w:wordWrap/>
              <w:overflowPunct/>
              <w:topLinePunct w:val="0"/>
              <w:autoSpaceDE w:val="0"/>
              <w:autoSpaceDN w:val="0"/>
              <w:bidi w:val="0"/>
              <w:adjustRightInd w:val="0"/>
              <w:snapToGrid w:val="0"/>
              <w:spacing w:before="37" w:line="594" w:lineRule="exact"/>
              <w:ind w:left="344" w:right="76" w:hanging="26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偏离度</w:t>
            </w:r>
            <w:r>
              <w:rPr>
                <w:rFonts w:hint="default" w:ascii="Times New Roman" w:hAnsi="Times New Roman" w:eastAsia="方正仿宋_GBK" w:cs="Times New Roman"/>
              </w:rPr>
              <w:t xml:space="preserve"> %</w:t>
            </w:r>
          </w:p>
        </w:tc>
        <w:tc>
          <w:tcPr>
            <w:tcW w:w="1064" w:type="dxa"/>
            <w:vAlign w:val="top"/>
          </w:tcPr>
          <w:p w14:paraId="3D6A41BA">
            <w:pPr>
              <w:pStyle w:val="6"/>
              <w:keepNext w:val="0"/>
              <w:keepLines w:val="0"/>
              <w:pageBreakBefore w:val="0"/>
              <w:widowControl/>
              <w:kinsoku w:val="0"/>
              <w:wordWrap/>
              <w:overflowPunct/>
              <w:topLinePunct w:val="0"/>
              <w:autoSpaceDE w:val="0"/>
              <w:autoSpaceDN w:val="0"/>
              <w:bidi w:val="0"/>
              <w:adjustRightInd w:val="0"/>
              <w:snapToGrid w:val="0"/>
              <w:spacing w:before="37" w:line="594" w:lineRule="exact"/>
              <w:ind w:left="437" w:right="48" w:hanging="374"/>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得分系数</w:t>
            </w:r>
            <w:r>
              <w:rPr>
                <w:rFonts w:hint="default" w:ascii="Times New Roman" w:hAnsi="Times New Roman" w:eastAsia="方正仿宋_GBK" w:cs="Times New Roman"/>
                <w:spacing w:val="1"/>
              </w:rPr>
              <w:t xml:space="preserve"> </w:t>
            </w:r>
            <w:r>
              <w:rPr>
                <w:rFonts w:hint="default" w:ascii="Times New Roman" w:hAnsi="Times New Roman" w:eastAsia="方正仿宋_GBK" w:cs="Times New Roman"/>
              </w:rPr>
              <w:t>%</w:t>
            </w:r>
          </w:p>
        </w:tc>
        <w:tc>
          <w:tcPr>
            <w:tcW w:w="894" w:type="dxa"/>
            <w:gridSpan w:val="2"/>
            <w:vAlign w:val="top"/>
          </w:tcPr>
          <w:p w14:paraId="5F08CF3A">
            <w:pPr>
              <w:pStyle w:val="6"/>
              <w:keepNext w:val="0"/>
              <w:keepLines w:val="0"/>
              <w:pageBreakBefore w:val="0"/>
              <w:widowControl/>
              <w:kinsoku w:val="0"/>
              <w:wordWrap/>
              <w:overflowPunct/>
              <w:topLinePunct w:val="0"/>
              <w:autoSpaceDE w:val="0"/>
              <w:autoSpaceDN w:val="0"/>
              <w:bidi w:val="0"/>
              <w:adjustRightInd w:val="0"/>
              <w:snapToGrid w:val="0"/>
              <w:spacing w:before="38" w:line="594" w:lineRule="exact"/>
              <w:ind w:left="218" w:right="204" w:hanging="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7"/>
              </w:rPr>
              <w:t>指标</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8"/>
              </w:rPr>
              <w:t>权重</w:t>
            </w:r>
          </w:p>
        </w:tc>
        <w:tc>
          <w:tcPr>
            <w:tcW w:w="894" w:type="dxa"/>
            <w:vAlign w:val="top"/>
          </w:tcPr>
          <w:p w14:paraId="79205A5D">
            <w:pPr>
              <w:pStyle w:val="6"/>
              <w:keepNext w:val="0"/>
              <w:keepLines w:val="0"/>
              <w:pageBreakBefore w:val="0"/>
              <w:widowControl/>
              <w:kinsoku w:val="0"/>
              <w:wordWrap/>
              <w:overflowPunct/>
              <w:topLinePunct w:val="0"/>
              <w:autoSpaceDE w:val="0"/>
              <w:autoSpaceDN w:val="0"/>
              <w:bidi w:val="0"/>
              <w:adjustRightInd w:val="0"/>
              <w:snapToGrid w:val="0"/>
              <w:spacing w:before="38" w:line="594" w:lineRule="exact"/>
              <w:ind w:left="216" w:right="204"/>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7"/>
              </w:rPr>
              <w:t>指标</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7"/>
              </w:rPr>
              <w:t>得分</w:t>
            </w:r>
          </w:p>
        </w:tc>
        <w:tc>
          <w:tcPr>
            <w:tcW w:w="1044" w:type="dxa"/>
            <w:vAlign w:val="top"/>
          </w:tcPr>
          <w:p w14:paraId="38644F1B">
            <w:pPr>
              <w:pStyle w:val="6"/>
              <w:keepNext w:val="0"/>
              <w:keepLines w:val="0"/>
              <w:pageBreakBefore w:val="0"/>
              <w:widowControl/>
              <w:kinsoku w:val="0"/>
              <w:wordWrap/>
              <w:overflowPunct/>
              <w:topLinePunct w:val="0"/>
              <w:autoSpaceDE w:val="0"/>
              <w:autoSpaceDN w:val="0"/>
              <w:bidi w:val="0"/>
              <w:adjustRightInd w:val="0"/>
              <w:snapToGrid w:val="0"/>
              <w:spacing w:before="37" w:line="594" w:lineRule="exact"/>
              <w:ind w:left="28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是否</w:t>
            </w:r>
          </w:p>
          <w:p w14:paraId="3E0444DC">
            <w:pPr>
              <w:pStyle w:val="6"/>
              <w:keepNext w:val="0"/>
              <w:keepLines w:val="0"/>
              <w:pageBreakBefore w:val="0"/>
              <w:widowControl/>
              <w:kinsoku w:val="0"/>
              <w:wordWrap/>
              <w:overflowPunct/>
              <w:topLinePunct w:val="0"/>
              <w:autoSpaceDE w:val="0"/>
              <w:autoSpaceDN w:val="0"/>
              <w:bidi w:val="0"/>
              <w:adjustRightInd w:val="0"/>
              <w:snapToGrid w:val="0"/>
              <w:spacing w:before="25" w:line="594" w:lineRule="exact"/>
              <w:ind w:left="4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核心指标</w:t>
            </w:r>
          </w:p>
        </w:tc>
        <w:tc>
          <w:tcPr>
            <w:tcW w:w="1301" w:type="dxa"/>
            <w:vAlign w:val="top"/>
          </w:tcPr>
          <w:p w14:paraId="4CF6E2E1">
            <w:pPr>
              <w:pStyle w:val="6"/>
              <w:keepNext w:val="0"/>
              <w:keepLines w:val="0"/>
              <w:pageBreakBefore w:val="0"/>
              <w:widowControl/>
              <w:kinsoku w:val="0"/>
              <w:wordWrap/>
              <w:overflowPunct/>
              <w:topLinePunct w:val="0"/>
              <w:autoSpaceDE w:val="0"/>
              <w:autoSpaceDN w:val="0"/>
              <w:bidi w:val="0"/>
              <w:adjustRightInd w:val="0"/>
              <w:snapToGrid w:val="0"/>
              <w:spacing w:before="192" w:line="594" w:lineRule="exact"/>
              <w:ind w:left="41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说明</w:t>
            </w:r>
          </w:p>
        </w:tc>
        <w:tc>
          <w:tcPr>
            <w:tcW w:w="1511" w:type="dxa"/>
            <w:vAlign w:val="top"/>
          </w:tcPr>
          <w:p w14:paraId="0381C208">
            <w:pPr>
              <w:pStyle w:val="6"/>
              <w:keepNext w:val="0"/>
              <w:keepLines w:val="0"/>
              <w:pageBreakBefore w:val="0"/>
              <w:widowControl/>
              <w:kinsoku w:val="0"/>
              <w:wordWrap/>
              <w:overflowPunct/>
              <w:topLinePunct w:val="0"/>
              <w:autoSpaceDE w:val="0"/>
              <w:autoSpaceDN w:val="0"/>
              <w:bidi w:val="0"/>
              <w:adjustRightInd w:val="0"/>
              <w:snapToGrid w:val="0"/>
              <w:spacing w:before="193" w:line="594" w:lineRule="exact"/>
              <w:ind w:left="51"/>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市财政局建议</w:t>
            </w:r>
          </w:p>
        </w:tc>
      </w:tr>
      <w:tr w14:paraId="064A2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393" w:type="dxa"/>
            <w:vAlign w:val="top"/>
          </w:tcPr>
          <w:p w14:paraId="75586DA0">
            <w:pPr>
              <w:pStyle w:val="6"/>
              <w:keepNext w:val="0"/>
              <w:keepLines w:val="0"/>
              <w:pageBreakBefore w:val="0"/>
              <w:widowControl/>
              <w:kinsoku w:val="0"/>
              <w:wordWrap/>
              <w:overflowPunct/>
              <w:topLinePunct w:val="0"/>
              <w:autoSpaceDE w:val="0"/>
              <w:autoSpaceDN w:val="0"/>
              <w:bidi w:val="0"/>
              <w:adjustRightInd w:val="0"/>
              <w:snapToGrid w:val="0"/>
              <w:spacing w:before="109" w:line="594" w:lineRule="exact"/>
              <w:ind w:left="12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年度训练任务次数</w:t>
            </w:r>
          </w:p>
        </w:tc>
        <w:tc>
          <w:tcPr>
            <w:tcW w:w="1177" w:type="dxa"/>
            <w:vAlign w:val="top"/>
          </w:tcPr>
          <w:p w14:paraId="2A6D60D4">
            <w:pPr>
              <w:pStyle w:val="6"/>
              <w:keepNext w:val="0"/>
              <w:keepLines w:val="0"/>
              <w:pageBreakBefore w:val="0"/>
              <w:widowControl/>
              <w:kinsoku w:val="0"/>
              <w:wordWrap/>
              <w:overflowPunct/>
              <w:topLinePunct w:val="0"/>
              <w:autoSpaceDE w:val="0"/>
              <w:autoSpaceDN w:val="0"/>
              <w:bidi w:val="0"/>
              <w:adjustRightInd w:val="0"/>
              <w:snapToGrid w:val="0"/>
              <w:spacing w:before="109" w:line="594" w:lineRule="exact"/>
              <w:ind w:left="48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次</w:t>
            </w:r>
          </w:p>
        </w:tc>
        <w:tc>
          <w:tcPr>
            <w:tcW w:w="786" w:type="dxa"/>
            <w:gridSpan w:val="2"/>
            <w:vAlign w:val="top"/>
          </w:tcPr>
          <w:p w14:paraId="05CC5BD5">
            <w:pPr>
              <w:keepNext w:val="0"/>
              <w:keepLines w:val="0"/>
              <w:pageBreakBefore w:val="0"/>
              <w:widowControl/>
              <w:kinsoku w:val="0"/>
              <w:wordWrap/>
              <w:overflowPunct/>
              <w:topLinePunct w:val="0"/>
              <w:autoSpaceDE w:val="0"/>
              <w:autoSpaceDN w:val="0"/>
              <w:bidi w:val="0"/>
              <w:adjustRightInd w:val="0"/>
              <w:snapToGrid w:val="0"/>
              <w:spacing w:before="149"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78" w:type="dxa"/>
            <w:vAlign w:val="top"/>
          </w:tcPr>
          <w:p w14:paraId="5B52F9CD">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81"/>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878" w:type="dxa"/>
            <w:vAlign w:val="top"/>
          </w:tcPr>
          <w:p w14:paraId="08E61763">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8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878" w:type="dxa"/>
            <w:vAlign w:val="top"/>
          </w:tcPr>
          <w:p w14:paraId="1A578C42">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38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vAlign w:val="top"/>
          </w:tcPr>
          <w:p w14:paraId="348BA008">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378"/>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gridSpan w:val="2"/>
            <w:vAlign w:val="top"/>
          </w:tcPr>
          <w:p w14:paraId="5626DA4D">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894" w:type="dxa"/>
            <w:vAlign w:val="top"/>
          </w:tcPr>
          <w:p w14:paraId="562EF79A">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353"/>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1044" w:type="dxa"/>
            <w:vAlign w:val="top"/>
          </w:tcPr>
          <w:p w14:paraId="041BBD6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4B127AB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0A7B1C35">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7386F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393" w:type="dxa"/>
            <w:vAlign w:val="top"/>
          </w:tcPr>
          <w:p w14:paraId="53E4287D">
            <w:pPr>
              <w:pStyle w:val="6"/>
              <w:keepNext w:val="0"/>
              <w:keepLines w:val="0"/>
              <w:pageBreakBefore w:val="0"/>
              <w:widowControl/>
              <w:kinsoku w:val="0"/>
              <w:wordWrap/>
              <w:overflowPunct/>
              <w:topLinePunct w:val="0"/>
              <w:autoSpaceDE w:val="0"/>
              <w:autoSpaceDN w:val="0"/>
              <w:bidi w:val="0"/>
              <w:adjustRightInd w:val="0"/>
              <w:snapToGrid w:val="0"/>
              <w:spacing w:before="109" w:line="594" w:lineRule="exact"/>
              <w:ind w:left="12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训练任务完成率</w:t>
            </w:r>
          </w:p>
        </w:tc>
        <w:tc>
          <w:tcPr>
            <w:tcW w:w="1177" w:type="dxa"/>
            <w:vAlign w:val="top"/>
          </w:tcPr>
          <w:p w14:paraId="32938BCD">
            <w:pPr>
              <w:keepNext w:val="0"/>
              <w:keepLines w:val="0"/>
              <w:pageBreakBefore w:val="0"/>
              <w:widowControl/>
              <w:kinsoku w:val="0"/>
              <w:wordWrap/>
              <w:overflowPunct/>
              <w:topLinePunct w:val="0"/>
              <w:autoSpaceDE w:val="0"/>
              <w:autoSpaceDN w:val="0"/>
              <w:bidi w:val="0"/>
              <w:adjustRightInd w:val="0"/>
              <w:snapToGrid w:val="0"/>
              <w:spacing w:before="150" w:line="594" w:lineRule="exact"/>
              <w:ind w:left="49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6" w:type="dxa"/>
            <w:gridSpan w:val="2"/>
            <w:vAlign w:val="top"/>
          </w:tcPr>
          <w:p w14:paraId="7CA859C0">
            <w:pPr>
              <w:keepNext w:val="0"/>
              <w:keepLines w:val="0"/>
              <w:pageBreakBefore w:val="0"/>
              <w:widowControl/>
              <w:kinsoku w:val="0"/>
              <w:wordWrap/>
              <w:overflowPunct/>
              <w:topLinePunct w:val="0"/>
              <w:autoSpaceDE w:val="0"/>
              <w:autoSpaceDN w:val="0"/>
              <w:bidi w:val="0"/>
              <w:adjustRightInd w:val="0"/>
              <w:snapToGrid w:val="0"/>
              <w:spacing w:before="150"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78" w:type="dxa"/>
            <w:vAlign w:val="top"/>
          </w:tcPr>
          <w:p w14:paraId="408F9DAF">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95</w:t>
            </w:r>
          </w:p>
        </w:tc>
        <w:tc>
          <w:tcPr>
            <w:tcW w:w="878" w:type="dxa"/>
            <w:vAlign w:val="top"/>
          </w:tcPr>
          <w:p w14:paraId="180C9623">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28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78" w:type="dxa"/>
            <w:vAlign w:val="top"/>
          </w:tcPr>
          <w:p w14:paraId="0AE18C84">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8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vAlign w:val="top"/>
          </w:tcPr>
          <w:p w14:paraId="1DCC5587">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78"/>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gridSpan w:val="2"/>
            <w:vAlign w:val="top"/>
          </w:tcPr>
          <w:p w14:paraId="5D46FC26">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894" w:type="dxa"/>
            <w:vAlign w:val="top"/>
          </w:tcPr>
          <w:p w14:paraId="3A8C968F">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53"/>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1044" w:type="dxa"/>
            <w:vAlign w:val="top"/>
          </w:tcPr>
          <w:p w14:paraId="0034598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17D4555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70EB184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41834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393" w:type="dxa"/>
            <w:vAlign w:val="top"/>
          </w:tcPr>
          <w:p w14:paraId="69DF628C">
            <w:pPr>
              <w:pStyle w:val="6"/>
              <w:keepNext w:val="0"/>
              <w:keepLines w:val="0"/>
              <w:pageBreakBefore w:val="0"/>
              <w:widowControl/>
              <w:kinsoku w:val="0"/>
              <w:wordWrap/>
              <w:overflowPunct/>
              <w:topLinePunct w:val="0"/>
              <w:autoSpaceDE w:val="0"/>
              <w:autoSpaceDN w:val="0"/>
              <w:bidi w:val="0"/>
              <w:adjustRightInd w:val="0"/>
              <w:snapToGrid w:val="0"/>
              <w:spacing w:before="109" w:line="594" w:lineRule="exact"/>
              <w:ind w:left="11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验收合规率</w:t>
            </w:r>
          </w:p>
        </w:tc>
        <w:tc>
          <w:tcPr>
            <w:tcW w:w="1177" w:type="dxa"/>
            <w:vAlign w:val="top"/>
          </w:tcPr>
          <w:p w14:paraId="58A7BE99">
            <w:pPr>
              <w:keepNext w:val="0"/>
              <w:keepLines w:val="0"/>
              <w:pageBreakBefore w:val="0"/>
              <w:widowControl/>
              <w:kinsoku w:val="0"/>
              <w:wordWrap/>
              <w:overflowPunct/>
              <w:topLinePunct w:val="0"/>
              <w:autoSpaceDE w:val="0"/>
              <w:autoSpaceDN w:val="0"/>
              <w:bidi w:val="0"/>
              <w:adjustRightInd w:val="0"/>
              <w:snapToGrid w:val="0"/>
              <w:spacing w:before="149" w:line="594" w:lineRule="exact"/>
              <w:ind w:left="49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6" w:type="dxa"/>
            <w:gridSpan w:val="2"/>
            <w:vAlign w:val="top"/>
          </w:tcPr>
          <w:p w14:paraId="2ED9D3C6">
            <w:pPr>
              <w:keepNext w:val="0"/>
              <w:keepLines w:val="0"/>
              <w:pageBreakBefore w:val="0"/>
              <w:widowControl/>
              <w:kinsoku w:val="0"/>
              <w:wordWrap/>
              <w:overflowPunct/>
              <w:topLinePunct w:val="0"/>
              <w:autoSpaceDE w:val="0"/>
              <w:autoSpaceDN w:val="0"/>
              <w:bidi w:val="0"/>
              <w:adjustRightInd w:val="0"/>
              <w:snapToGrid w:val="0"/>
              <w:spacing w:before="149"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78" w:type="dxa"/>
            <w:vAlign w:val="top"/>
          </w:tcPr>
          <w:p w14:paraId="3FAC300F">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90</w:t>
            </w:r>
          </w:p>
        </w:tc>
        <w:tc>
          <w:tcPr>
            <w:tcW w:w="878" w:type="dxa"/>
            <w:vAlign w:val="top"/>
          </w:tcPr>
          <w:p w14:paraId="1DE64E9D">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28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78" w:type="dxa"/>
            <w:vAlign w:val="top"/>
          </w:tcPr>
          <w:p w14:paraId="12E4BA27">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38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vAlign w:val="top"/>
          </w:tcPr>
          <w:p w14:paraId="75EFCA9A">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378"/>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gridSpan w:val="2"/>
            <w:vAlign w:val="top"/>
          </w:tcPr>
          <w:p w14:paraId="00FA3F91">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39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894" w:type="dxa"/>
            <w:vAlign w:val="top"/>
          </w:tcPr>
          <w:p w14:paraId="0D685612">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397"/>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1044" w:type="dxa"/>
            <w:vAlign w:val="top"/>
          </w:tcPr>
          <w:p w14:paraId="2838B885">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3160D9B5">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38E31AF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7F2EE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393" w:type="dxa"/>
            <w:vAlign w:val="top"/>
          </w:tcPr>
          <w:p w14:paraId="76393EA0">
            <w:pPr>
              <w:pStyle w:val="6"/>
              <w:keepNext w:val="0"/>
              <w:keepLines w:val="0"/>
              <w:pageBreakBefore w:val="0"/>
              <w:widowControl/>
              <w:kinsoku w:val="0"/>
              <w:wordWrap/>
              <w:overflowPunct/>
              <w:topLinePunct w:val="0"/>
              <w:autoSpaceDE w:val="0"/>
              <w:autoSpaceDN w:val="0"/>
              <w:bidi w:val="0"/>
              <w:adjustRightInd w:val="0"/>
              <w:snapToGrid w:val="0"/>
              <w:spacing w:before="110" w:line="594" w:lineRule="exact"/>
              <w:ind w:left="111"/>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征兵宣传覆盖率</w:t>
            </w:r>
          </w:p>
        </w:tc>
        <w:tc>
          <w:tcPr>
            <w:tcW w:w="1177" w:type="dxa"/>
            <w:vAlign w:val="top"/>
          </w:tcPr>
          <w:p w14:paraId="345866D8">
            <w:pPr>
              <w:keepNext w:val="0"/>
              <w:keepLines w:val="0"/>
              <w:pageBreakBefore w:val="0"/>
              <w:widowControl/>
              <w:kinsoku w:val="0"/>
              <w:wordWrap/>
              <w:overflowPunct/>
              <w:topLinePunct w:val="0"/>
              <w:autoSpaceDE w:val="0"/>
              <w:autoSpaceDN w:val="0"/>
              <w:bidi w:val="0"/>
              <w:adjustRightInd w:val="0"/>
              <w:snapToGrid w:val="0"/>
              <w:spacing w:before="150" w:line="594" w:lineRule="exact"/>
              <w:ind w:left="49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6" w:type="dxa"/>
            <w:gridSpan w:val="2"/>
            <w:vAlign w:val="top"/>
          </w:tcPr>
          <w:p w14:paraId="3F165C5F">
            <w:pPr>
              <w:keepNext w:val="0"/>
              <w:keepLines w:val="0"/>
              <w:pageBreakBefore w:val="0"/>
              <w:widowControl/>
              <w:kinsoku w:val="0"/>
              <w:wordWrap/>
              <w:overflowPunct/>
              <w:topLinePunct w:val="0"/>
              <w:autoSpaceDE w:val="0"/>
              <w:autoSpaceDN w:val="0"/>
              <w:bidi w:val="0"/>
              <w:adjustRightInd w:val="0"/>
              <w:snapToGrid w:val="0"/>
              <w:spacing w:before="150"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78" w:type="dxa"/>
            <w:vAlign w:val="top"/>
          </w:tcPr>
          <w:p w14:paraId="5094D2E7">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90</w:t>
            </w:r>
          </w:p>
        </w:tc>
        <w:tc>
          <w:tcPr>
            <w:tcW w:w="878" w:type="dxa"/>
            <w:vAlign w:val="top"/>
          </w:tcPr>
          <w:p w14:paraId="423427B0">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28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78" w:type="dxa"/>
            <w:vAlign w:val="top"/>
          </w:tcPr>
          <w:p w14:paraId="214820C3">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8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vAlign w:val="top"/>
          </w:tcPr>
          <w:p w14:paraId="7416FA53">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78"/>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gridSpan w:val="2"/>
            <w:vAlign w:val="top"/>
          </w:tcPr>
          <w:p w14:paraId="21C239E8">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894" w:type="dxa"/>
            <w:vAlign w:val="top"/>
          </w:tcPr>
          <w:p w14:paraId="33F96C06">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53"/>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1044" w:type="dxa"/>
            <w:vAlign w:val="top"/>
          </w:tcPr>
          <w:p w14:paraId="74EE9718">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268CBE3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41C5FAB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362F0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393" w:type="dxa"/>
            <w:vAlign w:val="top"/>
          </w:tcPr>
          <w:p w14:paraId="3711D38A">
            <w:pPr>
              <w:pStyle w:val="6"/>
              <w:keepNext w:val="0"/>
              <w:keepLines w:val="0"/>
              <w:pageBreakBefore w:val="0"/>
              <w:widowControl/>
              <w:kinsoku w:val="0"/>
              <w:wordWrap/>
              <w:overflowPunct/>
              <w:topLinePunct w:val="0"/>
              <w:autoSpaceDE w:val="0"/>
              <w:autoSpaceDN w:val="0"/>
              <w:bidi w:val="0"/>
              <w:adjustRightInd w:val="0"/>
              <w:snapToGrid w:val="0"/>
              <w:spacing w:before="111" w:line="594" w:lineRule="exact"/>
              <w:ind w:left="12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训练任务完成及时性</w:t>
            </w:r>
          </w:p>
        </w:tc>
        <w:tc>
          <w:tcPr>
            <w:tcW w:w="1177" w:type="dxa"/>
            <w:vAlign w:val="top"/>
          </w:tcPr>
          <w:p w14:paraId="7B6393C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786" w:type="dxa"/>
            <w:gridSpan w:val="2"/>
            <w:vAlign w:val="top"/>
          </w:tcPr>
          <w:p w14:paraId="6B2EE738">
            <w:pPr>
              <w:pStyle w:val="6"/>
              <w:keepNext w:val="0"/>
              <w:keepLines w:val="0"/>
              <w:pageBreakBefore w:val="0"/>
              <w:widowControl/>
              <w:kinsoku w:val="0"/>
              <w:wordWrap/>
              <w:overflowPunct/>
              <w:topLinePunct w:val="0"/>
              <w:autoSpaceDE w:val="0"/>
              <w:autoSpaceDN w:val="0"/>
              <w:bidi w:val="0"/>
              <w:adjustRightInd w:val="0"/>
              <w:snapToGrid w:val="0"/>
              <w:spacing w:before="111" w:line="594" w:lineRule="exact"/>
              <w:ind w:left="16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定性</w:t>
            </w:r>
          </w:p>
        </w:tc>
        <w:tc>
          <w:tcPr>
            <w:tcW w:w="878" w:type="dxa"/>
            <w:vAlign w:val="top"/>
          </w:tcPr>
          <w:p w14:paraId="28FAD430">
            <w:pPr>
              <w:pStyle w:val="6"/>
              <w:keepNext w:val="0"/>
              <w:keepLines w:val="0"/>
              <w:pageBreakBefore w:val="0"/>
              <w:widowControl/>
              <w:kinsoku w:val="0"/>
              <w:wordWrap/>
              <w:overflowPunct/>
              <w:topLinePunct w:val="0"/>
              <w:autoSpaceDE w:val="0"/>
              <w:autoSpaceDN w:val="0"/>
              <w:bidi w:val="0"/>
              <w:adjustRightInd w:val="0"/>
              <w:snapToGrid w:val="0"/>
              <w:spacing w:before="111" w:line="594" w:lineRule="exact"/>
              <w:ind w:left="325"/>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优</w:t>
            </w:r>
          </w:p>
        </w:tc>
        <w:tc>
          <w:tcPr>
            <w:tcW w:w="878" w:type="dxa"/>
            <w:vAlign w:val="top"/>
          </w:tcPr>
          <w:p w14:paraId="5C64F097">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40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878" w:type="dxa"/>
            <w:vAlign w:val="top"/>
          </w:tcPr>
          <w:p w14:paraId="48194DD9">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8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vAlign w:val="top"/>
          </w:tcPr>
          <w:p w14:paraId="0796C563">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78"/>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gridSpan w:val="2"/>
            <w:vAlign w:val="top"/>
          </w:tcPr>
          <w:p w14:paraId="7CA0F913">
            <w:pPr>
              <w:keepNext w:val="0"/>
              <w:keepLines w:val="0"/>
              <w:pageBreakBefore w:val="0"/>
              <w:widowControl/>
              <w:kinsoku w:val="0"/>
              <w:wordWrap/>
              <w:overflowPunct/>
              <w:topLinePunct w:val="0"/>
              <w:autoSpaceDE w:val="0"/>
              <w:autoSpaceDN w:val="0"/>
              <w:bidi w:val="0"/>
              <w:adjustRightInd w:val="0"/>
              <w:snapToGrid w:val="0"/>
              <w:spacing w:before="159" w:line="594" w:lineRule="exact"/>
              <w:ind w:left="39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894" w:type="dxa"/>
            <w:vAlign w:val="top"/>
          </w:tcPr>
          <w:p w14:paraId="0D8E8C13">
            <w:pPr>
              <w:keepNext w:val="0"/>
              <w:keepLines w:val="0"/>
              <w:pageBreakBefore w:val="0"/>
              <w:widowControl/>
              <w:kinsoku w:val="0"/>
              <w:wordWrap/>
              <w:overflowPunct/>
              <w:topLinePunct w:val="0"/>
              <w:autoSpaceDE w:val="0"/>
              <w:autoSpaceDN w:val="0"/>
              <w:bidi w:val="0"/>
              <w:adjustRightInd w:val="0"/>
              <w:snapToGrid w:val="0"/>
              <w:spacing w:before="159" w:line="594" w:lineRule="exact"/>
              <w:ind w:left="397"/>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1044" w:type="dxa"/>
            <w:vAlign w:val="top"/>
          </w:tcPr>
          <w:p w14:paraId="5D4EFDE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11D9DF95">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57C700F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75AD3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393" w:type="dxa"/>
            <w:vAlign w:val="top"/>
          </w:tcPr>
          <w:p w14:paraId="6E9DEF4C">
            <w:pPr>
              <w:pStyle w:val="6"/>
              <w:keepNext w:val="0"/>
              <w:keepLines w:val="0"/>
              <w:pageBreakBefore w:val="0"/>
              <w:widowControl/>
              <w:kinsoku w:val="0"/>
              <w:wordWrap/>
              <w:overflowPunct/>
              <w:topLinePunct w:val="0"/>
              <w:autoSpaceDE w:val="0"/>
              <w:autoSpaceDN w:val="0"/>
              <w:bidi w:val="0"/>
              <w:adjustRightInd w:val="0"/>
              <w:snapToGrid w:val="0"/>
              <w:spacing w:before="111" w:line="594" w:lineRule="exact"/>
              <w:ind w:left="15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民兵训练人均补贴标准</w:t>
            </w:r>
          </w:p>
        </w:tc>
        <w:tc>
          <w:tcPr>
            <w:tcW w:w="1177" w:type="dxa"/>
            <w:vAlign w:val="top"/>
          </w:tcPr>
          <w:p w14:paraId="229B6BB7">
            <w:pPr>
              <w:pStyle w:val="6"/>
              <w:keepNext w:val="0"/>
              <w:keepLines w:val="0"/>
              <w:pageBreakBefore w:val="0"/>
              <w:widowControl/>
              <w:kinsoku w:val="0"/>
              <w:wordWrap/>
              <w:overflowPunct/>
              <w:topLinePunct w:val="0"/>
              <w:autoSpaceDE w:val="0"/>
              <w:autoSpaceDN w:val="0"/>
              <w:bidi w:val="0"/>
              <w:adjustRightInd w:val="0"/>
              <w:snapToGrid w:val="0"/>
              <w:spacing w:before="110" w:line="594" w:lineRule="exact"/>
              <w:ind w:left="14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元/人*天</w:t>
            </w:r>
          </w:p>
        </w:tc>
        <w:tc>
          <w:tcPr>
            <w:tcW w:w="786" w:type="dxa"/>
            <w:gridSpan w:val="2"/>
            <w:vAlign w:val="top"/>
          </w:tcPr>
          <w:p w14:paraId="6EC416A8">
            <w:pPr>
              <w:keepNext w:val="0"/>
              <w:keepLines w:val="0"/>
              <w:pageBreakBefore w:val="0"/>
              <w:widowControl/>
              <w:kinsoku w:val="0"/>
              <w:wordWrap/>
              <w:overflowPunct/>
              <w:topLinePunct w:val="0"/>
              <w:autoSpaceDE w:val="0"/>
              <w:autoSpaceDN w:val="0"/>
              <w:bidi w:val="0"/>
              <w:adjustRightInd w:val="0"/>
              <w:snapToGrid w:val="0"/>
              <w:spacing w:before="150"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78" w:type="dxa"/>
            <w:vAlign w:val="top"/>
          </w:tcPr>
          <w:p w14:paraId="2F9CAB01">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261"/>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200</w:t>
            </w:r>
          </w:p>
        </w:tc>
        <w:tc>
          <w:tcPr>
            <w:tcW w:w="878" w:type="dxa"/>
            <w:vAlign w:val="top"/>
          </w:tcPr>
          <w:p w14:paraId="2DA632F2">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26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200</w:t>
            </w:r>
          </w:p>
        </w:tc>
        <w:tc>
          <w:tcPr>
            <w:tcW w:w="878" w:type="dxa"/>
            <w:vAlign w:val="top"/>
          </w:tcPr>
          <w:p w14:paraId="439425F5">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8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vAlign w:val="top"/>
          </w:tcPr>
          <w:p w14:paraId="5537ED0D">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78"/>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gridSpan w:val="2"/>
            <w:vAlign w:val="top"/>
          </w:tcPr>
          <w:p w14:paraId="47759E5A">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894" w:type="dxa"/>
            <w:vAlign w:val="top"/>
          </w:tcPr>
          <w:p w14:paraId="460A789B">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53"/>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1044" w:type="dxa"/>
            <w:vAlign w:val="top"/>
          </w:tcPr>
          <w:p w14:paraId="60BB2C39">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34B784A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5E1886D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3C18A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393" w:type="dxa"/>
            <w:vAlign w:val="top"/>
          </w:tcPr>
          <w:p w14:paraId="4AEBC0D3">
            <w:pPr>
              <w:pStyle w:val="6"/>
              <w:keepNext w:val="0"/>
              <w:keepLines w:val="0"/>
              <w:pageBreakBefore w:val="0"/>
              <w:widowControl/>
              <w:kinsoku w:val="0"/>
              <w:wordWrap/>
              <w:overflowPunct/>
              <w:topLinePunct w:val="0"/>
              <w:autoSpaceDE w:val="0"/>
              <w:autoSpaceDN w:val="0"/>
              <w:bidi w:val="0"/>
              <w:adjustRightInd w:val="0"/>
              <w:snapToGrid w:val="0"/>
              <w:spacing w:before="110" w:line="594" w:lineRule="exact"/>
              <w:ind w:left="111"/>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征兵宣传横幅单价</w:t>
            </w:r>
          </w:p>
        </w:tc>
        <w:tc>
          <w:tcPr>
            <w:tcW w:w="1177" w:type="dxa"/>
            <w:vAlign w:val="top"/>
          </w:tcPr>
          <w:p w14:paraId="17282000">
            <w:pPr>
              <w:pStyle w:val="6"/>
              <w:keepNext w:val="0"/>
              <w:keepLines w:val="0"/>
              <w:pageBreakBefore w:val="0"/>
              <w:widowControl/>
              <w:kinsoku w:val="0"/>
              <w:wordWrap/>
              <w:overflowPunct/>
              <w:topLinePunct w:val="0"/>
              <w:autoSpaceDE w:val="0"/>
              <w:autoSpaceDN w:val="0"/>
              <w:bidi w:val="0"/>
              <w:adjustRightInd w:val="0"/>
              <w:snapToGrid w:val="0"/>
              <w:spacing w:before="112" w:line="594" w:lineRule="exact"/>
              <w:ind w:left="481"/>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元</w:t>
            </w:r>
          </w:p>
        </w:tc>
        <w:tc>
          <w:tcPr>
            <w:tcW w:w="786" w:type="dxa"/>
            <w:gridSpan w:val="2"/>
            <w:vAlign w:val="top"/>
          </w:tcPr>
          <w:p w14:paraId="2DF0D65A">
            <w:pPr>
              <w:keepNext w:val="0"/>
              <w:keepLines w:val="0"/>
              <w:pageBreakBefore w:val="0"/>
              <w:widowControl/>
              <w:kinsoku w:val="0"/>
              <w:wordWrap/>
              <w:overflowPunct/>
              <w:topLinePunct w:val="0"/>
              <w:autoSpaceDE w:val="0"/>
              <w:autoSpaceDN w:val="0"/>
              <w:bidi w:val="0"/>
              <w:adjustRightInd w:val="0"/>
              <w:snapToGrid w:val="0"/>
              <w:spacing w:before="152"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78" w:type="dxa"/>
            <w:vAlign w:val="top"/>
          </w:tcPr>
          <w:p w14:paraId="6AA13C50">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284"/>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150</w:t>
            </w:r>
          </w:p>
        </w:tc>
        <w:tc>
          <w:tcPr>
            <w:tcW w:w="878" w:type="dxa"/>
            <w:vAlign w:val="top"/>
          </w:tcPr>
          <w:p w14:paraId="7FEE96A5">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28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150</w:t>
            </w:r>
          </w:p>
        </w:tc>
        <w:tc>
          <w:tcPr>
            <w:tcW w:w="878" w:type="dxa"/>
            <w:vAlign w:val="top"/>
          </w:tcPr>
          <w:p w14:paraId="4BF4197A">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38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vAlign w:val="top"/>
          </w:tcPr>
          <w:p w14:paraId="31483D59">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378"/>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gridSpan w:val="2"/>
            <w:vAlign w:val="top"/>
          </w:tcPr>
          <w:p w14:paraId="77DAF5E1">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894" w:type="dxa"/>
            <w:vAlign w:val="top"/>
          </w:tcPr>
          <w:p w14:paraId="32AE8669">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353"/>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1044" w:type="dxa"/>
            <w:vAlign w:val="top"/>
          </w:tcPr>
          <w:p w14:paraId="69EDABD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05DF74B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2D383A75">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23D91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393" w:type="dxa"/>
            <w:vAlign w:val="top"/>
          </w:tcPr>
          <w:p w14:paraId="76341972">
            <w:pPr>
              <w:pStyle w:val="6"/>
              <w:keepNext w:val="0"/>
              <w:keepLines w:val="0"/>
              <w:pageBreakBefore w:val="0"/>
              <w:widowControl/>
              <w:kinsoku w:val="0"/>
              <w:wordWrap/>
              <w:overflowPunct/>
              <w:topLinePunct w:val="0"/>
              <w:autoSpaceDE w:val="0"/>
              <w:autoSpaceDN w:val="0"/>
              <w:bidi w:val="0"/>
              <w:adjustRightInd w:val="0"/>
              <w:snapToGrid w:val="0"/>
              <w:spacing w:before="112" w:line="594" w:lineRule="exact"/>
              <w:ind w:left="15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民兵军事素养提升情况</w:t>
            </w:r>
          </w:p>
        </w:tc>
        <w:tc>
          <w:tcPr>
            <w:tcW w:w="1177" w:type="dxa"/>
            <w:vAlign w:val="top"/>
          </w:tcPr>
          <w:p w14:paraId="4F2C01D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786" w:type="dxa"/>
            <w:gridSpan w:val="2"/>
            <w:vAlign w:val="top"/>
          </w:tcPr>
          <w:p w14:paraId="08189896">
            <w:pPr>
              <w:pStyle w:val="6"/>
              <w:keepNext w:val="0"/>
              <w:keepLines w:val="0"/>
              <w:pageBreakBefore w:val="0"/>
              <w:widowControl/>
              <w:kinsoku w:val="0"/>
              <w:wordWrap/>
              <w:overflowPunct/>
              <w:topLinePunct w:val="0"/>
              <w:autoSpaceDE w:val="0"/>
              <w:autoSpaceDN w:val="0"/>
              <w:bidi w:val="0"/>
              <w:adjustRightInd w:val="0"/>
              <w:snapToGrid w:val="0"/>
              <w:spacing w:before="112" w:line="594" w:lineRule="exact"/>
              <w:ind w:left="16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定性</w:t>
            </w:r>
          </w:p>
        </w:tc>
        <w:tc>
          <w:tcPr>
            <w:tcW w:w="878" w:type="dxa"/>
            <w:vAlign w:val="top"/>
          </w:tcPr>
          <w:p w14:paraId="6241EA72">
            <w:pPr>
              <w:pStyle w:val="6"/>
              <w:keepNext w:val="0"/>
              <w:keepLines w:val="0"/>
              <w:pageBreakBefore w:val="0"/>
              <w:widowControl/>
              <w:kinsoku w:val="0"/>
              <w:wordWrap/>
              <w:overflowPunct/>
              <w:topLinePunct w:val="0"/>
              <w:autoSpaceDE w:val="0"/>
              <w:autoSpaceDN w:val="0"/>
              <w:bidi w:val="0"/>
              <w:adjustRightInd w:val="0"/>
              <w:snapToGrid w:val="0"/>
              <w:spacing w:before="112" w:line="594" w:lineRule="exact"/>
              <w:ind w:left="325"/>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优</w:t>
            </w:r>
          </w:p>
        </w:tc>
        <w:tc>
          <w:tcPr>
            <w:tcW w:w="878" w:type="dxa"/>
            <w:vAlign w:val="top"/>
          </w:tcPr>
          <w:p w14:paraId="7E691037">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40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878" w:type="dxa"/>
            <w:vAlign w:val="top"/>
          </w:tcPr>
          <w:p w14:paraId="5C5C7782">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38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vAlign w:val="top"/>
          </w:tcPr>
          <w:p w14:paraId="165FAE98">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378"/>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gridSpan w:val="2"/>
            <w:vAlign w:val="top"/>
          </w:tcPr>
          <w:p w14:paraId="158D9591">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894" w:type="dxa"/>
            <w:vAlign w:val="top"/>
          </w:tcPr>
          <w:p w14:paraId="761C2631">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353"/>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1044" w:type="dxa"/>
            <w:vAlign w:val="top"/>
          </w:tcPr>
          <w:p w14:paraId="1C4F8C3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3486A400">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3A1C78AB">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6DBC5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393" w:type="dxa"/>
            <w:vAlign w:val="top"/>
          </w:tcPr>
          <w:p w14:paraId="6FFCF5F9">
            <w:pPr>
              <w:pStyle w:val="6"/>
              <w:keepNext w:val="0"/>
              <w:keepLines w:val="0"/>
              <w:pageBreakBefore w:val="0"/>
              <w:widowControl/>
              <w:kinsoku w:val="0"/>
              <w:wordWrap/>
              <w:overflowPunct/>
              <w:topLinePunct w:val="0"/>
              <w:autoSpaceDE w:val="0"/>
              <w:autoSpaceDN w:val="0"/>
              <w:bidi w:val="0"/>
              <w:adjustRightInd w:val="0"/>
              <w:snapToGrid w:val="0"/>
              <w:spacing w:before="111" w:line="594" w:lineRule="exact"/>
              <w:ind w:left="114"/>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增强国防军事实力</w:t>
            </w:r>
          </w:p>
        </w:tc>
        <w:tc>
          <w:tcPr>
            <w:tcW w:w="1177" w:type="dxa"/>
            <w:vAlign w:val="top"/>
          </w:tcPr>
          <w:p w14:paraId="549D13AB">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786" w:type="dxa"/>
            <w:gridSpan w:val="2"/>
            <w:vAlign w:val="top"/>
          </w:tcPr>
          <w:p w14:paraId="55E90842">
            <w:pPr>
              <w:pStyle w:val="6"/>
              <w:keepNext w:val="0"/>
              <w:keepLines w:val="0"/>
              <w:pageBreakBefore w:val="0"/>
              <w:widowControl/>
              <w:kinsoku w:val="0"/>
              <w:wordWrap/>
              <w:overflowPunct/>
              <w:topLinePunct w:val="0"/>
              <w:autoSpaceDE w:val="0"/>
              <w:autoSpaceDN w:val="0"/>
              <w:bidi w:val="0"/>
              <w:adjustRightInd w:val="0"/>
              <w:snapToGrid w:val="0"/>
              <w:spacing w:before="111" w:line="594" w:lineRule="exact"/>
              <w:ind w:left="16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定性</w:t>
            </w:r>
          </w:p>
        </w:tc>
        <w:tc>
          <w:tcPr>
            <w:tcW w:w="878" w:type="dxa"/>
            <w:vAlign w:val="top"/>
          </w:tcPr>
          <w:p w14:paraId="15AA3FB8">
            <w:pPr>
              <w:pStyle w:val="6"/>
              <w:keepNext w:val="0"/>
              <w:keepLines w:val="0"/>
              <w:pageBreakBefore w:val="0"/>
              <w:widowControl/>
              <w:kinsoku w:val="0"/>
              <w:wordWrap/>
              <w:overflowPunct/>
              <w:topLinePunct w:val="0"/>
              <w:autoSpaceDE w:val="0"/>
              <w:autoSpaceDN w:val="0"/>
              <w:bidi w:val="0"/>
              <w:adjustRightInd w:val="0"/>
              <w:snapToGrid w:val="0"/>
              <w:spacing w:before="111" w:line="594" w:lineRule="exact"/>
              <w:ind w:left="325"/>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优</w:t>
            </w:r>
          </w:p>
        </w:tc>
        <w:tc>
          <w:tcPr>
            <w:tcW w:w="878" w:type="dxa"/>
            <w:vAlign w:val="top"/>
          </w:tcPr>
          <w:p w14:paraId="18C41B16">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40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878" w:type="dxa"/>
            <w:vAlign w:val="top"/>
          </w:tcPr>
          <w:p w14:paraId="70787D8C">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8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vAlign w:val="top"/>
          </w:tcPr>
          <w:p w14:paraId="1C34AF47">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78"/>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gridSpan w:val="2"/>
            <w:vAlign w:val="top"/>
          </w:tcPr>
          <w:p w14:paraId="42B69D33">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894" w:type="dxa"/>
            <w:vAlign w:val="top"/>
          </w:tcPr>
          <w:p w14:paraId="6F0280C1">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53"/>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1044" w:type="dxa"/>
            <w:vAlign w:val="top"/>
          </w:tcPr>
          <w:p w14:paraId="2AFA8860">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3E3CF03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3B5EC5B5">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696CC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393" w:type="dxa"/>
            <w:vAlign w:val="top"/>
          </w:tcPr>
          <w:p w14:paraId="31F13C6D">
            <w:pPr>
              <w:pStyle w:val="6"/>
              <w:keepNext w:val="0"/>
              <w:keepLines w:val="0"/>
              <w:pageBreakBefore w:val="0"/>
              <w:widowControl/>
              <w:kinsoku w:val="0"/>
              <w:wordWrap/>
              <w:overflowPunct/>
              <w:topLinePunct w:val="0"/>
              <w:autoSpaceDE w:val="0"/>
              <w:autoSpaceDN w:val="0"/>
              <w:bidi w:val="0"/>
              <w:adjustRightInd w:val="0"/>
              <w:snapToGrid w:val="0"/>
              <w:spacing w:before="113" w:line="594" w:lineRule="exact"/>
              <w:ind w:left="15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7"/>
              </w:rPr>
              <w:t>民兵满意度</w:t>
            </w:r>
          </w:p>
        </w:tc>
        <w:tc>
          <w:tcPr>
            <w:tcW w:w="1177" w:type="dxa"/>
            <w:vAlign w:val="top"/>
          </w:tcPr>
          <w:p w14:paraId="763DAA66">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49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6" w:type="dxa"/>
            <w:gridSpan w:val="2"/>
            <w:vAlign w:val="top"/>
          </w:tcPr>
          <w:p w14:paraId="529BEEEA">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78" w:type="dxa"/>
            <w:vAlign w:val="top"/>
          </w:tcPr>
          <w:p w14:paraId="21B4A57E">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90</w:t>
            </w:r>
          </w:p>
        </w:tc>
        <w:tc>
          <w:tcPr>
            <w:tcW w:w="878" w:type="dxa"/>
            <w:vAlign w:val="top"/>
          </w:tcPr>
          <w:p w14:paraId="1B1BE629">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95</w:t>
            </w:r>
          </w:p>
        </w:tc>
        <w:tc>
          <w:tcPr>
            <w:tcW w:w="878" w:type="dxa"/>
            <w:vAlign w:val="top"/>
          </w:tcPr>
          <w:p w14:paraId="3D9DBABF">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38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vAlign w:val="top"/>
          </w:tcPr>
          <w:p w14:paraId="6C4A7BB4">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378"/>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gridSpan w:val="2"/>
            <w:vAlign w:val="top"/>
          </w:tcPr>
          <w:p w14:paraId="6CF201C7">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894" w:type="dxa"/>
            <w:vAlign w:val="top"/>
          </w:tcPr>
          <w:p w14:paraId="652AC97C">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353"/>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1044" w:type="dxa"/>
            <w:vAlign w:val="top"/>
          </w:tcPr>
          <w:p w14:paraId="7FF23ED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6B828ED4">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3A07770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bl>
    <w:p w14:paraId="63B741E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36D356CA">
      <w:pPr>
        <w:keepNext w:val="0"/>
        <w:keepLines w:val="0"/>
        <w:pageBreakBefore w:val="0"/>
        <w:widowControl/>
        <w:kinsoku w:val="0"/>
        <w:wordWrap/>
        <w:overflowPunct/>
        <w:topLinePunct w:val="0"/>
        <w:autoSpaceDE w:val="0"/>
        <w:autoSpaceDN w:val="0"/>
        <w:bidi w:val="0"/>
        <w:adjustRightInd w:val="0"/>
        <w:snapToGrid w:val="0"/>
        <w:spacing w:before="104" w:line="594" w:lineRule="exact"/>
        <w:ind w:left="5525"/>
        <w:textAlignment w:val="baseline"/>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pacing w:val="3"/>
          <w:sz w:val="32"/>
          <w:szCs w:val="32"/>
        </w:rPr>
        <w:t>2022</w:t>
      </w:r>
      <w:r>
        <w:rPr>
          <w:rFonts w:hint="eastAsia" w:ascii="方正小标宋_GBK" w:hAnsi="方正小标宋_GBK" w:eastAsia="方正小标宋_GBK" w:cs="方正小标宋_GBK"/>
          <w:spacing w:val="-58"/>
          <w:sz w:val="32"/>
          <w:szCs w:val="32"/>
        </w:rPr>
        <w:t xml:space="preserve"> </w:t>
      </w:r>
      <w:r>
        <w:rPr>
          <w:rFonts w:hint="eastAsia" w:ascii="方正小标宋_GBK" w:hAnsi="方正小标宋_GBK" w:eastAsia="方正小标宋_GBK" w:cs="方正小标宋_GBK"/>
          <w:spacing w:val="3"/>
          <w:sz w:val="32"/>
          <w:szCs w:val="32"/>
        </w:rPr>
        <w:t>年度项目绩效自评表</w:t>
      </w:r>
    </w:p>
    <w:p w14:paraId="60CD1625">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pPr>
    </w:p>
    <w:tbl>
      <w:tblPr>
        <w:tblStyle w:val="5"/>
        <w:tblW w:w="146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6"/>
        <w:gridCol w:w="2088"/>
        <w:gridCol w:w="1874"/>
        <w:gridCol w:w="577"/>
        <w:gridCol w:w="1836"/>
        <w:gridCol w:w="2144"/>
        <w:gridCol w:w="828"/>
        <w:gridCol w:w="658"/>
        <w:gridCol w:w="1156"/>
        <w:gridCol w:w="330"/>
        <w:gridCol w:w="1511"/>
      </w:tblGrid>
      <w:tr w14:paraId="5868F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96" w:type="dxa"/>
            <w:vAlign w:val="top"/>
          </w:tcPr>
          <w:p w14:paraId="01E70B84">
            <w:pPr>
              <w:pStyle w:val="6"/>
              <w:keepNext w:val="0"/>
              <w:keepLines w:val="0"/>
              <w:pageBreakBefore w:val="0"/>
              <w:widowControl/>
              <w:kinsoku w:val="0"/>
              <w:wordWrap/>
              <w:overflowPunct/>
              <w:topLinePunct w:val="0"/>
              <w:autoSpaceDE w:val="0"/>
              <w:autoSpaceDN w:val="0"/>
              <w:bidi w:val="0"/>
              <w:adjustRightInd w:val="0"/>
              <w:snapToGrid w:val="0"/>
              <w:spacing w:before="112" w:line="594" w:lineRule="exact"/>
              <w:ind w:left="37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项目名称</w:t>
            </w:r>
          </w:p>
        </w:tc>
        <w:tc>
          <w:tcPr>
            <w:tcW w:w="4539" w:type="dxa"/>
            <w:gridSpan w:val="3"/>
            <w:vAlign w:val="top"/>
          </w:tcPr>
          <w:p w14:paraId="6FDE88DA">
            <w:pPr>
              <w:pStyle w:val="6"/>
              <w:keepNext w:val="0"/>
              <w:keepLines w:val="0"/>
              <w:pageBreakBefore w:val="0"/>
              <w:widowControl/>
              <w:kinsoku w:val="0"/>
              <w:wordWrap/>
              <w:overflowPunct/>
              <w:topLinePunct w:val="0"/>
              <w:autoSpaceDE w:val="0"/>
              <w:autoSpaceDN w:val="0"/>
              <w:bidi w:val="0"/>
              <w:adjustRightInd w:val="0"/>
              <w:snapToGrid w:val="0"/>
              <w:spacing w:before="112" w:line="594" w:lineRule="exact"/>
              <w:ind w:left="180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疫情防控</w:t>
            </w:r>
          </w:p>
        </w:tc>
        <w:tc>
          <w:tcPr>
            <w:tcW w:w="1836" w:type="dxa"/>
            <w:vAlign w:val="top"/>
          </w:tcPr>
          <w:p w14:paraId="30C3C2F3">
            <w:pPr>
              <w:pStyle w:val="6"/>
              <w:keepNext w:val="0"/>
              <w:keepLines w:val="0"/>
              <w:pageBreakBefore w:val="0"/>
              <w:widowControl/>
              <w:kinsoku w:val="0"/>
              <w:wordWrap/>
              <w:overflowPunct/>
              <w:topLinePunct w:val="0"/>
              <w:autoSpaceDE w:val="0"/>
              <w:autoSpaceDN w:val="0"/>
              <w:bidi w:val="0"/>
              <w:adjustRightInd w:val="0"/>
              <w:snapToGrid w:val="0"/>
              <w:spacing w:before="112" w:line="594" w:lineRule="exact"/>
              <w:ind w:left="44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项目编码</w:t>
            </w:r>
          </w:p>
        </w:tc>
        <w:tc>
          <w:tcPr>
            <w:tcW w:w="2972" w:type="dxa"/>
            <w:gridSpan w:val="2"/>
            <w:vAlign w:val="top"/>
          </w:tcPr>
          <w:p w14:paraId="0DFF6BC7">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22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50010422T000002682628</w:t>
            </w:r>
          </w:p>
        </w:tc>
        <w:tc>
          <w:tcPr>
            <w:tcW w:w="1814" w:type="dxa"/>
            <w:gridSpan w:val="2"/>
            <w:vAlign w:val="top"/>
          </w:tcPr>
          <w:p w14:paraId="3D4A5D08">
            <w:pPr>
              <w:pStyle w:val="6"/>
              <w:keepNext w:val="0"/>
              <w:keepLines w:val="0"/>
              <w:pageBreakBefore w:val="0"/>
              <w:widowControl/>
              <w:kinsoku w:val="0"/>
              <w:wordWrap/>
              <w:overflowPunct/>
              <w:topLinePunct w:val="0"/>
              <w:autoSpaceDE w:val="0"/>
              <w:autoSpaceDN w:val="0"/>
              <w:bidi w:val="0"/>
              <w:adjustRightInd w:val="0"/>
              <w:snapToGrid w:val="0"/>
              <w:spacing w:before="112" w:line="594" w:lineRule="exact"/>
              <w:ind w:left="47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0"/>
              </w:rPr>
              <w:t>自评总分</w:t>
            </w:r>
          </w:p>
        </w:tc>
        <w:tc>
          <w:tcPr>
            <w:tcW w:w="1841" w:type="dxa"/>
            <w:gridSpan w:val="2"/>
            <w:vAlign w:val="top"/>
          </w:tcPr>
          <w:p w14:paraId="55188738">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61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100.00</w:t>
            </w:r>
          </w:p>
        </w:tc>
      </w:tr>
      <w:tr w14:paraId="7EDBE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4698" w:type="dxa"/>
            <w:gridSpan w:val="11"/>
            <w:vAlign w:val="top"/>
          </w:tcPr>
          <w:p w14:paraId="777F8089">
            <w:pPr>
              <w:pStyle w:val="6"/>
              <w:keepNext w:val="0"/>
              <w:keepLines w:val="0"/>
              <w:pageBreakBefore w:val="0"/>
              <w:widowControl/>
              <w:kinsoku w:val="0"/>
              <w:wordWrap/>
              <w:overflowPunct/>
              <w:topLinePunct w:val="0"/>
              <w:autoSpaceDE w:val="0"/>
              <w:autoSpaceDN w:val="0"/>
              <w:bidi w:val="0"/>
              <w:adjustRightInd w:val="0"/>
              <w:snapToGrid w:val="0"/>
              <w:spacing w:before="109" w:line="594" w:lineRule="exact"/>
              <w:ind w:left="616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资金情况（单位：元）</w:t>
            </w:r>
          </w:p>
        </w:tc>
      </w:tr>
      <w:tr w14:paraId="6CD4B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3784" w:type="dxa"/>
            <w:gridSpan w:val="2"/>
            <w:vAlign w:val="top"/>
          </w:tcPr>
          <w:p w14:paraId="24E1AC1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874" w:type="dxa"/>
            <w:vAlign w:val="top"/>
          </w:tcPr>
          <w:p w14:paraId="008E4FA3">
            <w:pPr>
              <w:pStyle w:val="6"/>
              <w:keepNext w:val="0"/>
              <w:keepLines w:val="0"/>
              <w:pageBreakBefore w:val="0"/>
              <w:widowControl/>
              <w:kinsoku w:val="0"/>
              <w:wordWrap/>
              <w:overflowPunct/>
              <w:topLinePunct w:val="0"/>
              <w:autoSpaceDE w:val="0"/>
              <w:autoSpaceDN w:val="0"/>
              <w:bidi w:val="0"/>
              <w:adjustRightInd w:val="0"/>
              <w:snapToGrid w:val="0"/>
              <w:spacing w:before="110" w:line="594" w:lineRule="exact"/>
              <w:ind w:left="34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年初预算数</w:t>
            </w:r>
          </w:p>
        </w:tc>
        <w:tc>
          <w:tcPr>
            <w:tcW w:w="2413" w:type="dxa"/>
            <w:gridSpan w:val="2"/>
            <w:vAlign w:val="top"/>
          </w:tcPr>
          <w:p w14:paraId="4B69CB43">
            <w:pPr>
              <w:pStyle w:val="6"/>
              <w:keepNext w:val="0"/>
              <w:keepLines w:val="0"/>
              <w:pageBreakBefore w:val="0"/>
              <w:widowControl/>
              <w:kinsoku w:val="0"/>
              <w:wordWrap/>
              <w:overflowPunct/>
              <w:topLinePunct w:val="0"/>
              <w:autoSpaceDE w:val="0"/>
              <w:autoSpaceDN w:val="0"/>
              <w:bidi w:val="0"/>
              <w:adjustRightInd w:val="0"/>
              <w:snapToGrid w:val="0"/>
              <w:spacing w:before="110" w:line="594" w:lineRule="exact"/>
              <w:ind w:left="13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全年（调整）预算数</w:t>
            </w:r>
          </w:p>
        </w:tc>
        <w:tc>
          <w:tcPr>
            <w:tcW w:w="2144" w:type="dxa"/>
            <w:vAlign w:val="top"/>
          </w:tcPr>
          <w:p w14:paraId="1AF46050">
            <w:pPr>
              <w:pStyle w:val="6"/>
              <w:keepNext w:val="0"/>
              <w:keepLines w:val="0"/>
              <w:pageBreakBefore w:val="0"/>
              <w:widowControl/>
              <w:kinsoku w:val="0"/>
              <w:wordWrap/>
              <w:overflowPunct/>
              <w:topLinePunct w:val="0"/>
              <w:autoSpaceDE w:val="0"/>
              <w:autoSpaceDN w:val="0"/>
              <w:bidi w:val="0"/>
              <w:adjustRightInd w:val="0"/>
              <w:snapToGrid w:val="0"/>
              <w:spacing w:before="109" w:line="594" w:lineRule="exact"/>
              <w:ind w:left="47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全年执行数</w:t>
            </w:r>
          </w:p>
        </w:tc>
        <w:tc>
          <w:tcPr>
            <w:tcW w:w="1486" w:type="dxa"/>
            <w:gridSpan w:val="2"/>
            <w:vAlign w:val="top"/>
          </w:tcPr>
          <w:p w14:paraId="67526939">
            <w:pPr>
              <w:pStyle w:val="6"/>
              <w:keepNext w:val="0"/>
              <w:keepLines w:val="0"/>
              <w:pageBreakBefore w:val="0"/>
              <w:widowControl/>
              <w:kinsoku w:val="0"/>
              <w:wordWrap/>
              <w:overflowPunct/>
              <w:topLinePunct w:val="0"/>
              <w:autoSpaceDE w:val="0"/>
              <w:autoSpaceDN w:val="0"/>
              <w:bidi w:val="0"/>
              <w:adjustRightInd w:val="0"/>
              <w:snapToGrid w:val="0"/>
              <w:spacing w:before="109" w:line="594" w:lineRule="exact"/>
              <w:ind w:left="39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执行率</w:t>
            </w:r>
          </w:p>
        </w:tc>
        <w:tc>
          <w:tcPr>
            <w:tcW w:w="1486" w:type="dxa"/>
            <w:gridSpan w:val="2"/>
            <w:vAlign w:val="top"/>
          </w:tcPr>
          <w:p w14:paraId="7317E346">
            <w:pPr>
              <w:pStyle w:val="6"/>
              <w:keepNext w:val="0"/>
              <w:keepLines w:val="0"/>
              <w:pageBreakBefore w:val="0"/>
              <w:widowControl/>
              <w:kinsoku w:val="0"/>
              <w:wordWrap/>
              <w:overflowPunct/>
              <w:topLinePunct w:val="0"/>
              <w:autoSpaceDE w:val="0"/>
              <w:autoSpaceDN w:val="0"/>
              <w:bidi w:val="0"/>
              <w:adjustRightInd w:val="0"/>
              <w:snapToGrid w:val="0"/>
              <w:spacing w:before="109" w:line="594" w:lineRule="exact"/>
              <w:ind w:left="15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执行率权重</w:t>
            </w:r>
          </w:p>
        </w:tc>
        <w:tc>
          <w:tcPr>
            <w:tcW w:w="1511" w:type="dxa"/>
            <w:vAlign w:val="top"/>
          </w:tcPr>
          <w:p w14:paraId="23FB989B">
            <w:pPr>
              <w:pStyle w:val="6"/>
              <w:keepNext w:val="0"/>
              <w:keepLines w:val="0"/>
              <w:pageBreakBefore w:val="0"/>
              <w:widowControl/>
              <w:kinsoku w:val="0"/>
              <w:wordWrap/>
              <w:overflowPunct/>
              <w:topLinePunct w:val="0"/>
              <w:autoSpaceDE w:val="0"/>
              <w:autoSpaceDN w:val="0"/>
              <w:bidi w:val="0"/>
              <w:adjustRightInd w:val="0"/>
              <w:snapToGrid w:val="0"/>
              <w:spacing w:before="109" w:line="594" w:lineRule="exact"/>
              <w:ind w:left="16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执行率得分</w:t>
            </w:r>
          </w:p>
        </w:tc>
      </w:tr>
      <w:tr w14:paraId="1A1FF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784" w:type="dxa"/>
            <w:gridSpan w:val="2"/>
            <w:vAlign w:val="top"/>
          </w:tcPr>
          <w:p w14:paraId="5571900A">
            <w:pPr>
              <w:pStyle w:val="6"/>
              <w:keepNext w:val="0"/>
              <w:keepLines w:val="0"/>
              <w:pageBreakBefore w:val="0"/>
              <w:widowControl/>
              <w:kinsoku w:val="0"/>
              <w:wordWrap/>
              <w:overflowPunct/>
              <w:topLinePunct w:val="0"/>
              <w:autoSpaceDE w:val="0"/>
              <w:autoSpaceDN w:val="0"/>
              <w:bidi w:val="0"/>
              <w:adjustRightInd w:val="0"/>
              <w:snapToGrid w:val="0"/>
              <w:spacing w:before="112" w:line="594" w:lineRule="exact"/>
              <w:ind w:left="12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年度总金额</w:t>
            </w:r>
          </w:p>
        </w:tc>
        <w:tc>
          <w:tcPr>
            <w:tcW w:w="1874" w:type="dxa"/>
            <w:vAlign w:val="top"/>
          </w:tcPr>
          <w:p w14:paraId="3B6D6401">
            <w:pPr>
              <w:keepNext w:val="0"/>
              <w:keepLines w:val="0"/>
              <w:pageBreakBefore w:val="0"/>
              <w:widowControl/>
              <w:kinsoku w:val="0"/>
              <w:wordWrap/>
              <w:overflowPunct/>
              <w:topLinePunct w:val="0"/>
              <w:autoSpaceDE w:val="0"/>
              <w:autoSpaceDN w:val="0"/>
              <w:bidi w:val="0"/>
              <w:adjustRightInd w:val="0"/>
              <w:snapToGrid w:val="0"/>
              <w:spacing w:before="152" w:line="594" w:lineRule="exact"/>
              <w:ind w:left="403"/>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330,000.00</w:t>
            </w:r>
          </w:p>
        </w:tc>
        <w:tc>
          <w:tcPr>
            <w:tcW w:w="2413" w:type="dxa"/>
            <w:gridSpan w:val="2"/>
            <w:vAlign w:val="top"/>
          </w:tcPr>
          <w:p w14:paraId="10C9E596">
            <w:pPr>
              <w:keepNext w:val="0"/>
              <w:keepLines w:val="0"/>
              <w:pageBreakBefore w:val="0"/>
              <w:widowControl/>
              <w:kinsoku w:val="0"/>
              <w:wordWrap/>
              <w:overflowPunct/>
              <w:topLinePunct w:val="0"/>
              <w:autoSpaceDE w:val="0"/>
              <w:autoSpaceDN w:val="0"/>
              <w:bidi w:val="0"/>
              <w:adjustRightInd w:val="0"/>
              <w:snapToGrid w:val="0"/>
              <w:spacing w:before="152" w:line="594" w:lineRule="exact"/>
              <w:ind w:left="67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630,000.00</w:t>
            </w:r>
          </w:p>
        </w:tc>
        <w:tc>
          <w:tcPr>
            <w:tcW w:w="2144" w:type="dxa"/>
            <w:vAlign w:val="top"/>
          </w:tcPr>
          <w:p w14:paraId="2931FCBE">
            <w:pPr>
              <w:keepNext w:val="0"/>
              <w:keepLines w:val="0"/>
              <w:pageBreakBefore w:val="0"/>
              <w:widowControl/>
              <w:kinsoku w:val="0"/>
              <w:wordWrap/>
              <w:overflowPunct/>
              <w:topLinePunct w:val="0"/>
              <w:autoSpaceDE w:val="0"/>
              <w:autoSpaceDN w:val="0"/>
              <w:bidi w:val="0"/>
              <w:adjustRightInd w:val="0"/>
              <w:snapToGrid w:val="0"/>
              <w:spacing w:before="152" w:line="594" w:lineRule="exact"/>
              <w:ind w:left="539"/>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630,000.00</w:t>
            </w:r>
          </w:p>
        </w:tc>
        <w:tc>
          <w:tcPr>
            <w:tcW w:w="1486" w:type="dxa"/>
            <w:gridSpan w:val="2"/>
            <w:vAlign w:val="top"/>
          </w:tcPr>
          <w:p w14:paraId="07AC821B">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486" w:type="dxa"/>
            <w:gridSpan w:val="2"/>
            <w:vAlign w:val="top"/>
          </w:tcPr>
          <w:p w14:paraId="06638665">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778581C3">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bl>
    <w:p w14:paraId="64FF0918">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28B413B5">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szCs w:val="21"/>
        </w:rPr>
        <w:sectPr>
          <w:pgSz w:w="16839" w:h="11907"/>
          <w:pgMar w:top="1012" w:right="1066" w:bottom="0" w:left="1068" w:header="0" w:footer="0" w:gutter="0"/>
          <w:cols w:space="720" w:num="1"/>
        </w:sectPr>
      </w:pPr>
    </w:p>
    <w:p w14:paraId="76CCE7A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pPr>
    </w:p>
    <w:tbl>
      <w:tblPr>
        <w:tblStyle w:val="5"/>
        <w:tblW w:w="146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93"/>
        <w:gridCol w:w="391"/>
        <w:gridCol w:w="786"/>
        <w:gridCol w:w="321"/>
        <w:gridCol w:w="465"/>
        <w:gridCol w:w="301"/>
        <w:gridCol w:w="577"/>
        <w:gridCol w:w="878"/>
        <w:gridCol w:w="878"/>
        <w:gridCol w:w="79"/>
        <w:gridCol w:w="985"/>
        <w:gridCol w:w="726"/>
        <w:gridCol w:w="168"/>
        <w:gridCol w:w="265"/>
        <w:gridCol w:w="629"/>
        <w:gridCol w:w="858"/>
        <w:gridCol w:w="186"/>
        <w:gridCol w:w="1301"/>
        <w:gridCol w:w="1511"/>
      </w:tblGrid>
      <w:tr w14:paraId="0B854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784" w:type="dxa"/>
            <w:gridSpan w:val="2"/>
            <w:vAlign w:val="top"/>
          </w:tcPr>
          <w:p w14:paraId="39CF3456">
            <w:pPr>
              <w:pStyle w:val="6"/>
              <w:keepNext w:val="0"/>
              <w:keepLines w:val="0"/>
              <w:pageBreakBefore w:val="0"/>
              <w:widowControl/>
              <w:kinsoku w:val="0"/>
              <w:wordWrap/>
              <w:overflowPunct/>
              <w:topLinePunct w:val="0"/>
              <w:autoSpaceDE w:val="0"/>
              <w:autoSpaceDN w:val="0"/>
              <w:bidi w:val="0"/>
              <w:adjustRightInd w:val="0"/>
              <w:snapToGrid w:val="0"/>
              <w:spacing w:before="112" w:line="594" w:lineRule="exact"/>
              <w:ind w:left="35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其中：财政拨款</w:t>
            </w:r>
          </w:p>
        </w:tc>
        <w:tc>
          <w:tcPr>
            <w:tcW w:w="1873" w:type="dxa"/>
            <w:gridSpan w:val="4"/>
            <w:vAlign w:val="top"/>
          </w:tcPr>
          <w:p w14:paraId="20F746BC">
            <w:pPr>
              <w:keepNext w:val="0"/>
              <w:keepLines w:val="0"/>
              <w:pageBreakBefore w:val="0"/>
              <w:widowControl/>
              <w:kinsoku w:val="0"/>
              <w:wordWrap/>
              <w:overflowPunct/>
              <w:topLinePunct w:val="0"/>
              <w:autoSpaceDE w:val="0"/>
              <w:autoSpaceDN w:val="0"/>
              <w:bidi w:val="0"/>
              <w:adjustRightInd w:val="0"/>
              <w:snapToGrid w:val="0"/>
              <w:spacing w:before="152" w:line="594" w:lineRule="exact"/>
              <w:ind w:left="403"/>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330,000.00</w:t>
            </w:r>
          </w:p>
        </w:tc>
        <w:tc>
          <w:tcPr>
            <w:tcW w:w="2412" w:type="dxa"/>
            <w:gridSpan w:val="4"/>
            <w:vAlign w:val="top"/>
          </w:tcPr>
          <w:p w14:paraId="35611550">
            <w:pPr>
              <w:keepNext w:val="0"/>
              <w:keepLines w:val="0"/>
              <w:pageBreakBefore w:val="0"/>
              <w:widowControl/>
              <w:kinsoku w:val="0"/>
              <w:wordWrap/>
              <w:overflowPunct/>
              <w:topLinePunct w:val="0"/>
              <w:autoSpaceDE w:val="0"/>
              <w:autoSpaceDN w:val="0"/>
              <w:bidi w:val="0"/>
              <w:adjustRightInd w:val="0"/>
              <w:snapToGrid w:val="0"/>
              <w:spacing w:before="152" w:line="594" w:lineRule="exact"/>
              <w:ind w:left="673"/>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630,000.00</w:t>
            </w:r>
          </w:p>
        </w:tc>
        <w:tc>
          <w:tcPr>
            <w:tcW w:w="2144" w:type="dxa"/>
            <w:gridSpan w:val="4"/>
            <w:vAlign w:val="top"/>
          </w:tcPr>
          <w:p w14:paraId="055FC95B">
            <w:pPr>
              <w:keepNext w:val="0"/>
              <w:keepLines w:val="0"/>
              <w:pageBreakBefore w:val="0"/>
              <w:widowControl/>
              <w:kinsoku w:val="0"/>
              <w:wordWrap/>
              <w:overflowPunct/>
              <w:topLinePunct w:val="0"/>
              <w:autoSpaceDE w:val="0"/>
              <w:autoSpaceDN w:val="0"/>
              <w:bidi w:val="0"/>
              <w:adjustRightInd w:val="0"/>
              <w:snapToGrid w:val="0"/>
              <w:spacing w:before="152" w:line="594" w:lineRule="exact"/>
              <w:ind w:left="541"/>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630,000.00</w:t>
            </w:r>
          </w:p>
        </w:tc>
        <w:tc>
          <w:tcPr>
            <w:tcW w:w="1487" w:type="dxa"/>
            <w:gridSpan w:val="2"/>
            <w:vAlign w:val="top"/>
          </w:tcPr>
          <w:p w14:paraId="7AF17109">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590"/>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1487" w:type="dxa"/>
            <w:gridSpan w:val="2"/>
            <w:vAlign w:val="top"/>
          </w:tcPr>
          <w:p w14:paraId="500111BD">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499"/>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10.00</w:t>
            </w:r>
          </w:p>
        </w:tc>
        <w:tc>
          <w:tcPr>
            <w:tcW w:w="1511" w:type="dxa"/>
            <w:vAlign w:val="top"/>
          </w:tcPr>
          <w:p w14:paraId="64F915E8">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511"/>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10.00</w:t>
            </w:r>
          </w:p>
        </w:tc>
      </w:tr>
      <w:tr w14:paraId="37AD6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4698" w:type="dxa"/>
            <w:gridSpan w:val="19"/>
            <w:vAlign w:val="top"/>
          </w:tcPr>
          <w:p w14:paraId="4DE45A82">
            <w:pPr>
              <w:pStyle w:val="6"/>
              <w:keepNext w:val="0"/>
              <w:keepLines w:val="0"/>
              <w:pageBreakBefore w:val="0"/>
              <w:widowControl/>
              <w:kinsoku w:val="0"/>
              <w:wordWrap/>
              <w:overflowPunct/>
              <w:topLinePunct w:val="0"/>
              <w:autoSpaceDE w:val="0"/>
              <w:autoSpaceDN w:val="0"/>
              <w:bidi w:val="0"/>
              <w:adjustRightInd w:val="0"/>
              <w:snapToGrid w:val="0"/>
              <w:spacing w:before="107" w:line="594" w:lineRule="exact"/>
              <w:ind w:left="688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绩效目标</w:t>
            </w:r>
          </w:p>
        </w:tc>
      </w:tr>
      <w:tr w14:paraId="492E6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891" w:type="dxa"/>
            <w:gridSpan w:val="4"/>
            <w:vAlign w:val="top"/>
          </w:tcPr>
          <w:p w14:paraId="489A47E4">
            <w:pPr>
              <w:pStyle w:val="6"/>
              <w:keepNext w:val="0"/>
              <w:keepLines w:val="0"/>
              <w:pageBreakBefore w:val="0"/>
              <w:widowControl/>
              <w:kinsoku w:val="0"/>
              <w:wordWrap/>
              <w:overflowPunct/>
              <w:topLinePunct w:val="0"/>
              <w:autoSpaceDE w:val="0"/>
              <w:autoSpaceDN w:val="0"/>
              <w:bidi w:val="0"/>
              <w:adjustRightInd w:val="0"/>
              <w:snapToGrid w:val="0"/>
              <w:spacing w:before="107" w:line="594" w:lineRule="exact"/>
              <w:ind w:left="173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年初绩效目标</w:t>
            </w:r>
          </w:p>
        </w:tc>
        <w:tc>
          <w:tcPr>
            <w:tcW w:w="4889" w:type="dxa"/>
            <w:gridSpan w:val="8"/>
            <w:vAlign w:val="top"/>
          </w:tcPr>
          <w:p w14:paraId="6DF7CBE5">
            <w:pPr>
              <w:pStyle w:val="6"/>
              <w:keepNext w:val="0"/>
              <w:keepLines w:val="0"/>
              <w:pageBreakBefore w:val="0"/>
              <w:widowControl/>
              <w:kinsoku w:val="0"/>
              <w:wordWrap/>
              <w:overflowPunct/>
              <w:topLinePunct w:val="0"/>
              <w:autoSpaceDE w:val="0"/>
              <w:autoSpaceDN w:val="0"/>
              <w:bidi w:val="0"/>
              <w:adjustRightInd w:val="0"/>
              <w:snapToGrid w:val="0"/>
              <w:spacing w:before="107" w:line="594" w:lineRule="exact"/>
              <w:ind w:left="125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全年（调整）绩效目标</w:t>
            </w:r>
          </w:p>
        </w:tc>
        <w:tc>
          <w:tcPr>
            <w:tcW w:w="4918" w:type="dxa"/>
            <w:gridSpan w:val="7"/>
            <w:vAlign w:val="top"/>
          </w:tcPr>
          <w:p w14:paraId="092D4121">
            <w:pPr>
              <w:pStyle w:val="6"/>
              <w:keepNext w:val="0"/>
              <w:keepLines w:val="0"/>
              <w:pageBreakBefore w:val="0"/>
              <w:widowControl/>
              <w:kinsoku w:val="0"/>
              <w:wordWrap/>
              <w:overflowPunct/>
              <w:topLinePunct w:val="0"/>
              <w:autoSpaceDE w:val="0"/>
              <w:autoSpaceDN w:val="0"/>
              <w:bidi w:val="0"/>
              <w:adjustRightInd w:val="0"/>
              <w:snapToGrid w:val="0"/>
              <w:spacing w:before="107" w:line="594" w:lineRule="exact"/>
              <w:ind w:left="126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全年目标实际完成情况</w:t>
            </w:r>
          </w:p>
        </w:tc>
      </w:tr>
      <w:tr w14:paraId="61DFF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891" w:type="dxa"/>
            <w:gridSpan w:val="4"/>
            <w:vAlign w:val="top"/>
          </w:tcPr>
          <w:p w14:paraId="2FA31B60">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4889" w:type="dxa"/>
            <w:gridSpan w:val="8"/>
            <w:vAlign w:val="top"/>
          </w:tcPr>
          <w:p w14:paraId="1B99679D">
            <w:pPr>
              <w:pStyle w:val="6"/>
              <w:keepNext w:val="0"/>
              <w:keepLines w:val="0"/>
              <w:pageBreakBefore w:val="0"/>
              <w:widowControl/>
              <w:kinsoku w:val="0"/>
              <w:wordWrap/>
              <w:overflowPunct/>
              <w:topLinePunct w:val="0"/>
              <w:autoSpaceDE w:val="0"/>
              <w:autoSpaceDN w:val="0"/>
              <w:bidi w:val="0"/>
              <w:adjustRightInd w:val="0"/>
              <w:snapToGrid w:val="0"/>
              <w:spacing w:before="36" w:line="594" w:lineRule="exact"/>
              <w:ind w:left="116" w:right="104" w:hanging="4"/>
              <w:jc w:val="both"/>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5"/>
              </w:rPr>
              <w:t>压实“四方责任”，抓紧抓实抓细常态化疫</w:t>
            </w:r>
            <w:r>
              <w:rPr>
                <w:rFonts w:hint="default" w:ascii="Times New Roman" w:hAnsi="Times New Roman" w:eastAsia="方正仿宋_GBK" w:cs="Times New Roman"/>
                <w:spacing w:val="-6"/>
              </w:rPr>
              <w:t>情防</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7"/>
              </w:rPr>
              <w:t>控工作，筑牢疫情防控屏障，切实保障辖区人</w:t>
            </w:r>
            <w:r>
              <w:rPr>
                <w:rFonts w:hint="default" w:ascii="Times New Roman" w:hAnsi="Times New Roman" w:eastAsia="方正仿宋_GBK" w:cs="Times New Roman"/>
                <w:spacing w:val="1"/>
              </w:rPr>
              <w:t xml:space="preserve"> </w:t>
            </w:r>
            <w:r>
              <w:rPr>
                <w:rFonts w:hint="default" w:ascii="Times New Roman" w:hAnsi="Times New Roman" w:eastAsia="方正仿宋_GBK" w:cs="Times New Roman"/>
                <w:spacing w:val="-5"/>
              </w:rPr>
              <w:t>民群众生命安全和身体健康。</w:t>
            </w:r>
          </w:p>
        </w:tc>
        <w:tc>
          <w:tcPr>
            <w:tcW w:w="4918" w:type="dxa"/>
            <w:gridSpan w:val="7"/>
            <w:vAlign w:val="top"/>
          </w:tcPr>
          <w:p w14:paraId="0F9FA398">
            <w:pPr>
              <w:pStyle w:val="6"/>
              <w:keepNext w:val="0"/>
              <w:keepLines w:val="0"/>
              <w:pageBreakBefore w:val="0"/>
              <w:widowControl/>
              <w:kinsoku w:val="0"/>
              <w:wordWrap/>
              <w:overflowPunct/>
              <w:topLinePunct w:val="0"/>
              <w:autoSpaceDE w:val="0"/>
              <w:autoSpaceDN w:val="0"/>
              <w:bidi w:val="0"/>
              <w:adjustRightInd w:val="0"/>
              <w:snapToGrid w:val="0"/>
              <w:spacing w:before="36" w:line="594" w:lineRule="exact"/>
              <w:ind w:left="114" w:right="108" w:firstLine="1"/>
              <w:jc w:val="both"/>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6"/>
              </w:rPr>
              <w:t>按照疫情防控要求，全面完成绩效目标，筑牢</w:t>
            </w:r>
            <w:r>
              <w:rPr>
                <w:rFonts w:hint="default" w:ascii="Times New Roman" w:hAnsi="Times New Roman" w:eastAsia="方正仿宋_GBK" w:cs="Times New Roman"/>
                <w:spacing w:val="6"/>
              </w:rPr>
              <w:t xml:space="preserve"> </w:t>
            </w:r>
            <w:r>
              <w:rPr>
                <w:rFonts w:hint="default" w:ascii="Times New Roman" w:hAnsi="Times New Roman" w:eastAsia="方正仿宋_GBK" w:cs="Times New Roman"/>
                <w:spacing w:val="-6"/>
              </w:rPr>
              <w:t>疫情防控屏障，切实保障辖区人民群众生命安</w:t>
            </w:r>
            <w:r>
              <w:rPr>
                <w:rFonts w:hint="default" w:ascii="Times New Roman" w:hAnsi="Times New Roman" w:eastAsia="方正仿宋_GBK" w:cs="Times New Roman"/>
                <w:spacing w:val="8"/>
              </w:rPr>
              <w:t xml:space="preserve"> </w:t>
            </w:r>
            <w:r>
              <w:rPr>
                <w:rFonts w:hint="default" w:ascii="Times New Roman" w:hAnsi="Times New Roman" w:eastAsia="方正仿宋_GBK" w:cs="Times New Roman"/>
                <w:spacing w:val="-7"/>
              </w:rPr>
              <w:t>全和身体健康。</w:t>
            </w:r>
          </w:p>
        </w:tc>
      </w:tr>
      <w:tr w14:paraId="0779A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4698" w:type="dxa"/>
            <w:gridSpan w:val="19"/>
            <w:vAlign w:val="top"/>
          </w:tcPr>
          <w:p w14:paraId="56F746D3">
            <w:pPr>
              <w:pStyle w:val="6"/>
              <w:keepNext w:val="0"/>
              <w:keepLines w:val="0"/>
              <w:pageBreakBefore w:val="0"/>
              <w:widowControl/>
              <w:kinsoku w:val="0"/>
              <w:wordWrap/>
              <w:overflowPunct/>
              <w:topLinePunct w:val="0"/>
              <w:autoSpaceDE w:val="0"/>
              <w:autoSpaceDN w:val="0"/>
              <w:bidi w:val="0"/>
              <w:adjustRightInd w:val="0"/>
              <w:snapToGrid w:val="0"/>
              <w:spacing w:before="109" w:line="594" w:lineRule="exact"/>
              <w:ind w:left="688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绩效指标</w:t>
            </w:r>
          </w:p>
        </w:tc>
      </w:tr>
      <w:tr w14:paraId="52911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93" w:type="dxa"/>
            <w:vAlign w:val="top"/>
          </w:tcPr>
          <w:p w14:paraId="30F65299">
            <w:pPr>
              <w:pStyle w:val="6"/>
              <w:keepNext w:val="0"/>
              <w:keepLines w:val="0"/>
              <w:pageBreakBefore w:val="0"/>
              <w:widowControl/>
              <w:kinsoku w:val="0"/>
              <w:wordWrap/>
              <w:overflowPunct/>
              <w:topLinePunct w:val="0"/>
              <w:autoSpaceDE w:val="0"/>
              <w:autoSpaceDN w:val="0"/>
              <w:bidi w:val="0"/>
              <w:adjustRightInd w:val="0"/>
              <w:snapToGrid w:val="0"/>
              <w:spacing w:before="193" w:line="594" w:lineRule="exact"/>
              <w:ind w:left="1226"/>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指标名称</w:t>
            </w:r>
          </w:p>
        </w:tc>
        <w:tc>
          <w:tcPr>
            <w:tcW w:w="1177" w:type="dxa"/>
            <w:gridSpan w:val="2"/>
            <w:vAlign w:val="top"/>
          </w:tcPr>
          <w:p w14:paraId="2619719E">
            <w:pPr>
              <w:pStyle w:val="6"/>
              <w:keepNext w:val="0"/>
              <w:keepLines w:val="0"/>
              <w:pageBreakBefore w:val="0"/>
              <w:widowControl/>
              <w:kinsoku w:val="0"/>
              <w:wordWrap/>
              <w:overflowPunct/>
              <w:topLinePunct w:val="0"/>
              <w:autoSpaceDE w:val="0"/>
              <w:autoSpaceDN w:val="0"/>
              <w:bidi w:val="0"/>
              <w:adjustRightInd w:val="0"/>
              <w:snapToGrid w:val="0"/>
              <w:spacing w:before="38" w:line="594" w:lineRule="exact"/>
              <w:ind w:left="359" w:right="34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8"/>
              </w:rPr>
              <w:t>计量</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8"/>
              </w:rPr>
              <w:t>单位</w:t>
            </w:r>
          </w:p>
        </w:tc>
        <w:tc>
          <w:tcPr>
            <w:tcW w:w="786" w:type="dxa"/>
            <w:gridSpan w:val="2"/>
            <w:vAlign w:val="top"/>
          </w:tcPr>
          <w:p w14:paraId="65E7065F">
            <w:pPr>
              <w:pStyle w:val="6"/>
              <w:keepNext w:val="0"/>
              <w:keepLines w:val="0"/>
              <w:pageBreakBefore w:val="0"/>
              <w:widowControl/>
              <w:kinsoku w:val="0"/>
              <w:wordWrap/>
              <w:overflowPunct/>
              <w:topLinePunct w:val="0"/>
              <w:autoSpaceDE w:val="0"/>
              <w:autoSpaceDN w:val="0"/>
              <w:bidi w:val="0"/>
              <w:adjustRightInd w:val="0"/>
              <w:snapToGrid w:val="0"/>
              <w:spacing w:before="38" w:line="594" w:lineRule="exact"/>
              <w:ind w:left="161" w:right="152" w:hanging="1"/>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7"/>
              </w:rPr>
              <w:t>指标</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8"/>
              </w:rPr>
              <w:t>性质</w:t>
            </w:r>
          </w:p>
        </w:tc>
        <w:tc>
          <w:tcPr>
            <w:tcW w:w="878" w:type="dxa"/>
            <w:gridSpan w:val="2"/>
            <w:vAlign w:val="top"/>
          </w:tcPr>
          <w:p w14:paraId="45AA05C8">
            <w:pPr>
              <w:pStyle w:val="6"/>
              <w:keepNext w:val="0"/>
              <w:keepLines w:val="0"/>
              <w:pageBreakBefore w:val="0"/>
              <w:widowControl/>
              <w:kinsoku w:val="0"/>
              <w:wordWrap/>
              <w:overflowPunct/>
              <w:topLinePunct w:val="0"/>
              <w:autoSpaceDE w:val="0"/>
              <w:autoSpaceDN w:val="0"/>
              <w:bidi w:val="0"/>
              <w:adjustRightInd w:val="0"/>
              <w:snapToGrid w:val="0"/>
              <w:spacing w:before="194" w:line="594" w:lineRule="exact"/>
              <w:ind w:left="8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指标值</w:t>
            </w:r>
          </w:p>
        </w:tc>
        <w:tc>
          <w:tcPr>
            <w:tcW w:w="878" w:type="dxa"/>
            <w:vAlign w:val="top"/>
          </w:tcPr>
          <w:p w14:paraId="24CF23F7">
            <w:pPr>
              <w:pStyle w:val="6"/>
              <w:keepNext w:val="0"/>
              <w:keepLines w:val="0"/>
              <w:pageBreakBefore w:val="0"/>
              <w:widowControl/>
              <w:kinsoku w:val="0"/>
              <w:wordWrap/>
              <w:overflowPunct/>
              <w:topLinePunct w:val="0"/>
              <w:autoSpaceDE w:val="0"/>
              <w:autoSpaceDN w:val="0"/>
              <w:bidi w:val="0"/>
              <w:adjustRightInd w:val="0"/>
              <w:snapToGrid w:val="0"/>
              <w:spacing w:before="38" w:line="594" w:lineRule="exact"/>
              <w:ind w:left="99" w:right="75" w:firstLine="10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5"/>
              </w:rPr>
              <w:t>全年</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8"/>
              </w:rPr>
              <w:t>完成值</w:t>
            </w:r>
          </w:p>
        </w:tc>
        <w:tc>
          <w:tcPr>
            <w:tcW w:w="878" w:type="dxa"/>
            <w:vAlign w:val="top"/>
          </w:tcPr>
          <w:p w14:paraId="25E88E0C">
            <w:pPr>
              <w:pStyle w:val="6"/>
              <w:keepNext w:val="0"/>
              <w:keepLines w:val="0"/>
              <w:pageBreakBefore w:val="0"/>
              <w:widowControl/>
              <w:kinsoku w:val="0"/>
              <w:wordWrap/>
              <w:overflowPunct/>
              <w:topLinePunct w:val="0"/>
              <w:autoSpaceDE w:val="0"/>
              <w:autoSpaceDN w:val="0"/>
              <w:bidi w:val="0"/>
              <w:adjustRightInd w:val="0"/>
              <w:snapToGrid w:val="0"/>
              <w:spacing w:before="37" w:line="594" w:lineRule="exact"/>
              <w:ind w:left="344" w:right="76" w:hanging="26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偏离度</w:t>
            </w:r>
            <w:r>
              <w:rPr>
                <w:rFonts w:hint="default" w:ascii="Times New Roman" w:hAnsi="Times New Roman" w:eastAsia="方正仿宋_GBK" w:cs="Times New Roman"/>
              </w:rPr>
              <w:t xml:space="preserve"> %</w:t>
            </w:r>
          </w:p>
        </w:tc>
        <w:tc>
          <w:tcPr>
            <w:tcW w:w="1064" w:type="dxa"/>
            <w:gridSpan w:val="2"/>
            <w:vAlign w:val="top"/>
          </w:tcPr>
          <w:p w14:paraId="30F78D87">
            <w:pPr>
              <w:pStyle w:val="6"/>
              <w:keepNext w:val="0"/>
              <w:keepLines w:val="0"/>
              <w:pageBreakBefore w:val="0"/>
              <w:widowControl/>
              <w:kinsoku w:val="0"/>
              <w:wordWrap/>
              <w:overflowPunct/>
              <w:topLinePunct w:val="0"/>
              <w:autoSpaceDE w:val="0"/>
              <w:autoSpaceDN w:val="0"/>
              <w:bidi w:val="0"/>
              <w:adjustRightInd w:val="0"/>
              <w:snapToGrid w:val="0"/>
              <w:spacing w:before="37" w:line="594" w:lineRule="exact"/>
              <w:ind w:left="437" w:right="48" w:hanging="374"/>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得分系数</w:t>
            </w:r>
            <w:r>
              <w:rPr>
                <w:rFonts w:hint="default" w:ascii="Times New Roman" w:hAnsi="Times New Roman" w:eastAsia="方正仿宋_GBK" w:cs="Times New Roman"/>
                <w:spacing w:val="1"/>
              </w:rPr>
              <w:t xml:space="preserve"> </w:t>
            </w:r>
            <w:r>
              <w:rPr>
                <w:rFonts w:hint="default" w:ascii="Times New Roman" w:hAnsi="Times New Roman" w:eastAsia="方正仿宋_GBK" w:cs="Times New Roman"/>
              </w:rPr>
              <w:t>%</w:t>
            </w:r>
          </w:p>
        </w:tc>
        <w:tc>
          <w:tcPr>
            <w:tcW w:w="894" w:type="dxa"/>
            <w:gridSpan w:val="2"/>
            <w:vAlign w:val="top"/>
          </w:tcPr>
          <w:p w14:paraId="7730A907">
            <w:pPr>
              <w:pStyle w:val="6"/>
              <w:keepNext w:val="0"/>
              <w:keepLines w:val="0"/>
              <w:pageBreakBefore w:val="0"/>
              <w:widowControl/>
              <w:kinsoku w:val="0"/>
              <w:wordWrap/>
              <w:overflowPunct/>
              <w:topLinePunct w:val="0"/>
              <w:autoSpaceDE w:val="0"/>
              <w:autoSpaceDN w:val="0"/>
              <w:bidi w:val="0"/>
              <w:adjustRightInd w:val="0"/>
              <w:snapToGrid w:val="0"/>
              <w:spacing w:before="38" w:line="594" w:lineRule="exact"/>
              <w:ind w:left="218" w:right="204" w:hanging="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7"/>
              </w:rPr>
              <w:t>指标</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8"/>
              </w:rPr>
              <w:t>权重</w:t>
            </w:r>
          </w:p>
        </w:tc>
        <w:tc>
          <w:tcPr>
            <w:tcW w:w="894" w:type="dxa"/>
            <w:gridSpan w:val="2"/>
            <w:vAlign w:val="top"/>
          </w:tcPr>
          <w:p w14:paraId="334B9B61">
            <w:pPr>
              <w:pStyle w:val="6"/>
              <w:keepNext w:val="0"/>
              <w:keepLines w:val="0"/>
              <w:pageBreakBefore w:val="0"/>
              <w:widowControl/>
              <w:kinsoku w:val="0"/>
              <w:wordWrap/>
              <w:overflowPunct/>
              <w:topLinePunct w:val="0"/>
              <w:autoSpaceDE w:val="0"/>
              <w:autoSpaceDN w:val="0"/>
              <w:bidi w:val="0"/>
              <w:adjustRightInd w:val="0"/>
              <w:snapToGrid w:val="0"/>
              <w:spacing w:before="38" w:line="594" w:lineRule="exact"/>
              <w:ind w:left="216" w:right="204"/>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7"/>
              </w:rPr>
              <w:t>指标</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7"/>
              </w:rPr>
              <w:t>得分</w:t>
            </w:r>
          </w:p>
        </w:tc>
        <w:tc>
          <w:tcPr>
            <w:tcW w:w="1044" w:type="dxa"/>
            <w:gridSpan w:val="2"/>
            <w:vAlign w:val="top"/>
          </w:tcPr>
          <w:p w14:paraId="201B5805">
            <w:pPr>
              <w:pStyle w:val="6"/>
              <w:keepNext w:val="0"/>
              <w:keepLines w:val="0"/>
              <w:pageBreakBefore w:val="0"/>
              <w:widowControl/>
              <w:kinsoku w:val="0"/>
              <w:wordWrap/>
              <w:overflowPunct/>
              <w:topLinePunct w:val="0"/>
              <w:autoSpaceDE w:val="0"/>
              <w:autoSpaceDN w:val="0"/>
              <w:bidi w:val="0"/>
              <w:adjustRightInd w:val="0"/>
              <w:snapToGrid w:val="0"/>
              <w:spacing w:before="38" w:line="594" w:lineRule="exact"/>
              <w:ind w:left="285"/>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是否</w:t>
            </w:r>
          </w:p>
          <w:p w14:paraId="6F82A7E5">
            <w:pPr>
              <w:pStyle w:val="6"/>
              <w:keepNext w:val="0"/>
              <w:keepLines w:val="0"/>
              <w:pageBreakBefore w:val="0"/>
              <w:widowControl/>
              <w:kinsoku w:val="0"/>
              <w:wordWrap/>
              <w:overflowPunct/>
              <w:topLinePunct w:val="0"/>
              <w:autoSpaceDE w:val="0"/>
              <w:autoSpaceDN w:val="0"/>
              <w:bidi w:val="0"/>
              <w:adjustRightInd w:val="0"/>
              <w:snapToGrid w:val="0"/>
              <w:spacing w:before="25" w:line="594" w:lineRule="exact"/>
              <w:ind w:left="4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核心指标</w:t>
            </w:r>
          </w:p>
        </w:tc>
        <w:tc>
          <w:tcPr>
            <w:tcW w:w="1301" w:type="dxa"/>
            <w:vAlign w:val="top"/>
          </w:tcPr>
          <w:p w14:paraId="1DF4C824">
            <w:pPr>
              <w:pStyle w:val="6"/>
              <w:keepNext w:val="0"/>
              <w:keepLines w:val="0"/>
              <w:pageBreakBefore w:val="0"/>
              <w:widowControl/>
              <w:kinsoku w:val="0"/>
              <w:wordWrap/>
              <w:overflowPunct/>
              <w:topLinePunct w:val="0"/>
              <w:autoSpaceDE w:val="0"/>
              <w:autoSpaceDN w:val="0"/>
              <w:bidi w:val="0"/>
              <w:adjustRightInd w:val="0"/>
              <w:snapToGrid w:val="0"/>
              <w:spacing w:before="193" w:line="594" w:lineRule="exact"/>
              <w:ind w:left="41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说明</w:t>
            </w:r>
          </w:p>
        </w:tc>
        <w:tc>
          <w:tcPr>
            <w:tcW w:w="1511" w:type="dxa"/>
            <w:vAlign w:val="top"/>
          </w:tcPr>
          <w:p w14:paraId="13903A3E">
            <w:pPr>
              <w:pStyle w:val="6"/>
              <w:keepNext w:val="0"/>
              <w:keepLines w:val="0"/>
              <w:pageBreakBefore w:val="0"/>
              <w:widowControl/>
              <w:kinsoku w:val="0"/>
              <w:wordWrap/>
              <w:overflowPunct/>
              <w:topLinePunct w:val="0"/>
              <w:autoSpaceDE w:val="0"/>
              <w:autoSpaceDN w:val="0"/>
              <w:bidi w:val="0"/>
              <w:adjustRightInd w:val="0"/>
              <w:snapToGrid w:val="0"/>
              <w:spacing w:before="194" w:line="594" w:lineRule="exact"/>
              <w:ind w:left="51"/>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市财政局建议</w:t>
            </w:r>
          </w:p>
        </w:tc>
      </w:tr>
      <w:tr w14:paraId="6A9B9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393" w:type="dxa"/>
            <w:vAlign w:val="top"/>
          </w:tcPr>
          <w:p w14:paraId="608CA038">
            <w:pPr>
              <w:pStyle w:val="6"/>
              <w:keepNext w:val="0"/>
              <w:keepLines w:val="0"/>
              <w:pageBreakBefore w:val="0"/>
              <w:widowControl/>
              <w:kinsoku w:val="0"/>
              <w:wordWrap/>
              <w:overflowPunct/>
              <w:topLinePunct w:val="0"/>
              <w:autoSpaceDE w:val="0"/>
              <w:autoSpaceDN w:val="0"/>
              <w:bidi w:val="0"/>
              <w:adjustRightInd w:val="0"/>
              <w:snapToGrid w:val="0"/>
              <w:spacing w:before="111" w:line="594" w:lineRule="exact"/>
              <w:ind w:left="124"/>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疫情防控工作覆盖人数</w:t>
            </w:r>
          </w:p>
        </w:tc>
        <w:tc>
          <w:tcPr>
            <w:tcW w:w="1177" w:type="dxa"/>
            <w:gridSpan w:val="2"/>
            <w:vAlign w:val="top"/>
          </w:tcPr>
          <w:p w14:paraId="74DA7B8B">
            <w:pPr>
              <w:pStyle w:val="6"/>
              <w:keepNext w:val="0"/>
              <w:keepLines w:val="0"/>
              <w:pageBreakBefore w:val="0"/>
              <w:widowControl/>
              <w:kinsoku w:val="0"/>
              <w:wordWrap/>
              <w:overflowPunct/>
              <w:topLinePunct w:val="0"/>
              <w:autoSpaceDE w:val="0"/>
              <w:autoSpaceDN w:val="0"/>
              <w:bidi w:val="0"/>
              <w:adjustRightInd w:val="0"/>
              <w:snapToGrid w:val="0"/>
              <w:spacing w:before="110" w:line="594" w:lineRule="exact"/>
              <w:ind w:left="246"/>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6"/>
              </w:rPr>
              <w:t>万人次</w:t>
            </w:r>
          </w:p>
        </w:tc>
        <w:tc>
          <w:tcPr>
            <w:tcW w:w="786" w:type="dxa"/>
            <w:gridSpan w:val="2"/>
            <w:vAlign w:val="top"/>
          </w:tcPr>
          <w:p w14:paraId="483F39C0">
            <w:pPr>
              <w:keepNext w:val="0"/>
              <w:keepLines w:val="0"/>
              <w:pageBreakBefore w:val="0"/>
              <w:widowControl/>
              <w:kinsoku w:val="0"/>
              <w:wordWrap/>
              <w:overflowPunct/>
              <w:topLinePunct w:val="0"/>
              <w:autoSpaceDE w:val="0"/>
              <w:autoSpaceDN w:val="0"/>
              <w:bidi w:val="0"/>
              <w:adjustRightInd w:val="0"/>
              <w:snapToGrid w:val="0"/>
              <w:spacing w:before="151"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78" w:type="dxa"/>
            <w:gridSpan w:val="2"/>
            <w:vAlign w:val="top"/>
          </w:tcPr>
          <w:p w14:paraId="6783225F">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8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878" w:type="dxa"/>
            <w:vAlign w:val="top"/>
          </w:tcPr>
          <w:p w14:paraId="23BB3871">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8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878" w:type="dxa"/>
            <w:vAlign w:val="top"/>
          </w:tcPr>
          <w:p w14:paraId="40A84A95">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8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gridSpan w:val="2"/>
            <w:vAlign w:val="top"/>
          </w:tcPr>
          <w:p w14:paraId="5E03A8AF">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78"/>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gridSpan w:val="2"/>
            <w:vAlign w:val="top"/>
          </w:tcPr>
          <w:p w14:paraId="4620D5C8">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894" w:type="dxa"/>
            <w:gridSpan w:val="2"/>
            <w:vAlign w:val="top"/>
          </w:tcPr>
          <w:p w14:paraId="634A99E3">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53"/>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1044" w:type="dxa"/>
            <w:gridSpan w:val="2"/>
            <w:vAlign w:val="top"/>
          </w:tcPr>
          <w:p w14:paraId="52C23083">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1EBB90E3">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58A9579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6A21C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393" w:type="dxa"/>
            <w:vAlign w:val="top"/>
          </w:tcPr>
          <w:p w14:paraId="1C4EC0A9">
            <w:pPr>
              <w:pStyle w:val="6"/>
              <w:keepNext w:val="0"/>
              <w:keepLines w:val="0"/>
              <w:pageBreakBefore w:val="0"/>
              <w:widowControl/>
              <w:kinsoku w:val="0"/>
              <w:wordWrap/>
              <w:overflowPunct/>
              <w:topLinePunct w:val="0"/>
              <w:autoSpaceDE w:val="0"/>
              <w:autoSpaceDN w:val="0"/>
              <w:bidi w:val="0"/>
              <w:adjustRightInd w:val="0"/>
              <w:snapToGrid w:val="0"/>
              <w:spacing w:before="110" w:line="594" w:lineRule="exact"/>
              <w:ind w:left="124"/>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疫情防控工作完成率</w:t>
            </w:r>
          </w:p>
        </w:tc>
        <w:tc>
          <w:tcPr>
            <w:tcW w:w="1177" w:type="dxa"/>
            <w:gridSpan w:val="2"/>
            <w:vAlign w:val="top"/>
          </w:tcPr>
          <w:p w14:paraId="1A74A73D">
            <w:pPr>
              <w:keepNext w:val="0"/>
              <w:keepLines w:val="0"/>
              <w:pageBreakBefore w:val="0"/>
              <w:widowControl/>
              <w:kinsoku w:val="0"/>
              <w:wordWrap/>
              <w:overflowPunct/>
              <w:topLinePunct w:val="0"/>
              <w:autoSpaceDE w:val="0"/>
              <w:autoSpaceDN w:val="0"/>
              <w:bidi w:val="0"/>
              <w:adjustRightInd w:val="0"/>
              <w:snapToGrid w:val="0"/>
              <w:spacing w:before="150" w:line="594" w:lineRule="exact"/>
              <w:ind w:left="49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6" w:type="dxa"/>
            <w:gridSpan w:val="2"/>
            <w:vAlign w:val="top"/>
          </w:tcPr>
          <w:p w14:paraId="53C0F317">
            <w:pPr>
              <w:keepNext w:val="0"/>
              <w:keepLines w:val="0"/>
              <w:pageBreakBefore w:val="0"/>
              <w:widowControl/>
              <w:kinsoku w:val="0"/>
              <w:wordWrap/>
              <w:overflowPunct/>
              <w:topLinePunct w:val="0"/>
              <w:autoSpaceDE w:val="0"/>
              <w:autoSpaceDN w:val="0"/>
              <w:bidi w:val="0"/>
              <w:adjustRightInd w:val="0"/>
              <w:snapToGrid w:val="0"/>
              <w:spacing w:before="150"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78" w:type="dxa"/>
            <w:gridSpan w:val="2"/>
            <w:vAlign w:val="top"/>
          </w:tcPr>
          <w:p w14:paraId="57D507DE">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95</w:t>
            </w:r>
          </w:p>
        </w:tc>
        <w:tc>
          <w:tcPr>
            <w:tcW w:w="878" w:type="dxa"/>
            <w:vAlign w:val="top"/>
          </w:tcPr>
          <w:p w14:paraId="5DED0616">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95</w:t>
            </w:r>
          </w:p>
        </w:tc>
        <w:tc>
          <w:tcPr>
            <w:tcW w:w="878" w:type="dxa"/>
            <w:vAlign w:val="top"/>
          </w:tcPr>
          <w:p w14:paraId="59982CEF">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8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gridSpan w:val="2"/>
            <w:vAlign w:val="top"/>
          </w:tcPr>
          <w:p w14:paraId="5CD23522">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78"/>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gridSpan w:val="2"/>
            <w:vAlign w:val="top"/>
          </w:tcPr>
          <w:p w14:paraId="703E26DC">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894" w:type="dxa"/>
            <w:gridSpan w:val="2"/>
            <w:vAlign w:val="top"/>
          </w:tcPr>
          <w:p w14:paraId="23EB70DE">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53"/>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1044" w:type="dxa"/>
            <w:gridSpan w:val="2"/>
            <w:vAlign w:val="top"/>
          </w:tcPr>
          <w:p w14:paraId="6957188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2410E29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4922786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0464B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393" w:type="dxa"/>
            <w:vAlign w:val="top"/>
          </w:tcPr>
          <w:p w14:paraId="431DE531">
            <w:pPr>
              <w:pStyle w:val="6"/>
              <w:keepNext w:val="0"/>
              <w:keepLines w:val="0"/>
              <w:pageBreakBefore w:val="0"/>
              <w:widowControl/>
              <w:kinsoku w:val="0"/>
              <w:wordWrap/>
              <w:overflowPunct/>
              <w:topLinePunct w:val="0"/>
              <w:autoSpaceDE w:val="0"/>
              <w:autoSpaceDN w:val="0"/>
              <w:bidi w:val="0"/>
              <w:adjustRightInd w:val="0"/>
              <w:snapToGrid w:val="0"/>
              <w:spacing w:before="109" w:line="594" w:lineRule="exact"/>
              <w:ind w:left="11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验收合规率</w:t>
            </w:r>
          </w:p>
        </w:tc>
        <w:tc>
          <w:tcPr>
            <w:tcW w:w="1177" w:type="dxa"/>
            <w:gridSpan w:val="2"/>
            <w:vAlign w:val="top"/>
          </w:tcPr>
          <w:p w14:paraId="26600414">
            <w:pPr>
              <w:keepNext w:val="0"/>
              <w:keepLines w:val="0"/>
              <w:pageBreakBefore w:val="0"/>
              <w:widowControl/>
              <w:kinsoku w:val="0"/>
              <w:wordWrap/>
              <w:overflowPunct/>
              <w:topLinePunct w:val="0"/>
              <w:autoSpaceDE w:val="0"/>
              <w:autoSpaceDN w:val="0"/>
              <w:bidi w:val="0"/>
              <w:adjustRightInd w:val="0"/>
              <w:snapToGrid w:val="0"/>
              <w:spacing w:before="149" w:line="594" w:lineRule="exact"/>
              <w:ind w:left="49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6" w:type="dxa"/>
            <w:gridSpan w:val="2"/>
            <w:vAlign w:val="top"/>
          </w:tcPr>
          <w:p w14:paraId="2B0726A9">
            <w:pPr>
              <w:keepNext w:val="0"/>
              <w:keepLines w:val="0"/>
              <w:pageBreakBefore w:val="0"/>
              <w:widowControl/>
              <w:kinsoku w:val="0"/>
              <w:wordWrap/>
              <w:overflowPunct/>
              <w:topLinePunct w:val="0"/>
              <w:autoSpaceDE w:val="0"/>
              <w:autoSpaceDN w:val="0"/>
              <w:bidi w:val="0"/>
              <w:adjustRightInd w:val="0"/>
              <w:snapToGrid w:val="0"/>
              <w:spacing w:before="149"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78" w:type="dxa"/>
            <w:gridSpan w:val="2"/>
            <w:vAlign w:val="top"/>
          </w:tcPr>
          <w:p w14:paraId="64FC8ECF">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95</w:t>
            </w:r>
          </w:p>
        </w:tc>
        <w:tc>
          <w:tcPr>
            <w:tcW w:w="878" w:type="dxa"/>
            <w:vAlign w:val="top"/>
          </w:tcPr>
          <w:p w14:paraId="615B7FF4">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95</w:t>
            </w:r>
          </w:p>
        </w:tc>
        <w:tc>
          <w:tcPr>
            <w:tcW w:w="878" w:type="dxa"/>
            <w:vAlign w:val="top"/>
          </w:tcPr>
          <w:p w14:paraId="72FD5102">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38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gridSpan w:val="2"/>
            <w:vAlign w:val="top"/>
          </w:tcPr>
          <w:p w14:paraId="4BA6E8C6">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378"/>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gridSpan w:val="2"/>
            <w:vAlign w:val="top"/>
          </w:tcPr>
          <w:p w14:paraId="1006455B">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894" w:type="dxa"/>
            <w:gridSpan w:val="2"/>
            <w:vAlign w:val="top"/>
          </w:tcPr>
          <w:p w14:paraId="001B4AC2">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353"/>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1044" w:type="dxa"/>
            <w:gridSpan w:val="2"/>
            <w:vAlign w:val="top"/>
          </w:tcPr>
          <w:p w14:paraId="314DC9E3">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22B152D0">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56CD301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62883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393" w:type="dxa"/>
            <w:vAlign w:val="top"/>
          </w:tcPr>
          <w:p w14:paraId="0ACD0AAD">
            <w:pPr>
              <w:pStyle w:val="6"/>
              <w:keepNext w:val="0"/>
              <w:keepLines w:val="0"/>
              <w:pageBreakBefore w:val="0"/>
              <w:widowControl/>
              <w:kinsoku w:val="0"/>
              <w:wordWrap/>
              <w:overflowPunct/>
              <w:topLinePunct w:val="0"/>
              <w:autoSpaceDE w:val="0"/>
              <w:autoSpaceDN w:val="0"/>
              <w:bidi w:val="0"/>
              <w:adjustRightInd w:val="0"/>
              <w:snapToGrid w:val="0"/>
              <w:spacing w:before="111" w:line="594" w:lineRule="exact"/>
              <w:ind w:left="124"/>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疫情防控工作覆盖率</w:t>
            </w:r>
          </w:p>
        </w:tc>
        <w:tc>
          <w:tcPr>
            <w:tcW w:w="1177" w:type="dxa"/>
            <w:gridSpan w:val="2"/>
            <w:vAlign w:val="top"/>
          </w:tcPr>
          <w:p w14:paraId="66D4A18D">
            <w:pPr>
              <w:keepNext w:val="0"/>
              <w:keepLines w:val="0"/>
              <w:pageBreakBefore w:val="0"/>
              <w:widowControl/>
              <w:kinsoku w:val="0"/>
              <w:wordWrap/>
              <w:overflowPunct/>
              <w:topLinePunct w:val="0"/>
              <w:autoSpaceDE w:val="0"/>
              <w:autoSpaceDN w:val="0"/>
              <w:bidi w:val="0"/>
              <w:adjustRightInd w:val="0"/>
              <w:snapToGrid w:val="0"/>
              <w:spacing w:before="151" w:line="594" w:lineRule="exact"/>
              <w:ind w:left="49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6" w:type="dxa"/>
            <w:gridSpan w:val="2"/>
            <w:vAlign w:val="top"/>
          </w:tcPr>
          <w:p w14:paraId="109E0493">
            <w:pPr>
              <w:keepNext w:val="0"/>
              <w:keepLines w:val="0"/>
              <w:pageBreakBefore w:val="0"/>
              <w:widowControl/>
              <w:kinsoku w:val="0"/>
              <w:wordWrap/>
              <w:overflowPunct/>
              <w:topLinePunct w:val="0"/>
              <w:autoSpaceDE w:val="0"/>
              <w:autoSpaceDN w:val="0"/>
              <w:bidi w:val="0"/>
              <w:adjustRightInd w:val="0"/>
              <w:snapToGrid w:val="0"/>
              <w:spacing w:before="151"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78" w:type="dxa"/>
            <w:gridSpan w:val="2"/>
            <w:vAlign w:val="top"/>
          </w:tcPr>
          <w:p w14:paraId="698C338A">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95</w:t>
            </w:r>
          </w:p>
        </w:tc>
        <w:tc>
          <w:tcPr>
            <w:tcW w:w="878" w:type="dxa"/>
            <w:vAlign w:val="top"/>
          </w:tcPr>
          <w:p w14:paraId="7DEEDE4B">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95</w:t>
            </w:r>
          </w:p>
        </w:tc>
        <w:tc>
          <w:tcPr>
            <w:tcW w:w="878" w:type="dxa"/>
            <w:vAlign w:val="top"/>
          </w:tcPr>
          <w:p w14:paraId="0189B373">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8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gridSpan w:val="2"/>
            <w:vAlign w:val="top"/>
          </w:tcPr>
          <w:p w14:paraId="41F15A2B">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78"/>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gridSpan w:val="2"/>
            <w:vAlign w:val="top"/>
          </w:tcPr>
          <w:p w14:paraId="7AB19C3E">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894" w:type="dxa"/>
            <w:gridSpan w:val="2"/>
            <w:vAlign w:val="top"/>
          </w:tcPr>
          <w:p w14:paraId="451F8DB8">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53"/>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1044" w:type="dxa"/>
            <w:gridSpan w:val="2"/>
            <w:vAlign w:val="top"/>
          </w:tcPr>
          <w:p w14:paraId="5AA637E0">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2D34EB0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1CE6F48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781C5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393" w:type="dxa"/>
            <w:vAlign w:val="top"/>
          </w:tcPr>
          <w:p w14:paraId="4F525D0E">
            <w:pPr>
              <w:pStyle w:val="6"/>
              <w:keepNext w:val="0"/>
              <w:keepLines w:val="0"/>
              <w:pageBreakBefore w:val="0"/>
              <w:widowControl/>
              <w:kinsoku w:val="0"/>
              <w:wordWrap/>
              <w:overflowPunct/>
              <w:topLinePunct w:val="0"/>
              <w:autoSpaceDE w:val="0"/>
              <w:autoSpaceDN w:val="0"/>
              <w:bidi w:val="0"/>
              <w:adjustRightInd w:val="0"/>
              <w:snapToGrid w:val="0"/>
              <w:spacing w:before="111" w:line="594" w:lineRule="exact"/>
              <w:ind w:left="12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3"/>
              </w:rPr>
              <w:t>资金投放准确率</w:t>
            </w:r>
          </w:p>
        </w:tc>
        <w:tc>
          <w:tcPr>
            <w:tcW w:w="1177" w:type="dxa"/>
            <w:gridSpan w:val="2"/>
            <w:vAlign w:val="top"/>
          </w:tcPr>
          <w:p w14:paraId="5322496E">
            <w:pPr>
              <w:keepNext w:val="0"/>
              <w:keepLines w:val="0"/>
              <w:pageBreakBefore w:val="0"/>
              <w:widowControl/>
              <w:kinsoku w:val="0"/>
              <w:wordWrap/>
              <w:overflowPunct/>
              <w:topLinePunct w:val="0"/>
              <w:autoSpaceDE w:val="0"/>
              <w:autoSpaceDN w:val="0"/>
              <w:bidi w:val="0"/>
              <w:adjustRightInd w:val="0"/>
              <w:snapToGrid w:val="0"/>
              <w:spacing w:before="151" w:line="594" w:lineRule="exact"/>
              <w:ind w:left="49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6" w:type="dxa"/>
            <w:gridSpan w:val="2"/>
            <w:vAlign w:val="top"/>
          </w:tcPr>
          <w:p w14:paraId="3CFC4610">
            <w:pPr>
              <w:keepNext w:val="0"/>
              <w:keepLines w:val="0"/>
              <w:pageBreakBefore w:val="0"/>
              <w:widowControl/>
              <w:kinsoku w:val="0"/>
              <w:wordWrap/>
              <w:overflowPunct/>
              <w:topLinePunct w:val="0"/>
              <w:autoSpaceDE w:val="0"/>
              <w:autoSpaceDN w:val="0"/>
              <w:bidi w:val="0"/>
              <w:adjustRightInd w:val="0"/>
              <w:snapToGrid w:val="0"/>
              <w:spacing w:before="151"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78" w:type="dxa"/>
            <w:gridSpan w:val="2"/>
            <w:vAlign w:val="top"/>
          </w:tcPr>
          <w:p w14:paraId="6FC73C15">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95</w:t>
            </w:r>
          </w:p>
        </w:tc>
        <w:tc>
          <w:tcPr>
            <w:tcW w:w="878" w:type="dxa"/>
            <w:vAlign w:val="top"/>
          </w:tcPr>
          <w:p w14:paraId="04E639EE">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95</w:t>
            </w:r>
          </w:p>
        </w:tc>
        <w:tc>
          <w:tcPr>
            <w:tcW w:w="878" w:type="dxa"/>
            <w:vAlign w:val="top"/>
          </w:tcPr>
          <w:p w14:paraId="2B531A81">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8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gridSpan w:val="2"/>
            <w:vAlign w:val="top"/>
          </w:tcPr>
          <w:p w14:paraId="0D56BF13">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78"/>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gridSpan w:val="2"/>
            <w:vAlign w:val="top"/>
          </w:tcPr>
          <w:p w14:paraId="31AC9BA3">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894" w:type="dxa"/>
            <w:gridSpan w:val="2"/>
            <w:vAlign w:val="top"/>
          </w:tcPr>
          <w:p w14:paraId="3842907A">
            <w:pPr>
              <w:keepNext w:val="0"/>
              <w:keepLines w:val="0"/>
              <w:pageBreakBefore w:val="0"/>
              <w:widowControl/>
              <w:kinsoku w:val="0"/>
              <w:wordWrap/>
              <w:overflowPunct/>
              <w:topLinePunct w:val="0"/>
              <w:autoSpaceDE w:val="0"/>
              <w:autoSpaceDN w:val="0"/>
              <w:bidi w:val="0"/>
              <w:adjustRightInd w:val="0"/>
              <w:snapToGrid w:val="0"/>
              <w:spacing w:before="155" w:line="594" w:lineRule="exact"/>
              <w:ind w:left="353"/>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1044" w:type="dxa"/>
            <w:gridSpan w:val="2"/>
            <w:vAlign w:val="top"/>
          </w:tcPr>
          <w:p w14:paraId="258922C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6A1968C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7EB3050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41FE2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393" w:type="dxa"/>
            <w:vAlign w:val="top"/>
          </w:tcPr>
          <w:p w14:paraId="6BBE3204">
            <w:pPr>
              <w:pStyle w:val="6"/>
              <w:keepNext w:val="0"/>
              <w:keepLines w:val="0"/>
              <w:pageBreakBefore w:val="0"/>
              <w:widowControl/>
              <w:kinsoku w:val="0"/>
              <w:wordWrap/>
              <w:overflowPunct/>
              <w:topLinePunct w:val="0"/>
              <w:autoSpaceDE w:val="0"/>
              <w:autoSpaceDN w:val="0"/>
              <w:bidi w:val="0"/>
              <w:adjustRightInd w:val="0"/>
              <w:snapToGrid w:val="0"/>
              <w:spacing w:before="111" w:line="594" w:lineRule="exact"/>
              <w:ind w:left="127"/>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资金在规定时间下达率</w:t>
            </w:r>
          </w:p>
        </w:tc>
        <w:tc>
          <w:tcPr>
            <w:tcW w:w="1177" w:type="dxa"/>
            <w:gridSpan w:val="2"/>
            <w:vAlign w:val="top"/>
          </w:tcPr>
          <w:p w14:paraId="261E096D">
            <w:pPr>
              <w:keepNext w:val="0"/>
              <w:keepLines w:val="0"/>
              <w:pageBreakBefore w:val="0"/>
              <w:widowControl/>
              <w:kinsoku w:val="0"/>
              <w:wordWrap/>
              <w:overflowPunct/>
              <w:topLinePunct w:val="0"/>
              <w:autoSpaceDE w:val="0"/>
              <w:autoSpaceDN w:val="0"/>
              <w:bidi w:val="0"/>
              <w:adjustRightInd w:val="0"/>
              <w:snapToGrid w:val="0"/>
              <w:spacing w:before="150" w:line="594" w:lineRule="exact"/>
              <w:ind w:left="49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6" w:type="dxa"/>
            <w:gridSpan w:val="2"/>
            <w:vAlign w:val="top"/>
          </w:tcPr>
          <w:p w14:paraId="42063706">
            <w:pPr>
              <w:keepNext w:val="0"/>
              <w:keepLines w:val="0"/>
              <w:pageBreakBefore w:val="0"/>
              <w:widowControl/>
              <w:kinsoku w:val="0"/>
              <w:wordWrap/>
              <w:overflowPunct/>
              <w:topLinePunct w:val="0"/>
              <w:autoSpaceDE w:val="0"/>
              <w:autoSpaceDN w:val="0"/>
              <w:bidi w:val="0"/>
              <w:adjustRightInd w:val="0"/>
              <w:snapToGrid w:val="0"/>
              <w:spacing w:before="150"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78" w:type="dxa"/>
            <w:gridSpan w:val="2"/>
            <w:vAlign w:val="top"/>
          </w:tcPr>
          <w:p w14:paraId="0D953FA2">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284"/>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78" w:type="dxa"/>
            <w:vAlign w:val="top"/>
          </w:tcPr>
          <w:p w14:paraId="78E26E5C">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28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78" w:type="dxa"/>
            <w:vAlign w:val="top"/>
          </w:tcPr>
          <w:p w14:paraId="416E963D">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8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gridSpan w:val="2"/>
            <w:vAlign w:val="top"/>
          </w:tcPr>
          <w:p w14:paraId="73B4657C">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78"/>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gridSpan w:val="2"/>
            <w:vAlign w:val="top"/>
          </w:tcPr>
          <w:p w14:paraId="54BAB2D5">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894" w:type="dxa"/>
            <w:gridSpan w:val="2"/>
            <w:vAlign w:val="top"/>
          </w:tcPr>
          <w:p w14:paraId="5312E75B">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353"/>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1044" w:type="dxa"/>
            <w:gridSpan w:val="2"/>
            <w:vAlign w:val="top"/>
          </w:tcPr>
          <w:p w14:paraId="21292B48">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15C59AE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5A1AD16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1965C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393" w:type="dxa"/>
            <w:vAlign w:val="top"/>
          </w:tcPr>
          <w:p w14:paraId="0137B2BF">
            <w:pPr>
              <w:pStyle w:val="6"/>
              <w:keepNext w:val="0"/>
              <w:keepLines w:val="0"/>
              <w:pageBreakBefore w:val="0"/>
              <w:widowControl/>
              <w:kinsoku w:val="0"/>
              <w:wordWrap/>
              <w:overflowPunct/>
              <w:topLinePunct w:val="0"/>
              <w:autoSpaceDE w:val="0"/>
              <w:autoSpaceDN w:val="0"/>
              <w:bidi w:val="0"/>
              <w:adjustRightInd w:val="0"/>
              <w:snapToGrid w:val="0"/>
              <w:spacing w:before="197" w:line="594" w:lineRule="exact"/>
              <w:ind w:left="111"/>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居民的幸福指数</w:t>
            </w:r>
          </w:p>
        </w:tc>
        <w:tc>
          <w:tcPr>
            <w:tcW w:w="1177" w:type="dxa"/>
            <w:gridSpan w:val="2"/>
            <w:vAlign w:val="top"/>
          </w:tcPr>
          <w:p w14:paraId="63938F5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786" w:type="dxa"/>
            <w:gridSpan w:val="2"/>
            <w:vAlign w:val="top"/>
          </w:tcPr>
          <w:p w14:paraId="4486CC8F">
            <w:pPr>
              <w:pStyle w:val="6"/>
              <w:keepNext w:val="0"/>
              <w:keepLines w:val="0"/>
              <w:pageBreakBefore w:val="0"/>
              <w:widowControl/>
              <w:kinsoku w:val="0"/>
              <w:wordWrap/>
              <w:overflowPunct/>
              <w:topLinePunct w:val="0"/>
              <w:autoSpaceDE w:val="0"/>
              <w:autoSpaceDN w:val="0"/>
              <w:bidi w:val="0"/>
              <w:adjustRightInd w:val="0"/>
              <w:snapToGrid w:val="0"/>
              <w:spacing w:before="197" w:line="594" w:lineRule="exact"/>
              <w:ind w:left="16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定性</w:t>
            </w:r>
          </w:p>
        </w:tc>
        <w:tc>
          <w:tcPr>
            <w:tcW w:w="878" w:type="dxa"/>
            <w:gridSpan w:val="2"/>
            <w:vAlign w:val="top"/>
          </w:tcPr>
          <w:p w14:paraId="1277CC36">
            <w:pPr>
              <w:pStyle w:val="6"/>
              <w:keepNext w:val="0"/>
              <w:keepLines w:val="0"/>
              <w:pageBreakBefore w:val="0"/>
              <w:widowControl/>
              <w:kinsoku w:val="0"/>
              <w:wordWrap/>
              <w:overflowPunct/>
              <w:topLinePunct w:val="0"/>
              <w:autoSpaceDE w:val="0"/>
              <w:autoSpaceDN w:val="0"/>
              <w:bidi w:val="0"/>
              <w:adjustRightInd w:val="0"/>
              <w:snapToGrid w:val="0"/>
              <w:spacing w:before="41" w:line="594" w:lineRule="exact"/>
              <w:ind w:left="203" w:right="196" w:firstLine="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8"/>
              </w:rPr>
              <w:t>有所</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4"/>
              </w:rPr>
              <w:t>增加</w:t>
            </w:r>
          </w:p>
        </w:tc>
        <w:tc>
          <w:tcPr>
            <w:tcW w:w="878" w:type="dxa"/>
            <w:vAlign w:val="top"/>
          </w:tcPr>
          <w:p w14:paraId="0D4852C7">
            <w:pPr>
              <w:keepNext w:val="0"/>
              <w:keepLines w:val="0"/>
              <w:pageBreakBefore w:val="0"/>
              <w:widowControl/>
              <w:kinsoku w:val="0"/>
              <w:wordWrap/>
              <w:overflowPunct/>
              <w:topLinePunct w:val="0"/>
              <w:autoSpaceDE w:val="0"/>
              <w:autoSpaceDN w:val="0"/>
              <w:bidi w:val="0"/>
              <w:adjustRightInd w:val="0"/>
              <w:snapToGrid w:val="0"/>
              <w:spacing w:before="241" w:line="594" w:lineRule="exact"/>
              <w:ind w:left="40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878" w:type="dxa"/>
            <w:vAlign w:val="top"/>
          </w:tcPr>
          <w:p w14:paraId="7C5FB2A2">
            <w:pPr>
              <w:keepNext w:val="0"/>
              <w:keepLines w:val="0"/>
              <w:pageBreakBefore w:val="0"/>
              <w:widowControl/>
              <w:kinsoku w:val="0"/>
              <w:wordWrap/>
              <w:overflowPunct/>
              <w:topLinePunct w:val="0"/>
              <w:autoSpaceDE w:val="0"/>
              <w:autoSpaceDN w:val="0"/>
              <w:bidi w:val="0"/>
              <w:adjustRightInd w:val="0"/>
              <w:snapToGrid w:val="0"/>
              <w:spacing w:before="241" w:line="594" w:lineRule="exact"/>
              <w:ind w:left="38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gridSpan w:val="2"/>
            <w:vAlign w:val="top"/>
          </w:tcPr>
          <w:p w14:paraId="5D1D6675">
            <w:pPr>
              <w:keepNext w:val="0"/>
              <w:keepLines w:val="0"/>
              <w:pageBreakBefore w:val="0"/>
              <w:widowControl/>
              <w:kinsoku w:val="0"/>
              <w:wordWrap/>
              <w:overflowPunct/>
              <w:topLinePunct w:val="0"/>
              <w:autoSpaceDE w:val="0"/>
              <w:autoSpaceDN w:val="0"/>
              <w:bidi w:val="0"/>
              <w:adjustRightInd w:val="0"/>
              <w:snapToGrid w:val="0"/>
              <w:spacing w:before="241" w:line="594" w:lineRule="exact"/>
              <w:ind w:left="378"/>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gridSpan w:val="2"/>
            <w:vAlign w:val="top"/>
          </w:tcPr>
          <w:p w14:paraId="7BC404DB">
            <w:pPr>
              <w:keepNext w:val="0"/>
              <w:keepLines w:val="0"/>
              <w:pageBreakBefore w:val="0"/>
              <w:widowControl/>
              <w:kinsoku w:val="0"/>
              <w:wordWrap/>
              <w:overflowPunct/>
              <w:topLinePunct w:val="0"/>
              <w:autoSpaceDE w:val="0"/>
              <w:autoSpaceDN w:val="0"/>
              <w:bidi w:val="0"/>
              <w:adjustRightInd w:val="0"/>
              <w:snapToGrid w:val="0"/>
              <w:spacing w:before="241"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894" w:type="dxa"/>
            <w:gridSpan w:val="2"/>
            <w:vAlign w:val="top"/>
          </w:tcPr>
          <w:p w14:paraId="5279D7D3">
            <w:pPr>
              <w:keepNext w:val="0"/>
              <w:keepLines w:val="0"/>
              <w:pageBreakBefore w:val="0"/>
              <w:widowControl/>
              <w:kinsoku w:val="0"/>
              <w:wordWrap/>
              <w:overflowPunct/>
              <w:topLinePunct w:val="0"/>
              <w:autoSpaceDE w:val="0"/>
              <w:autoSpaceDN w:val="0"/>
              <w:bidi w:val="0"/>
              <w:adjustRightInd w:val="0"/>
              <w:snapToGrid w:val="0"/>
              <w:spacing w:before="241" w:line="594" w:lineRule="exact"/>
              <w:ind w:left="353"/>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1044" w:type="dxa"/>
            <w:gridSpan w:val="2"/>
            <w:vAlign w:val="top"/>
          </w:tcPr>
          <w:p w14:paraId="29141EFB">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65587D0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43C32F9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0CBD4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393" w:type="dxa"/>
            <w:vAlign w:val="top"/>
          </w:tcPr>
          <w:p w14:paraId="4E6DAEE4">
            <w:pPr>
              <w:pStyle w:val="6"/>
              <w:keepNext w:val="0"/>
              <w:keepLines w:val="0"/>
              <w:pageBreakBefore w:val="0"/>
              <w:widowControl/>
              <w:kinsoku w:val="0"/>
              <w:wordWrap/>
              <w:overflowPunct/>
              <w:topLinePunct w:val="0"/>
              <w:autoSpaceDE w:val="0"/>
              <w:autoSpaceDN w:val="0"/>
              <w:bidi w:val="0"/>
              <w:adjustRightInd w:val="0"/>
              <w:snapToGrid w:val="0"/>
              <w:spacing w:before="197" w:line="594" w:lineRule="exact"/>
              <w:ind w:left="124"/>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疫情防控工作服务水平</w:t>
            </w:r>
          </w:p>
        </w:tc>
        <w:tc>
          <w:tcPr>
            <w:tcW w:w="1177" w:type="dxa"/>
            <w:gridSpan w:val="2"/>
            <w:vAlign w:val="top"/>
          </w:tcPr>
          <w:p w14:paraId="3AAF0D44">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786" w:type="dxa"/>
            <w:gridSpan w:val="2"/>
            <w:vAlign w:val="top"/>
          </w:tcPr>
          <w:p w14:paraId="5A610A21">
            <w:pPr>
              <w:pStyle w:val="6"/>
              <w:keepNext w:val="0"/>
              <w:keepLines w:val="0"/>
              <w:pageBreakBefore w:val="0"/>
              <w:widowControl/>
              <w:kinsoku w:val="0"/>
              <w:wordWrap/>
              <w:overflowPunct/>
              <w:topLinePunct w:val="0"/>
              <w:autoSpaceDE w:val="0"/>
              <w:autoSpaceDN w:val="0"/>
              <w:bidi w:val="0"/>
              <w:adjustRightInd w:val="0"/>
              <w:snapToGrid w:val="0"/>
              <w:spacing w:before="197" w:line="594" w:lineRule="exact"/>
              <w:ind w:left="162"/>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定性</w:t>
            </w:r>
          </w:p>
        </w:tc>
        <w:tc>
          <w:tcPr>
            <w:tcW w:w="878" w:type="dxa"/>
            <w:gridSpan w:val="2"/>
            <w:vAlign w:val="top"/>
          </w:tcPr>
          <w:p w14:paraId="700F3F0B">
            <w:pPr>
              <w:pStyle w:val="6"/>
              <w:keepNext w:val="0"/>
              <w:keepLines w:val="0"/>
              <w:pageBreakBefore w:val="0"/>
              <w:widowControl/>
              <w:kinsoku w:val="0"/>
              <w:wordWrap/>
              <w:overflowPunct/>
              <w:topLinePunct w:val="0"/>
              <w:autoSpaceDE w:val="0"/>
              <w:autoSpaceDN w:val="0"/>
              <w:bidi w:val="0"/>
              <w:adjustRightInd w:val="0"/>
              <w:snapToGrid w:val="0"/>
              <w:spacing w:before="41" w:line="594" w:lineRule="exact"/>
              <w:ind w:left="203" w:right="196" w:firstLine="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8"/>
              </w:rPr>
              <w:t>有所</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4"/>
              </w:rPr>
              <w:t>增加</w:t>
            </w:r>
          </w:p>
        </w:tc>
        <w:tc>
          <w:tcPr>
            <w:tcW w:w="878" w:type="dxa"/>
            <w:vAlign w:val="top"/>
          </w:tcPr>
          <w:p w14:paraId="0A841601">
            <w:pPr>
              <w:keepNext w:val="0"/>
              <w:keepLines w:val="0"/>
              <w:pageBreakBefore w:val="0"/>
              <w:widowControl/>
              <w:kinsoku w:val="0"/>
              <w:wordWrap/>
              <w:overflowPunct/>
              <w:topLinePunct w:val="0"/>
              <w:autoSpaceDE w:val="0"/>
              <w:autoSpaceDN w:val="0"/>
              <w:bidi w:val="0"/>
              <w:adjustRightInd w:val="0"/>
              <w:snapToGrid w:val="0"/>
              <w:spacing w:before="241" w:line="594" w:lineRule="exact"/>
              <w:ind w:left="40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878" w:type="dxa"/>
            <w:vAlign w:val="top"/>
          </w:tcPr>
          <w:p w14:paraId="0FBC80D9">
            <w:pPr>
              <w:keepNext w:val="0"/>
              <w:keepLines w:val="0"/>
              <w:pageBreakBefore w:val="0"/>
              <w:widowControl/>
              <w:kinsoku w:val="0"/>
              <w:wordWrap/>
              <w:overflowPunct/>
              <w:topLinePunct w:val="0"/>
              <w:autoSpaceDE w:val="0"/>
              <w:autoSpaceDN w:val="0"/>
              <w:bidi w:val="0"/>
              <w:adjustRightInd w:val="0"/>
              <w:snapToGrid w:val="0"/>
              <w:spacing w:before="241" w:line="594" w:lineRule="exact"/>
              <w:ind w:left="38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gridSpan w:val="2"/>
            <w:vAlign w:val="top"/>
          </w:tcPr>
          <w:p w14:paraId="019FEDF4">
            <w:pPr>
              <w:keepNext w:val="0"/>
              <w:keepLines w:val="0"/>
              <w:pageBreakBefore w:val="0"/>
              <w:widowControl/>
              <w:kinsoku w:val="0"/>
              <w:wordWrap/>
              <w:overflowPunct/>
              <w:topLinePunct w:val="0"/>
              <w:autoSpaceDE w:val="0"/>
              <w:autoSpaceDN w:val="0"/>
              <w:bidi w:val="0"/>
              <w:adjustRightInd w:val="0"/>
              <w:snapToGrid w:val="0"/>
              <w:spacing w:before="241" w:line="594" w:lineRule="exact"/>
              <w:ind w:left="378"/>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gridSpan w:val="2"/>
            <w:vAlign w:val="top"/>
          </w:tcPr>
          <w:p w14:paraId="1D7ADE17">
            <w:pPr>
              <w:keepNext w:val="0"/>
              <w:keepLines w:val="0"/>
              <w:pageBreakBefore w:val="0"/>
              <w:widowControl/>
              <w:kinsoku w:val="0"/>
              <w:wordWrap/>
              <w:overflowPunct/>
              <w:topLinePunct w:val="0"/>
              <w:autoSpaceDE w:val="0"/>
              <w:autoSpaceDN w:val="0"/>
              <w:bidi w:val="0"/>
              <w:adjustRightInd w:val="0"/>
              <w:snapToGrid w:val="0"/>
              <w:spacing w:before="241"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894" w:type="dxa"/>
            <w:gridSpan w:val="2"/>
            <w:vAlign w:val="top"/>
          </w:tcPr>
          <w:p w14:paraId="20076B46">
            <w:pPr>
              <w:keepNext w:val="0"/>
              <w:keepLines w:val="0"/>
              <w:pageBreakBefore w:val="0"/>
              <w:widowControl/>
              <w:kinsoku w:val="0"/>
              <w:wordWrap/>
              <w:overflowPunct/>
              <w:topLinePunct w:val="0"/>
              <w:autoSpaceDE w:val="0"/>
              <w:autoSpaceDN w:val="0"/>
              <w:bidi w:val="0"/>
              <w:adjustRightInd w:val="0"/>
              <w:snapToGrid w:val="0"/>
              <w:spacing w:before="241" w:line="594" w:lineRule="exact"/>
              <w:ind w:left="353"/>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1044" w:type="dxa"/>
            <w:gridSpan w:val="2"/>
            <w:vAlign w:val="top"/>
          </w:tcPr>
          <w:p w14:paraId="7CADD3D8">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0FE199B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70CEC759">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1B08F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393" w:type="dxa"/>
            <w:vAlign w:val="top"/>
          </w:tcPr>
          <w:p w14:paraId="4D299A33">
            <w:pPr>
              <w:pStyle w:val="6"/>
              <w:keepNext w:val="0"/>
              <w:keepLines w:val="0"/>
              <w:pageBreakBefore w:val="0"/>
              <w:widowControl/>
              <w:kinsoku w:val="0"/>
              <w:wordWrap/>
              <w:overflowPunct/>
              <w:topLinePunct w:val="0"/>
              <w:autoSpaceDE w:val="0"/>
              <w:autoSpaceDN w:val="0"/>
              <w:bidi w:val="0"/>
              <w:adjustRightInd w:val="0"/>
              <w:snapToGrid w:val="0"/>
              <w:spacing w:before="113" w:line="594" w:lineRule="exact"/>
              <w:ind w:left="111"/>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
              </w:rPr>
              <w:t>居民满意度</w:t>
            </w:r>
          </w:p>
        </w:tc>
        <w:tc>
          <w:tcPr>
            <w:tcW w:w="1177" w:type="dxa"/>
            <w:gridSpan w:val="2"/>
            <w:vAlign w:val="top"/>
          </w:tcPr>
          <w:p w14:paraId="79468D02">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49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6" w:type="dxa"/>
            <w:gridSpan w:val="2"/>
            <w:vAlign w:val="top"/>
          </w:tcPr>
          <w:p w14:paraId="543F61FF">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78" w:type="dxa"/>
            <w:gridSpan w:val="2"/>
            <w:vAlign w:val="top"/>
          </w:tcPr>
          <w:p w14:paraId="674BD79A">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90</w:t>
            </w:r>
          </w:p>
        </w:tc>
        <w:tc>
          <w:tcPr>
            <w:tcW w:w="878" w:type="dxa"/>
            <w:vAlign w:val="top"/>
          </w:tcPr>
          <w:p w14:paraId="208CBCB7">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32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95</w:t>
            </w:r>
          </w:p>
        </w:tc>
        <w:tc>
          <w:tcPr>
            <w:tcW w:w="878" w:type="dxa"/>
            <w:vAlign w:val="top"/>
          </w:tcPr>
          <w:p w14:paraId="14ADD466">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38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064" w:type="dxa"/>
            <w:gridSpan w:val="2"/>
            <w:vAlign w:val="top"/>
          </w:tcPr>
          <w:p w14:paraId="4FCF748D">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378"/>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w:t>
            </w:r>
          </w:p>
        </w:tc>
        <w:tc>
          <w:tcPr>
            <w:tcW w:w="894" w:type="dxa"/>
            <w:gridSpan w:val="2"/>
            <w:vAlign w:val="top"/>
          </w:tcPr>
          <w:p w14:paraId="6F94C07C">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352"/>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894" w:type="dxa"/>
            <w:gridSpan w:val="2"/>
            <w:vAlign w:val="top"/>
          </w:tcPr>
          <w:p w14:paraId="21C23112">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353"/>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1044" w:type="dxa"/>
            <w:gridSpan w:val="2"/>
            <w:vAlign w:val="top"/>
          </w:tcPr>
          <w:p w14:paraId="2CC75FA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01" w:type="dxa"/>
            <w:vAlign w:val="top"/>
          </w:tcPr>
          <w:p w14:paraId="1F953C9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11" w:type="dxa"/>
            <w:vAlign w:val="top"/>
          </w:tcPr>
          <w:p w14:paraId="5853558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bl>
    <w:p w14:paraId="33D3134B">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3E760725">
      <w:pPr>
        <w:pStyle w:val="2"/>
        <w:keepNext w:val="0"/>
        <w:keepLines w:val="0"/>
        <w:pageBreakBefore w:val="0"/>
        <w:widowControl/>
        <w:kinsoku w:val="0"/>
        <w:wordWrap/>
        <w:overflowPunct/>
        <w:topLinePunct w:val="0"/>
        <w:autoSpaceDE w:val="0"/>
        <w:autoSpaceDN w:val="0"/>
        <w:bidi w:val="0"/>
        <w:adjustRightInd w:val="0"/>
        <w:snapToGrid w:val="0"/>
        <w:spacing w:before="137" w:line="594" w:lineRule="exact"/>
        <w:ind w:firstLine="643" w:firstLineChars="200"/>
        <w:textAlignment w:val="baseline"/>
        <w:outlineLvl w:val="2"/>
        <w:rPr>
          <w:rFonts w:hint="default" w:ascii="Times New Roman" w:hAnsi="Times New Roman" w:eastAsia="方正仿宋_GBK" w:cs="Times New Roman"/>
          <w:sz w:val="21"/>
        </w:rPr>
      </w:pPr>
      <w:r>
        <w:rPr>
          <w:rFonts w:hint="default" w:ascii="Times New Roman" w:hAnsi="Times New Roman" w:eastAsia="方正仿宋_GBK" w:cs="Times New Roman"/>
          <w:b/>
          <w:bCs/>
        </w:rPr>
        <w:t>2.  绩效自评报告或案例</w:t>
      </w:r>
    </w:p>
    <w:p w14:paraId="44A2041D">
      <w:pPr>
        <w:pStyle w:val="2"/>
        <w:keepNext w:val="0"/>
        <w:keepLines w:val="0"/>
        <w:pageBreakBefore w:val="0"/>
        <w:widowControl/>
        <w:kinsoku w:val="0"/>
        <w:wordWrap/>
        <w:overflowPunct/>
        <w:topLinePunct w:val="0"/>
        <w:autoSpaceDE w:val="0"/>
        <w:autoSpaceDN w:val="0"/>
        <w:bidi w:val="0"/>
        <w:adjustRightInd w:val="0"/>
        <w:snapToGrid w:val="0"/>
        <w:spacing w:before="137" w:line="594" w:lineRule="exact"/>
        <w:ind w:left="654"/>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7"/>
        </w:rPr>
        <w:t>无。</w:t>
      </w:r>
    </w:p>
    <w:p w14:paraId="4B53A970">
      <w:pPr>
        <w:pStyle w:val="2"/>
        <w:keepNext w:val="0"/>
        <w:keepLines w:val="0"/>
        <w:pageBreakBefore w:val="0"/>
        <w:widowControl/>
        <w:kinsoku w:val="0"/>
        <w:wordWrap/>
        <w:overflowPunct/>
        <w:topLinePunct w:val="0"/>
        <w:autoSpaceDE w:val="0"/>
        <w:autoSpaceDN w:val="0"/>
        <w:bidi w:val="0"/>
        <w:adjustRightInd w:val="0"/>
        <w:snapToGrid w:val="0"/>
        <w:spacing w:before="211" w:line="594" w:lineRule="exact"/>
        <w:ind w:left="634"/>
        <w:textAlignment w:val="baseline"/>
        <w:outlineLvl w:val="2"/>
        <w:rPr>
          <w:rFonts w:hint="default" w:ascii="Times New Roman" w:hAnsi="Times New Roman" w:eastAsia="方正仿宋_GBK" w:cs="Times New Roman"/>
        </w:rPr>
      </w:pPr>
      <w:r>
        <w:rPr>
          <w:rFonts w:hint="default" w:ascii="Times New Roman" w:hAnsi="Times New Roman" w:eastAsia="方正仿宋_GBK" w:cs="Times New Roman"/>
          <w:b/>
          <w:bCs/>
        </w:rPr>
        <w:t>3.  关于绩效自评结果的说明</w:t>
      </w:r>
    </w:p>
    <w:p w14:paraId="471BE272">
      <w:pPr>
        <w:pStyle w:val="2"/>
        <w:keepNext w:val="0"/>
        <w:keepLines w:val="0"/>
        <w:pageBreakBefore w:val="0"/>
        <w:widowControl/>
        <w:kinsoku w:val="0"/>
        <w:wordWrap/>
        <w:overflowPunct/>
        <w:topLinePunct w:val="0"/>
        <w:autoSpaceDE w:val="0"/>
        <w:autoSpaceDN w:val="0"/>
        <w:bidi w:val="0"/>
        <w:adjustRightInd w:val="0"/>
        <w:snapToGrid w:val="0"/>
        <w:spacing w:before="203" w:line="594" w:lineRule="exact"/>
        <w:ind w:left="654"/>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7"/>
        </w:rPr>
        <w:t>无。</w:t>
      </w:r>
    </w:p>
    <w:p w14:paraId="724BF212">
      <w:pPr>
        <w:pStyle w:val="2"/>
        <w:keepNext w:val="0"/>
        <w:keepLines w:val="0"/>
        <w:pageBreakBefore w:val="0"/>
        <w:widowControl/>
        <w:kinsoku w:val="0"/>
        <w:wordWrap/>
        <w:overflowPunct/>
        <w:topLinePunct w:val="0"/>
        <w:autoSpaceDE w:val="0"/>
        <w:autoSpaceDN w:val="0"/>
        <w:bidi w:val="0"/>
        <w:adjustRightInd w:val="0"/>
        <w:snapToGrid w:val="0"/>
        <w:spacing w:before="218" w:line="594" w:lineRule="exact"/>
        <w:ind w:left="615"/>
        <w:textAlignment w:val="baseline"/>
        <w:outlineLvl w:val="1"/>
        <w:rPr>
          <w:rFonts w:hint="eastAsia" w:ascii="方正楷体_GBK" w:hAnsi="方正楷体_GBK" w:eastAsia="方正楷体_GBK" w:cs="方正楷体_GBK"/>
        </w:rPr>
      </w:pPr>
      <w:r>
        <w:rPr>
          <w:rFonts w:hint="eastAsia" w:ascii="方正楷体_GBK" w:hAnsi="方正楷体_GBK" w:eastAsia="方正楷体_GBK" w:cs="方正楷体_GBK"/>
          <w:b/>
          <w:bCs/>
          <w:spacing w:val="2"/>
        </w:rPr>
        <w:t>（三）重点绩效评价结果</w:t>
      </w:r>
    </w:p>
    <w:p w14:paraId="43288D74">
      <w:pPr>
        <w:pStyle w:val="2"/>
        <w:keepNext w:val="0"/>
        <w:keepLines w:val="0"/>
        <w:pageBreakBefore w:val="0"/>
        <w:widowControl/>
        <w:kinsoku w:val="0"/>
        <w:wordWrap/>
        <w:overflowPunct/>
        <w:topLinePunct w:val="0"/>
        <w:autoSpaceDE w:val="0"/>
        <w:autoSpaceDN w:val="0"/>
        <w:bidi w:val="0"/>
        <w:adjustRightInd w:val="0"/>
        <w:snapToGrid w:val="0"/>
        <w:spacing w:before="176" w:line="594" w:lineRule="exact"/>
        <w:ind w:left="643"/>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本单位无区财政局委托第三方对部门政策或项目开展重点绩效评价。</w:t>
      </w:r>
    </w:p>
    <w:p w14:paraId="1CF52AA5">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644"/>
        <w:textAlignment w:val="baseline"/>
        <w:outlineLvl w:val="3"/>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3"/>
          <w:position w:val="1"/>
          <w:sz w:val="32"/>
          <w:szCs w:val="32"/>
        </w:rPr>
        <w:t>六、专业名词解释</w:t>
      </w:r>
    </w:p>
    <w:p w14:paraId="612013A6">
      <w:pPr>
        <w:pStyle w:val="2"/>
        <w:keepNext w:val="0"/>
        <w:keepLines w:val="0"/>
        <w:pageBreakBefore w:val="0"/>
        <w:widowControl/>
        <w:kinsoku w:val="0"/>
        <w:wordWrap/>
        <w:overflowPunct/>
        <w:topLinePunct w:val="0"/>
        <w:autoSpaceDE w:val="0"/>
        <w:autoSpaceDN w:val="0"/>
        <w:bidi w:val="0"/>
        <w:adjustRightInd w:val="0"/>
        <w:snapToGrid w:val="0"/>
        <w:spacing w:before="201" w:line="594" w:lineRule="exact"/>
        <w:ind w:left="5" w:right="102" w:firstLine="610"/>
        <w:textAlignment w:val="baseline"/>
        <w:rPr>
          <w:rFonts w:hint="default" w:ascii="Times New Roman" w:hAnsi="Times New Roman" w:eastAsia="方正仿宋_GBK" w:cs="Times New Roman"/>
        </w:rPr>
      </w:pPr>
      <w:r>
        <w:rPr>
          <w:rFonts w:hint="eastAsia" w:ascii="方正楷体_GBK" w:hAnsi="方正楷体_GBK" w:eastAsia="方正楷体_GBK" w:cs="方正楷体_GBK"/>
          <w:b/>
          <w:bCs/>
          <w:spacing w:val="-2"/>
        </w:rPr>
        <w:t>（一）财政拨款收入：</w:t>
      </w:r>
      <w:r>
        <w:rPr>
          <w:rFonts w:hint="default" w:ascii="Times New Roman" w:hAnsi="Times New Roman" w:eastAsia="方正仿宋_GBK" w:cs="Times New Roman"/>
          <w:spacing w:val="-2"/>
        </w:rPr>
        <w:t>指本年度从本级财政部门取得的财政拨款，包括一般公共预算财政拨款和</w:t>
      </w:r>
      <w:r>
        <w:rPr>
          <w:rFonts w:hint="default" w:ascii="Times New Roman" w:hAnsi="Times New Roman" w:eastAsia="方正仿宋_GBK" w:cs="Times New Roman"/>
          <w:spacing w:val="15"/>
        </w:rPr>
        <w:t xml:space="preserve"> </w:t>
      </w:r>
      <w:r>
        <w:rPr>
          <w:rFonts w:hint="default" w:ascii="Times New Roman" w:hAnsi="Times New Roman" w:eastAsia="方正仿宋_GBK" w:cs="Times New Roman"/>
          <w:spacing w:val="-4"/>
        </w:rPr>
        <w:t>政府性基金预算财政拨款。</w:t>
      </w:r>
    </w:p>
    <w:p w14:paraId="0F0798FC">
      <w:pPr>
        <w:pStyle w:val="2"/>
        <w:keepNext w:val="0"/>
        <w:keepLines w:val="0"/>
        <w:pageBreakBefore w:val="0"/>
        <w:widowControl/>
        <w:kinsoku w:val="0"/>
        <w:wordWrap/>
        <w:overflowPunct/>
        <w:topLinePunct w:val="0"/>
        <w:autoSpaceDE w:val="0"/>
        <w:autoSpaceDN w:val="0"/>
        <w:bidi w:val="0"/>
        <w:adjustRightInd w:val="0"/>
        <w:snapToGrid w:val="0"/>
        <w:spacing w:before="164" w:line="594" w:lineRule="exact"/>
        <w:ind w:left="7" w:right="102" w:firstLine="608"/>
        <w:textAlignment w:val="baseline"/>
        <w:rPr>
          <w:rFonts w:hint="default" w:ascii="Times New Roman" w:hAnsi="Times New Roman" w:eastAsia="方正仿宋_GBK" w:cs="Times New Roman"/>
        </w:rPr>
      </w:pPr>
      <w:r>
        <w:rPr>
          <w:rFonts w:hint="default" w:ascii="方正楷体_GBK" w:hAnsi="方正楷体_GBK" w:eastAsia="方正楷体_GBK" w:cs="方正楷体_GBK"/>
          <w:b/>
          <w:bCs/>
          <w:spacing w:val="-2"/>
        </w:rPr>
        <w:t>（二）事业收入：</w:t>
      </w:r>
      <w:r>
        <w:rPr>
          <w:rFonts w:hint="default" w:ascii="Times New Roman" w:hAnsi="Times New Roman" w:eastAsia="方正仿宋_GBK" w:cs="Times New Roman"/>
          <w:spacing w:val="-2"/>
        </w:rPr>
        <w:t>指事业单位开展专业业务活动及其辅助活动取得的现金流入；事业单位收到的</w:t>
      </w:r>
      <w:r>
        <w:rPr>
          <w:rFonts w:hint="default" w:ascii="Times New Roman" w:hAnsi="Times New Roman" w:eastAsia="方正仿宋_GBK" w:cs="Times New Roman"/>
          <w:spacing w:val="16"/>
        </w:rPr>
        <w:t xml:space="preserve"> </w:t>
      </w:r>
      <w:r>
        <w:rPr>
          <w:rFonts w:hint="default" w:ascii="Times New Roman" w:hAnsi="Times New Roman" w:eastAsia="方正仿宋_GBK" w:cs="Times New Roman"/>
          <w:spacing w:val="-3"/>
        </w:rPr>
        <w:t>财政专户实际核拨的教育收费等资金在此反映。</w:t>
      </w:r>
    </w:p>
    <w:p w14:paraId="2517F487">
      <w:pPr>
        <w:pStyle w:val="2"/>
        <w:keepNext w:val="0"/>
        <w:keepLines w:val="0"/>
        <w:pageBreakBefore w:val="0"/>
        <w:widowControl/>
        <w:kinsoku w:val="0"/>
        <w:wordWrap/>
        <w:overflowPunct/>
        <w:topLinePunct w:val="0"/>
        <w:autoSpaceDE w:val="0"/>
        <w:autoSpaceDN w:val="0"/>
        <w:bidi w:val="0"/>
        <w:adjustRightInd w:val="0"/>
        <w:snapToGrid w:val="0"/>
        <w:spacing w:before="161" w:line="594" w:lineRule="exact"/>
        <w:ind w:left="7" w:right="103" w:firstLine="608"/>
        <w:textAlignment w:val="baseline"/>
        <w:rPr>
          <w:rFonts w:hint="default" w:ascii="Times New Roman" w:hAnsi="Times New Roman" w:eastAsia="方正仿宋_GBK" w:cs="Times New Roman"/>
        </w:rPr>
      </w:pPr>
      <w:r>
        <w:rPr>
          <w:rFonts w:hint="default" w:ascii="方正楷体_GBK" w:hAnsi="方正楷体_GBK" w:eastAsia="方正楷体_GBK" w:cs="方正楷体_GBK"/>
          <w:b/>
          <w:bCs/>
          <w:spacing w:val="-2"/>
        </w:rPr>
        <w:t>（三）经营收入：</w:t>
      </w:r>
      <w:r>
        <w:rPr>
          <w:rFonts w:hint="default" w:ascii="Times New Roman" w:hAnsi="Times New Roman" w:eastAsia="方正仿宋_GBK" w:cs="Times New Roman"/>
          <w:spacing w:val="-2"/>
        </w:rPr>
        <w:t>指事业单位在专业业务活动及其辅助活动之外开展非独立核算经营活动取得的</w:t>
      </w:r>
      <w:r>
        <w:rPr>
          <w:rFonts w:hint="default" w:ascii="Times New Roman" w:hAnsi="Times New Roman" w:eastAsia="方正仿宋_GBK" w:cs="Times New Roman"/>
          <w:spacing w:val="15"/>
        </w:rPr>
        <w:t xml:space="preserve"> </w:t>
      </w:r>
      <w:r>
        <w:rPr>
          <w:rFonts w:hint="default" w:ascii="Times New Roman" w:hAnsi="Times New Roman" w:eastAsia="方正仿宋_GBK" w:cs="Times New Roman"/>
          <w:spacing w:val="-8"/>
        </w:rPr>
        <w:t>现金流入。</w:t>
      </w:r>
    </w:p>
    <w:p w14:paraId="7784E739">
      <w:pPr>
        <w:pStyle w:val="2"/>
        <w:keepNext w:val="0"/>
        <w:keepLines w:val="0"/>
        <w:pageBreakBefore w:val="0"/>
        <w:widowControl/>
        <w:kinsoku w:val="0"/>
        <w:wordWrap/>
        <w:overflowPunct/>
        <w:topLinePunct w:val="0"/>
        <w:autoSpaceDE w:val="0"/>
        <w:autoSpaceDN w:val="0"/>
        <w:bidi w:val="0"/>
        <w:adjustRightInd w:val="0"/>
        <w:snapToGrid w:val="0"/>
        <w:spacing w:before="160" w:line="594" w:lineRule="exact"/>
        <w:ind w:firstLine="615"/>
        <w:textAlignment w:val="baseline"/>
        <w:rPr>
          <w:rFonts w:hint="default" w:ascii="Times New Roman" w:hAnsi="Times New Roman" w:eastAsia="方正仿宋_GBK" w:cs="Times New Roman"/>
        </w:rPr>
      </w:pPr>
      <w:r>
        <w:rPr>
          <w:rFonts w:hint="default" w:ascii="方正楷体_GBK" w:hAnsi="方正楷体_GBK" w:eastAsia="方正楷体_GBK" w:cs="方正楷体_GBK"/>
          <w:b/>
          <w:bCs/>
          <w:spacing w:val="-2"/>
        </w:rPr>
        <w:t>（四）其他收入：</w:t>
      </w:r>
      <w:r>
        <w:rPr>
          <w:rFonts w:hint="default" w:ascii="Times New Roman" w:hAnsi="Times New Roman" w:eastAsia="方正仿宋_GBK" w:cs="Times New Roman"/>
          <w:b/>
          <w:bCs/>
          <w:spacing w:val="-33"/>
        </w:rPr>
        <w:t xml:space="preserve"> </w:t>
      </w:r>
      <w:r>
        <w:rPr>
          <w:rFonts w:hint="default" w:ascii="Times New Roman" w:hAnsi="Times New Roman" w:eastAsia="方正仿宋_GBK" w:cs="Times New Roman"/>
          <w:spacing w:val="-17"/>
        </w:rPr>
        <w:t>指单位取得的除“财政拨款收入</w:t>
      </w:r>
      <w:r>
        <w:rPr>
          <w:rFonts w:hint="default" w:ascii="Times New Roman" w:hAnsi="Times New Roman" w:eastAsia="方正仿宋_GBK" w:cs="Times New Roman"/>
          <w:spacing w:val="-68"/>
        </w:rPr>
        <w:t xml:space="preserve"> </w:t>
      </w:r>
      <w:r>
        <w:rPr>
          <w:rFonts w:hint="default" w:ascii="Times New Roman" w:hAnsi="Times New Roman" w:eastAsia="方正仿宋_GBK" w:cs="Times New Roman"/>
          <w:spacing w:val="-17"/>
        </w:rPr>
        <w:t>”、“事业收入</w:t>
      </w:r>
      <w:r>
        <w:rPr>
          <w:rFonts w:hint="default" w:ascii="Times New Roman" w:hAnsi="Times New Roman" w:eastAsia="方正仿宋_GBK" w:cs="Times New Roman"/>
          <w:spacing w:val="-68"/>
        </w:rPr>
        <w:t xml:space="preserve"> </w:t>
      </w:r>
      <w:r>
        <w:rPr>
          <w:rFonts w:hint="default" w:ascii="Times New Roman" w:hAnsi="Times New Roman" w:eastAsia="方正仿宋_GBK" w:cs="Times New Roman"/>
          <w:spacing w:val="-17"/>
        </w:rPr>
        <w:t>”、“经营收入</w:t>
      </w:r>
      <w:r>
        <w:rPr>
          <w:rFonts w:hint="default" w:ascii="Times New Roman" w:hAnsi="Times New Roman" w:eastAsia="方正仿宋_GBK" w:cs="Times New Roman"/>
          <w:spacing w:val="-68"/>
        </w:rPr>
        <w:t xml:space="preserve"> </w:t>
      </w:r>
      <w:r>
        <w:rPr>
          <w:rFonts w:hint="default" w:ascii="Times New Roman" w:hAnsi="Times New Roman" w:eastAsia="方正仿宋_GBK" w:cs="Times New Roman"/>
          <w:spacing w:val="-17"/>
        </w:rPr>
        <w:t>”等以外的收入，</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2"/>
        </w:rPr>
        <w:t>包括未纳入财政预算或财政专户管理的投资收益、银行存款利息收入、租金收入、捐赠收</w:t>
      </w:r>
      <w:r>
        <w:rPr>
          <w:rFonts w:hint="default" w:ascii="Times New Roman" w:hAnsi="Times New Roman" w:eastAsia="方正仿宋_GBK" w:cs="Times New Roman"/>
          <w:spacing w:val="-3"/>
        </w:rPr>
        <w:t>入，现金盘</w:t>
      </w:r>
      <w:r>
        <w:rPr>
          <w:rFonts w:hint="default" w:ascii="Times New Roman" w:hAnsi="Times New Roman" w:eastAsia="方正仿宋_GBK" w:cs="Times New Roman"/>
          <w:spacing w:val="-2"/>
        </w:rPr>
        <w:t>盈收入、存货盘盈收入、收回已核销的应收及预付款项、无法偿付的应付及预收款项等。各</w:t>
      </w:r>
      <w:r>
        <w:rPr>
          <w:rFonts w:hint="default" w:ascii="Times New Roman" w:hAnsi="Times New Roman" w:eastAsia="方正仿宋_GBK" w:cs="Times New Roman"/>
          <w:spacing w:val="-3"/>
        </w:rPr>
        <w:t>单位从</w:t>
      </w:r>
      <w:r>
        <w:rPr>
          <w:rFonts w:hint="eastAsia" w:ascii="Times New Roman" w:hAnsi="Times New Roman" w:eastAsia="方正仿宋_GBK" w:cs="Times New Roman"/>
          <w:spacing w:val="-3"/>
          <w:lang w:val="en-US" w:eastAsia="zh-CN"/>
        </w:rPr>
        <w:t>本</w:t>
      </w:r>
      <w:r>
        <w:rPr>
          <w:rFonts w:hint="default" w:ascii="Times New Roman" w:hAnsi="Times New Roman" w:eastAsia="方正仿宋_GBK" w:cs="Times New Roman"/>
          <w:spacing w:val="-2"/>
        </w:rPr>
        <w:t>级财政部门以外的同级单位取得的经费、从非本级财政部门取</w:t>
      </w:r>
      <w:r>
        <w:rPr>
          <w:rFonts w:hint="default" w:ascii="Times New Roman" w:hAnsi="Times New Roman" w:eastAsia="方正仿宋_GBK" w:cs="Times New Roman"/>
          <w:spacing w:val="-3"/>
        </w:rPr>
        <w:t>得的经费，以及行政单位收到的财政专</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6"/>
        </w:rPr>
        <w:t>户管理资金反映在本项内。</w:t>
      </w:r>
    </w:p>
    <w:p w14:paraId="748CDF81">
      <w:pPr>
        <w:pStyle w:val="2"/>
        <w:keepNext w:val="0"/>
        <w:keepLines w:val="0"/>
        <w:pageBreakBefore w:val="0"/>
        <w:widowControl/>
        <w:kinsoku w:val="0"/>
        <w:wordWrap/>
        <w:overflowPunct/>
        <w:topLinePunct w:val="0"/>
        <w:autoSpaceDE w:val="0"/>
        <w:autoSpaceDN w:val="0"/>
        <w:bidi w:val="0"/>
        <w:adjustRightInd w:val="0"/>
        <w:snapToGrid w:val="0"/>
        <w:spacing w:before="16" w:line="594" w:lineRule="exact"/>
        <w:ind w:left="1" w:right="1" w:firstLine="609"/>
        <w:jc w:val="both"/>
        <w:textAlignment w:val="baseline"/>
        <w:rPr>
          <w:rFonts w:hint="default" w:ascii="Times New Roman" w:hAnsi="Times New Roman" w:eastAsia="方正仿宋_GBK" w:cs="Times New Roman"/>
        </w:rPr>
      </w:pPr>
      <w:r>
        <w:rPr>
          <w:rFonts w:hint="default" w:ascii="方正楷体_GBK" w:hAnsi="方正楷体_GBK" w:eastAsia="方正楷体_GBK" w:cs="方正楷体_GBK"/>
          <w:b/>
          <w:bCs/>
          <w:spacing w:val="-2"/>
        </w:rPr>
        <w:t>（五）使用非财政拨款结余：</w:t>
      </w:r>
      <w:r>
        <w:rPr>
          <w:rFonts w:hint="default" w:ascii="Times New Roman" w:hAnsi="Times New Roman" w:eastAsia="方正仿宋_GBK" w:cs="Times New Roman"/>
          <w:spacing w:val="-16"/>
          <w:w w:val="99"/>
        </w:rPr>
        <w:t>指单位在当年的“财政拨款收入</w:t>
      </w:r>
      <w:r>
        <w:rPr>
          <w:rFonts w:hint="default" w:ascii="Times New Roman" w:hAnsi="Times New Roman" w:eastAsia="方正仿宋_GBK" w:cs="Times New Roman"/>
          <w:spacing w:val="-9"/>
        </w:rPr>
        <w:t xml:space="preserve"> </w:t>
      </w:r>
      <w:r>
        <w:rPr>
          <w:rFonts w:hint="default" w:ascii="Times New Roman" w:hAnsi="Times New Roman" w:eastAsia="方正仿宋_GBK" w:cs="Times New Roman"/>
          <w:spacing w:val="-16"/>
          <w:w w:val="99"/>
        </w:rPr>
        <w:t>”“事业收入</w:t>
      </w:r>
      <w:r>
        <w:rPr>
          <w:rFonts w:hint="default" w:ascii="Times New Roman" w:hAnsi="Times New Roman" w:eastAsia="方正仿宋_GBK" w:cs="Times New Roman"/>
          <w:spacing w:val="-70"/>
        </w:rPr>
        <w:t xml:space="preserve"> </w:t>
      </w:r>
      <w:r>
        <w:rPr>
          <w:rFonts w:hint="default" w:ascii="Times New Roman" w:hAnsi="Times New Roman" w:eastAsia="方正仿宋_GBK" w:cs="Times New Roman"/>
          <w:spacing w:val="-16"/>
          <w:w w:val="99"/>
        </w:rPr>
        <w:t>”“经营收入</w:t>
      </w:r>
      <w:r>
        <w:rPr>
          <w:rFonts w:hint="default" w:ascii="Times New Roman" w:hAnsi="Times New Roman" w:eastAsia="方正仿宋_GBK" w:cs="Times New Roman"/>
          <w:spacing w:val="-69"/>
        </w:rPr>
        <w:t xml:space="preserve"> </w:t>
      </w:r>
      <w:r>
        <w:rPr>
          <w:rFonts w:hint="default" w:ascii="Times New Roman" w:hAnsi="Times New Roman" w:eastAsia="方正仿宋_GBK" w:cs="Times New Roman"/>
          <w:spacing w:val="-16"/>
          <w:w w:val="99"/>
        </w:rPr>
        <w:t>”“其他</w:t>
      </w:r>
      <w:r>
        <w:rPr>
          <w:rFonts w:hint="default" w:ascii="Times New Roman" w:hAnsi="Times New Roman" w:eastAsia="方正仿宋_GBK" w:cs="Times New Roman"/>
          <w:spacing w:val="-4"/>
          <w:w w:val="99"/>
        </w:rPr>
        <w:t>收</w:t>
      </w:r>
      <w:r>
        <w:rPr>
          <w:rFonts w:hint="default" w:ascii="Times New Roman" w:hAnsi="Times New Roman" w:eastAsia="方正仿宋_GBK" w:cs="Times New Roman"/>
          <w:spacing w:val="-3"/>
        </w:rPr>
        <w:t>入</w:t>
      </w:r>
      <w:r>
        <w:rPr>
          <w:rFonts w:hint="default" w:ascii="Times New Roman" w:hAnsi="Times New Roman" w:eastAsia="方正仿宋_GBK" w:cs="Times New Roman"/>
          <w:spacing w:val="-64"/>
        </w:rPr>
        <w:t xml:space="preserve"> </w:t>
      </w:r>
      <w:r>
        <w:rPr>
          <w:rFonts w:hint="default" w:ascii="Times New Roman" w:hAnsi="Times New Roman" w:eastAsia="方正仿宋_GBK" w:cs="Times New Roman"/>
          <w:spacing w:val="-3"/>
        </w:rPr>
        <w:t>”等不足以安排当年支出的情况下，使用以前年度积累的非财政拨款结余弥补本年度收支缺口的资</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5"/>
        </w:rPr>
        <w:t>金。</w:t>
      </w:r>
    </w:p>
    <w:p w14:paraId="5800416E">
      <w:pPr>
        <w:pStyle w:val="2"/>
        <w:keepNext w:val="0"/>
        <w:keepLines w:val="0"/>
        <w:pageBreakBefore w:val="0"/>
        <w:widowControl/>
        <w:kinsoku w:val="0"/>
        <w:wordWrap/>
        <w:overflowPunct/>
        <w:topLinePunct w:val="0"/>
        <w:autoSpaceDE w:val="0"/>
        <w:autoSpaceDN w:val="0"/>
        <w:bidi w:val="0"/>
        <w:adjustRightInd w:val="0"/>
        <w:snapToGrid w:val="0"/>
        <w:spacing w:before="75" w:line="594" w:lineRule="exact"/>
        <w:ind w:left="4" w:right="2" w:firstLine="605"/>
        <w:textAlignment w:val="baseline"/>
        <w:rPr>
          <w:rFonts w:hint="default" w:ascii="Times New Roman" w:hAnsi="Times New Roman" w:eastAsia="方正仿宋_GBK" w:cs="Times New Roman"/>
        </w:rPr>
      </w:pPr>
      <w:r>
        <w:rPr>
          <w:rFonts w:hint="default" w:ascii="方正楷体_GBK" w:hAnsi="方正楷体_GBK" w:eastAsia="方正楷体_GBK" w:cs="方正楷体_GBK"/>
          <w:b/>
          <w:bCs/>
          <w:spacing w:val="-2"/>
        </w:rPr>
        <w:t>（六）年初结转和结余：</w:t>
      </w:r>
      <w:r>
        <w:rPr>
          <w:rFonts w:hint="default" w:ascii="Times New Roman" w:hAnsi="Times New Roman" w:eastAsia="方正仿宋_GBK" w:cs="Times New Roman"/>
          <w:spacing w:val="-2"/>
        </w:rPr>
        <w:t>指单位上年结转本年使用的基本支出结转、项目支出结转和结余、经营</w:t>
      </w:r>
      <w:r>
        <w:rPr>
          <w:rFonts w:hint="default" w:ascii="Times New Roman" w:hAnsi="Times New Roman" w:eastAsia="方正仿宋_GBK" w:cs="Times New Roman"/>
          <w:spacing w:val="14"/>
        </w:rPr>
        <w:t xml:space="preserve"> </w:t>
      </w:r>
      <w:r>
        <w:rPr>
          <w:rFonts w:hint="default" w:ascii="Times New Roman" w:hAnsi="Times New Roman" w:eastAsia="方正仿宋_GBK" w:cs="Times New Roman"/>
          <w:spacing w:val="-14"/>
        </w:rPr>
        <w:t>结余。</w:t>
      </w:r>
    </w:p>
    <w:p w14:paraId="40976600">
      <w:pPr>
        <w:pStyle w:val="2"/>
        <w:keepNext w:val="0"/>
        <w:keepLines w:val="0"/>
        <w:pageBreakBefore w:val="0"/>
        <w:widowControl/>
        <w:kinsoku w:val="0"/>
        <w:wordWrap/>
        <w:overflowPunct/>
        <w:topLinePunct w:val="0"/>
        <w:autoSpaceDE w:val="0"/>
        <w:autoSpaceDN w:val="0"/>
        <w:bidi w:val="0"/>
        <w:adjustRightInd w:val="0"/>
        <w:snapToGrid w:val="0"/>
        <w:spacing w:before="14" w:line="594" w:lineRule="exact"/>
        <w:ind w:left="11" w:firstLine="599"/>
        <w:textAlignment w:val="baseline"/>
        <w:rPr>
          <w:rFonts w:hint="default" w:ascii="Times New Roman" w:hAnsi="Times New Roman" w:eastAsia="方正仿宋_GBK" w:cs="Times New Roman"/>
        </w:rPr>
      </w:pPr>
      <w:r>
        <w:rPr>
          <w:rFonts w:hint="default" w:ascii="方正楷体_GBK" w:hAnsi="方正楷体_GBK" w:eastAsia="方正楷体_GBK" w:cs="方正楷体_GBK"/>
          <w:b/>
          <w:bCs/>
          <w:spacing w:val="-2"/>
        </w:rPr>
        <w:t>（七）结余分配：</w:t>
      </w:r>
      <w:r>
        <w:rPr>
          <w:rFonts w:hint="default" w:ascii="Times New Roman" w:hAnsi="Times New Roman" w:eastAsia="方正仿宋_GBK" w:cs="Times New Roman"/>
          <w:spacing w:val="-2"/>
        </w:rPr>
        <w:t>指单位按照国家有关规定，缴纳所得税、提取专用基金、转入非财政拨款结余</w:t>
      </w:r>
      <w:r>
        <w:rPr>
          <w:rFonts w:hint="default" w:ascii="Times New Roman" w:hAnsi="Times New Roman" w:eastAsia="方正仿宋_GBK" w:cs="Times New Roman"/>
          <w:spacing w:val="17"/>
        </w:rPr>
        <w:t xml:space="preserve"> </w:t>
      </w:r>
      <w:r>
        <w:rPr>
          <w:rFonts w:hint="default" w:ascii="Times New Roman" w:hAnsi="Times New Roman" w:eastAsia="方正仿宋_GBK" w:cs="Times New Roman"/>
          <w:spacing w:val="-5"/>
        </w:rPr>
        <w:t>等当年结余的分配情况。</w:t>
      </w:r>
    </w:p>
    <w:p w14:paraId="02B5A9FF">
      <w:pPr>
        <w:pStyle w:val="2"/>
        <w:keepNext w:val="0"/>
        <w:keepLines w:val="0"/>
        <w:pageBreakBefore w:val="0"/>
        <w:widowControl/>
        <w:kinsoku w:val="0"/>
        <w:wordWrap/>
        <w:overflowPunct/>
        <w:topLinePunct w:val="0"/>
        <w:autoSpaceDE w:val="0"/>
        <w:autoSpaceDN w:val="0"/>
        <w:bidi w:val="0"/>
        <w:adjustRightInd w:val="0"/>
        <w:snapToGrid w:val="0"/>
        <w:spacing w:before="17" w:line="594" w:lineRule="exact"/>
        <w:ind w:left="610"/>
        <w:textAlignment w:val="baseline"/>
        <w:rPr>
          <w:rFonts w:hint="default" w:ascii="Times New Roman" w:hAnsi="Times New Roman" w:eastAsia="方正仿宋_GBK" w:cs="Times New Roman"/>
        </w:rPr>
      </w:pPr>
      <w:r>
        <w:rPr>
          <w:rFonts w:hint="default" w:ascii="方正楷体_GBK" w:hAnsi="方正楷体_GBK" w:eastAsia="方正楷体_GBK" w:cs="方正楷体_GBK"/>
          <w:b/>
          <w:bCs/>
          <w:spacing w:val="-2"/>
        </w:rPr>
        <w:t xml:space="preserve">（八）年末结转和结余： </w:t>
      </w:r>
      <w:r>
        <w:rPr>
          <w:rFonts w:hint="default" w:ascii="Times New Roman" w:hAnsi="Times New Roman" w:eastAsia="方正仿宋_GBK" w:cs="Times New Roman"/>
          <w:spacing w:val="-1"/>
        </w:rPr>
        <w:t>指单位结转下年的基本支出结转、项目支出结转和结余、经营结余。</w:t>
      </w:r>
    </w:p>
    <w:p w14:paraId="18AA3F2F">
      <w:pPr>
        <w:pStyle w:val="2"/>
        <w:keepNext w:val="0"/>
        <w:keepLines w:val="0"/>
        <w:pageBreakBefore w:val="0"/>
        <w:widowControl/>
        <w:kinsoku w:val="0"/>
        <w:wordWrap/>
        <w:overflowPunct/>
        <w:topLinePunct w:val="0"/>
        <w:autoSpaceDE w:val="0"/>
        <w:autoSpaceDN w:val="0"/>
        <w:bidi w:val="0"/>
        <w:adjustRightInd w:val="0"/>
        <w:snapToGrid w:val="0"/>
        <w:spacing w:before="173" w:line="594" w:lineRule="exact"/>
        <w:ind w:right="1" w:firstLine="610"/>
        <w:textAlignment w:val="baseline"/>
        <w:rPr>
          <w:rFonts w:hint="default" w:ascii="Times New Roman" w:hAnsi="Times New Roman" w:eastAsia="方正仿宋_GBK" w:cs="Times New Roman"/>
        </w:rPr>
      </w:pPr>
      <w:r>
        <w:rPr>
          <w:rFonts w:hint="default" w:ascii="方正楷体_GBK" w:hAnsi="方正楷体_GBK" w:eastAsia="方正楷体_GBK" w:cs="方正楷体_GBK"/>
          <w:b/>
          <w:bCs/>
          <w:spacing w:val="-2"/>
        </w:rPr>
        <w:t>（九）基本支出：</w:t>
      </w:r>
      <w:r>
        <w:rPr>
          <w:rFonts w:hint="default" w:ascii="Times New Roman" w:hAnsi="Times New Roman" w:eastAsia="方正仿宋_GBK" w:cs="Times New Roman"/>
          <w:spacing w:val="-2"/>
        </w:rPr>
        <w:t>指为保障机构正常运转、完成日常工作任务而发生的人员经费和公用经费。其</w:t>
      </w:r>
      <w:r>
        <w:rPr>
          <w:rFonts w:hint="default" w:ascii="Times New Roman" w:hAnsi="Times New Roman" w:eastAsia="方正仿宋_GBK" w:cs="Times New Roman"/>
          <w:spacing w:val="15"/>
        </w:rPr>
        <w:t xml:space="preserve"> </w:t>
      </w:r>
      <w:r>
        <w:rPr>
          <w:rFonts w:hint="default" w:ascii="Times New Roman" w:hAnsi="Times New Roman" w:eastAsia="方正仿宋_GBK" w:cs="Times New Roman"/>
          <w:spacing w:val="-10"/>
        </w:rPr>
        <w:t>中：人员经费指政府收支分类经济科目中的“工资福利支</w:t>
      </w:r>
      <w:r>
        <w:rPr>
          <w:rFonts w:hint="default" w:ascii="Times New Roman" w:hAnsi="Times New Roman" w:eastAsia="方正仿宋_GBK" w:cs="Times New Roman"/>
          <w:spacing w:val="-11"/>
        </w:rPr>
        <w:t>出</w:t>
      </w:r>
      <w:r>
        <w:rPr>
          <w:rFonts w:hint="default" w:ascii="Times New Roman" w:hAnsi="Times New Roman" w:eastAsia="方正仿宋_GBK" w:cs="Times New Roman"/>
          <w:spacing w:val="-68"/>
        </w:rPr>
        <w:t xml:space="preserve"> </w:t>
      </w:r>
      <w:r>
        <w:rPr>
          <w:rFonts w:hint="default" w:ascii="Times New Roman" w:hAnsi="Times New Roman" w:eastAsia="方正仿宋_GBK" w:cs="Times New Roman"/>
          <w:spacing w:val="-11"/>
        </w:rPr>
        <w:t>”和“对个人和家庭的补助</w:t>
      </w:r>
      <w:r>
        <w:rPr>
          <w:rFonts w:hint="default" w:ascii="Times New Roman" w:hAnsi="Times New Roman" w:eastAsia="方正仿宋_GBK" w:cs="Times New Roman"/>
          <w:spacing w:val="-70"/>
        </w:rPr>
        <w:t xml:space="preserve"> </w:t>
      </w:r>
      <w:r>
        <w:rPr>
          <w:rFonts w:hint="default" w:ascii="Times New Roman" w:hAnsi="Times New Roman" w:eastAsia="方正仿宋_GBK" w:cs="Times New Roman"/>
          <w:spacing w:val="-11"/>
        </w:rPr>
        <w:t>”；公用经费指</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2"/>
        </w:rPr>
        <w:t>政府收支分类经济科目中除“工资福利支出</w:t>
      </w:r>
      <w:r>
        <w:rPr>
          <w:rFonts w:hint="default" w:ascii="Times New Roman" w:hAnsi="Times New Roman" w:eastAsia="方正仿宋_GBK" w:cs="Times New Roman"/>
          <w:spacing w:val="-69"/>
        </w:rPr>
        <w:t xml:space="preserve"> </w:t>
      </w:r>
      <w:r>
        <w:rPr>
          <w:rFonts w:hint="default" w:ascii="Times New Roman" w:hAnsi="Times New Roman" w:eastAsia="方正仿宋_GBK" w:cs="Times New Roman"/>
          <w:spacing w:val="-2"/>
        </w:rPr>
        <w:t>”和“</w:t>
      </w:r>
      <w:r>
        <w:rPr>
          <w:rFonts w:hint="default" w:ascii="Times New Roman" w:hAnsi="Times New Roman" w:eastAsia="方正仿宋_GBK" w:cs="Times New Roman"/>
          <w:spacing w:val="-3"/>
        </w:rPr>
        <w:t>对个人和家庭的补助</w:t>
      </w:r>
      <w:r>
        <w:rPr>
          <w:rFonts w:hint="default" w:ascii="Times New Roman" w:hAnsi="Times New Roman" w:eastAsia="方正仿宋_GBK" w:cs="Times New Roman"/>
          <w:spacing w:val="-69"/>
        </w:rPr>
        <w:t xml:space="preserve"> </w:t>
      </w:r>
      <w:r>
        <w:rPr>
          <w:rFonts w:hint="default" w:ascii="Times New Roman" w:hAnsi="Times New Roman" w:eastAsia="方正仿宋_GBK" w:cs="Times New Roman"/>
          <w:spacing w:val="-3"/>
        </w:rPr>
        <w:t>”外的其他支出。</w:t>
      </w:r>
    </w:p>
    <w:p w14:paraId="3B2733AB">
      <w:pPr>
        <w:pStyle w:val="2"/>
        <w:keepNext w:val="0"/>
        <w:keepLines w:val="0"/>
        <w:pageBreakBefore w:val="0"/>
        <w:widowControl/>
        <w:kinsoku w:val="0"/>
        <w:wordWrap/>
        <w:overflowPunct/>
        <w:topLinePunct w:val="0"/>
        <w:autoSpaceDE w:val="0"/>
        <w:autoSpaceDN w:val="0"/>
        <w:bidi w:val="0"/>
        <w:adjustRightInd w:val="0"/>
        <w:snapToGrid w:val="0"/>
        <w:spacing w:before="161" w:line="594" w:lineRule="exact"/>
        <w:ind w:left="610"/>
        <w:textAlignment w:val="baseline"/>
        <w:rPr>
          <w:rFonts w:hint="default" w:ascii="Times New Roman" w:hAnsi="Times New Roman" w:eastAsia="方正仿宋_GBK" w:cs="Times New Roman"/>
        </w:rPr>
      </w:pPr>
      <w:r>
        <w:rPr>
          <w:rFonts w:hint="default" w:ascii="方正楷体_GBK" w:hAnsi="方正楷体_GBK" w:eastAsia="方正楷体_GBK" w:cs="方正楷体_GBK"/>
          <w:b/>
          <w:bCs/>
          <w:spacing w:val="-2"/>
        </w:rPr>
        <w:t xml:space="preserve">（十）项目支出： </w:t>
      </w:r>
      <w:r>
        <w:rPr>
          <w:rFonts w:hint="default" w:ascii="Times New Roman" w:hAnsi="Times New Roman" w:eastAsia="方正仿宋_GBK" w:cs="Times New Roman"/>
          <w:spacing w:val="-1"/>
        </w:rPr>
        <w:t>指在基本支出之外为完成特定行政任务和事业发展目标所发生的支出。</w:t>
      </w:r>
    </w:p>
    <w:p w14:paraId="4F77A838">
      <w:pPr>
        <w:pStyle w:val="2"/>
        <w:keepNext w:val="0"/>
        <w:keepLines w:val="0"/>
        <w:pageBreakBefore w:val="0"/>
        <w:widowControl/>
        <w:kinsoku w:val="0"/>
        <w:wordWrap/>
        <w:overflowPunct/>
        <w:topLinePunct w:val="0"/>
        <w:autoSpaceDE w:val="0"/>
        <w:autoSpaceDN w:val="0"/>
        <w:bidi w:val="0"/>
        <w:adjustRightInd w:val="0"/>
        <w:snapToGrid w:val="0"/>
        <w:spacing w:before="171" w:line="594" w:lineRule="exact"/>
        <w:jc w:val="right"/>
        <w:textAlignment w:val="baseline"/>
        <w:rPr>
          <w:rFonts w:hint="default" w:ascii="Times New Roman" w:hAnsi="Times New Roman" w:eastAsia="方正仿宋_GBK" w:cs="Times New Roman"/>
        </w:rPr>
      </w:pPr>
      <w:r>
        <w:rPr>
          <w:rFonts w:hint="default" w:ascii="方正楷体_GBK" w:hAnsi="方正楷体_GBK" w:eastAsia="方正楷体_GBK" w:cs="方正楷体_GBK"/>
          <w:b/>
          <w:bCs/>
          <w:spacing w:val="-2"/>
        </w:rPr>
        <w:t>（十一）经营支出：</w:t>
      </w:r>
      <w:r>
        <w:rPr>
          <w:rFonts w:hint="default" w:ascii="Times New Roman" w:hAnsi="Times New Roman" w:eastAsia="方正仿宋_GBK" w:cs="Times New Roman"/>
          <w:spacing w:val="-2"/>
        </w:rPr>
        <w:t>指事业单位在专业业务活动及其辅助活动之外开展非独立核算经营活动发生</w:t>
      </w:r>
    </w:p>
    <w:p w14:paraId="4415471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sectPr>
          <w:pgSz w:w="16839" w:h="11907"/>
          <w:pgMar w:top="1012" w:right="1416" w:bottom="0" w:left="1437" w:header="0" w:footer="0" w:gutter="0"/>
          <w:cols w:space="720" w:num="1"/>
        </w:sectPr>
      </w:pPr>
    </w:p>
    <w:p w14:paraId="5FA4591C">
      <w:pPr>
        <w:pStyle w:val="2"/>
        <w:keepNext w:val="0"/>
        <w:keepLines w:val="0"/>
        <w:pageBreakBefore w:val="0"/>
        <w:widowControl/>
        <w:kinsoku w:val="0"/>
        <w:wordWrap/>
        <w:overflowPunct/>
        <w:topLinePunct w:val="0"/>
        <w:autoSpaceDE w:val="0"/>
        <w:autoSpaceDN w:val="0"/>
        <w:bidi w:val="0"/>
        <w:adjustRightInd w:val="0"/>
        <w:snapToGrid w:val="0"/>
        <w:spacing w:before="366" w:line="594" w:lineRule="exact"/>
        <w:ind w:left="28"/>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2"/>
        </w:rPr>
        <w:t>的支出。</w:t>
      </w:r>
    </w:p>
    <w:p w14:paraId="1CD61632">
      <w:pPr>
        <w:pStyle w:val="2"/>
        <w:keepNext w:val="0"/>
        <w:keepLines w:val="0"/>
        <w:pageBreakBefore w:val="0"/>
        <w:widowControl/>
        <w:kinsoku w:val="0"/>
        <w:wordWrap/>
        <w:overflowPunct/>
        <w:topLinePunct w:val="0"/>
        <w:autoSpaceDE w:val="0"/>
        <w:autoSpaceDN w:val="0"/>
        <w:bidi w:val="0"/>
        <w:adjustRightInd w:val="0"/>
        <w:snapToGrid w:val="0"/>
        <w:spacing w:before="163" w:line="594" w:lineRule="exact"/>
        <w:ind w:firstLine="610"/>
        <w:textAlignment w:val="baseline"/>
        <w:rPr>
          <w:rFonts w:hint="default" w:ascii="Times New Roman" w:hAnsi="Times New Roman" w:eastAsia="方正仿宋_GBK" w:cs="Times New Roman"/>
        </w:rPr>
      </w:pPr>
      <w:r>
        <w:rPr>
          <w:rFonts w:hint="default" w:ascii="方正楷体_GBK" w:hAnsi="方正楷体_GBK" w:eastAsia="方正楷体_GBK" w:cs="方正楷体_GBK"/>
          <w:b/>
          <w:bCs/>
          <w:spacing w:val="-2"/>
        </w:rPr>
        <w:t>（十二）“三公”经费：</w:t>
      </w:r>
      <w:r>
        <w:rPr>
          <w:rFonts w:hint="default" w:ascii="Times New Roman" w:hAnsi="Times New Roman" w:eastAsia="方正仿宋_GBK" w:cs="Times New Roman"/>
          <w:spacing w:val="-9"/>
        </w:rPr>
        <w:t>指用财政拨款安排的因公出国（境）费、公务用车购置及运行维护费、</w:t>
      </w:r>
      <w:r>
        <w:rPr>
          <w:rFonts w:hint="default" w:ascii="Times New Roman" w:hAnsi="Times New Roman" w:eastAsia="方正仿宋_GBK" w:cs="Times New Roman"/>
          <w:spacing w:val="-5"/>
        </w:rPr>
        <w:t>公</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3"/>
        </w:rPr>
        <w:t>务接待费。其中，</w:t>
      </w:r>
      <w:r>
        <w:rPr>
          <w:rFonts w:hint="default" w:ascii="Times New Roman" w:hAnsi="Times New Roman" w:eastAsia="方正仿宋_GBK" w:cs="Times New Roman"/>
          <w:spacing w:val="-45"/>
        </w:rPr>
        <w:t xml:space="preserve"> </w:t>
      </w:r>
      <w:r>
        <w:rPr>
          <w:rFonts w:hint="default" w:ascii="Times New Roman" w:hAnsi="Times New Roman" w:eastAsia="方正仿宋_GBK" w:cs="Times New Roman"/>
          <w:spacing w:val="-3"/>
        </w:rPr>
        <w:t>因公出国（境）费反映单位公务出国（境）的国</w:t>
      </w:r>
      <w:r>
        <w:rPr>
          <w:rFonts w:hint="default" w:ascii="Times New Roman" w:hAnsi="Times New Roman" w:eastAsia="方正仿宋_GBK" w:cs="Times New Roman"/>
          <w:spacing w:val="-4"/>
        </w:rPr>
        <w:t>际旅费、国外城市间交通费、住宿</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8"/>
        </w:rPr>
        <w:t>费、伙食费、培训费、公杂费等支出；公务用车购置费反映单位公务用车购置支出（含车辆购置税</w:t>
      </w:r>
      <w:r>
        <w:rPr>
          <w:rFonts w:hint="default" w:ascii="Times New Roman" w:hAnsi="Times New Roman" w:eastAsia="方正仿宋_GBK" w:cs="Times New Roman"/>
          <w:spacing w:val="-37"/>
        </w:rPr>
        <w:t>）；</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2"/>
        </w:rPr>
        <w:t>公务用车运行维护费反映单位按规定保留的公务用车燃料费、维修费、过路过</w:t>
      </w:r>
      <w:r>
        <w:rPr>
          <w:rFonts w:hint="default" w:ascii="Times New Roman" w:hAnsi="Times New Roman" w:eastAsia="方正仿宋_GBK" w:cs="Times New Roman"/>
          <w:spacing w:val="-3"/>
        </w:rPr>
        <w:t>桥费、保险费、安全奖</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
        </w:rPr>
        <w:t>励费用等支出；公务接待费反映单位按规定开支的各类公务接待（含外宾接待）支出。</w:t>
      </w:r>
    </w:p>
    <w:p w14:paraId="39931F7B">
      <w:pPr>
        <w:pStyle w:val="2"/>
        <w:keepNext w:val="0"/>
        <w:keepLines w:val="0"/>
        <w:pageBreakBefore w:val="0"/>
        <w:widowControl/>
        <w:kinsoku w:val="0"/>
        <w:wordWrap/>
        <w:overflowPunct/>
        <w:topLinePunct w:val="0"/>
        <w:autoSpaceDE w:val="0"/>
        <w:autoSpaceDN w:val="0"/>
        <w:bidi w:val="0"/>
        <w:adjustRightInd w:val="0"/>
        <w:snapToGrid w:val="0"/>
        <w:spacing w:before="26" w:line="594" w:lineRule="exact"/>
        <w:ind w:left="2" w:firstLine="608"/>
        <w:textAlignment w:val="baseline"/>
        <w:rPr>
          <w:rFonts w:hint="default" w:ascii="Times New Roman" w:hAnsi="Times New Roman" w:eastAsia="方正仿宋_GBK" w:cs="Times New Roman"/>
        </w:rPr>
      </w:pPr>
      <w:r>
        <w:rPr>
          <w:rFonts w:hint="default" w:ascii="方正楷体_GBK" w:hAnsi="方正楷体_GBK" w:eastAsia="方正楷体_GBK" w:cs="方正楷体_GBK"/>
          <w:b/>
          <w:bCs/>
          <w:spacing w:val="-2"/>
        </w:rPr>
        <w:t>（十三）机关运行经费：</w:t>
      </w:r>
      <w:r>
        <w:rPr>
          <w:rFonts w:hint="default" w:ascii="Times New Roman" w:hAnsi="Times New Roman" w:eastAsia="方正仿宋_GBK" w:cs="Times New Roman"/>
          <w:spacing w:val="-2"/>
        </w:rPr>
        <w:t>为保障行政单位（含参照公务员法管理的事业单位）运行用于购买货物</w:t>
      </w:r>
      <w:r>
        <w:rPr>
          <w:rFonts w:hint="default" w:ascii="Times New Roman" w:hAnsi="Times New Roman" w:eastAsia="方正仿宋_GBK" w:cs="Times New Roman"/>
          <w:spacing w:val="14"/>
        </w:rPr>
        <w:t xml:space="preserve"> </w:t>
      </w:r>
      <w:r>
        <w:rPr>
          <w:rFonts w:hint="default" w:ascii="Times New Roman" w:hAnsi="Times New Roman" w:eastAsia="方正仿宋_GBK" w:cs="Times New Roman"/>
          <w:spacing w:val="-2"/>
        </w:rPr>
        <w:t>和服务等的各项公用经费，包括办公及印刷费、邮电费、差旅费、会议费、</w:t>
      </w:r>
      <w:r>
        <w:rPr>
          <w:rFonts w:hint="default" w:ascii="Times New Roman" w:hAnsi="Times New Roman" w:eastAsia="方正仿宋_GBK" w:cs="Times New Roman"/>
          <w:spacing w:val="-3"/>
        </w:rPr>
        <w:t>福利费、日常维护费、专</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2"/>
        </w:rPr>
        <w:t>用材料及一般设备购置费、办公用房水电费、办公用房取暖费、办公用房</w:t>
      </w:r>
      <w:r>
        <w:rPr>
          <w:rFonts w:hint="default" w:ascii="Times New Roman" w:hAnsi="Times New Roman" w:eastAsia="方正仿宋_GBK" w:cs="Times New Roman"/>
          <w:spacing w:val="-3"/>
        </w:rPr>
        <w:t>物业管理费、公务用车运行</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3"/>
        </w:rPr>
        <w:t>维护费以及其他费用。</w:t>
      </w:r>
    </w:p>
    <w:p w14:paraId="17E1E534">
      <w:pPr>
        <w:pStyle w:val="2"/>
        <w:keepNext w:val="0"/>
        <w:keepLines w:val="0"/>
        <w:pageBreakBefore w:val="0"/>
        <w:widowControl/>
        <w:kinsoku w:val="0"/>
        <w:wordWrap/>
        <w:overflowPunct/>
        <w:topLinePunct w:val="0"/>
        <w:autoSpaceDE w:val="0"/>
        <w:autoSpaceDN w:val="0"/>
        <w:bidi w:val="0"/>
        <w:adjustRightInd w:val="0"/>
        <w:snapToGrid w:val="0"/>
        <w:spacing w:before="17" w:line="594" w:lineRule="exact"/>
        <w:ind w:left="2" w:right="4" w:firstLine="608"/>
        <w:textAlignment w:val="baseline"/>
        <w:rPr>
          <w:rFonts w:hint="default" w:ascii="Times New Roman" w:hAnsi="Times New Roman" w:eastAsia="方正仿宋_GBK" w:cs="Times New Roman"/>
        </w:rPr>
      </w:pPr>
      <w:r>
        <w:rPr>
          <w:rFonts w:hint="default" w:ascii="方正楷体_GBK" w:hAnsi="方正楷体_GBK" w:eastAsia="方正楷体_GBK" w:cs="方正楷体_GBK"/>
          <w:b/>
          <w:bCs/>
          <w:spacing w:val="-2"/>
        </w:rPr>
        <w:t>（十四）工资福利支出（支出经济分类科目类级）：</w:t>
      </w:r>
      <w:r>
        <w:rPr>
          <w:rFonts w:hint="default" w:ascii="Times New Roman" w:hAnsi="Times New Roman" w:eastAsia="方正仿宋_GBK" w:cs="Times New Roman"/>
          <w:b/>
          <w:bCs/>
          <w:spacing w:val="-50"/>
        </w:rPr>
        <w:t xml:space="preserve"> </w:t>
      </w:r>
      <w:r>
        <w:rPr>
          <w:rFonts w:hint="default" w:ascii="Times New Roman" w:hAnsi="Times New Roman" w:eastAsia="方正仿宋_GBK" w:cs="Times New Roman"/>
          <w:spacing w:val="1"/>
        </w:rPr>
        <w:t>反映单位开支的在职职工和编制外长期聘用</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2"/>
        </w:rPr>
        <w:t>人员的各类劳动报酬，以及为上述人员缴纳的各项社会保险费等。</w:t>
      </w:r>
    </w:p>
    <w:p w14:paraId="547D44B6">
      <w:pPr>
        <w:pStyle w:val="2"/>
        <w:keepNext w:val="0"/>
        <w:keepLines w:val="0"/>
        <w:pageBreakBefore w:val="0"/>
        <w:widowControl/>
        <w:kinsoku w:val="0"/>
        <w:wordWrap/>
        <w:overflowPunct/>
        <w:topLinePunct w:val="0"/>
        <w:autoSpaceDE w:val="0"/>
        <w:autoSpaceDN w:val="0"/>
        <w:bidi w:val="0"/>
        <w:adjustRightInd w:val="0"/>
        <w:snapToGrid w:val="0"/>
        <w:spacing w:before="17" w:line="594" w:lineRule="exact"/>
        <w:ind w:left="2" w:right="3" w:firstLine="608"/>
        <w:textAlignment w:val="baseline"/>
        <w:rPr>
          <w:rFonts w:hint="default" w:ascii="Times New Roman" w:hAnsi="Times New Roman" w:eastAsia="方正仿宋_GBK" w:cs="Times New Roman"/>
        </w:rPr>
      </w:pPr>
      <w:r>
        <w:rPr>
          <w:rFonts w:hint="default" w:ascii="方正楷体_GBK" w:hAnsi="方正楷体_GBK" w:eastAsia="方正楷体_GBK" w:cs="方正楷体_GBK"/>
          <w:b/>
          <w:bCs/>
          <w:spacing w:val="-2"/>
        </w:rPr>
        <w:t xml:space="preserve">（十五）商品和服务支出（支出经济分类科目类级）： </w:t>
      </w:r>
      <w:r>
        <w:rPr>
          <w:rFonts w:hint="default" w:ascii="Times New Roman" w:hAnsi="Times New Roman" w:eastAsia="方正仿宋_GBK" w:cs="Times New Roman"/>
          <w:spacing w:val="1"/>
        </w:rPr>
        <w:t>反映单位购买商品和服务的支出（不包括</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7"/>
        </w:rPr>
        <w:t>用于购置固定资产的支出、战略性和应急储备支出</w:t>
      </w:r>
      <w:r>
        <w:rPr>
          <w:rFonts w:hint="default" w:ascii="Times New Roman" w:hAnsi="Times New Roman" w:eastAsia="方正仿宋_GBK" w:cs="Times New Roman"/>
          <w:spacing w:val="-8"/>
        </w:rPr>
        <w:t>）。</w:t>
      </w:r>
    </w:p>
    <w:p w14:paraId="2B174A11">
      <w:pPr>
        <w:pStyle w:val="2"/>
        <w:keepNext w:val="0"/>
        <w:keepLines w:val="0"/>
        <w:pageBreakBefore w:val="0"/>
        <w:widowControl/>
        <w:kinsoku w:val="0"/>
        <w:wordWrap/>
        <w:overflowPunct/>
        <w:topLinePunct w:val="0"/>
        <w:autoSpaceDE w:val="0"/>
        <w:autoSpaceDN w:val="0"/>
        <w:bidi w:val="0"/>
        <w:adjustRightInd w:val="0"/>
        <w:snapToGrid w:val="0"/>
        <w:spacing w:before="28" w:line="594" w:lineRule="exact"/>
        <w:ind w:right="66"/>
        <w:jc w:val="right"/>
        <w:textAlignment w:val="baseline"/>
        <w:rPr>
          <w:rFonts w:hint="default" w:ascii="Times New Roman" w:hAnsi="Times New Roman" w:eastAsia="方正仿宋_GBK" w:cs="Times New Roman"/>
        </w:rPr>
      </w:pPr>
      <w:r>
        <w:rPr>
          <w:rFonts w:hint="default" w:ascii="方正楷体_GBK" w:hAnsi="方正楷体_GBK" w:eastAsia="方正楷体_GBK" w:cs="方正楷体_GBK"/>
          <w:b/>
          <w:bCs/>
          <w:spacing w:val="-2"/>
        </w:rPr>
        <w:t xml:space="preserve">（十六）对个人和家庭的补助（支出经济分类科目类级）： </w:t>
      </w:r>
      <w:r>
        <w:rPr>
          <w:rFonts w:hint="default" w:ascii="Times New Roman" w:hAnsi="Times New Roman" w:eastAsia="方正仿宋_GBK" w:cs="Times New Roman"/>
        </w:rPr>
        <w:t>反映用于对个人和家庭的补</w:t>
      </w:r>
      <w:r>
        <w:rPr>
          <w:rFonts w:hint="default" w:ascii="Times New Roman" w:hAnsi="Times New Roman" w:eastAsia="方正仿宋_GBK" w:cs="Times New Roman"/>
          <w:spacing w:val="-1"/>
        </w:rPr>
        <w:t>助支出。</w:t>
      </w:r>
    </w:p>
    <w:p w14:paraId="669252C0">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sectPr>
          <w:pgSz w:w="16839" w:h="11907"/>
          <w:pgMar w:top="1012" w:right="1416" w:bottom="0" w:left="1437" w:header="0" w:footer="0" w:gutter="0"/>
          <w:cols w:space="720" w:num="1"/>
        </w:sectPr>
      </w:pPr>
    </w:p>
    <w:p w14:paraId="00EBE730">
      <w:pPr>
        <w:pStyle w:val="2"/>
        <w:keepNext w:val="0"/>
        <w:keepLines w:val="0"/>
        <w:pageBreakBefore w:val="0"/>
        <w:widowControl/>
        <w:kinsoku w:val="0"/>
        <w:wordWrap/>
        <w:overflowPunct/>
        <w:topLinePunct w:val="0"/>
        <w:autoSpaceDE w:val="0"/>
        <w:autoSpaceDN w:val="0"/>
        <w:bidi w:val="0"/>
        <w:adjustRightInd w:val="0"/>
        <w:snapToGrid w:val="0"/>
        <w:spacing w:before="369" w:line="594" w:lineRule="exact"/>
        <w:ind w:firstLine="608"/>
        <w:jc w:val="both"/>
        <w:textAlignment w:val="baseline"/>
        <w:rPr>
          <w:rFonts w:hint="default" w:ascii="Times New Roman" w:hAnsi="Times New Roman" w:eastAsia="方正仿宋_GBK" w:cs="Times New Roman"/>
        </w:rPr>
      </w:pPr>
      <w:bookmarkStart w:id="0" w:name="_GoBack"/>
      <w:r>
        <w:rPr>
          <w:rFonts w:hint="default" w:ascii="方正楷体_GBK" w:hAnsi="方正楷体_GBK" w:eastAsia="方正楷体_GBK" w:cs="方正楷体_GBK"/>
          <w:b/>
          <w:bCs/>
          <w:spacing w:val="-2"/>
        </w:rPr>
        <w:t>（十七）其他资本性支出（支出经济分类科目类级）：</w:t>
      </w:r>
      <w:bookmarkEnd w:id="0"/>
      <w:r>
        <w:rPr>
          <w:rFonts w:hint="default" w:ascii="Times New Roman" w:hAnsi="Times New Roman" w:eastAsia="方正仿宋_GBK" w:cs="Times New Roman"/>
          <w:b/>
          <w:bCs/>
          <w:spacing w:val="-49"/>
        </w:rPr>
        <w:t xml:space="preserve"> </w:t>
      </w:r>
      <w:r>
        <w:rPr>
          <w:rFonts w:hint="default" w:ascii="Times New Roman" w:hAnsi="Times New Roman" w:eastAsia="方正仿宋_GBK" w:cs="Times New Roman"/>
          <w:spacing w:val="1"/>
        </w:rPr>
        <w:t>反映非各级发展与改革部门集中安排的用</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3"/>
        </w:rPr>
        <w:t>于购置固定资产、战略性和应急性储备、土地和无形资产，</w:t>
      </w:r>
      <w:r>
        <w:rPr>
          <w:rFonts w:hint="default" w:ascii="Times New Roman" w:hAnsi="Times New Roman" w:eastAsia="方正仿宋_GBK" w:cs="Times New Roman"/>
          <w:spacing w:val="-60"/>
        </w:rPr>
        <w:t xml:space="preserve"> </w:t>
      </w:r>
      <w:r>
        <w:rPr>
          <w:rFonts w:hint="default" w:ascii="Times New Roman" w:hAnsi="Times New Roman" w:eastAsia="方正仿宋_GBK" w:cs="Times New Roman"/>
          <w:spacing w:val="-3"/>
        </w:rPr>
        <w:t>以及构建基础设施、大型修缮和财</w:t>
      </w:r>
      <w:r>
        <w:rPr>
          <w:rFonts w:hint="default" w:ascii="Times New Roman" w:hAnsi="Times New Roman" w:eastAsia="方正仿宋_GBK" w:cs="Times New Roman"/>
          <w:spacing w:val="-4"/>
        </w:rPr>
        <w:t>政支持</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2"/>
        </w:rPr>
        <w:t>企业更新改造所发生的支出。</w:t>
      </w:r>
    </w:p>
    <w:p w14:paraId="34FF2B76">
      <w:pPr>
        <w:keepNext w:val="0"/>
        <w:keepLines w:val="0"/>
        <w:pageBreakBefore w:val="0"/>
        <w:widowControl/>
        <w:kinsoku w:val="0"/>
        <w:wordWrap/>
        <w:overflowPunct/>
        <w:topLinePunct w:val="0"/>
        <w:autoSpaceDE w:val="0"/>
        <w:autoSpaceDN w:val="0"/>
        <w:bidi w:val="0"/>
        <w:adjustRightInd w:val="0"/>
        <w:snapToGrid w:val="0"/>
        <w:spacing w:before="17" w:line="594" w:lineRule="exact"/>
        <w:ind w:left="632"/>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
          <w:sz w:val="32"/>
          <w:szCs w:val="32"/>
        </w:rPr>
        <w:t>七、决算公开联系方式及信息反馈渠道</w:t>
      </w:r>
    </w:p>
    <w:p w14:paraId="52A20AE7">
      <w:pPr>
        <w:pStyle w:val="2"/>
        <w:keepNext w:val="0"/>
        <w:keepLines w:val="0"/>
        <w:pageBreakBefore w:val="0"/>
        <w:widowControl/>
        <w:kinsoku w:val="0"/>
        <w:wordWrap/>
        <w:overflowPunct/>
        <w:topLinePunct w:val="0"/>
        <w:autoSpaceDE w:val="0"/>
        <w:autoSpaceDN w:val="0"/>
        <w:bidi w:val="0"/>
        <w:adjustRightInd w:val="0"/>
        <w:snapToGrid w:val="0"/>
        <w:spacing w:before="206" w:line="594" w:lineRule="exact"/>
        <w:ind w:left="636"/>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2"/>
        </w:rPr>
        <w:t>本单位决算公开信息反馈和联系方式：李馨倩  ，023-68152511。</w:t>
      </w:r>
    </w:p>
    <w:p w14:paraId="7803EE3B">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sectPr>
          <w:pgSz w:w="16839" w:h="11907"/>
          <w:pgMar w:top="1012" w:right="1417" w:bottom="0" w:left="1439" w:header="0" w:footer="0" w:gutter="0"/>
          <w:cols w:space="720" w:num="1"/>
        </w:sectPr>
      </w:pPr>
    </w:p>
    <w:p w14:paraId="460ACE8A">
      <w:pPr>
        <w:keepNext w:val="0"/>
        <w:keepLines w:val="0"/>
        <w:pageBreakBefore w:val="0"/>
        <w:widowControl/>
        <w:kinsoku w:val="0"/>
        <w:wordWrap/>
        <w:overflowPunct/>
        <w:topLinePunct w:val="0"/>
        <w:autoSpaceDE w:val="0"/>
        <w:autoSpaceDN w:val="0"/>
        <w:bidi w:val="0"/>
        <w:adjustRightInd w:val="0"/>
        <w:snapToGrid w:val="0"/>
        <w:spacing w:before="213" w:line="594" w:lineRule="exact"/>
        <w:textAlignment w:val="baseline"/>
        <w:rPr>
          <w:rFonts w:hint="default" w:ascii="Times New Roman" w:hAnsi="Times New Roman" w:eastAsia="方正仿宋_GBK" w:cs="Times New Roman"/>
        </w:rPr>
      </w:pPr>
    </w:p>
    <w:tbl>
      <w:tblPr>
        <w:tblStyle w:val="5"/>
        <w:tblW w:w="13997" w:type="dxa"/>
        <w:tblInd w:w="35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890"/>
        <w:gridCol w:w="3107"/>
      </w:tblGrid>
      <w:tr w14:paraId="6F23835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59" w:hRule="atLeast"/>
        </w:trPr>
        <w:tc>
          <w:tcPr>
            <w:tcW w:w="10890" w:type="dxa"/>
            <w:vAlign w:val="top"/>
          </w:tcPr>
          <w:p w14:paraId="1A53EF92">
            <w:pPr>
              <w:keepNext w:val="0"/>
              <w:keepLines w:val="0"/>
              <w:pageBreakBefore w:val="0"/>
              <w:widowControl/>
              <w:kinsoku w:val="0"/>
              <w:wordWrap/>
              <w:overflowPunct/>
              <w:topLinePunct w:val="0"/>
              <w:autoSpaceDE w:val="0"/>
              <w:autoSpaceDN w:val="0"/>
              <w:bidi w:val="0"/>
              <w:adjustRightInd w:val="0"/>
              <w:snapToGrid w:val="0"/>
              <w:spacing w:line="594" w:lineRule="exact"/>
              <w:ind w:left="5252"/>
              <w:textAlignment w:val="baseline"/>
              <w:rPr>
                <w:rFonts w:hint="default" w:ascii="Times New Roman" w:hAnsi="Times New Roman" w:eastAsia="方正仿宋_GBK" w:cs="Times New Roman"/>
                <w:sz w:val="44"/>
                <w:szCs w:val="44"/>
              </w:rPr>
            </w:pPr>
            <w:r>
              <w:rPr>
                <w:rFonts w:hint="eastAsia" w:ascii="方正小标宋_GBK" w:hAnsi="方正小标宋_GBK" w:eastAsia="方正小标宋_GBK" w:cs="方正小标宋_GBK"/>
                <w:spacing w:val="-3"/>
                <w:sz w:val="44"/>
                <w:szCs w:val="44"/>
              </w:rPr>
              <w:t>收入支出决算总表</w:t>
            </w:r>
          </w:p>
        </w:tc>
        <w:tc>
          <w:tcPr>
            <w:tcW w:w="3107" w:type="dxa"/>
            <w:vAlign w:val="top"/>
          </w:tcPr>
          <w:p w14:paraId="3BC1C67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5771948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7" w:hRule="atLeast"/>
        </w:trPr>
        <w:tc>
          <w:tcPr>
            <w:tcW w:w="10890" w:type="dxa"/>
            <w:vAlign w:val="top"/>
          </w:tcPr>
          <w:p w14:paraId="7B04B745">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3107" w:type="dxa"/>
            <w:vAlign w:val="top"/>
          </w:tcPr>
          <w:p w14:paraId="09E6CC48">
            <w:pPr>
              <w:keepNext w:val="0"/>
              <w:keepLines w:val="0"/>
              <w:pageBreakBefore w:val="0"/>
              <w:widowControl/>
              <w:kinsoku w:val="0"/>
              <w:wordWrap/>
              <w:overflowPunct/>
              <w:topLinePunct w:val="0"/>
              <w:autoSpaceDE w:val="0"/>
              <w:autoSpaceDN w:val="0"/>
              <w:bidi w:val="0"/>
              <w:adjustRightInd w:val="0"/>
              <w:snapToGrid w:val="0"/>
              <w:spacing w:before="163" w:line="594" w:lineRule="exact"/>
              <w:jc w:val="right"/>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1"/>
                <w:sz w:val="21"/>
                <w:szCs w:val="21"/>
              </w:rPr>
              <w:t xml:space="preserve">公开 01 </w:t>
            </w:r>
            <w:r>
              <w:rPr>
                <w:rFonts w:hint="default" w:ascii="Times New Roman" w:hAnsi="Times New Roman" w:eastAsia="方正仿宋_GBK" w:cs="Times New Roman"/>
                <w:spacing w:val="-4"/>
                <w:sz w:val="21"/>
                <w:szCs w:val="21"/>
              </w:rPr>
              <w:t>表</w:t>
            </w:r>
          </w:p>
        </w:tc>
      </w:tr>
      <w:tr w14:paraId="2CA49D1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94" w:hRule="atLeast"/>
        </w:trPr>
        <w:tc>
          <w:tcPr>
            <w:tcW w:w="10890" w:type="dxa"/>
            <w:vAlign w:val="top"/>
          </w:tcPr>
          <w:p w14:paraId="25058487">
            <w:pPr>
              <w:keepNext w:val="0"/>
              <w:keepLines w:val="0"/>
              <w:pageBreakBefore w:val="0"/>
              <w:widowControl/>
              <w:kinsoku w:val="0"/>
              <w:wordWrap/>
              <w:overflowPunct/>
              <w:topLinePunct w:val="0"/>
              <w:autoSpaceDE w:val="0"/>
              <w:autoSpaceDN w:val="0"/>
              <w:bidi w:val="0"/>
              <w:adjustRightInd w:val="0"/>
              <w:snapToGrid w:val="0"/>
              <w:spacing w:before="66" w:line="594" w:lineRule="exact"/>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position w:val="-1"/>
                <w:sz w:val="21"/>
                <w:szCs w:val="21"/>
              </w:rPr>
              <w:t>公开部门：重庆市大渡口区建胜镇人民政府</w:t>
            </w:r>
          </w:p>
        </w:tc>
        <w:tc>
          <w:tcPr>
            <w:tcW w:w="3107" w:type="dxa"/>
            <w:vAlign w:val="top"/>
          </w:tcPr>
          <w:p w14:paraId="50D9EE18">
            <w:pPr>
              <w:keepNext w:val="0"/>
              <w:keepLines w:val="0"/>
              <w:pageBreakBefore w:val="0"/>
              <w:widowControl/>
              <w:kinsoku w:val="0"/>
              <w:wordWrap/>
              <w:overflowPunct/>
              <w:topLinePunct w:val="0"/>
              <w:autoSpaceDE w:val="0"/>
              <w:autoSpaceDN w:val="0"/>
              <w:bidi w:val="0"/>
              <w:adjustRightInd w:val="0"/>
              <w:snapToGrid w:val="0"/>
              <w:spacing w:before="66" w:line="594" w:lineRule="exact"/>
              <w:jc w:val="right"/>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0"/>
                <w:position w:val="-1"/>
                <w:sz w:val="21"/>
                <w:szCs w:val="21"/>
              </w:rPr>
              <w:t>单</w:t>
            </w:r>
            <w:r>
              <w:rPr>
                <w:rFonts w:hint="default" w:ascii="Times New Roman" w:hAnsi="Times New Roman" w:eastAsia="方正仿宋_GBK" w:cs="Times New Roman"/>
                <w:spacing w:val="-19"/>
                <w:position w:val="-1"/>
                <w:sz w:val="21"/>
                <w:szCs w:val="21"/>
              </w:rPr>
              <w:t>位：万</w:t>
            </w:r>
            <w:r>
              <w:rPr>
                <w:rFonts w:hint="default" w:ascii="Times New Roman" w:hAnsi="Times New Roman" w:eastAsia="方正仿宋_GBK" w:cs="Times New Roman"/>
                <w:spacing w:val="-3"/>
                <w:position w:val="-1"/>
                <w:sz w:val="21"/>
                <w:szCs w:val="21"/>
              </w:rPr>
              <w:t>元</w:t>
            </w:r>
          </w:p>
        </w:tc>
      </w:tr>
    </w:tbl>
    <w:p w14:paraId="6453649B">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pPr>
    </w:p>
    <w:tbl>
      <w:tblPr>
        <w:tblStyle w:val="5"/>
        <w:tblW w:w="146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42"/>
        <w:gridCol w:w="2202"/>
        <w:gridCol w:w="5136"/>
        <w:gridCol w:w="2209"/>
      </w:tblGrid>
      <w:tr w14:paraId="2FA62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344" w:type="dxa"/>
            <w:gridSpan w:val="2"/>
            <w:vAlign w:val="top"/>
          </w:tcPr>
          <w:p w14:paraId="185C1D9B">
            <w:pPr>
              <w:keepNext w:val="0"/>
              <w:keepLines w:val="0"/>
              <w:pageBreakBefore w:val="0"/>
              <w:widowControl/>
              <w:kinsoku w:val="0"/>
              <w:wordWrap/>
              <w:overflowPunct/>
              <w:topLinePunct w:val="0"/>
              <w:autoSpaceDE w:val="0"/>
              <w:autoSpaceDN w:val="0"/>
              <w:bidi w:val="0"/>
              <w:adjustRightInd w:val="0"/>
              <w:snapToGrid w:val="0"/>
              <w:spacing w:before="100" w:line="594" w:lineRule="exact"/>
              <w:ind w:left="346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position w:val="1"/>
                <w:sz w:val="21"/>
                <w:szCs w:val="21"/>
              </w:rPr>
              <w:t>收入</w:t>
            </w:r>
          </w:p>
        </w:tc>
        <w:tc>
          <w:tcPr>
            <w:tcW w:w="7345" w:type="dxa"/>
            <w:gridSpan w:val="2"/>
            <w:vAlign w:val="top"/>
          </w:tcPr>
          <w:p w14:paraId="0985D499">
            <w:pPr>
              <w:keepNext w:val="0"/>
              <w:keepLines w:val="0"/>
              <w:pageBreakBefore w:val="0"/>
              <w:widowControl/>
              <w:kinsoku w:val="0"/>
              <w:wordWrap/>
              <w:overflowPunct/>
              <w:topLinePunct w:val="0"/>
              <w:autoSpaceDE w:val="0"/>
              <w:autoSpaceDN w:val="0"/>
              <w:bidi w:val="0"/>
              <w:adjustRightInd w:val="0"/>
              <w:snapToGrid w:val="0"/>
              <w:spacing w:before="100" w:line="594" w:lineRule="exact"/>
              <w:ind w:left="346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position w:val="1"/>
                <w:sz w:val="21"/>
                <w:szCs w:val="21"/>
              </w:rPr>
              <w:t>支出</w:t>
            </w:r>
          </w:p>
        </w:tc>
      </w:tr>
      <w:tr w14:paraId="15A46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5142" w:type="dxa"/>
            <w:vAlign w:val="top"/>
          </w:tcPr>
          <w:p w14:paraId="37381FCB">
            <w:pPr>
              <w:keepNext w:val="0"/>
              <w:keepLines w:val="0"/>
              <w:pageBreakBefore w:val="0"/>
              <w:widowControl/>
              <w:kinsoku w:val="0"/>
              <w:wordWrap/>
              <w:overflowPunct/>
              <w:topLinePunct w:val="0"/>
              <w:autoSpaceDE w:val="0"/>
              <w:autoSpaceDN w:val="0"/>
              <w:bidi w:val="0"/>
              <w:adjustRightInd w:val="0"/>
              <w:snapToGrid w:val="0"/>
              <w:spacing w:before="92" w:line="594" w:lineRule="exact"/>
              <w:ind w:left="236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项目</w:t>
            </w:r>
          </w:p>
        </w:tc>
        <w:tc>
          <w:tcPr>
            <w:tcW w:w="2202" w:type="dxa"/>
            <w:vAlign w:val="top"/>
          </w:tcPr>
          <w:p w14:paraId="489C1D8E">
            <w:pPr>
              <w:keepNext w:val="0"/>
              <w:keepLines w:val="0"/>
              <w:pageBreakBefore w:val="0"/>
              <w:widowControl/>
              <w:kinsoku w:val="0"/>
              <w:wordWrap/>
              <w:overflowPunct/>
              <w:topLinePunct w:val="0"/>
              <w:autoSpaceDE w:val="0"/>
              <w:autoSpaceDN w:val="0"/>
              <w:bidi w:val="0"/>
              <w:adjustRightInd w:val="0"/>
              <w:snapToGrid w:val="0"/>
              <w:spacing w:before="92" w:line="594" w:lineRule="exact"/>
              <w:ind w:left="79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决算数</w:t>
            </w:r>
          </w:p>
        </w:tc>
        <w:tc>
          <w:tcPr>
            <w:tcW w:w="5136" w:type="dxa"/>
            <w:vAlign w:val="top"/>
          </w:tcPr>
          <w:p w14:paraId="7D1996DF">
            <w:pPr>
              <w:keepNext w:val="0"/>
              <w:keepLines w:val="0"/>
              <w:pageBreakBefore w:val="0"/>
              <w:widowControl/>
              <w:kinsoku w:val="0"/>
              <w:wordWrap/>
              <w:overflowPunct/>
              <w:topLinePunct w:val="0"/>
              <w:autoSpaceDE w:val="0"/>
              <w:autoSpaceDN w:val="0"/>
              <w:bidi w:val="0"/>
              <w:adjustRightInd w:val="0"/>
              <w:snapToGrid w:val="0"/>
              <w:spacing w:before="92" w:line="594" w:lineRule="exact"/>
              <w:ind w:left="194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功能分类科目</w:t>
            </w:r>
          </w:p>
        </w:tc>
        <w:tc>
          <w:tcPr>
            <w:tcW w:w="2209" w:type="dxa"/>
            <w:vAlign w:val="top"/>
          </w:tcPr>
          <w:p w14:paraId="76A50F06">
            <w:pPr>
              <w:keepNext w:val="0"/>
              <w:keepLines w:val="0"/>
              <w:pageBreakBefore w:val="0"/>
              <w:widowControl/>
              <w:kinsoku w:val="0"/>
              <w:wordWrap/>
              <w:overflowPunct/>
              <w:topLinePunct w:val="0"/>
              <w:autoSpaceDE w:val="0"/>
              <w:autoSpaceDN w:val="0"/>
              <w:bidi w:val="0"/>
              <w:adjustRightInd w:val="0"/>
              <w:snapToGrid w:val="0"/>
              <w:spacing w:before="92" w:line="594" w:lineRule="exact"/>
              <w:ind w:left="79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决算数</w:t>
            </w:r>
          </w:p>
        </w:tc>
      </w:tr>
      <w:tr w14:paraId="379DA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5142" w:type="dxa"/>
            <w:vAlign w:val="top"/>
          </w:tcPr>
          <w:p w14:paraId="36786245">
            <w:pPr>
              <w:keepNext w:val="0"/>
              <w:keepLines w:val="0"/>
              <w:pageBreakBefore w:val="0"/>
              <w:widowControl/>
              <w:kinsoku w:val="0"/>
              <w:wordWrap/>
              <w:overflowPunct/>
              <w:topLinePunct w:val="0"/>
              <w:autoSpaceDE w:val="0"/>
              <w:autoSpaceDN w:val="0"/>
              <w:bidi w:val="0"/>
              <w:adjustRightInd w:val="0"/>
              <w:snapToGrid w:val="0"/>
              <w:spacing w:before="93" w:line="594" w:lineRule="exact"/>
              <w:ind w:left="12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一、一般公共预算财政拨款收入</w:t>
            </w:r>
          </w:p>
        </w:tc>
        <w:tc>
          <w:tcPr>
            <w:tcW w:w="2202" w:type="dxa"/>
            <w:vAlign w:val="top"/>
          </w:tcPr>
          <w:p w14:paraId="238024ED">
            <w:pPr>
              <w:keepNext w:val="0"/>
              <w:keepLines w:val="0"/>
              <w:pageBreakBefore w:val="0"/>
              <w:widowControl/>
              <w:kinsoku w:val="0"/>
              <w:wordWrap/>
              <w:overflowPunct/>
              <w:topLinePunct w:val="0"/>
              <w:autoSpaceDE w:val="0"/>
              <w:autoSpaceDN w:val="0"/>
              <w:bidi w:val="0"/>
              <w:adjustRightInd w:val="0"/>
              <w:snapToGrid w:val="0"/>
              <w:spacing w:before="141" w:line="594" w:lineRule="exact"/>
              <w:ind w:left="136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3,455.89</w:t>
            </w:r>
          </w:p>
        </w:tc>
        <w:tc>
          <w:tcPr>
            <w:tcW w:w="5136" w:type="dxa"/>
            <w:vAlign w:val="top"/>
          </w:tcPr>
          <w:p w14:paraId="55692EC0">
            <w:pPr>
              <w:keepNext w:val="0"/>
              <w:keepLines w:val="0"/>
              <w:pageBreakBefore w:val="0"/>
              <w:widowControl/>
              <w:kinsoku w:val="0"/>
              <w:wordWrap/>
              <w:overflowPunct/>
              <w:topLinePunct w:val="0"/>
              <w:autoSpaceDE w:val="0"/>
              <w:autoSpaceDN w:val="0"/>
              <w:bidi w:val="0"/>
              <w:adjustRightInd w:val="0"/>
              <w:snapToGrid w:val="0"/>
              <w:spacing w:before="93" w:line="594" w:lineRule="exact"/>
              <w:ind w:left="1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一、一般公共服务支出</w:t>
            </w:r>
          </w:p>
        </w:tc>
        <w:tc>
          <w:tcPr>
            <w:tcW w:w="2209" w:type="dxa"/>
            <w:vAlign w:val="top"/>
          </w:tcPr>
          <w:p w14:paraId="73C88D7F">
            <w:pPr>
              <w:keepNext w:val="0"/>
              <w:keepLines w:val="0"/>
              <w:pageBreakBefore w:val="0"/>
              <w:widowControl/>
              <w:kinsoku w:val="0"/>
              <w:wordWrap/>
              <w:overflowPunct/>
              <w:topLinePunct w:val="0"/>
              <w:autoSpaceDE w:val="0"/>
              <w:autoSpaceDN w:val="0"/>
              <w:bidi w:val="0"/>
              <w:adjustRightInd w:val="0"/>
              <w:snapToGrid w:val="0"/>
              <w:spacing w:before="145" w:line="594" w:lineRule="exact"/>
              <w:ind w:left="15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886.08</w:t>
            </w:r>
          </w:p>
        </w:tc>
      </w:tr>
      <w:tr w14:paraId="47028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5142" w:type="dxa"/>
            <w:vAlign w:val="top"/>
          </w:tcPr>
          <w:p w14:paraId="54DC5D07">
            <w:pPr>
              <w:keepNext w:val="0"/>
              <w:keepLines w:val="0"/>
              <w:pageBreakBefore w:val="0"/>
              <w:widowControl/>
              <w:kinsoku w:val="0"/>
              <w:wordWrap/>
              <w:overflowPunct/>
              <w:topLinePunct w:val="0"/>
              <w:autoSpaceDE w:val="0"/>
              <w:autoSpaceDN w:val="0"/>
              <w:bidi w:val="0"/>
              <w:adjustRightInd w:val="0"/>
              <w:snapToGrid w:val="0"/>
              <w:spacing w:before="93" w:line="594" w:lineRule="exact"/>
              <w:ind w:left="1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二、政府性基金预算财政拨款收入</w:t>
            </w:r>
          </w:p>
        </w:tc>
        <w:tc>
          <w:tcPr>
            <w:tcW w:w="2202" w:type="dxa"/>
            <w:vAlign w:val="top"/>
          </w:tcPr>
          <w:p w14:paraId="62E8029E">
            <w:pPr>
              <w:keepNext w:val="0"/>
              <w:keepLines w:val="0"/>
              <w:pageBreakBefore w:val="0"/>
              <w:widowControl/>
              <w:kinsoku w:val="0"/>
              <w:wordWrap/>
              <w:overflowPunct/>
              <w:topLinePunct w:val="0"/>
              <w:autoSpaceDE w:val="0"/>
              <w:autoSpaceDN w:val="0"/>
              <w:bidi w:val="0"/>
              <w:adjustRightInd w:val="0"/>
              <w:snapToGrid w:val="0"/>
              <w:spacing w:before="145" w:line="594" w:lineRule="exact"/>
              <w:ind w:left="17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5136" w:type="dxa"/>
            <w:vAlign w:val="top"/>
          </w:tcPr>
          <w:p w14:paraId="2F8156CF">
            <w:pPr>
              <w:keepNext w:val="0"/>
              <w:keepLines w:val="0"/>
              <w:pageBreakBefore w:val="0"/>
              <w:widowControl/>
              <w:kinsoku w:val="0"/>
              <w:wordWrap/>
              <w:overflowPunct/>
              <w:topLinePunct w:val="0"/>
              <w:autoSpaceDE w:val="0"/>
              <w:autoSpaceDN w:val="0"/>
              <w:bidi w:val="0"/>
              <w:adjustRightInd w:val="0"/>
              <w:snapToGrid w:val="0"/>
              <w:spacing w:before="94" w:line="594" w:lineRule="exact"/>
              <w:ind w:left="1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二、外交支出</w:t>
            </w:r>
          </w:p>
        </w:tc>
        <w:tc>
          <w:tcPr>
            <w:tcW w:w="2209" w:type="dxa"/>
            <w:vAlign w:val="top"/>
          </w:tcPr>
          <w:p w14:paraId="058CCF01">
            <w:pPr>
              <w:keepNext w:val="0"/>
              <w:keepLines w:val="0"/>
              <w:pageBreakBefore w:val="0"/>
              <w:widowControl/>
              <w:kinsoku w:val="0"/>
              <w:wordWrap/>
              <w:overflowPunct/>
              <w:topLinePunct w:val="0"/>
              <w:autoSpaceDE w:val="0"/>
              <w:autoSpaceDN w:val="0"/>
              <w:bidi w:val="0"/>
              <w:adjustRightInd w:val="0"/>
              <w:snapToGrid w:val="0"/>
              <w:spacing w:before="145" w:line="594" w:lineRule="exact"/>
              <w:ind w:left="17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7DFA9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5142" w:type="dxa"/>
            <w:vAlign w:val="top"/>
          </w:tcPr>
          <w:p w14:paraId="0578411F">
            <w:pPr>
              <w:keepNext w:val="0"/>
              <w:keepLines w:val="0"/>
              <w:pageBreakBefore w:val="0"/>
              <w:widowControl/>
              <w:kinsoku w:val="0"/>
              <w:wordWrap/>
              <w:overflowPunct/>
              <w:topLinePunct w:val="0"/>
              <w:autoSpaceDE w:val="0"/>
              <w:autoSpaceDN w:val="0"/>
              <w:bidi w:val="0"/>
              <w:adjustRightInd w:val="0"/>
              <w:snapToGrid w:val="0"/>
              <w:spacing w:before="93" w:line="594" w:lineRule="exact"/>
              <w:ind w:left="12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三、国有资本经营预算财政拨款收入</w:t>
            </w:r>
          </w:p>
        </w:tc>
        <w:tc>
          <w:tcPr>
            <w:tcW w:w="2202" w:type="dxa"/>
            <w:vAlign w:val="top"/>
          </w:tcPr>
          <w:p w14:paraId="395850DA">
            <w:pPr>
              <w:keepNext w:val="0"/>
              <w:keepLines w:val="0"/>
              <w:pageBreakBefore w:val="0"/>
              <w:widowControl/>
              <w:kinsoku w:val="0"/>
              <w:wordWrap/>
              <w:overflowPunct/>
              <w:topLinePunct w:val="0"/>
              <w:autoSpaceDE w:val="0"/>
              <w:autoSpaceDN w:val="0"/>
              <w:bidi w:val="0"/>
              <w:adjustRightInd w:val="0"/>
              <w:snapToGrid w:val="0"/>
              <w:spacing w:before="145" w:line="594" w:lineRule="exact"/>
              <w:ind w:left="17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5136" w:type="dxa"/>
            <w:vAlign w:val="top"/>
          </w:tcPr>
          <w:p w14:paraId="298B5F89">
            <w:pPr>
              <w:keepNext w:val="0"/>
              <w:keepLines w:val="0"/>
              <w:pageBreakBefore w:val="0"/>
              <w:widowControl/>
              <w:kinsoku w:val="0"/>
              <w:wordWrap/>
              <w:overflowPunct/>
              <w:topLinePunct w:val="0"/>
              <w:autoSpaceDE w:val="0"/>
              <w:autoSpaceDN w:val="0"/>
              <w:bidi w:val="0"/>
              <w:adjustRightInd w:val="0"/>
              <w:snapToGrid w:val="0"/>
              <w:spacing w:before="94" w:line="594" w:lineRule="exact"/>
              <w:ind w:left="1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三、国防支出</w:t>
            </w:r>
          </w:p>
        </w:tc>
        <w:tc>
          <w:tcPr>
            <w:tcW w:w="2209" w:type="dxa"/>
            <w:vAlign w:val="top"/>
          </w:tcPr>
          <w:p w14:paraId="5FF4C4A4">
            <w:pPr>
              <w:keepNext w:val="0"/>
              <w:keepLines w:val="0"/>
              <w:pageBreakBefore w:val="0"/>
              <w:widowControl/>
              <w:kinsoku w:val="0"/>
              <w:wordWrap/>
              <w:overflowPunct/>
              <w:topLinePunct w:val="0"/>
              <w:autoSpaceDE w:val="0"/>
              <w:autoSpaceDN w:val="0"/>
              <w:bidi w:val="0"/>
              <w:adjustRightInd w:val="0"/>
              <w:snapToGrid w:val="0"/>
              <w:spacing w:before="145" w:line="594" w:lineRule="exact"/>
              <w:ind w:left="164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10.45</w:t>
            </w:r>
          </w:p>
        </w:tc>
      </w:tr>
      <w:tr w14:paraId="0A7E2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5142" w:type="dxa"/>
            <w:vAlign w:val="top"/>
          </w:tcPr>
          <w:p w14:paraId="649A7B16">
            <w:pPr>
              <w:keepNext w:val="0"/>
              <w:keepLines w:val="0"/>
              <w:pageBreakBefore w:val="0"/>
              <w:widowControl/>
              <w:kinsoku w:val="0"/>
              <w:wordWrap/>
              <w:overflowPunct/>
              <w:topLinePunct w:val="0"/>
              <w:autoSpaceDE w:val="0"/>
              <w:autoSpaceDN w:val="0"/>
              <w:bidi w:val="0"/>
              <w:adjustRightInd w:val="0"/>
              <w:snapToGrid w:val="0"/>
              <w:spacing w:before="94" w:line="594" w:lineRule="exact"/>
              <w:ind w:left="14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四、上级补助收入</w:t>
            </w:r>
          </w:p>
        </w:tc>
        <w:tc>
          <w:tcPr>
            <w:tcW w:w="2202" w:type="dxa"/>
            <w:vAlign w:val="top"/>
          </w:tcPr>
          <w:p w14:paraId="111B4065">
            <w:pPr>
              <w:keepNext w:val="0"/>
              <w:keepLines w:val="0"/>
              <w:pageBreakBefore w:val="0"/>
              <w:widowControl/>
              <w:kinsoku w:val="0"/>
              <w:wordWrap/>
              <w:overflowPunct/>
              <w:topLinePunct w:val="0"/>
              <w:autoSpaceDE w:val="0"/>
              <w:autoSpaceDN w:val="0"/>
              <w:bidi w:val="0"/>
              <w:adjustRightInd w:val="0"/>
              <w:snapToGrid w:val="0"/>
              <w:spacing w:before="146" w:line="594" w:lineRule="exact"/>
              <w:ind w:left="17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5136" w:type="dxa"/>
            <w:vAlign w:val="top"/>
          </w:tcPr>
          <w:p w14:paraId="0F8EFD60">
            <w:pPr>
              <w:keepNext w:val="0"/>
              <w:keepLines w:val="0"/>
              <w:pageBreakBefore w:val="0"/>
              <w:widowControl/>
              <w:kinsoku w:val="0"/>
              <w:wordWrap/>
              <w:overflowPunct/>
              <w:topLinePunct w:val="0"/>
              <w:autoSpaceDE w:val="0"/>
              <w:autoSpaceDN w:val="0"/>
              <w:bidi w:val="0"/>
              <w:adjustRightInd w:val="0"/>
              <w:snapToGrid w:val="0"/>
              <w:spacing w:before="95" w:line="594" w:lineRule="exact"/>
              <w:ind w:left="1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四、公共安全支出</w:t>
            </w:r>
          </w:p>
        </w:tc>
        <w:tc>
          <w:tcPr>
            <w:tcW w:w="2209" w:type="dxa"/>
            <w:vAlign w:val="top"/>
          </w:tcPr>
          <w:p w14:paraId="5DDDCB4A">
            <w:pPr>
              <w:keepNext w:val="0"/>
              <w:keepLines w:val="0"/>
              <w:pageBreakBefore w:val="0"/>
              <w:widowControl/>
              <w:kinsoku w:val="0"/>
              <w:wordWrap/>
              <w:overflowPunct/>
              <w:topLinePunct w:val="0"/>
              <w:autoSpaceDE w:val="0"/>
              <w:autoSpaceDN w:val="0"/>
              <w:bidi w:val="0"/>
              <w:adjustRightInd w:val="0"/>
              <w:snapToGrid w:val="0"/>
              <w:spacing w:before="146" w:line="594" w:lineRule="exact"/>
              <w:ind w:left="163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59.27</w:t>
            </w:r>
          </w:p>
        </w:tc>
      </w:tr>
      <w:tr w14:paraId="50B17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5142" w:type="dxa"/>
            <w:vAlign w:val="top"/>
          </w:tcPr>
          <w:p w14:paraId="72D937E8">
            <w:pPr>
              <w:keepNext w:val="0"/>
              <w:keepLines w:val="0"/>
              <w:pageBreakBefore w:val="0"/>
              <w:widowControl/>
              <w:kinsoku w:val="0"/>
              <w:wordWrap/>
              <w:overflowPunct/>
              <w:topLinePunct w:val="0"/>
              <w:autoSpaceDE w:val="0"/>
              <w:autoSpaceDN w:val="0"/>
              <w:bidi w:val="0"/>
              <w:adjustRightInd w:val="0"/>
              <w:snapToGrid w:val="0"/>
              <w:spacing w:before="95" w:line="594" w:lineRule="exact"/>
              <w:ind w:left="1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五、事业收入</w:t>
            </w:r>
          </w:p>
        </w:tc>
        <w:tc>
          <w:tcPr>
            <w:tcW w:w="2202" w:type="dxa"/>
            <w:vAlign w:val="top"/>
          </w:tcPr>
          <w:p w14:paraId="41D5C86B">
            <w:pPr>
              <w:keepNext w:val="0"/>
              <w:keepLines w:val="0"/>
              <w:pageBreakBefore w:val="0"/>
              <w:widowControl/>
              <w:kinsoku w:val="0"/>
              <w:wordWrap/>
              <w:overflowPunct/>
              <w:topLinePunct w:val="0"/>
              <w:autoSpaceDE w:val="0"/>
              <w:autoSpaceDN w:val="0"/>
              <w:bidi w:val="0"/>
              <w:adjustRightInd w:val="0"/>
              <w:snapToGrid w:val="0"/>
              <w:spacing w:before="147" w:line="594" w:lineRule="exact"/>
              <w:ind w:left="17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5136" w:type="dxa"/>
            <w:vAlign w:val="top"/>
          </w:tcPr>
          <w:p w14:paraId="722FD6ED">
            <w:pPr>
              <w:keepNext w:val="0"/>
              <w:keepLines w:val="0"/>
              <w:pageBreakBefore w:val="0"/>
              <w:widowControl/>
              <w:kinsoku w:val="0"/>
              <w:wordWrap/>
              <w:overflowPunct/>
              <w:topLinePunct w:val="0"/>
              <w:autoSpaceDE w:val="0"/>
              <w:autoSpaceDN w:val="0"/>
              <w:bidi w:val="0"/>
              <w:adjustRightInd w:val="0"/>
              <w:snapToGrid w:val="0"/>
              <w:spacing w:before="95" w:line="594" w:lineRule="exact"/>
              <w:ind w:left="12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五、教育支出</w:t>
            </w:r>
          </w:p>
        </w:tc>
        <w:tc>
          <w:tcPr>
            <w:tcW w:w="2209" w:type="dxa"/>
            <w:vAlign w:val="top"/>
          </w:tcPr>
          <w:p w14:paraId="78BC360D">
            <w:pPr>
              <w:keepNext w:val="0"/>
              <w:keepLines w:val="0"/>
              <w:pageBreakBefore w:val="0"/>
              <w:widowControl/>
              <w:kinsoku w:val="0"/>
              <w:wordWrap/>
              <w:overflowPunct/>
              <w:topLinePunct w:val="0"/>
              <w:autoSpaceDE w:val="0"/>
              <w:autoSpaceDN w:val="0"/>
              <w:bidi w:val="0"/>
              <w:adjustRightInd w:val="0"/>
              <w:snapToGrid w:val="0"/>
              <w:spacing w:before="147" w:line="594" w:lineRule="exact"/>
              <w:ind w:left="17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6D805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5142" w:type="dxa"/>
            <w:vAlign w:val="top"/>
          </w:tcPr>
          <w:p w14:paraId="1DB5148D">
            <w:pPr>
              <w:keepNext w:val="0"/>
              <w:keepLines w:val="0"/>
              <w:pageBreakBefore w:val="0"/>
              <w:widowControl/>
              <w:kinsoku w:val="0"/>
              <w:wordWrap/>
              <w:overflowPunct/>
              <w:topLinePunct w:val="0"/>
              <w:autoSpaceDE w:val="0"/>
              <w:autoSpaceDN w:val="0"/>
              <w:bidi w:val="0"/>
              <w:adjustRightInd w:val="0"/>
              <w:snapToGrid w:val="0"/>
              <w:spacing w:before="94" w:line="594" w:lineRule="exact"/>
              <w:ind w:left="12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六、经营收入</w:t>
            </w:r>
          </w:p>
        </w:tc>
        <w:tc>
          <w:tcPr>
            <w:tcW w:w="2202" w:type="dxa"/>
            <w:vAlign w:val="top"/>
          </w:tcPr>
          <w:p w14:paraId="6224F2CD">
            <w:pPr>
              <w:keepNext w:val="0"/>
              <w:keepLines w:val="0"/>
              <w:pageBreakBefore w:val="0"/>
              <w:widowControl/>
              <w:kinsoku w:val="0"/>
              <w:wordWrap/>
              <w:overflowPunct/>
              <w:topLinePunct w:val="0"/>
              <w:autoSpaceDE w:val="0"/>
              <w:autoSpaceDN w:val="0"/>
              <w:bidi w:val="0"/>
              <w:adjustRightInd w:val="0"/>
              <w:snapToGrid w:val="0"/>
              <w:spacing w:before="146" w:line="594" w:lineRule="exact"/>
              <w:ind w:left="17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5136" w:type="dxa"/>
            <w:vAlign w:val="top"/>
          </w:tcPr>
          <w:p w14:paraId="2CCEA0D3">
            <w:pPr>
              <w:keepNext w:val="0"/>
              <w:keepLines w:val="0"/>
              <w:pageBreakBefore w:val="0"/>
              <w:widowControl/>
              <w:kinsoku w:val="0"/>
              <w:wordWrap/>
              <w:overflowPunct/>
              <w:topLinePunct w:val="0"/>
              <w:autoSpaceDE w:val="0"/>
              <w:autoSpaceDN w:val="0"/>
              <w:bidi w:val="0"/>
              <w:adjustRightInd w:val="0"/>
              <w:snapToGrid w:val="0"/>
              <w:spacing w:before="94" w:line="594" w:lineRule="exact"/>
              <w:ind w:left="1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六、科学技术支出</w:t>
            </w:r>
          </w:p>
        </w:tc>
        <w:tc>
          <w:tcPr>
            <w:tcW w:w="2209" w:type="dxa"/>
            <w:vAlign w:val="top"/>
          </w:tcPr>
          <w:p w14:paraId="44F77747">
            <w:pPr>
              <w:keepNext w:val="0"/>
              <w:keepLines w:val="0"/>
              <w:pageBreakBefore w:val="0"/>
              <w:widowControl/>
              <w:kinsoku w:val="0"/>
              <w:wordWrap/>
              <w:overflowPunct/>
              <w:topLinePunct w:val="0"/>
              <w:autoSpaceDE w:val="0"/>
              <w:autoSpaceDN w:val="0"/>
              <w:bidi w:val="0"/>
              <w:adjustRightInd w:val="0"/>
              <w:snapToGrid w:val="0"/>
              <w:spacing w:before="146" w:line="594" w:lineRule="exact"/>
              <w:ind w:left="17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1D70F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5142" w:type="dxa"/>
            <w:vAlign w:val="top"/>
          </w:tcPr>
          <w:p w14:paraId="2EF7CBFA">
            <w:pPr>
              <w:keepNext w:val="0"/>
              <w:keepLines w:val="0"/>
              <w:pageBreakBefore w:val="0"/>
              <w:widowControl/>
              <w:kinsoku w:val="0"/>
              <w:wordWrap/>
              <w:overflowPunct/>
              <w:topLinePunct w:val="0"/>
              <w:autoSpaceDE w:val="0"/>
              <w:autoSpaceDN w:val="0"/>
              <w:bidi w:val="0"/>
              <w:adjustRightInd w:val="0"/>
              <w:snapToGrid w:val="0"/>
              <w:spacing w:before="97" w:line="594" w:lineRule="exact"/>
              <w:ind w:left="1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七、附属单位上缴收入</w:t>
            </w:r>
          </w:p>
        </w:tc>
        <w:tc>
          <w:tcPr>
            <w:tcW w:w="2202" w:type="dxa"/>
            <w:vAlign w:val="top"/>
          </w:tcPr>
          <w:p w14:paraId="06F9B708">
            <w:pPr>
              <w:keepNext w:val="0"/>
              <w:keepLines w:val="0"/>
              <w:pageBreakBefore w:val="0"/>
              <w:widowControl/>
              <w:kinsoku w:val="0"/>
              <w:wordWrap/>
              <w:overflowPunct/>
              <w:topLinePunct w:val="0"/>
              <w:autoSpaceDE w:val="0"/>
              <w:autoSpaceDN w:val="0"/>
              <w:bidi w:val="0"/>
              <w:adjustRightInd w:val="0"/>
              <w:snapToGrid w:val="0"/>
              <w:spacing w:before="148" w:line="594" w:lineRule="exact"/>
              <w:ind w:left="17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5136" w:type="dxa"/>
            <w:vAlign w:val="top"/>
          </w:tcPr>
          <w:p w14:paraId="1732D082">
            <w:pPr>
              <w:keepNext w:val="0"/>
              <w:keepLines w:val="0"/>
              <w:pageBreakBefore w:val="0"/>
              <w:widowControl/>
              <w:kinsoku w:val="0"/>
              <w:wordWrap/>
              <w:overflowPunct/>
              <w:topLinePunct w:val="0"/>
              <w:autoSpaceDE w:val="0"/>
              <w:autoSpaceDN w:val="0"/>
              <w:bidi w:val="0"/>
              <w:adjustRightInd w:val="0"/>
              <w:snapToGrid w:val="0"/>
              <w:spacing w:before="97" w:line="594" w:lineRule="exact"/>
              <w:ind w:left="1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七、文化旅游体育与传媒支出</w:t>
            </w:r>
          </w:p>
        </w:tc>
        <w:tc>
          <w:tcPr>
            <w:tcW w:w="2209" w:type="dxa"/>
            <w:vAlign w:val="top"/>
          </w:tcPr>
          <w:p w14:paraId="78D01F88">
            <w:pPr>
              <w:keepNext w:val="0"/>
              <w:keepLines w:val="0"/>
              <w:pageBreakBefore w:val="0"/>
              <w:widowControl/>
              <w:kinsoku w:val="0"/>
              <w:wordWrap/>
              <w:overflowPunct/>
              <w:topLinePunct w:val="0"/>
              <w:autoSpaceDE w:val="0"/>
              <w:autoSpaceDN w:val="0"/>
              <w:bidi w:val="0"/>
              <w:adjustRightInd w:val="0"/>
              <w:snapToGrid w:val="0"/>
              <w:spacing w:before="148" w:line="594" w:lineRule="exact"/>
              <w:ind w:left="1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173.18</w:t>
            </w:r>
          </w:p>
        </w:tc>
      </w:tr>
      <w:tr w14:paraId="18120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5142" w:type="dxa"/>
            <w:vAlign w:val="top"/>
          </w:tcPr>
          <w:p w14:paraId="2A869464">
            <w:pPr>
              <w:keepNext w:val="0"/>
              <w:keepLines w:val="0"/>
              <w:pageBreakBefore w:val="0"/>
              <w:widowControl/>
              <w:kinsoku w:val="0"/>
              <w:wordWrap/>
              <w:overflowPunct/>
              <w:topLinePunct w:val="0"/>
              <w:autoSpaceDE w:val="0"/>
              <w:autoSpaceDN w:val="0"/>
              <w:bidi w:val="0"/>
              <w:adjustRightInd w:val="0"/>
              <w:snapToGrid w:val="0"/>
              <w:spacing w:before="96" w:line="594" w:lineRule="exact"/>
              <w:ind w:left="1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八、其他收入</w:t>
            </w:r>
          </w:p>
        </w:tc>
        <w:tc>
          <w:tcPr>
            <w:tcW w:w="2202" w:type="dxa"/>
            <w:vAlign w:val="top"/>
          </w:tcPr>
          <w:p w14:paraId="5314B1B6">
            <w:pPr>
              <w:keepNext w:val="0"/>
              <w:keepLines w:val="0"/>
              <w:pageBreakBefore w:val="0"/>
              <w:widowControl/>
              <w:kinsoku w:val="0"/>
              <w:wordWrap/>
              <w:overflowPunct/>
              <w:topLinePunct w:val="0"/>
              <w:autoSpaceDE w:val="0"/>
              <w:autoSpaceDN w:val="0"/>
              <w:bidi w:val="0"/>
              <w:adjustRightInd w:val="0"/>
              <w:snapToGrid w:val="0"/>
              <w:spacing w:before="149" w:line="594" w:lineRule="exact"/>
              <w:ind w:left="17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5136" w:type="dxa"/>
            <w:vAlign w:val="top"/>
          </w:tcPr>
          <w:p w14:paraId="75C89E22">
            <w:pPr>
              <w:keepNext w:val="0"/>
              <w:keepLines w:val="0"/>
              <w:pageBreakBefore w:val="0"/>
              <w:widowControl/>
              <w:kinsoku w:val="0"/>
              <w:wordWrap/>
              <w:overflowPunct/>
              <w:topLinePunct w:val="0"/>
              <w:autoSpaceDE w:val="0"/>
              <w:autoSpaceDN w:val="0"/>
              <w:bidi w:val="0"/>
              <w:adjustRightInd w:val="0"/>
              <w:snapToGrid w:val="0"/>
              <w:spacing w:before="97" w:line="594" w:lineRule="exact"/>
              <w:ind w:left="11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八、社会保障和就业支出</w:t>
            </w:r>
          </w:p>
        </w:tc>
        <w:tc>
          <w:tcPr>
            <w:tcW w:w="2209" w:type="dxa"/>
            <w:vAlign w:val="top"/>
          </w:tcPr>
          <w:p w14:paraId="10253E1B">
            <w:pPr>
              <w:keepNext w:val="0"/>
              <w:keepLines w:val="0"/>
              <w:pageBreakBefore w:val="0"/>
              <w:widowControl/>
              <w:kinsoku w:val="0"/>
              <w:wordWrap/>
              <w:overflowPunct/>
              <w:topLinePunct w:val="0"/>
              <w:autoSpaceDE w:val="0"/>
              <w:autoSpaceDN w:val="0"/>
              <w:bidi w:val="0"/>
              <w:adjustRightInd w:val="0"/>
              <w:snapToGrid w:val="0"/>
              <w:spacing w:before="149" w:line="594" w:lineRule="exact"/>
              <w:ind w:left="15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611.33</w:t>
            </w:r>
          </w:p>
        </w:tc>
      </w:tr>
      <w:tr w14:paraId="7C68A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5142" w:type="dxa"/>
            <w:vAlign w:val="top"/>
          </w:tcPr>
          <w:p w14:paraId="7A366585">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202" w:type="dxa"/>
            <w:vAlign w:val="top"/>
          </w:tcPr>
          <w:p w14:paraId="2C84524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5136" w:type="dxa"/>
            <w:vAlign w:val="top"/>
          </w:tcPr>
          <w:p w14:paraId="29B2086E">
            <w:pPr>
              <w:keepNext w:val="0"/>
              <w:keepLines w:val="0"/>
              <w:pageBreakBefore w:val="0"/>
              <w:widowControl/>
              <w:kinsoku w:val="0"/>
              <w:wordWrap/>
              <w:overflowPunct/>
              <w:topLinePunct w:val="0"/>
              <w:autoSpaceDE w:val="0"/>
              <w:autoSpaceDN w:val="0"/>
              <w:bidi w:val="0"/>
              <w:adjustRightInd w:val="0"/>
              <w:snapToGrid w:val="0"/>
              <w:spacing w:before="97" w:line="594" w:lineRule="exact"/>
              <w:ind w:left="1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九、卫生健康支出</w:t>
            </w:r>
          </w:p>
        </w:tc>
        <w:tc>
          <w:tcPr>
            <w:tcW w:w="2209" w:type="dxa"/>
            <w:vAlign w:val="top"/>
          </w:tcPr>
          <w:p w14:paraId="01D51527">
            <w:pPr>
              <w:keepNext w:val="0"/>
              <w:keepLines w:val="0"/>
              <w:pageBreakBefore w:val="0"/>
              <w:widowControl/>
              <w:kinsoku w:val="0"/>
              <w:wordWrap/>
              <w:overflowPunct/>
              <w:topLinePunct w:val="0"/>
              <w:autoSpaceDE w:val="0"/>
              <w:autoSpaceDN w:val="0"/>
              <w:bidi w:val="0"/>
              <w:adjustRightInd w:val="0"/>
              <w:snapToGrid w:val="0"/>
              <w:spacing w:before="148" w:line="594" w:lineRule="exact"/>
              <w:ind w:left="1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144.15</w:t>
            </w:r>
          </w:p>
        </w:tc>
      </w:tr>
      <w:tr w14:paraId="38C0B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5142" w:type="dxa"/>
            <w:vAlign w:val="top"/>
          </w:tcPr>
          <w:p w14:paraId="550E3C4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202" w:type="dxa"/>
            <w:vAlign w:val="top"/>
          </w:tcPr>
          <w:p w14:paraId="3D4D7BC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5136" w:type="dxa"/>
            <w:vAlign w:val="top"/>
          </w:tcPr>
          <w:p w14:paraId="7DC5CB2E">
            <w:pPr>
              <w:keepNext w:val="0"/>
              <w:keepLines w:val="0"/>
              <w:pageBreakBefore w:val="0"/>
              <w:widowControl/>
              <w:kinsoku w:val="0"/>
              <w:wordWrap/>
              <w:overflowPunct/>
              <w:topLinePunct w:val="0"/>
              <w:autoSpaceDE w:val="0"/>
              <w:autoSpaceDN w:val="0"/>
              <w:bidi w:val="0"/>
              <w:adjustRightInd w:val="0"/>
              <w:snapToGrid w:val="0"/>
              <w:spacing w:before="99" w:line="594" w:lineRule="exact"/>
              <w:ind w:left="1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十、节能环保支出</w:t>
            </w:r>
          </w:p>
        </w:tc>
        <w:tc>
          <w:tcPr>
            <w:tcW w:w="2209" w:type="dxa"/>
            <w:vAlign w:val="top"/>
          </w:tcPr>
          <w:p w14:paraId="1DE282CA">
            <w:pPr>
              <w:keepNext w:val="0"/>
              <w:keepLines w:val="0"/>
              <w:pageBreakBefore w:val="0"/>
              <w:widowControl/>
              <w:kinsoku w:val="0"/>
              <w:wordWrap/>
              <w:overflowPunct/>
              <w:topLinePunct w:val="0"/>
              <w:autoSpaceDE w:val="0"/>
              <w:autoSpaceDN w:val="0"/>
              <w:bidi w:val="0"/>
              <w:adjustRightInd w:val="0"/>
              <w:snapToGrid w:val="0"/>
              <w:spacing w:before="151" w:line="594" w:lineRule="exact"/>
              <w:ind w:left="17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2772D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5142" w:type="dxa"/>
            <w:vAlign w:val="top"/>
          </w:tcPr>
          <w:p w14:paraId="25A16C8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202" w:type="dxa"/>
            <w:vAlign w:val="top"/>
          </w:tcPr>
          <w:p w14:paraId="37284CD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5136" w:type="dxa"/>
            <w:vAlign w:val="top"/>
          </w:tcPr>
          <w:p w14:paraId="51ADD4CA">
            <w:pPr>
              <w:keepNext w:val="0"/>
              <w:keepLines w:val="0"/>
              <w:pageBreakBefore w:val="0"/>
              <w:widowControl/>
              <w:kinsoku w:val="0"/>
              <w:wordWrap/>
              <w:overflowPunct/>
              <w:topLinePunct w:val="0"/>
              <w:autoSpaceDE w:val="0"/>
              <w:autoSpaceDN w:val="0"/>
              <w:bidi w:val="0"/>
              <w:adjustRightInd w:val="0"/>
              <w:snapToGrid w:val="0"/>
              <w:spacing w:before="100" w:line="594" w:lineRule="exact"/>
              <w:ind w:left="1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6"/>
                <w:sz w:val="21"/>
                <w:szCs w:val="21"/>
              </w:rPr>
              <w:t>十一、城乡社区支出</w:t>
            </w:r>
          </w:p>
        </w:tc>
        <w:tc>
          <w:tcPr>
            <w:tcW w:w="2209" w:type="dxa"/>
            <w:vAlign w:val="top"/>
          </w:tcPr>
          <w:p w14:paraId="372DBB7D">
            <w:pPr>
              <w:keepNext w:val="0"/>
              <w:keepLines w:val="0"/>
              <w:pageBreakBefore w:val="0"/>
              <w:widowControl/>
              <w:kinsoku w:val="0"/>
              <w:wordWrap/>
              <w:overflowPunct/>
              <w:topLinePunct w:val="0"/>
              <w:autoSpaceDE w:val="0"/>
              <w:autoSpaceDN w:val="0"/>
              <w:bidi w:val="0"/>
              <w:adjustRightInd w:val="0"/>
              <w:snapToGrid w:val="0"/>
              <w:spacing w:before="147" w:line="594" w:lineRule="exact"/>
              <w:ind w:left="138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1,314.70</w:t>
            </w:r>
          </w:p>
        </w:tc>
      </w:tr>
      <w:tr w14:paraId="379AD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5142" w:type="dxa"/>
            <w:vAlign w:val="top"/>
          </w:tcPr>
          <w:p w14:paraId="71B052FB">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202" w:type="dxa"/>
            <w:vAlign w:val="top"/>
          </w:tcPr>
          <w:p w14:paraId="5A1683C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5136" w:type="dxa"/>
            <w:vAlign w:val="top"/>
          </w:tcPr>
          <w:p w14:paraId="0AA07B44">
            <w:pPr>
              <w:keepNext w:val="0"/>
              <w:keepLines w:val="0"/>
              <w:pageBreakBefore w:val="0"/>
              <w:widowControl/>
              <w:kinsoku w:val="0"/>
              <w:wordWrap/>
              <w:overflowPunct/>
              <w:topLinePunct w:val="0"/>
              <w:autoSpaceDE w:val="0"/>
              <w:autoSpaceDN w:val="0"/>
              <w:bidi w:val="0"/>
              <w:adjustRightInd w:val="0"/>
              <w:snapToGrid w:val="0"/>
              <w:spacing w:before="99" w:line="594" w:lineRule="exact"/>
              <w:ind w:left="1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十二、农林水支出</w:t>
            </w:r>
          </w:p>
        </w:tc>
        <w:tc>
          <w:tcPr>
            <w:tcW w:w="2209" w:type="dxa"/>
            <w:vAlign w:val="top"/>
          </w:tcPr>
          <w:p w14:paraId="5B2FD744">
            <w:pPr>
              <w:keepNext w:val="0"/>
              <w:keepLines w:val="0"/>
              <w:pageBreakBefore w:val="0"/>
              <w:widowControl/>
              <w:kinsoku w:val="0"/>
              <w:wordWrap/>
              <w:overflowPunct/>
              <w:topLinePunct w:val="0"/>
              <w:autoSpaceDE w:val="0"/>
              <w:autoSpaceDN w:val="0"/>
              <w:bidi w:val="0"/>
              <w:adjustRightInd w:val="0"/>
              <w:snapToGrid w:val="0"/>
              <w:spacing w:before="150" w:line="594" w:lineRule="exact"/>
              <w:ind w:left="1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176.45</w:t>
            </w:r>
          </w:p>
        </w:tc>
      </w:tr>
      <w:tr w14:paraId="0D4C7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5142" w:type="dxa"/>
            <w:vAlign w:val="top"/>
          </w:tcPr>
          <w:p w14:paraId="2C1FF664">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202" w:type="dxa"/>
            <w:vAlign w:val="top"/>
          </w:tcPr>
          <w:p w14:paraId="7F7B53E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5136" w:type="dxa"/>
            <w:vAlign w:val="top"/>
          </w:tcPr>
          <w:p w14:paraId="55EF8796">
            <w:pPr>
              <w:keepNext w:val="0"/>
              <w:keepLines w:val="0"/>
              <w:pageBreakBefore w:val="0"/>
              <w:widowControl/>
              <w:kinsoku w:val="0"/>
              <w:wordWrap/>
              <w:overflowPunct/>
              <w:topLinePunct w:val="0"/>
              <w:autoSpaceDE w:val="0"/>
              <w:autoSpaceDN w:val="0"/>
              <w:bidi w:val="0"/>
              <w:adjustRightInd w:val="0"/>
              <w:snapToGrid w:val="0"/>
              <w:spacing w:before="101" w:line="594" w:lineRule="exact"/>
              <w:ind w:left="1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十三、交通运输支出</w:t>
            </w:r>
          </w:p>
        </w:tc>
        <w:tc>
          <w:tcPr>
            <w:tcW w:w="2209" w:type="dxa"/>
            <w:vAlign w:val="top"/>
          </w:tcPr>
          <w:p w14:paraId="6B7313C2">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17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173DB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5142" w:type="dxa"/>
            <w:vAlign w:val="top"/>
          </w:tcPr>
          <w:p w14:paraId="11BDFF5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202" w:type="dxa"/>
            <w:vAlign w:val="top"/>
          </w:tcPr>
          <w:p w14:paraId="30D6F4CB">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5136" w:type="dxa"/>
            <w:vAlign w:val="top"/>
          </w:tcPr>
          <w:p w14:paraId="1535377C">
            <w:pPr>
              <w:keepNext w:val="0"/>
              <w:keepLines w:val="0"/>
              <w:pageBreakBefore w:val="0"/>
              <w:widowControl/>
              <w:kinsoku w:val="0"/>
              <w:wordWrap/>
              <w:overflowPunct/>
              <w:topLinePunct w:val="0"/>
              <w:autoSpaceDE w:val="0"/>
              <w:autoSpaceDN w:val="0"/>
              <w:bidi w:val="0"/>
              <w:adjustRightInd w:val="0"/>
              <w:snapToGrid w:val="0"/>
              <w:spacing w:before="102" w:line="594" w:lineRule="exact"/>
              <w:ind w:left="1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十四、资源勘探工业信息等支出</w:t>
            </w:r>
          </w:p>
        </w:tc>
        <w:tc>
          <w:tcPr>
            <w:tcW w:w="2209" w:type="dxa"/>
            <w:vAlign w:val="top"/>
          </w:tcPr>
          <w:p w14:paraId="14CD24B9">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17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35DC1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5142" w:type="dxa"/>
            <w:vAlign w:val="top"/>
          </w:tcPr>
          <w:p w14:paraId="607733BB">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202" w:type="dxa"/>
            <w:vAlign w:val="top"/>
          </w:tcPr>
          <w:p w14:paraId="75519A5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5136" w:type="dxa"/>
            <w:vAlign w:val="top"/>
          </w:tcPr>
          <w:p w14:paraId="11FFEAA7">
            <w:pPr>
              <w:keepNext w:val="0"/>
              <w:keepLines w:val="0"/>
              <w:pageBreakBefore w:val="0"/>
              <w:widowControl/>
              <w:kinsoku w:val="0"/>
              <w:wordWrap/>
              <w:overflowPunct/>
              <w:topLinePunct w:val="0"/>
              <w:autoSpaceDE w:val="0"/>
              <w:autoSpaceDN w:val="0"/>
              <w:bidi w:val="0"/>
              <w:adjustRightInd w:val="0"/>
              <w:snapToGrid w:val="0"/>
              <w:spacing w:before="100" w:line="594" w:lineRule="exact"/>
              <w:ind w:left="1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十五、商业服务业等支出</w:t>
            </w:r>
          </w:p>
        </w:tc>
        <w:tc>
          <w:tcPr>
            <w:tcW w:w="2209" w:type="dxa"/>
            <w:vAlign w:val="top"/>
          </w:tcPr>
          <w:p w14:paraId="0D584DCE">
            <w:pPr>
              <w:keepNext w:val="0"/>
              <w:keepLines w:val="0"/>
              <w:pageBreakBefore w:val="0"/>
              <w:widowControl/>
              <w:kinsoku w:val="0"/>
              <w:wordWrap/>
              <w:overflowPunct/>
              <w:topLinePunct w:val="0"/>
              <w:autoSpaceDE w:val="0"/>
              <w:autoSpaceDN w:val="0"/>
              <w:bidi w:val="0"/>
              <w:adjustRightInd w:val="0"/>
              <w:snapToGrid w:val="0"/>
              <w:spacing w:before="152" w:line="594" w:lineRule="exact"/>
              <w:ind w:left="17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bl>
    <w:p w14:paraId="524DEDA9">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2620212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szCs w:val="21"/>
        </w:rPr>
        <w:sectPr>
          <w:pgSz w:w="16839" w:h="11907"/>
          <w:pgMar w:top="1012" w:right="1068" w:bottom="0" w:left="1070" w:header="0" w:footer="0" w:gutter="0"/>
          <w:cols w:space="720" w:num="1"/>
        </w:sectPr>
      </w:pPr>
    </w:p>
    <w:p w14:paraId="710C444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pPr>
    </w:p>
    <w:tbl>
      <w:tblPr>
        <w:tblStyle w:val="5"/>
        <w:tblW w:w="146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42"/>
        <w:gridCol w:w="2202"/>
        <w:gridCol w:w="5136"/>
        <w:gridCol w:w="2209"/>
      </w:tblGrid>
      <w:tr w14:paraId="3D75B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344" w:type="dxa"/>
            <w:gridSpan w:val="2"/>
            <w:vAlign w:val="top"/>
          </w:tcPr>
          <w:p w14:paraId="5D2E47FD">
            <w:pPr>
              <w:keepNext w:val="0"/>
              <w:keepLines w:val="0"/>
              <w:pageBreakBefore w:val="0"/>
              <w:widowControl/>
              <w:kinsoku w:val="0"/>
              <w:wordWrap/>
              <w:overflowPunct/>
              <w:topLinePunct w:val="0"/>
              <w:autoSpaceDE w:val="0"/>
              <w:autoSpaceDN w:val="0"/>
              <w:bidi w:val="0"/>
              <w:adjustRightInd w:val="0"/>
              <w:snapToGrid w:val="0"/>
              <w:spacing w:before="100" w:line="594" w:lineRule="exact"/>
              <w:ind w:left="346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position w:val="1"/>
                <w:sz w:val="21"/>
                <w:szCs w:val="21"/>
              </w:rPr>
              <w:t>收入</w:t>
            </w:r>
          </w:p>
        </w:tc>
        <w:tc>
          <w:tcPr>
            <w:tcW w:w="7345" w:type="dxa"/>
            <w:gridSpan w:val="2"/>
            <w:vAlign w:val="top"/>
          </w:tcPr>
          <w:p w14:paraId="43540167">
            <w:pPr>
              <w:keepNext w:val="0"/>
              <w:keepLines w:val="0"/>
              <w:pageBreakBefore w:val="0"/>
              <w:widowControl/>
              <w:kinsoku w:val="0"/>
              <w:wordWrap/>
              <w:overflowPunct/>
              <w:topLinePunct w:val="0"/>
              <w:autoSpaceDE w:val="0"/>
              <w:autoSpaceDN w:val="0"/>
              <w:bidi w:val="0"/>
              <w:adjustRightInd w:val="0"/>
              <w:snapToGrid w:val="0"/>
              <w:spacing w:before="100" w:line="594" w:lineRule="exact"/>
              <w:ind w:left="346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position w:val="1"/>
                <w:sz w:val="21"/>
                <w:szCs w:val="21"/>
              </w:rPr>
              <w:t>支出</w:t>
            </w:r>
          </w:p>
        </w:tc>
      </w:tr>
      <w:tr w14:paraId="58C90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5142" w:type="dxa"/>
            <w:vAlign w:val="top"/>
          </w:tcPr>
          <w:p w14:paraId="1E9851C7">
            <w:pPr>
              <w:keepNext w:val="0"/>
              <w:keepLines w:val="0"/>
              <w:pageBreakBefore w:val="0"/>
              <w:widowControl/>
              <w:kinsoku w:val="0"/>
              <w:wordWrap/>
              <w:overflowPunct/>
              <w:topLinePunct w:val="0"/>
              <w:autoSpaceDE w:val="0"/>
              <w:autoSpaceDN w:val="0"/>
              <w:bidi w:val="0"/>
              <w:adjustRightInd w:val="0"/>
              <w:snapToGrid w:val="0"/>
              <w:spacing w:before="91" w:line="594" w:lineRule="exact"/>
              <w:ind w:left="236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项目</w:t>
            </w:r>
          </w:p>
        </w:tc>
        <w:tc>
          <w:tcPr>
            <w:tcW w:w="2202" w:type="dxa"/>
            <w:vAlign w:val="top"/>
          </w:tcPr>
          <w:p w14:paraId="3043EA7D">
            <w:pPr>
              <w:keepNext w:val="0"/>
              <w:keepLines w:val="0"/>
              <w:pageBreakBefore w:val="0"/>
              <w:widowControl/>
              <w:kinsoku w:val="0"/>
              <w:wordWrap/>
              <w:overflowPunct/>
              <w:topLinePunct w:val="0"/>
              <w:autoSpaceDE w:val="0"/>
              <w:autoSpaceDN w:val="0"/>
              <w:bidi w:val="0"/>
              <w:adjustRightInd w:val="0"/>
              <w:snapToGrid w:val="0"/>
              <w:spacing w:before="91" w:line="594" w:lineRule="exact"/>
              <w:ind w:left="79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决算数</w:t>
            </w:r>
          </w:p>
        </w:tc>
        <w:tc>
          <w:tcPr>
            <w:tcW w:w="5136" w:type="dxa"/>
            <w:vAlign w:val="top"/>
          </w:tcPr>
          <w:p w14:paraId="1B7F7285">
            <w:pPr>
              <w:keepNext w:val="0"/>
              <w:keepLines w:val="0"/>
              <w:pageBreakBefore w:val="0"/>
              <w:widowControl/>
              <w:kinsoku w:val="0"/>
              <w:wordWrap/>
              <w:overflowPunct/>
              <w:topLinePunct w:val="0"/>
              <w:autoSpaceDE w:val="0"/>
              <w:autoSpaceDN w:val="0"/>
              <w:bidi w:val="0"/>
              <w:adjustRightInd w:val="0"/>
              <w:snapToGrid w:val="0"/>
              <w:spacing w:before="91" w:line="594" w:lineRule="exact"/>
              <w:ind w:left="194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功能分类科目</w:t>
            </w:r>
          </w:p>
        </w:tc>
        <w:tc>
          <w:tcPr>
            <w:tcW w:w="2209" w:type="dxa"/>
            <w:vAlign w:val="top"/>
          </w:tcPr>
          <w:p w14:paraId="5A454487">
            <w:pPr>
              <w:keepNext w:val="0"/>
              <w:keepLines w:val="0"/>
              <w:pageBreakBefore w:val="0"/>
              <w:widowControl/>
              <w:kinsoku w:val="0"/>
              <w:wordWrap/>
              <w:overflowPunct/>
              <w:topLinePunct w:val="0"/>
              <w:autoSpaceDE w:val="0"/>
              <w:autoSpaceDN w:val="0"/>
              <w:bidi w:val="0"/>
              <w:adjustRightInd w:val="0"/>
              <w:snapToGrid w:val="0"/>
              <w:spacing w:before="91" w:line="594" w:lineRule="exact"/>
              <w:ind w:left="79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决算数</w:t>
            </w:r>
          </w:p>
        </w:tc>
      </w:tr>
      <w:tr w14:paraId="63E99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5142" w:type="dxa"/>
            <w:vAlign w:val="top"/>
          </w:tcPr>
          <w:p w14:paraId="3E2DD109">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202" w:type="dxa"/>
            <w:vAlign w:val="top"/>
          </w:tcPr>
          <w:p w14:paraId="13DB1B3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5136" w:type="dxa"/>
            <w:vAlign w:val="top"/>
          </w:tcPr>
          <w:p w14:paraId="652EE345">
            <w:pPr>
              <w:keepNext w:val="0"/>
              <w:keepLines w:val="0"/>
              <w:pageBreakBefore w:val="0"/>
              <w:widowControl/>
              <w:kinsoku w:val="0"/>
              <w:wordWrap/>
              <w:overflowPunct/>
              <w:topLinePunct w:val="0"/>
              <w:autoSpaceDE w:val="0"/>
              <w:autoSpaceDN w:val="0"/>
              <w:bidi w:val="0"/>
              <w:adjustRightInd w:val="0"/>
              <w:snapToGrid w:val="0"/>
              <w:spacing w:before="92" w:line="594" w:lineRule="exact"/>
              <w:ind w:left="1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十六、金融支出</w:t>
            </w:r>
          </w:p>
        </w:tc>
        <w:tc>
          <w:tcPr>
            <w:tcW w:w="2209" w:type="dxa"/>
            <w:vAlign w:val="top"/>
          </w:tcPr>
          <w:p w14:paraId="2A2E0A15">
            <w:pPr>
              <w:keepNext w:val="0"/>
              <w:keepLines w:val="0"/>
              <w:pageBreakBefore w:val="0"/>
              <w:widowControl/>
              <w:kinsoku w:val="0"/>
              <w:wordWrap/>
              <w:overflowPunct/>
              <w:topLinePunct w:val="0"/>
              <w:autoSpaceDE w:val="0"/>
              <w:autoSpaceDN w:val="0"/>
              <w:bidi w:val="0"/>
              <w:adjustRightInd w:val="0"/>
              <w:snapToGrid w:val="0"/>
              <w:spacing w:before="143" w:line="594" w:lineRule="exact"/>
              <w:ind w:left="17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7B1CB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5142" w:type="dxa"/>
            <w:vAlign w:val="top"/>
          </w:tcPr>
          <w:p w14:paraId="5993584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202" w:type="dxa"/>
            <w:vAlign w:val="top"/>
          </w:tcPr>
          <w:p w14:paraId="28E9839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5136" w:type="dxa"/>
            <w:vAlign w:val="top"/>
          </w:tcPr>
          <w:p w14:paraId="03187F11">
            <w:pPr>
              <w:keepNext w:val="0"/>
              <w:keepLines w:val="0"/>
              <w:pageBreakBefore w:val="0"/>
              <w:widowControl/>
              <w:kinsoku w:val="0"/>
              <w:wordWrap/>
              <w:overflowPunct/>
              <w:topLinePunct w:val="0"/>
              <w:autoSpaceDE w:val="0"/>
              <w:autoSpaceDN w:val="0"/>
              <w:bidi w:val="0"/>
              <w:adjustRightInd w:val="0"/>
              <w:snapToGrid w:val="0"/>
              <w:spacing w:before="94" w:line="594" w:lineRule="exact"/>
              <w:ind w:left="1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十七、援助其他地区支出</w:t>
            </w:r>
          </w:p>
        </w:tc>
        <w:tc>
          <w:tcPr>
            <w:tcW w:w="2209" w:type="dxa"/>
            <w:vAlign w:val="top"/>
          </w:tcPr>
          <w:p w14:paraId="7F34AC32">
            <w:pPr>
              <w:keepNext w:val="0"/>
              <w:keepLines w:val="0"/>
              <w:pageBreakBefore w:val="0"/>
              <w:widowControl/>
              <w:kinsoku w:val="0"/>
              <w:wordWrap/>
              <w:overflowPunct/>
              <w:topLinePunct w:val="0"/>
              <w:autoSpaceDE w:val="0"/>
              <w:autoSpaceDN w:val="0"/>
              <w:bidi w:val="0"/>
              <w:adjustRightInd w:val="0"/>
              <w:snapToGrid w:val="0"/>
              <w:spacing w:before="146" w:line="594" w:lineRule="exact"/>
              <w:ind w:left="17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7F6CE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5142" w:type="dxa"/>
            <w:vAlign w:val="top"/>
          </w:tcPr>
          <w:p w14:paraId="747BEB05">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202" w:type="dxa"/>
            <w:vAlign w:val="top"/>
          </w:tcPr>
          <w:p w14:paraId="54A5708B">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5136" w:type="dxa"/>
            <w:vAlign w:val="top"/>
          </w:tcPr>
          <w:p w14:paraId="129244FF">
            <w:pPr>
              <w:keepNext w:val="0"/>
              <w:keepLines w:val="0"/>
              <w:pageBreakBefore w:val="0"/>
              <w:widowControl/>
              <w:kinsoku w:val="0"/>
              <w:wordWrap/>
              <w:overflowPunct/>
              <w:topLinePunct w:val="0"/>
              <w:autoSpaceDE w:val="0"/>
              <w:autoSpaceDN w:val="0"/>
              <w:bidi w:val="0"/>
              <w:adjustRightInd w:val="0"/>
              <w:snapToGrid w:val="0"/>
              <w:spacing w:before="94" w:line="594" w:lineRule="exact"/>
              <w:ind w:left="1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十八、自然资源海洋气象等支出</w:t>
            </w:r>
          </w:p>
        </w:tc>
        <w:tc>
          <w:tcPr>
            <w:tcW w:w="2209" w:type="dxa"/>
            <w:vAlign w:val="top"/>
          </w:tcPr>
          <w:p w14:paraId="2C0A5986">
            <w:pPr>
              <w:keepNext w:val="0"/>
              <w:keepLines w:val="0"/>
              <w:pageBreakBefore w:val="0"/>
              <w:widowControl/>
              <w:kinsoku w:val="0"/>
              <w:wordWrap/>
              <w:overflowPunct/>
              <w:topLinePunct w:val="0"/>
              <w:autoSpaceDE w:val="0"/>
              <w:autoSpaceDN w:val="0"/>
              <w:bidi w:val="0"/>
              <w:adjustRightInd w:val="0"/>
              <w:snapToGrid w:val="0"/>
              <w:spacing w:before="145" w:line="594" w:lineRule="exact"/>
              <w:ind w:left="17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7FFA6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5142" w:type="dxa"/>
            <w:vAlign w:val="top"/>
          </w:tcPr>
          <w:p w14:paraId="7E46FE8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202" w:type="dxa"/>
            <w:vAlign w:val="top"/>
          </w:tcPr>
          <w:p w14:paraId="1391305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5136" w:type="dxa"/>
            <w:vAlign w:val="top"/>
          </w:tcPr>
          <w:p w14:paraId="027E929E">
            <w:pPr>
              <w:keepNext w:val="0"/>
              <w:keepLines w:val="0"/>
              <w:pageBreakBefore w:val="0"/>
              <w:widowControl/>
              <w:kinsoku w:val="0"/>
              <w:wordWrap/>
              <w:overflowPunct/>
              <w:topLinePunct w:val="0"/>
              <w:autoSpaceDE w:val="0"/>
              <w:autoSpaceDN w:val="0"/>
              <w:bidi w:val="0"/>
              <w:adjustRightInd w:val="0"/>
              <w:snapToGrid w:val="0"/>
              <w:spacing w:before="94" w:line="594" w:lineRule="exact"/>
              <w:ind w:left="1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十九、住房保障支出</w:t>
            </w:r>
          </w:p>
        </w:tc>
        <w:tc>
          <w:tcPr>
            <w:tcW w:w="2209" w:type="dxa"/>
            <w:vAlign w:val="top"/>
          </w:tcPr>
          <w:p w14:paraId="4C64C0D7">
            <w:pPr>
              <w:keepNext w:val="0"/>
              <w:keepLines w:val="0"/>
              <w:pageBreakBefore w:val="0"/>
              <w:widowControl/>
              <w:kinsoku w:val="0"/>
              <w:wordWrap/>
              <w:overflowPunct/>
              <w:topLinePunct w:val="0"/>
              <w:autoSpaceDE w:val="0"/>
              <w:autoSpaceDN w:val="0"/>
              <w:bidi w:val="0"/>
              <w:adjustRightInd w:val="0"/>
              <w:snapToGrid w:val="0"/>
              <w:spacing w:before="145" w:line="594" w:lineRule="exact"/>
              <w:ind w:left="16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72.55</w:t>
            </w:r>
          </w:p>
        </w:tc>
      </w:tr>
      <w:tr w14:paraId="6A8A4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5142" w:type="dxa"/>
            <w:vAlign w:val="top"/>
          </w:tcPr>
          <w:p w14:paraId="4D14A968">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202" w:type="dxa"/>
            <w:vAlign w:val="top"/>
          </w:tcPr>
          <w:p w14:paraId="2196E02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5136" w:type="dxa"/>
            <w:vAlign w:val="top"/>
          </w:tcPr>
          <w:p w14:paraId="17866999">
            <w:pPr>
              <w:keepNext w:val="0"/>
              <w:keepLines w:val="0"/>
              <w:pageBreakBefore w:val="0"/>
              <w:widowControl/>
              <w:kinsoku w:val="0"/>
              <w:wordWrap/>
              <w:overflowPunct/>
              <w:topLinePunct w:val="0"/>
              <w:autoSpaceDE w:val="0"/>
              <w:autoSpaceDN w:val="0"/>
              <w:bidi w:val="0"/>
              <w:adjustRightInd w:val="0"/>
              <w:snapToGrid w:val="0"/>
              <w:spacing w:before="96" w:line="594" w:lineRule="exact"/>
              <w:ind w:left="1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二十、粮油物资储备支出</w:t>
            </w:r>
          </w:p>
        </w:tc>
        <w:tc>
          <w:tcPr>
            <w:tcW w:w="2209" w:type="dxa"/>
            <w:vAlign w:val="top"/>
          </w:tcPr>
          <w:p w14:paraId="496D0F81">
            <w:pPr>
              <w:keepNext w:val="0"/>
              <w:keepLines w:val="0"/>
              <w:pageBreakBefore w:val="0"/>
              <w:widowControl/>
              <w:kinsoku w:val="0"/>
              <w:wordWrap/>
              <w:overflowPunct/>
              <w:topLinePunct w:val="0"/>
              <w:autoSpaceDE w:val="0"/>
              <w:autoSpaceDN w:val="0"/>
              <w:bidi w:val="0"/>
              <w:adjustRightInd w:val="0"/>
              <w:snapToGrid w:val="0"/>
              <w:spacing w:before="148" w:line="594" w:lineRule="exact"/>
              <w:ind w:left="17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67FE1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5142" w:type="dxa"/>
            <w:vAlign w:val="top"/>
          </w:tcPr>
          <w:p w14:paraId="13B04993">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202" w:type="dxa"/>
            <w:vAlign w:val="top"/>
          </w:tcPr>
          <w:p w14:paraId="2BD2FB7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5136" w:type="dxa"/>
            <w:vAlign w:val="top"/>
          </w:tcPr>
          <w:p w14:paraId="0CF5C57D">
            <w:pPr>
              <w:keepNext w:val="0"/>
              <w:keepLines w:val="0"/>
              <w:pageBreakBefore w:val="0"/>
              <w:widowControl/>
              <w:kinsoku w:val="0"/>
              <w:wordWrap/>
              <w:overflowPunct/>
              <w:topLinePunct w:val="0"/>
              <w:autoSpaceDE w:val="0"/>
              <w:autoSpaceDN w:val="0"/>
              <w:bidi w:val="0"/>
              <w:adjustRightInd w:val="0"/>
              <w:snapToGrid w:val="0"/>
              <w:spacing w:before="95" w:line="594" w:lineRule="exact"/>
              <w:ind w:left="1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二十一、国有资本经营预算支出</w:t>
            </w:r>
          </w:p>
        </w:tc>
        <w:tc>
          <w:tcPr>
            <w:tcW w:w="2209" w:type="dxa"/>
            <w:vAlign w:val="top"/>
          </w:tcPr>
          <w:p w14:paraId="4A8BD320">
            <w:pPr>
              <w:keepNext w:val="0"/>
              <w:keepLines w:val="0"/>
              <w:pageBreakBefore w:val="0"/>
              <w:widowControl/>
              <w:kinsoku w:val="0"/>
              <w:wordWrap/>
              <w:overflowPunct/>
              <w:topLinePunct w:val="0"/>
              <w:autoSpaceDE w:val="0"/>
              <w:autoSpaceDN w:val="0"/>
              <w:bidi w:val="0"/>
              <w:adjustRightInd w:val="0"/>
              <w:snapToGrid w:val="0"/>
              <w:spacing w:before="147" w:line="594" w:lineRule="exact"/>
              <w:ind w:left="17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7F947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5142" w:type="dxa"/>
            <w:vAlign w:val="top"/>
          </w:tcPr>
          <w:p w14:paraId="1A0750C4">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202" w:type="dxa"/>
            <w:vAlign w:val="top"/>
          </w:tcPr>
          <w:p w14:paraId="6441BF0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5136" w:type="dxa"/>
            <w:vAlign w:val="top"/>
          </w:tcPr>
          <w:p w14:paraId="377FDBD4">
            <w:pPr>
              <w:keepNext w:val="0"/>
              <w:keepLines w:val="0"/>
              <w:pageBreakBefore w:val="0"/>
              <w:widowControl/>
              <w:kinsoku w:val="0"/>
              <w:wordWrap/>
              <w:overflowPunct/>
              <w:topLinePunct w:val="0"/>
              <w:autoSpaceDE w:val="0"/>
              <w:autoSpaceDN w:val="0"/>
              <w:bidi w:val="0"/>
              <w:adjustRightInd w:val="0"/>
              <w:snapToGrid w:val="0"/>
              <w:spacing w:before="96" w:line="594" w:lineRule="exact"/>
              <w:ind w:left="1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二十二、灾害防治及应急管理支出</w:t>
            </w:r>
          </w:p>
        </w:tc>
        <w:tc>
          <w:tcPr>
            <w:tcW w:w="2209" w:type="dxa"/>
            <w:vAlign w:val="top"/>
          </w:tcPr>
          <w:p w14:paraId="2F1392AC">
            <w:pPr>
              <w:keepNext w:val="0"/>
              <w:keepLines w:val="0"/>
              <w:pageBreakBefore w:val="0"/>
              <w:widowControl/>
              <w:kinsoku w:val="0"/>
              <w:wordWrap/>
              <w:overflowPunct/>
              <w:topLinePunct w:val="0"/>
              <w:autoSpaceDE w:val="0"/>
              <w:autoSpaceDN w:val="0"/>
              <w:bidi w:val="0"/>
              <w:adjustRightInd w:val="0"/>
              <w:snapToGrid w:val="0"/>
              <w:spacing w:before="148" w:line="594" w:lineRule="exact"/>
              <w:ind w:left="17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7.73</w:t>
            </w:r>
          </w:p>
        </w:tc>
      </w:tr>
      <w:tr w14:paraId="20108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5142" w:type="dxa"/>
            <w:vAlign w:val="top"/>
          </w:tcPr>
          <w:p w14:paraId="70596EF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202" w:type="dxa"/>
            <w:vAlign w:val="top"/>
          </w:tcPr>
          <w:p w14:paraId="39BB9A2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5136" w:type="dxa"/>
            <w:vAlign w:val="top"/>
          </w:tcPr>
          <w:p w14:paraId="28C108F5">
            <w:pPr>
              <w:keepNext w:val="0"/>
              <w:keepLines w:val="0"/>
              <w:pageBreakBefore w:val="0"/>
              <w:widowControl/>
              <w:kinsoku w:val="0"/>
              <w:wordWrap/>
              <w:overflowPunct/>
              <w:topLinePunct w:val="0"/>
              <w:autoSpaceDE w:val="0"/>
              <w:autoSpaceDN w:val="0"/>
              <w:bidi w:val="0"/>
              <w:adjustRightInd w:val="0"/>
              <w:snapToGrid w:val="0"/>
              <w:spacing w:before="98" w:line="594" w:lineRule="exact"/>
              <w:ind w:left="1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二十三、其他支出</w:t>
            </w:r>
          </w:p>
        </w:tc>
        <w:tc>
          <w:tcPr>
            <w:tcW w:w="2209" w:type="dxa"/>
            <w:vAlign w:val="top"/>
          </w:tcPr>
          <w:p w14:paraId="55D2F8BF">
            <w:pPr>
              <w:keepNext w:val="0"/>
              <w:keepLines w:val="0"/>
              <w:pageBreakBefore w:val="0"/>
              <w:widowControl/>
              <w:kinsoku w:val="0"/>
              <w:wordWrap/>
              <w:overflowPunct/>
              <w:topLinePunct w:val="0"/>
              <w:autoSpaceDE w:val="0"/>
              <w:autoSpaceDN w:val="0"/>
              <w:bidi w:val="0"/>
              <w:adjustRightInd w:val="0"/>
              <w:snapToGrid w:val="0"/>
              <w:spacing w:before="149" w:line="594" w:lineRule="exact"/>
              <w:ind w:left="17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14D4F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5142" w:type="dxa"/>
            <w:vAlign w:val="top"/>
          </w:tcPr>
          <w:p w14:paraId="53F0BB74">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202" w:type="dxa"/>
            <w:vAlign w:val="top"/>
          </w:tcPr>
          <w:p w14:paraId="695A752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5136" w:type="dxa"/>
            <w:vAlign w:val="top"/>
          </w:tcPr>
          <w:p w14:paraId="171988CE">
            <w:pPr>
              <w:keepNext w:val="0"/>
              <w:keepLines w:val="0"/>
              <w:pageBreakBefore w:val="0"/>
              <w:widowControl/>
              <w:kinsoku w:val="0"/>
              <w:wordWrap/>
              <w:overflowPunct/>
              <w:topLinePunct w:val="0"/>
              <w:autoSpaceDE w:val="0"/>
              <w:autoSpaceDN w:val="0"/>
              <w:bidi w:val="0"/>
              <w:adjustRightInd w:val="0"/>
              <w:snapToGrid w:val="0"/>
              <w:spacing w:before="96" w:line="594" w:lineRule="exact"/>
              <w:ind w:left="1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二十四、债务还本支出</w:t>
            </w:r>
          </w:p>
        </w:tc>
        <w:tc>
          <w:tcPr>
            <w:tcW w:w="2209" w:type="dxa"/>
            <w:vAlign w:val="top"/>
          </w:tcPr>
          <w:p w14:paraId="26EB8908">
            <w:pPr>
              <w:keepNext w:val="0"/>
              <w:keepLines w:val="0"/>
              <w:pageBreakBefore w:val="0"/>
              <w:widowControl/>
              <w:kinsoku w:val="0"/>
              <w:wordWrap/>
              <w:overflowPunct/>
              <w:topLinePunct w:val="0"/>
              <w:autoSpaceDE w:val="0"/>
              <w:autoSpaceDN w:val="0"/>
              <w:bidi w:val="0"/>
              <w:adjustRightInd w:val="0"/>
              <w:snapToGrid w:val="0"/>
              <w:spacing w:before="148" w:line="594" w:lineRule="exact"/>
              <w:ind w:left="17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287C5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5142" w:type="dxa"/>
            <w:vAlign w:val="top"/>
          </w:tcPr>
          <w:p w14:paraId="5A2B1898">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202" w:type="dxa"/>
            <w:vAlign w:val="top"/>
          </w:tcPr>
          <w:p w14:paraId="0E8EB799">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5136" w:type="dxa"/>
            <w:vAlign w:val="top"/>
          </w:tcPr>
          <w:p w14:paraId="10A30A37">
            <w:pPr>
              <w:keepNext w:val="0"/>
              <w:keepLines w:val="0"/>
              <w:pageBreakBefore w:val="0"/>
              <w:widowControl/>
              <w:kinsoku w:val="0"/>
              <w:wordWrap/>
              <w:overflowPunct/>
              <w:topLinePunct w:val="0"/>
              <w:autoSpaceDE w:val="0"/>
              <w:autoSpaceDN w:val="0"/>
              <w:bidi w:val="0"/>
              <w:adjustRightInd w:val="0"/>
              <w:snapToGrid w:val="0"/>
              <w:spacing w:before="97" w:line="594" w:lineRule="exact"/>
              <w:ind w:left="1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二十五、债务付息支出</w:t>
            </w:r>
          </w:p>
        </w:tc>
        <w:tc>
          <w:tcPr>
            <w:tcW w:w="2209" w:type="dxa"/>
            <w:vAlign w:val="top"/>
          </w:tcPr>
          <w:p w14:paraId="7BAF75A3">
            <w:pPr>
              <w:keepNext w:val="0"/>
              <w:keepLines w:val="0"/>
              <w:pageBreakBefore w:val="0"/>
              <w:widowControl/>
              <w:kinsoku w:val="0"/>
              <w:wordWrap/>
              <w:overflowPunct/>
              <w:topLinePunct w:val="0"/>
              <w:autoSpaceDE w:val="0"/>
              <w:autoSpaceDN w:val="0"/>
              <w:bidi w:val="0"/>
              <w:adjustRightInd w:val="0"/>
              <w:snapToGrid w:val="0"/>
              <w:spacing w:before="149" w:line="594" w:lineRule="exact"/>
              <w:ind w:left="17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44426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5142" w:type="dxa"/>
            <w:vAlign w:val="top"/>
          </w:tcPr>
          <w:p w14:paraId="11E0DE7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202" w:type="dxa"/>
            <w:vAlign w:val="top"/>
          </w:tcPr>
          <w:p w14:paraId="6C75D80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5136" w:type="dxa"/>
            <w:vAlign w:val="top"/>
          </w:tcPr>
          <w:p w14:paraId="53DFA29D">
            <w:pPr>
              <w:keepNext w:val="0"/>
              <w:keepLines w:val="0"/>
              <w:pageBreakBefore w:val="0"/>
              <w:widowControl/>
              <w:kinsoku w:val="0"/>
              <w:wordWrap/>
              <w:overflowPunct/>
              <w:topLinePunct w:val="0"/>
              <w:autoSpaceDE w:val="0"/>
              <w:autoSpaceDN w:val="0"/>
              <w:bidi w:val="0"/>
              <w:adjustRightInd w:val="0"/>
              <w:snapToGrid w:val="0"/>
              <w:spacing w:before="99" w:line="594" w:lineRule="exact"/>
              <w:ind w:left="1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二十六、抗疫特别国债安排的支出</w:t>
            </w:r>
          </w:p>
        </w:tc>
        <w:tc>
          <w:tcPr>
            <w:tcW w:w="2209" w:type="dxa"/>
            <w:vAlign w:val="top"/>
          </w:tcPr>
          <w:p w14:paraId="576C663D">
            <w:pPr>
              <w:keepNext w:val="0"/>
              <w:keepLines w:val="0"/>
              <w:pageBreakBefore w:val="0"/>
              <w:widowControl/>
              <w:kinsoku w:val="0"/>
              <w:wordWrap/>
              <w:overflowPunct/>
              <w:topLinePunct w:val="0"/>
              <w:autoSpaceDE w:val="0"/>
              <w:autoSpaceDN w:val="0"/>
              <w:bidi w:val="0"/>
              <w:adjustRightInd w:val="0"/>
              <w:snapToGrid w:val="0"/>
              <w:spacing w:before="151" w:line="594" w:lineRule="exact"/>
              <w:ind w:left="17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228CD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5142" w:type="dxa"/>
            <w:vAlign w:val="top"/>
          </w:tcPr>
          <w:p w14:paraId="0C1812E1">
            <w:pPr>
              <w:keepNext w:val="0"/>
              <w:keepLines w:val="0"/>
              <w:pageBreakBefore w:val="0"/>
              <w:widowControl/>
              <w:kinsoku w:val="0"/>
              <w:wordWrap/>
              <w:overflowPunct/>
              <w:topLinePunct w:val="0"/>
              <w:autoSpaceDE w:val="0"/>
              <w:autoSpaceDN w:val="0"/>
              <w:bidi w:val="0"/>
              <w:adjustRightInd w:val="0"/>
              <w:snapToGrid w:val="0"/>
              <w:spacing w:before="98" w:line="594" w:lineRule="exact"/>
              <w:ind w:left="194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本年收入合计</w:t>
            </w:r>
          </w:p>
        </w:tc>
        <w:tc>
          <w:tcPr>
            <w:tcW w:w="2202" w:type="dxa"/>
            <w:vAlign w:val="top"/>
          </w:tcPr>
          <w:p w14:paraId="3A39DA65">
            <w:pPr>
              <w:keepNext w:val="0"/>
              <w:keepLines w:val="0"/>
              <w:pageBreakBefore w:val="0"/>
              <w:widowControl/>
              <w:kinsoku w:val="0"/>
              <w:wordWrap/>
              <w:overflowPunct/>
              <w:topLinePunct w:val="0"/>
              <w:autoSpaceDE w:val="0"/>
              <w:autoSpaceDN w:val="0"/>
              <w:bidi w:val="0"/>
              <w:adjustRightInd w:val="0"/>
              <w:snapToGrid w:val="0"/>
              <w:spacing w:before="147" w:line="594" w:lineRule="exact"/>
              <w:ind w:left="136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3,455.89</w:t>
            </w:r>
          </w:p>
        </w:tc>
        <w:tc>
          <w:tcPr>
            <w:tcW w:w="5136" w:type="dxa"/>
            <w:vAlign w:val="top"/>
          </w:tcPr>
          <w:p w14:paraId="165EE90F">
            <w:pPr>
              <w:keepNext w:val="0"/>
              <w:keepLines w:val="0"/>
              <w:pageBreakBefore w:val="0"/>
              <w:widowControl/>
              <w:kinsoku w:val="0"/>
              <w:wordWrap/>
              <w:overflowPunct/>
              <w:topLinePunct w:val="0"/>
              <w:autoSpaceDE w:val="0"/>
              <w:autoSpaceDN w:val="0"/>
              <w:bidi w:val="0"/>
              <w:adjustRightInd w:val="0"/>
              <w:snapToGrid w:val="0"/>
              <w:spacing w:before="98" w:line="594" w:lineRule="exact"/>
              <w:ind w:left="19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本年支出合计</w:t>
            </w:r>
          </w:p>
        </w:tc>
        <w:tc>
          <w:tcPr>
            <w:tcW w:w="2209" w:type="dxa"/>
            <w:vAlign w:val="top"/>
          </w:tcPr>
          <w:p w14:paraId="221CC247">
            <w:pPr>
              <w:keepNext w:val="0"/>
              <w:keepLines w:val="0"/>
              <w:pageBreakBefore w:val="0"/>
              <w:widowControl/>
              <w:kinsoku w:val="0"/>
              <w:wordWrap/>
              <w:overflowPunct/>
              <w:topLinePunct w:val="0"/>
              <w:autoSpaceDE w:val="0"/>
              <w:autoSpaceDN w:val="0"/>
              <w:bidi w:val="0"/>
              <w:adjustRightInd w:val="0"/>
              <w:snapToGrid w:val="0"/>
              <w:spacing w:before="147" w:line="594" w:lineRule="exact"/>
              <w:ind w:left="136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3,455.89</w:t>
            </w:r>
          </w:p>
        </w:tc>
      </w:tr>
      <w:tr w14:paraId="77EA9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5142" w:type="dxa"/>
            <w:vAlign w:val="top"/>
          </w:tcPr>
          <w:p w14:paraId="54342B1A">
            <w:pPr>
              <w:keepNext w:val="0"/>
              <w:keepLines w:val="0"/>
              <w:pageBreakBefore w:val="0"/>
              <w:widowControl/>
              <w:kinsoku w:val="0"/>
              <w:wordWrap/>
              <w:overflowPunct/>
              <w:topLinePunct w:val="0"/>
              <w:autoSpaceDE w:val="0"/>
              <w:autoSpaceDN w:val="0"/>
              <w:bidi w:val="0"/>
              <w:adjustRightInd w:val="0"/>
              <w:snapToGrid w:val="0"/>
              <w:spacing w:before="99" w:line="594" w:lineRule="exact"/>
              <w:ind w:left="162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使用非财政拨款结余</w:t>
            </w:r>
          </w:p>
        </w:tc>
        <w:tc>
          <w:tcPr>
            <w:tcW w:w="2202" w:type="dxa"/>
            <w:vAlign w:val="top"/>
          </w:tcPr>
          <w:p w14:paraId="2EAE3186">
            <w:pPr>
              <w:keepNext w:val="0"/>
              <w:keepLines w:val="0"/>
              <w:pageBreakBefore w:val="0"/>
              <w:widowControl/>
              <w:kinsoku w:val="0"/>
              <w:wordWrap/>
              <w:overflowPunct/>
              <w:topLinePunct w:val="0"/>
              <w:autoSpaceDE w:val="0"/>
              <w:autoSpaceDN w:val="0"/>
              <w:bidi w:val="0"/>
              <w:adjustRightInd w:val="0"/>
              <w:snapToGrid w:val="0"/>
              <w:spacing w:before="151" w:line="594" w:lineRule="exact"/>
              <w:ind w:left="17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5136" w:type="dxa"/>
            <w:vAlign w:val="top"/>
          </w:tcPr>
          <w:p w14:paraId="391407DE">
            <w:pPr>
              <w:keepNext w:val="0"/>
              <w:keepLines w:val="0"/>
              <w:pageBreakBefore w:val="0"/>
              <w:widowControl/>
              <w:kinsoku w:val="0"/>
              <w:wordWrap/>
              <w:overflowPunct/>
              <w:topLinePunct w:val="0"/>
              <w:autoSpaceDE w:val="0"/>
              <w:autoSpaceDN w:val="0"/>
              <w:bidi w:val="0"/>
              <w:adjustRightInd w:val="0"/>
              <w:snapToGrid w:val="0"/>
              <w:spacing w:before="99" w:line="594" w:lineRule="exact"/>
              <w:ind w:left="216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结余分配</w:t>
            </w:r>
          </w:p>
        </w:tc>
        <w:tc>
          <w:tcPr>
            <w:tcW w:w="2209" w:type="dxa"/>
            <w:vAlign w:val="top"/>
          </w:tcPr>
          <w:p w14:paraId="4E504467">
            <w:pPr>
              <w:keepNext w:val="0"/>
              <w:keepLines w:val="0"/>
              <w:pageBreakBefore w:val="0"/>
              <w:widowControl/>
              <w:kinsoku w:val="0"/>
              <w:wordWrap/>
              <w:overflowPunct/>
              <w:topLinePunct w:val="0"/>
              <w:autoSpaceDE w:val="0"/>
              <w:autoSpaceDN w:val="0"/>
              <w:bidi w:val="0"/>
              <w:adjustRightInd w:val="0"/>
              <w:snapToGrid w:val="0"/>
              <w:spacing w:before="151" w:line="594" w:lineRule="exact"/>
              <w:ind w:left="17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254B8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5142" w:type="dxa"/>
            <w:vAlign w:val="top"/>
          </w:tcPr>
          <w:p w14:paraId="70F6715F">
            <w:pPr>
              <w:keepNext w:val="0"/>
              <w:keepLines w:val="0"/>
              <w:pageBreakBefore w:val="0"/>
              <w:widowControl/>
              <w:kinsoku w:val="0"/>
              <w:wordWrap/>
              <w:overflowPunct/>
              <w:topLinePunct w:val="0"/>
              <w:autoSpaceDE w:val="0"/>
              <w:autoSpaceDN w:val="0"/>
              <w:bidi w:val="0"/>
              <w:adjustRightInd w:val="0"/>
              <w:snapToGrid w:val="0"/>
              <w:spacing w:before="101" w:line="594" w:lineRule="exact"/>
              <w:ind w:left="18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年初结转和结余</w:t>
            </w:r>
          </w:p>
        </w:tc>
        <w:tc>
          <w:tcPr>
            <w:tcW w:w="2202" w:type="dxa"/>
            <w:vAlign w:val="top"/>
          </w:tcPr>
          <w:p w14:paraId="584E928F">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17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5136" w:type="dxa"/>
            <w:vAlign w:val="top"/>
          </w:tcPr>
          <w:p w14:paraId="5992BEB1">
            <w:pPr>
              <w:keepNext w:val="0"/>
              <w:keepLines w:val="0"/>
              <w:pageBreakBefore w:val="0"/>
              <w:widowControl/>
              <w:kinsoku w:val="0"/>
              <w:wordWrap/>
              <w:overflowPunct/>
              <w:topLinePunct w:val="0"/>
              <w:autoSpaceDE w:val="0"/>
              <w:autoSpaceDN w:val="0"/>
              <w:bidi w:val="0"/>
              <w:adjustRightInd w:val="0"/>
              <w:snapToGrid w:val="0"/>
              <w:spacing w:before="101" w:line="594" w:lineRule="exact"/>
              <w:ind w:left="18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年末结转和结余</w:t>
            </w:r>
          </w:p>
        </w:tc>
        <w:tc>
          <w:tcPr>
            <w:tcW w:w="2209" w:type="dxa"/>
            <w:vAlign w:val="top"/>
          </w:tcPr>
          <w:p w14:paraId="60C45CF0">
            <w:pPr>
              <w:keepNext w:val="0"/>
              <w:keepLines w:val="0"/>
              <w:pageBreakBefore w:val="0"/>
              <w:widowControl/>
              <w:kinsoku w:val="0"/>
              <w:wordWrap/>
              <w:overflowPunct/>
              <w:topLinePunct w:val="0"/>
              <w:autoSpaceDE w:val="0"/>
              <w:autoSpaceDN w:val="0"/>
              <w:bidi w:val="0"/>
              <w:adjustRightInd w:val="0"/>
              <w:snapToGrid w:val="0"/>
              <w:spacing w:before="153" w:line="594" w:lineRule="exact"/>
              <w:ind w:left="17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4F335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5142" w:type="dxa"/>
            <w:vAlign w:val="top"/>
          </w:tcPr>
          <w:p w14:paraId="640CB53C">
            <w:pPr>
              <w:keepNext w:val="0"/>
              <w:keepLines w:val="0"/>
              <w:pageBreakBefore w:val="0"/>
              <w:widowControl/>
              <w:kinsoku w:val="0"/>
              <w:wordWrap/>
              <w:overflowPunct/>
              <w:topLinePunct w:val="0"/>
              <w:autoSpaceDE w:val="0"/>
              <w:autoSpaceDN w:val="0"/>
              <w:bidi w:val="0"/>
              <w:adjustRightInd w:val="0"/>
              <w:snapToGrid w:val="0"/>
              <w:spacing w:before="101" w:line="594" w:lineRule="exact"/>
              <w:ind w:left="238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4"/>
                <w:w w:val="98"/>
                <w:sz w:val="21"/>
                <w:szCs w:val="21"/>
              </w:rPr>
              <w:t>总计</w:t>
            </w:r>
          </w:p>
        </w:tc>
        <w:tc>
          <w:tcPr>
            <w:tcW w:w="2202" w:type="dxa"/>
            <w:vAlign w:val="top"/>
          </w:tcPr>
          <w:p w14:paraId="160EFF0B">
            <w:pPr>
              <w:keepNext w:val="0"/>
              <w:keepLines w:val="0"/>
              <w:pageBreakBefore w:val="0"/>
              <w:widowControl/>
              <w:kinsoku w:val="0"/>
              <w:wordWrap/>
              <w:overflowPunct/>
              <w:topLinePunct w:val="0"/>
              <w:autoSpaceDE w:val="0"/>
              <w:autoSpaceDN w:val="0"/>
              <w:bidi w:val="0"/>
              <w:adjustRightInd w:val="0"/>
              <w:snapToGrid w:val="0"/>
              <w:spacing w:before="149" w:line="594" w:lineRule="exact"/>
              <w:ind w:left="136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3,455.89</w:t>
            </w:r>
          </w:p>
        </w:tc>
        <w:tc>
          <w:tcPr>
            <w:tcW w:w="5136" w:type="dxa"/>
            <w:vAlign w:val="top"/>
          </w:tcPr>
          <w:p w14:paraId="14D5F5EF">
            <w:pPr>
              <w:keepNext w:val="0"/>
              <w:keepLines w:val="0"/>
              <w:pageBreakBefore w:val="0"/>
              <w:widowControl/>
              <w:kinsoku w:val="0"/>
              <w:wordWrap/>
              <w:overflowPunct/>
              <w:topLinePunct w:val="0"/>
              <w:autoSpaceDE w:val="0"/>
              <w:autoSpaceDN w:val="0"/>
              <w:bidi w:val="0"/>
              <w:adjustRightInd w:val="0"/>
              <w:snapToGrid w:val="0"/>
              <w:spacing w:before="101" w:line="594" w:lineRule="exact"/>
              <w:ind w:left="238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4"/>
                <w:w w:val="98"/>
                <w:sz w:val="21"/>
                <w:szCs w:val="21"/>
              </w:rPr>
              <w:t>总计</w:t>
            </w:r>
          </w:p>
        </w:tc>
        <w:tc>
          <w:tcPr>
            <w:tcW w:w="2209" w:type="dxa"/>
            <w:vAlign w:val="top"/>
          </w:tcPr>
          <w:p w14:paraId="309ED9C6">
            <w:pPr>
              <w:keepNext w:val="0"/>
              <w:keepLines w:val="0"/>
              <w:pageBreakBefore w:val="0"/>
              <w:widowControl/>
              <w:kinsoku w:val="0"/>
              <w:wordWrap/>
              <w:overflowPunct/>
              <w:topLinePunct w:val="0"/>
              <w:autoSpaceDE w:val="0"/>
              <w:autoSpaceDN w:val="0"/>
              <w:bidi w:val="0"/>
              <w:adjustRightInd w:val="0"/>
              <w:snapToGrid w:val="0"/>
              <w:spacing w:before="149" w:line="594" w:lineRule="exact"/>
              <w:ind w:left="136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3,455.89</w:t>
            </w:r>
          </w:p>
        </w:tc>
      </w:tr>
    </w:tbl>
    <w:p w14:paraId="446B80F7">
      <w:pPr>
        <w:pStyle w:val="2"/>
        <w:keepNext w:val="0"/>
        <w:keepLines w:val="0"/>
        <w:pageBreakBefore w:val="0"/>
        <w:widowControl/>
        <w:kinsoku w:val="0"/>
        <w:wordWrap/>
        <w:overflowPunct/>
        <w:topLinePunct w:val="0"/>
        <w:autoSpaceDE w:val="0"/>
        <w:autoSpaceDN w:val="0"/>
        <w:bidi w:val="0"/>
        <w:adjustRightInd w:val="0"/>
        <w:snapToGrid w:val="0"/>
        <w:spacing w:before="232" w:line="594" w:lineRule="exact"/>
        <w:ind w:left="77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备注：本表反映部门本年度的总收支和年末结转结余等情</w:t>
      </w:r>
      <w:r>
        <w:rPr>
          <w:rFonts w:hint="default" w:ascii="Times New Roman" w:hAnsi="Times New Roman" w:eastAsia="方正仿宋_GBK" w:cs="Times New Roman"/>
          <w:spacing w:val="-2"/>
          <w:sz w:val="21"/>
          <w:szCs w:val="21"/>
        </w:rPr>
        <w:t>况。</w:t>
      </w:r>
    </w:p>
    <w:p w14:paraId="0CB28A1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szCs w:val="21"/>
        </w:rPr>
        <w:sectPr>
          <w:pgSz w:w="16839" w:h="11907"/>
          <w:pgMar w:top="1012" w:right="1068" w:bottom="0" w:left="1070" w:header="0" w:footer="0" w:gutter="0"/>
          <w:cols w:space="720" w:num="1"/>
        </w:sectPr>
      </w:pPr>
    </w:p>
    <w:p w14:paraId="2A47232B">
      <w:pPr>
        <w:keepNext w:val="0"/>
        <w:keepLines w:val="0"/>
        <w:pageBreakBefore w:val="0"/>
        <w:widowControl/>
        <w:kinsoku w:val="0"/>
        <w:wordWrap/>
        <w:overflowPunct/>
        <w:topLinePunct w:val="0"/>
        <w:autoSpaceDE w:val="0"/>
        <w:autoSpaceDN w:val="0"/>
        <w:bidi w:val="0"/>
        <w:adjustRightInd w:val="0"/>
        <w:snapToGrid w:val="0"/>
        <w:spacing w:before="213" w:line="594" w:lineRule="exact"/>
        <w:textAlignment w:val="baseline"/>
        <w:rPr>
          <w:rFonts w:hint="default" w:ascii="Times New Roman" w:hAnsi="Times New Roman" w:eastAsia="方正仿宋_GBK" w:cs="Times New Roman"/>
        </w:rPr>
      </w:pPr>
    </w:p>
    <w:tbl>
      <w:tblPr>
        <w:tblStyle w:val="5"/>
        <w:tblW w:w="13997" w:type="dxa"/>
        <w:tblInd w:w="35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559"/>
        <w:gridCol w:w="3438"/>
      </w:tblGrid>
      <w:tr w14:paraId="79C10C9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59" w:hRule="atLeast"/>
        </w:trPr>
        <w:tc>
          <w:tcPr>
            <w:tcW w:w="10559" w:type="dxa"/>
            <w:vAlign w:val="top"/>
          </w:tcPr>
          <w:p w14:paraId="3623060D">
            <w:pPr>
              <w:keepNext w:val="0"/>
              <w:keepLines w:val="0"/>
              <w:pageBreakBefore w:val="0"/>
              <w:widowControl/>
              <w:kinsoku w:val="0"/>
              <w:wordWrap/>
              <w:overflowPunct/>
              <w:topLinePunct w:val="0"/>
              <w:autoSpaceDE w:val="0"/>
              <w:autoSpaceDN w:val="0"/>
              <w:bidi w:val="0"/>
              <w:adjustRightInd w:val="0"/>
              <w:snapToGrid w:val="0"/>
              <w:spacing w:line="594" w:lineRule="exact"/>
              <w:ind w:left="5911"/>
              <w:textAlignment w:val="baseline"/>
              <w:rPr>
                <w:rFonts w:hint="default" w:ascii="Times New Roman" w:hAnsi="Times New Roman" w:eastAsia="方正仿宋_GBK" w:cs="Times New Roman"/>
                <w:sz w:val="44"/>
                <w:szCs w:val="44"/>
              </w:rPr>
            </w:pPr>
            <w:r>
              <w:rPr>
                <w:rFonts w:hint="eastAsia" w:ascii="方正小标宋_GBK" w:hAnsi="方正小标宋_GBK" w:eastAsia="方正小标宋_GBK" w:cs="方正小标宋_GBK"/>
                <w:spacing w:val="-4"/>
                <w:sz w:val="44"/>
                <w:szCs w:val="44"/>
              </w:rPr>
              <w:t>收入决算表</w:t>
            </w:r>
          </w:p>
        </w:tc>
        <w:tc>
          <w:tcPr>
            <w:tcW w:w="3438" w:type="dxa"/>
            <w:vAlign w:val="top"/>
          </w:tcPr>
          <w:p w14:paraId="443D6C04">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04392C9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7" w:hRule="atLeast"/>
        </w:trPr>
        <w:tc>
          <w:tcPr>
            <w:tcW w:w="10559" w:type="dxa"/>
            <w:vAlign w:val="top"/>
          </w:tcPr>
          <w:p w14:paraId="7F991DA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3438" w:type="dxa"/>
            <w:vAlign w:val="top"/>
          </w:tcPr>
          <w:p w14:paraId="38A19940">
            <w:pPr>
              <w:keepNext w:val="0"/>
              <w:keepLines w:val="0"/>
              <w:pageBreakBefore w:val="0"/>
              <w:widowControl/>
              <w:kinsoku w:val="0"/>
              <w:wordWrap/>
              <w:overflowPunct/>
              <w:topLinePunct w:val="0"/>
              <w:autoSpaceDE w:val="0"/>
              <w:autoSpaceDN w:val="0"/>
              <w:bidi w:val="0"/>
              <w:adjustRightInd w:val="0"/>
              <w:snapToGrid w:val="0"/>
              <w:spacing w:before="163" w:line="594" w:lineRule="exact"/>
              <w:jc w:val="right"/>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1"/>
                <w:sz w:val="21"/>
                <w:szCs w:val="21"/>
              </w:rPr>
              <w:t xml:space="preserve">公开 02 </w:t>
            </w:r>
            <w:r>
              <w:rPr>
                <w:rFonts w:hint="default" w:ascii="Times New Roman" w:hAnsi="Times New Roman" w:eastAsia="方正仿宋_GBK" w:cs="Times New Roman"/>
                <w:spacing w:val="-4"/>
                <w:sz w:val="21"/>
                <w:szCs w:val="21"/>
              </w:rPr>
              <w:t>表</w:t>
            </w:r>
          </w:p>
        </w:tc>
      </w:tr>
      <w:tr w14:paraId="5A4E6B1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94" w:hRule="atLeast"/>
        </w:trPr>
        <w:tc>
          <w:tcPr>
            <w:tcW w:w="10559" w:type="dxa"/>
            <w:vAlign w:val="top"/>
          </w:tcPr>
          <w:p w14:paraId="6E83CBC7">
            <w:pPr>
              <w:keepNext w:val="0"/>
              <w:keepLines w:val="0"/>
              <w:pageBreakBefore w:val="0"/>
              <w:widowControl/>
              <w:kinsoku w:val="0"/>
              <w:wordWrap/>
              <w:overflowPunct/>
              <w:topLinePunct w:val="0"/>
              <w:autoSpaceDE w:val="0"/>
              <w:autoSpaceDN w:val="0"/>
              <w:bidi w:val="0"/>
              <w:adjustRightInd w:val="0"/>
              <w:snapToGrid w:val="0"/>
              <w:spacing w:before="66" w:line="594" w:lineRule="exact"/>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position w:val="-1"/>
                <w:sz w:val="21"/>
                <w:szCs w:val="21"/>
              </w:rPr>
              <w:t>公开部门：重庆市大渡口区建胜镇人民政府</w:t>
            </w:r>
          </w:p>
        </w:tc>
        <w:tc>
          <w:tcPr>
            <w:tcW w:w="3438" w:type="dxa"/>
            <w:vAlign w:val="top"/>
          </w:tcPr>
          <w:p w14:paraId="4A84D66B">
            <w:pPr>
              <w:keepNext w:val="0"/>
              <w:keepLines w:val="0"/>
              <w:pageBreakBefore w:val="0"/>
              <w:widowControl/>
              <w:kinsoku w:val="0"/>
              <w:wordWrap/>
              <w:overflowPunct/>
              <w:topLinePunct w:val="0"/>
              <w:autoSpaceDE w:val="0"/>
              <w:autoSpaceDN w:val="0"/>
              <w:bidi w:val="0"/>
              <w:adjustRightInd w:val="0"/>
              <w:snapToGrid w:val="0"/>
              <w:spacing w:before="66" w:line="594" w:lineRule="exact"/>
              <w:jc w:val="right"/>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0"/>
                <w:position w:val="-1"/>
                <w:sz w:val="21"/>
                <w:szCs w:val="21"/>
              </w:rPr>
              <w:t>单</w:t>
            </w:r>
            <w:r>
              <w:rPr>
                <w:rFonts w:hint="default" w:ascii="Times New Roman" w:hAnsi="Times New Roman" w:eastAsia="方正仿宋_GBK" w:cs="Times New Roman"/>
                <w:spacing w:val="-19"/>
                <w:position w:val="-1"/>
                <w:sz w:val="21"/>
                <w:szCs w:val="21"/>
              </w:rPr>
              <w:t>位：万</w:t>
            </w:r>
            <w:r>
              <w:rPr>
                <w:rFonts w:hint="default" w:ascii="Times New Roman" w:hAnsi="Times New Roman" w:eastAsia="方正仿宋_GBK" w:cs="Times New Roman"/>
                <w:spacing w:val="-3"/>
                <w:position w:val="-1"/>
                <w:sz w:val="21"/>
                <w:szCs w:val="21"/>
              </w:rPr>
              <w:t>元</w:t>
            </w:r>
          </w:p>
        </w:tc>
      </w:tr>
    </w:tbl>
    <w:p w14:paraId="60550428">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pPr>
    </w:p>
    <w:tbl>
      <w:tblPr>
        <w:tblStyle w:val="5"/>
        <w:tblW w:w="146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8"/>
        <w:gridCol w:w="4865"/>
        <w:gridCol w:w="1185"/>
        <w:gridCol w:w="1185"/>
        <w:gridCol w:w="1012"/>
        <w:gridCol w:w="1012"/>
        <w:gridCol w:w="1011"/>
        <w:gridCol w:w="1012"/>
        <w:gridCol w:w="1115"/>
        <w:gridCol w:w="854"/>
      </w:tblGrid>
      <w:tr w14:paraId="72416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303" w:type="dxa"/>
            <w:gridSpan w:val="2"/>
            <w:vAlign w:val="top"/>
          </w:tcPr>
          <w:p w14:paraId="417C45E4">
            <w:pPr>
              <w:keepNext w:val="0"/>
              <w:keepLines w:val="0"/>
              <w:pageBreakBefore w:val="0"/>
              <w:widowControl/>
              <w:kinsoku w:val="0"/>
              <w:wordWrap/>
              <w:overflowPunct/>
              <w:topLinePunct w:val="0"/>
              <w:autoSpaceDE w:val="0"/>
              <w:autoSpaceDN w:val="0"/>
              <w:bidi w:val="0"/>
              <w:adjustRightInd w:val="0"/>
              <w:snapToGrid w:val="0"/>
              <w:spacing w:before="85" w:line="594" w:lineRule="exact"/>
              <w:ind w:left="294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项目</w:t>
            </w:r>
          </w:p>
        </w:tc>
        <w:tc>
          <w:tcPr>
            <w:tcW w:w="1185" w:type="dxa"/>
            <w:vMerge w:val="restart"/>
            <w:tcBorders>
              <w:bottom w:val="nil"/>
            </w:tcBorders>
            <w:vAlign w:val="top"/>
          </w:tcPr>
          <w:p w14:paraId="67329474">
            <w:pPr>
              <w:keepNext w:val="0"/>
              <w:keepLines w:val="0"/>
              <w:pageBreakBefore w:val="0"/>
              <w:widowControl/>
              <w:kinsoku w:val="0"/>
              <w:wordWrap/>
              <w:overflowPunct/>
              <w:topLinePunct w:val="0"/>
              <w:autoSpaceDE w:val="0"/>
              <w:autoSpaceDN w:val="0"/>
              <w:bidi w:val="0"/>
              <w:adjustRightInd w:val="0"/>
              <w:snapToGrid w:val="0"/>
              <w:spacing w:before="249" w:line="594" w:lineRule="exact"/>
              <w:ind w:left="384" w:right="167" w:hanging="2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本年收入</w:t>
            </w:r>
            <w:r>
              <w:rPr>
                <w:rFonts w:hint="default" w:ascii="Times New Roman" w:hAnsi="Times New Roman" w:eastAsia="方正仿宋_GBK" w:cs="Times New Roman"/>
                <w:spacing w:val="2"/>
                <w:sz w:val="21"/>
                <w:szCs w:val="21"/>
              </w:rPr>
              <w:t xml:space="preserve"> </w:t>
            </w:r>
            <w:r>
              <w:rPr>
                <w:rFonts w:hint="default" w:ascii="Times New Roman" w:hAnsi="Times New Roman" w:eastAsia="方正仿宋_GBK" w:cs="Times New Roman"/>
                <w:spacing w:val="-3"/>
                <w:sz w:val="21"/>
                <w:szCs w:val="21"/>
              </w:rPr>
              <w:t>合计</w:t>
            </w:r>
          </w:p>
        </w:tc>
        <w:tc>
          <w:tcPr>
            <w:tcW w:w="1185" w:type="dxa"/>
            <w:vMerge w:val="restart"/>
            <w:tcBorders>
              <w:bottom w:val="nil"/>
            </w:tcBorders>
            <w:vAlign w:val="top"/>
          </w:tcPr>
          <w:p w14:paraId="1F2A174C">
            <w:pPr>
              <w:keepNext w:val="0"/>
              <w:keepLines w:val="0"/>
              <w:pageBreakBefore w:val="0"/>
              <w:widowControl/>
              <w:kinsoku w:val="0"/>
              <w:wordWrap/>
              <w:overflowPunct/>
              <w:topLinePunct w:val="0"/>
              <w:autoSpaceDE w:val="0"/>
              <w:autoSpaceDN w:val="0"/>
              <w:bidi w:val="0"/>
              <w:adjustRightInd w:val="0"/>
              <w:snapToGrid w:val="0"/>
              <w:spacing w:before="248" w:line="594" w:lineRule="exact"/>
              <w:ind w:left="386" w:right="166" w:hanging="2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财政拨款</w:t>
            </w:r>
            <w:r>
              <w:rPr>
                <w:rFonts w:hint="default" w:ascii="Times New Roman" w:hAnsi="Times New Roman" w:eastAsia="方正仿宋_GBK" w:cs="Times New Roman"/>
                <w:spacing w:val="2"/>
                <w:sz w:val="21"/>
                <w:szCs w:val="21"/>
              </w:rPr>
              <w:t xml:space="preserve"> </w:t>
            </w:r>
            <w:r>
              <w:rPr>
                <w:rFonts w:hint="default" w:ascii="Times New Roman" w:hAnsi="Times New Roman" w:eastAsia="方正仿宋_GBK" w:cs="Times New Roman"/>
                <w:spacing w:val="-3"/>
                <w:sz w:val="21"/>
                <w:szCs w:val="21"/>
              </w:rPr>
              <w:t>收入</w:t>
            </w:r>
          </w:p>
        </w:tc>
        <w:tc>
          <w:tcPr>
            <w:tcW w:w="1012" w:type="dxa"/>
            <w:vMerge w:val="restart"/>
            <w:tcBorders>
              <w:bottom w:val="nil"/>
            </w:tcBorders>
            <w:vAlign w:val="top"/>
          </w:tcPr>
          <w:p w14:paraId="6FFF3364">
            <w:pPr>
              <w:keepNext w:val="0"/>
              <w:keepLines w:val="0"/>
              <w:pageBreakBefore w:val="0"/>
              <w:widowControl/>
              <w:kinsoku w:val="0"/>
              <w:wordWrap/>
              <w:overflowPunct/>
              <w:topLinePunct w:val="0"/>
              <w:autoSpaceDE w:val="0"/>
              <w:autoSpaceDN w:val="0"/>
              <w:bidi w:val="0"/>
              <w:adjustRightInd w:val="0"/>
              <w:snapToGrid w:val="0"/>
              <w:spacing w:before="248" w:line="594" w:lineRule="exact"/>
              <w:ind w:left="299" w:right="80" w:hanging="20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上级补助</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pacing w:val="-3"/>
                <w:sz w:val="21"/>
                <w:szCs w:val="21"/>
              </w:rPr>
              <w:t>收入</w:t>
            </w:r>
          </w:p>
        </w:tc>
        <w:tc>
          <w:tcPr>
            <w:tcW w:w="2023" w:type="dxa"/>
            <w:gridSpan w:val="2"/>
            <w:vAlign w:val="top"/>
          </w:tcPr>
          <w:p w14:paraId="11358724">
            <w:pPr>
              <w:keepNext w:val="0"/>
              <w:keepLines w:val="0"/>
              <w:pageBreakBefore w:val="0"/>
              <w:widowControl/>
              <w:kinsoku w:val="0"/>
              <w:wordWrap/>
              <w:overflowPunct/>
              <w:topLinePunct w:val="0"/>
              <w:autoSpaceDE w:val="0"/>
              <w:autoSpaceDN w:val="0"/>
              <w:bidi w:val="0"/>
              <w:adjustRightInd w:val="0"/>
              <w:snapToGrid w:val="0"/>
              <w:spacing w:before="85" w:line="594" w:lineRule="exact"/>
              <w:ind w:left="59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position w:val="1"/>
                <w:sz w:val="21"/>
                <w:szCs w:val="21"/>
              </w:rPr>
              <w:t>事业收入</w:t>
            </w:r>
          </w:p>
        </w:tc>
        <w:tc>
          <w:tcPr>
            <w:tcW w:w="1012" w:type="dxa"/>
            <w:vMerge w:val="restart"/>
            <w:tcBorders>
              <w:bottom w:val="nil"/>
            </w:tcBorders>
            <w:vAlign w:val="top"/>
          </w:tcPr>
          <w:p w14:paraId="722ADB5C">
            <w:pPr>
              <w:keepNext w:val="0"/>
              <w:keepLines w:val="0"/>
              <w:pageBreakBefore w:val="0"/>
              <w:widowControl/>
              <w:kinsoku w:val="0"/>
              <w:wordWrap/>
              <w:overflowPunct/>
              <w:topLinePunct w:val="0"/>
              <w:autoSpaceDE w:val="0"/>
              <w:autoSpaceDN w:val="0"/>
              <w:bidi w:val="0"/>
              <w:adjustRightInd w:val="0"/>
              <w:snapToGrid w:val="0"/>
              <w:spacing w:before="248" w:line="594" w:lineRule="exact"/>
              <w:ind w:left="302" w:right="28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经营</w:t>
            </w:r>
            <w:r>
              <w:rPr>
                <w:rFonts w:hint="default" w:ascii="Times New Roman" w:hAnsi="Times New Roman" w:eastAsia="方正仿宋_GBK" w:cs="Times New Roman"/>
                <w:sz w:val="21"/>
                <w:szCs w:val="21"/>
              </w:rPr>
              <w:t xml:space="preserve"> </w:t>
            </w:r>
            <w:r>
              <w:rPr>
                <w:rFonts w:hint="default" w:ascii="Times New Roman" w:hAnsi="Times New Roman" w:eastAsia="方正仿宋_GBK" w:cs="Times New Roman"/>
                <w:spacing w:val="-5"/>
                <w:sz w:val="21"/>
                <w:szCs w:val="21"/>
              </w:rPr>
              <w:t>收入</w:t>
            </w:r>
          </w:p>
        </w:tc>
        <w:tc>
          <w:tcPr>
            <w:tcW w:w="1115" w:type="dxa"/>
            <w:vMerge w:val="restart"/>
            <w:tcBorders>
              <w:bottom w:val="nil"/>
            </w:tcBorders>
            <w:vAlign w:val="top"/>
          </w:tcPr>
          <w:p w14:paraId="78F3488E">
            <w:pPr>
              <w:keepNext w:val="0"/>
              <w:keepLines w:val="0"/>
              <w:pageBreakBefore w:val="0"/>
              <w:widowControl/>
              <w:kinsoku w:val="0"/>
              <w:wordWrap/>
              <w:overflowPunct/>
              <w:topLinePunct w:val="0"/>
              <w:autoSpaceDE w:val="0"/>
              <w:autoSpaceDN w:val="0"/>
              <w:bidi w:val="0"/>
              <w:adjustRightInd w:val="0"/>
              <w:snapToGrid w:val="0"/>
              <w:spacing w:before="248" w:line="594" w:lineRule="exact"/>
              <w:ind w:left="147" w:right="127" w:firstLine="1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6"/>
                <w:sz w:val="21"/>
                <w:szCs w:val="21"/>
              </w:rPr>
              <w:t>附属单位</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pacing w:val="-3"/>
                <w:sz w:val="21"/>
                <w:szCs w:val="21"/>
              </w:rPr>
              <w:t>上缴收入</w:t>
            </w:r>
          </w:p>
        </w:tc>
        <w:tc>
          <w:tcPr>
            <w:tcW w:w="854" w:type="dxa"/>
            <w:vMerge w:val="restart"/>
            <w:tcBorders>
              <w:bottom w:val="nil"/>
            </w:tcBorders>
            <w:vAlign w:val="top"/>
          </w:tcPr>
          <w:p w14:paraId="00F206B4">
            <w:pPr>
              <w:keepNext w:val="0"/>
              <w:keepLines w:val="0"/>
              <w:pageBreakBefore w:val="0"/>
              <w:widowControl/>
              <w:kinsoku w:val="0"/>
              <w:wordWrap/>
              <w:overflowPunct/>
              <w:topLinePunct w:val="0"/>
              <w:autoSpaceDE w:val="0"/>
              <w:autoSpaceDN w:val="0"/>
              <w:bidi w:val="0"/>
              <w:adjustRightInd w:val="0"/>
              <w:snapToGrid w:val="0"/>
              <w:spacing w:before="248" w:line="594" w:lineRule="exact"/>
              <w:ind w:left="221" w:right="210" w:firstLine="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7"/>
                <w:sz w:val="21"/>
                <w:szCs w:val="21"/>
              </w:rPr>
              <w:t>其他</w:t>
            </w:r>
            <w:r>
              <w:rPr>
                <w:rFonts w:hint="default" w:ascii="Times New Roman" w:hAnsi="Times New Roman" w:eastAsia="方正仿宋_GBK" w:cs="Times New Roman"/>
                <w:sz w:val="21"/>
                <w:szCs w:val="21"/>
              </w:rPr>
              <w:t xml:space="preserve"> </w:t>
            </w:r>
            <w:r>
              <w:rPr>
                <w:rFonts w:hint="default" w:ascii="Times New Roman" w:hAnsi="Times New Roman" w:eastAsia="方正仿宋_GBK" w:cs="Times New Roman"/>
                <w:spacing w:val="-5"/>
                <w:sz w:val="21"/>
                <w:szCs w:val="21"/>
              </w:rPr>
              <w:t>收入</w:t>
            </w:r>
          </w:p>
        </w:tc>
      </w:tr>
      <w:tr w14:paraId="47BAB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438" w:type="dxa"/>
            <w:vAlign w:val="top"/>
          </w:tcPr>
          <w:p w14:paraId="6FC9646F">
            <w:pPr>
              <w:keepNext w:val="0"/>
              <w:keepLines w:val="0"/>
              <w:pageBreakBefore w:val="0"/>
              <w:widowControl/>
              <w:kinsoku w:val="0"/>
              <w:wordWrap/>
              <w:overflowPunct/>
              <w:topLinePunct w:val="0"/>
              <w:autoSpaceDE w:val="0"/>
              <w:autoSpaceDN w:val="0"/>
              <w:bidi w:val="0"/>
              <w:adjustRightInd w:val="0"/>
              <w:snapToGrid w:val="0"/>
              <w:spacing w:before="36" w:line="594" w:lineRule="exact"/>
              <w:ind w:left="301" w:right="29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功能分类</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pacing w:val="-3"/>
                <w:sz w:val="21"/>
                <w:szCs w:val="21"/>
              </w:rPr>
              <w:t>科目编码</w:t>
            </w:r>
          </w:p>
        </w:tc>
        <w:tc>
          <w:tcPr>
            <w:tcW w:w="4865" w:type="dxa"/>
            <w:vAlign w:val="top"/>
          </w:tcPr>
          <w:p w14:paraId="05BE0864">
            <w:pPr>
              <w:keepNext w:val="0"/>
              <w:keepLines w:val="0"/>
              <w:pageBreakBefore w:val="0"/>
              <w:widowControl/>
              <w:kinsoku w:val="0"/>
              <w:wordWrap/>
              <w:overflowPunct/>
              <w:topLinePunct w:val="0"/>
              <w:autoSpaceDE w:val="0"/>
              <w:autoSpaceDN w:val="0"/>
              <w:bidi w:val="0"/>
              <w:adjustRightInd w:val="0"/>
              <w:snapToGrid w:val="0"/>
              <w:spacing w:before="36" w:line="594" w:lineRule="exact"/>
              <w:ind w:left="22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项目</w:t>
            </w:r>
          </w:p>
          <w:p w14:paraId="69D9A22F">
            <w:pPr>
              <w:keepNext w:val="0"/>
              <w:keepLines w:val="0"/>
              <w:pageBreakBefore w:val="0"/>
              <w:widowControl/>
              <w:kinsoku w:val="0"/>
              <w:wordWrap/>
              <w:overflowPunct/>
              <w:topLinePunct w:val="0"/>
              <w:autoSpaceDE w:val="0"/>
              <w:autoSpaceDN w:val="0"/>
              <w:bidi w:val="0"/>
              <w:adjustRightInd w:val="0"/>
              <w:snapToGrid w:val="0"/>
              <w:spacing w:before="36" w:line="594" w:lineRule="exact"/>
              <w:ind w:left="104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（按“项”级功能分类科目）</w:t>
            </w:r>
          </w:p>
        </w:tc>
        <w:tc>
          <w:tcPr>
            <w:tcW w:w="1185" w:type="dxa"/>
            <w:vMerge w:val="continue"/>
            <w:tcBorders>
              <w:top w:val="nil"/>
            </w:tcBorders>
            <w:vAlign w:val="top"/>
          </w:tcPr>
          <w:p w14:paraId="1EB81E9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185" w:type="dxa"/>
            <w:vMerge w:val="continue"/>
            <w:tcBorders>
              <w:top w:val="nil"/>
            </w:tcBorders>
            <w:vAlign w:val="top"/>
          </w:tcPr>
          <w:p w14:paraId="7C739C59">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012" w:type="dxa"/>
            <w:vMerge w:val="continue"/>
            <w:tcBorders>
              <w:top w:val="nil"/>
            </w:tcBorders>
            <w:vAlign w:val="top"/>
          </w:tcPr>
          <w:p w14:paraId="548C48B0">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012" w:type="dxa"/>
            <w:vAlign w:val="top"/>
          </w:tcPr>
          <w:p w14:paraId="2041D41A">
            <w:pPr>
              <w:keepNext w:val="0"/>
              <w:keepLines w:val="0"/>
              <w:pageBreakBefore w:val="0"/>
              <w:widowControl/>
              <w:kinsoku w:val="0"/>
              <w:wordWrap/>
              <w:overflowPunct/>
              <w:topLinePunct w:val="0"/>
              <w:autoSpaceDE w:val="0"/>
              <w:autoSpaceDN w:val="0"/>
              <w:bidi w:val="0"/>
              <w:adjustRightInd w:val="0"/>
              <w:snapToGrid w:val="0"/>
              <w:spacing w:before="192" w:line="594" w:lineRule="exact"/>
              <w:ind w:left="29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position w:val="1"/>
                <w:sz w:val="21"/>
                <w:szCs w:val="21"/>
              </w:rPr>
              <w:t>小计</w:t>
            </w:r>
          </w:p>
        </w:tc>
        <w:tc>
          <w:tcPr>
            <w:tcW w:w="1011" w:type="dxa"/>
            <w:vAlign w:val="top"/>
          </w:tcPr>
          <w:p w14:paraId="3AF44560">
            <w:pPr>
              <w:keepNext w:val="0"/>
              <w:keepLines w:val="0"/>
              <w:pageBreakBefore w:val="0"/>
              <w:widowControl/>
              <w:kinsoku w:val="0"/>
              <w:wordWrap/>
              <w:overflowPunct/>
              <w:topLinePunct w:val="0"/>
              <w:autoSpaceDE w:val="0"/>
              <w:autoSpaceDN w:val="0"/>
              <w:bidi w:val="0"/>
              <w:adjustRightInd w:val="0"/>
              <w:snapToGrid w:val="0"/>
              <w:spacing w:before="36" w:line="594" w:lineRule="exact"/>
              <w:ind w:left="20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2"/>
                <w:position w:val="1"/>
                <w:sz w:val="21"/>
                <w:szCs w:val="21"/>
              </w:rPr>
              <w:t>其中：</w:t>
            </w:r>
          </w:p>
          <w:p w14:paraId="1108C93E">
            <w:pPr>
              <w:keepNext w:val="0"/>
              <w:keepLines w:val="0"/>
              <w:pageBreakBefore w:val="0"/>
              <w:widowControl/>
              <w:kinsoku w:val="0"/>
              <w:wordWrap/>
              <w:overflowPunct/>
              <w:topLinePunct w:val="0"/>
              <w:autoSpaceDE w:val="0"/>
              <w:autoSpaceDN w:val="0"/>
              <w:bidi w:val="0"/>
              <w:adjustRightInd w:val="0"/>
              <w:snapToGrid w:val="0"/>
              <w:spacing w:before="35" w:line="594" w:lineRule="exact"/>
              <w:ind w:left="8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教育收费</w:t>
            </w:r>
          </w:p>
        </w:tc>
        <w:tc>
          <w:tcPr>
            <w:tcW w:w="1012" w:type="dxa"/>
            <w:vMerge w:val="continue"/>
            <w:tcBorders>
              <w:top w:val="nil"/>
            </w:tcBorders>
            <w:vAlign w:val="top"/>
          </w:tcPr>
          <w:p w14:paraId="11DC6714">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115" w:type="dxa"/>
            <w:vMerge w:val="continue"/>
            <w:tcBorders>
              <w:top w:val="nil"/>
            </w:tcBorders>
            <w:vAlign w:val="top"/>
          </w:tcPr>
          <w:p w14:paraId="5CF48E8B">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854" w:type="dxa"/>
            <w:vMerge w:val="continue"/>
            <w:tcBorders>
              <w:top w:val="nil"/>
            </w:tcBorders>
            <w:vAlign w:val="top"/>
          </w:tcPr>
          <w:p w14:paraId="4617307B">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334B9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6303" w:type="dxa"/>
            <w:gridSpan w:val="2"/>
            <w:vAlign w:val="top"/>
          </w:tcPr>
          <w:p w14:paraId="040A5CEC">
            <w:pPr>
              <w:keepNext w:val="0"/>
              <w:keepLines w:val="0"/>
              <w:pageBreakBefore w:val="0"/>
              <w:widowControl/>
              <w:kinsoku w:val="0"/>
              <w:wordWrap/>
              <w:overflowPunct/>
              <w:topLinePunct w:val="0"/>
              <w:autoSpaceDE w:val="0"/>
              <w:autoSpaceDN w:val="0"/>
              <w:bidi w:val="0"/>
              <w:adjustRightInd w:val="0"/>
              <w:snapToGrid w:val="0"/>
              <w:spacing w:before="77" w:line="594" w:lineRule="exact"/>
              <w:ind w:left="294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合计</w:t>
            </w:r>
          </w:p>
        </w:tc>
        <w:tc>
          <w:tcPr>
            <w:tcW w:w="1185" w:type="dxa"/>
            <w:vAlign w:val="top"/>
          </w:tcPr>
          <w:p w14:paraId="6482503D">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3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3,455.89</w:t>
            </w:r>
          </w:p>
        </w:tc>
        <w:tc>
          <w:tcPr>
            <w:tcW w:w="1185" w:type="dxa"/>
            <w:vAlign w:val="top"/>
          </w:tcPr>
          <w:p w14:paraId="7C26DBC1">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3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3,455.89</w:t>
            </w:r>
          </w:p>
        </w:tc>
        <w:tc>
          <w:tcPr>
            <w:tcW w:w="1012" w:type="dxa"/>
            <w:vAlign w:val="top"/>
          </w:tcPr>
          <w:p w14:paraId="23692CF2">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53662109">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1" w:type="dxa"/>
            <w:vAlign w:val="top"/>
          </w:tcPr>
          <w:p w14:paraId="12C39236">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6B377DDC">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115" w:type="dxa"/>
            <w:vAlign w:val="top"/>
          </w:tcPr>
          <w:p w14:paraId="3667F187">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854" w:type="dxa"/>
            <w:vAlign w:val="top"/>
          </w:tcPr>
          <w:p w14:paraId="304FF825">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076B6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38" w:type="dxa"/>
            <w:vAlign w:val="top"/>
          </w:tcPr>
          <w:p w14:paraId="44E921B8">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201</w:t>
            </w:r>
          </w:p>
        </w:tc>
        <w:tc>
          <w:tcPr>
            <w:tcW w:w="4865" w:type="dxa"/>
            <w:vAlign w:val="top"/>
          </w:tcPr>
          <w:p w14:paraId="0E013136">
            <w:pPr>
              <w:keepNext w:val="0"/>
              <w:keepLines w:val="0"/>
              <w:pageBreakBefore w:val="0"/>
              <w:widowControl/>
              <w:kinsoku w:val="0"/>
              <w:wordWrap/>
              <w:overflowPunct/>
              <w:topLinePunct w:val="0"/>
              <w:autoSpaceDE w:val="0"/>
              <w:autoSpaceDN w:val="0"/>
              <w:bidi w:val="0"/>
              <w:adjustRightInd w:val="0"/>
              <w:snapToGrid w:val="0"/>
              <w:spacing w:before="79" w:line="594" w:lineRule="exact"/>
              <w:ind w:left="1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一般公共服务支出</w:t>
            </w:r>
          </w:p>
        </w:tc>
        <w:tc>
          <w:tcPr>
            <w:tcW w:w="1185" w:type="dxa"/>
            <w:vAlign w:val="top"/>
          </w:tcPr>
          <w:p w14:paraId="6233FDD6">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50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886.08</w:t>
            </w:r>
          </w:p>
        </w:tc>
        <w:tc>
          <w:tcPr>
            <w:tcW w:w="1185" w:type="dxa"/>
            <w:vAlign w:val="top"/>
          </w:tcPr>
          <w:p w14:paraId="7653589B">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50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886.08</w:t>
            </w:r>
          </w:p>
        </w:tc>
        <w:tc>
          <w:tcPr>
            <w:tcW w:w="1012" w:type="dxa"/>
            <w:vAlign w:val="top"/>
          </w:tcPr>
          <w:p w14:paraId="18A36B16">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489DDB58">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1" w:type="dxa"/>
            <w:vAlign w:val="top"/>
          </w:tcPr>
          <w:p w14:paraId="2EB50195">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69AB53D6">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115" w:type="dxa"/>
            <w:vAlign w:val="top"/>
          </w:tcPr>
          <w:p w14:paraId="77306D25">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854" w:type="dxa"/>
            <w:vAlign w:val="top"/>
          </w:tcPr>
          <w:p w14:paraId="464D1E7C">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25A4A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55549185">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20101</w:t>
            </w:r>
          </w:p>
        </w:tc>
        <w:tc>
          <w:tcPr>
            <w:tcW w:w="4865" w:type="dxa"/>
            <w:vAlign w:val="top"/>
          </w:tcPr>
          <w:p w14:paraId="69FAD744">
            <w:pPr>
              <w:keepNext w:val="0"/>
              <w:keepLines w:val="0"/>
              <w:pageBreakBefore w:val="0"/>
              <w:widowControl/>
              <w:kinsoku w:val="0"/>
              <w:wordWrap/>
              <w:overflowPunct/>
              <w:topLinePunct w:val="0"/>
              <w:autoSpaceDE w:val="0"/>
              <w:autoSpaceDN w:val="0"/>
              <w:bidi w:val="0"/>
              <w:adjustRightInd w:val="0"/>
              <w:snapToGrid w:val="0"/>
              <w:spacing w:before="79" w:line="594" w:lineRule="exact"/>
              <w:ind w:left="11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人大事务</w:t>
            </w:r>
          </w:p>
        </w:tc>
        <w:tc>
          <w:tcPr>
            <w:tcW w:w="1185" w:type="dxa"/>
            <w:vAlign w:val="top"/>
          </w:tcPr>
          <w:p w14:paraId="3385A15C">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6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16.56</w:t>
            </w:r>
          </w:p>
        </w:tc>
        <w:tc>
          <w:tcPr>
            <w:tcW w:w="1185" w:type="dxa"/>
            <w:vAlign w:val="top"/>
          </w:tcPr>
          <w:p w14:paraId="64D8EE5C">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61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16.56</w:t>
            </w:r>
          </w:p>
        </w:tc>
        <w:tc>
          <w:tcPr>
            <w:tcW w:w="1012" w:type="dxa"/>
            <w:vAlign w:val="top"/>
          </w:tcPr>
          <w:p w14:paraId="1A2780B9">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29982A30">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1" w:type="dxa"/>
            <w:vAlign w:val="top"/>
          </w:tcPr>
          <w:p w14:paraId="46512ADC">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68F1D8D9">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115" w:type="dxa"/>
            <w:vAlign w:val="top"/>
          </w:tcPr>
          <w:p w14:paraId="45A8CFE8">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854" w:type="dxa"/>
            <w:vAlign w:val="top"/>
          </w:tcPr>
          <w:p w14:paraId="7D0269D1">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547B4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6A185A90">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2010108</w:t>
            </w:r>
          </w:p>
        </w:tc>
        <w:tc>
          <w:tcPr>
            <w:tcW w:w="4865" w:type="dxa"/>
            <w:vAlign w:val="top"/>
          </w:tcPr>
          <w:p w14:paraId="06B6B14B">
            <w:pPr>
              <w:keepNext w:val="0"/>
              <w:keepLines w:val="0"/>
              <w:pageBreakBefore w:val="0"/>
              <w:widowControl/>
              <w:kinsoku w:val="0"/>
              <w:wordWrap/>
              <w:overflowPunct/>
              <w:topLinePunct w:val="0"/>
              <w:autoSpaceDE w:val="0"/>
              <w:autoSpaceDN w:val="0"/>
              <w:bidi w:val="0"/>
              <w:adjustRightInd w:val="0"/>
              <w:snapToGrid w:val="0"/>
              <w:spacing w:before="79" w:line="594" w:lineRule="exact"/>
              <w:ind w:left="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代表工作</w:t>
            </w:r>
          </w:p>
        </w:tc>
        <w:tc>
          <w:tcPr>
            <w:tcW w:w="1185" w:type="dxa"/>
            <w:vAlign w:val="top"/>
          </w:tcPr>
          <w:p w14:paraId="7C767640">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6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16.56</w:t>
            </w:r>
          </w:p>
        </w:tc>
        <w:tc>
          <w:tcPr>
            <w:tcW w:w="1185" w:type="dxa"/>
            <w:vAlign w:val="top"/>
          </w:tcPr>
          <w:p w14:paraId="2CAD7A8F">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6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16.56</w:t>
            </w:r>
          </w:p>
        </w:tc>
        <w:tc>
          <w:tcPr>
            <w:tcW w:w="1012" w:type="dxa"/>
            <w:vAlign w:val="top"/>
          </w:tcPr>
          <w:p w14:paraId="7AF86209">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206B35E0">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1" w:type="dxa"/>
            <w:vAlign w:val="top"/>
          </w:tcPr>
          <w:p w14:paraId="199CF24D">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39672504">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15" w:type="dxa"/>
            <w:vAlign w:val="top"/>
          </w:tcPr>
          <w:p w14:paraId="72B9D72E">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854" w:type="dxa"/>
            <w:vAlign w:val="top"/>
          </w:tcPr>
          <w:p w14:paraId="54C1E145">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23F86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3BF799D9">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20103</w:t>
            </w:r>
          </w:p>
        </w:tc>
        <w:tc>
          <w:tcPr>
            <w:tcW w:w="4865" w:type="dxa"/>
            <w:vAlign w:val="top"/>
          </w:tcPr>
          <w:p w14:paraId="21DFCF76">
            <w:pPr>
              <w:keepNext w:val="0"/>
              <w:keepLines w:val="0"/>
              <w:pageBreakBefore w:val="0"/>
              <w:widowControl/>
              <w:kinsoku w:val="0"/>
              <w:wordWrap/>
              <w:overflowPunct/>
              <w:topLinePunct w:val="0"/>
              <w:autoSpaceDE w:val="0"/>
              <w:autoSpaceDN w:val="0"/>
              <w:bidi w:val="0"/>
              <w:adjustRightInd w:val="0"/>
              <w:snapToGrid w:val="0"/>
              <w:spacing w:before="80" w:line="594" w:lineRule="exact"/>
              <w:ind w:left="11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政府办公厅（室）及相关机构事务</w:t>
            </w:r>
          </w:p>
        </w:tc>
        <w:tc>
          <w:tcPr>
            <w:tcW w:w="1185" w:type="dxa"/>
            <w:vAlign w:val="top"/>
          </w:tcPr>
          <w:p w14:paraId="7BEF6BD4">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50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824.61</w:t>
            </w:r>
          </w:p>
        </w:tc>
        <w:tc>
          <w:tcPr>
            <w:tcW w:w="1185" w:type="dxa"/>
            <w:vAlign w:val="top"/>
          </w:tcPr>
          <w:p w14:paraId="53AC6964">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50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824.61</w:t>
            </w:r>
          </w:p>
        </w:tc>
        <w:tc>
          <w:tcPr>
            <w:tcW w:w="1012" w:type="dxa"/>
            <w:vAlign w:val="top"/>
          </w:tcPr>
          <w:p w14:paraId="7485E6AE">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0C10B971">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1" w:type="dxa"/>
            <w:vAlign w:val="top"/>
          </w:tcPr>
          <w:p w14:paraId="67DCDFDA">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324C16F0">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115" w:type="dxa"/>
            <w:vAlign w:val="top"/>
          </w:tcPr>
          <w:p w14:paraId="63CC8936">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854" w:type="dxa"/>
            <w:vAlign w:val="top"/>
          </w:tcPr>
          <w:p w14:paraId="2A6E593E">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263A3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2549070A">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2010301</w:t>
            </w:r>
          </w:p>
        </w:tc>
        <w:tc>
          <w:tcPr>
            <w:tcW w:w="4865" w:type="dxa"/>
            <w:vAlign w:val="top"/>
          </w:tcPr>
          <w:p w14:paraId="7C8B7ABE">
            <w:pPr>
              <w:keepNext w:val="0"/>
              <w:keepLines w:val="0"/>
              <w:pageBreakBefore w:val="0"/>
              <w:widowControl/>
              <w:kinsoku w:val="0"/>
              <w:wordWrap/>
              <w:overflowPunct/>
              <w:topLinePunct w:val="0"/>
              <w:autoSpaceDE w:val="0"/>
              <w:autoSpaceDN w:val="0"/>
              <w:bidi w:val="0"/>
              <w:adjustRightInd w:val="0"/>
              <w:snapToGrid w:val="0"/>
              <w:spacing w:before="82" w:line="594" w:lineRule="exact"/>
              <w:ind w:left="32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行政运行</w:t>
            </w:r>
          </w:p>
        </w:tc>
        <w:tc>
          <w:tcPr>
            <w:tcW w:w="1185" w:type="dxa"/>
            <w:vAlign w:val="top"/>
          </w:tcPr>
          <w:p w14:paraId="08F2AE99">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0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814.61</w:t>
            </w:r>
          </w:p>
        </w:tc>
        <w:tc>
          <w:tcPr>
            <w:tcW w:w="1185" w:type="dxa"/>
            <w:vAlign w:val="top"/>
          </w:tcPr>
          <w:p w14:paraId="0FFEF9CB">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0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814.61</w:t>
            </w:r>
          </w:p>
        </w:tc>
        <w:tc>
          <w:tcPr>
            <w:tcW w:w="1012" w:type="dxa"/>
            <w:vAlign w:val="top"/>
          </w:tcPr>
          <w:p w14:paraId="2A2C5385">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3EFEE7EA">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1" w:type="dxa"/>
            <w:vAlign w:val="top"/>
          </w:tcPr>
          <w:p w14:paraId="0066A52C">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71FFC78A">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15" w:type="dxa"/>
            <w:vAlign w:val="top"/>
          </w:tcPr>
          <w:p w14:paraId="5D4B3233">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854" w:type="dxa"/>
            <w:vAlign w:val="top"/>
          </w:tcPr>
          <w:p w14:paraId="0A0D1D6B">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15A4A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7E6EFA17">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2010302</w:t>
            </w:r>
          </w:p>
        </w:tc>
        <w:tc>
          <w:tcPr>
            <w:tcW w:w="4865" w:type="dxa"/>
            <w:vAlign w:val="top"/>
          </w:tcPr>
          <w:p w14:paraId="31DA74B0">
            <w:pPr>
              <w:keepNext w:val="0"/>
              <w:keepLines w:val="0"/>
              <w:pageBreakBefore w:val="0"/>
              <w:widowControl/>
              <w:kinsoku w:val="0"/>
              <w:wordWrap/>
              <w:overflowPunct/>
              <w:topLinePunct w:val="0"/>
              <w:autoSpaceDE w:val="0"/>
              <w:autoSpaceDN w:val="0"/>
              <w:bidi w:val="0"/>
              <w:adjustRightInd w:val="0"/>
              <w:snapToGrid w:val="0"/>
              <w:spacing w:before="82" w:line="594" w:lineRule="exact"/>
              <w:ind w:left="33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一般行政管理事务</w:t>
            </w:r>
          </w:p>
        </w:tc>
        <w:tc>
          <w:tcPr>
            <w:tcW w:w="1185" w:type="dxa"/>
            <w:vAlign w:val="top"/>
          </w:tcPr>
          <w:p w14:paraId="3E51CEC9">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6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10.00</w:t>
            </w:r>
          </w:p>
        </w:tc>
        <w:tc>
          <w:tcPr>
            <w:tcW w:w="1185" w:type="dxa"/>
            <w:vAlign w:val="top"/>
          </w:tcPr>
          <w:p w14:paraId="5307908F">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6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10.00</w:t>
            </w:r>
          </w:p>
        </w:tc>
        <w:tc>
          <w:tcPr>
            <w:tcW w:w="1012" w:type="dxa"/>
            <w:vAlign w:val="top"/>
          </w:tcPr>
          <w:p w14:paraId="7901E76D">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1DABB648">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1" w:type="dxa"/>
            <w:vAlign w:val="top"/>
          </w:tcPr>
          <w:p w14:paraId="7E3746E7">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6BDAD24C">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15" w:type="dxa"/>
            <w:vAlign w:val="top"/>
          </w:tcPr>
          <w:p w14:paraId="1128AA68">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854" w:type="dxa"/>
            <w:vAlign w:val="top"/>
          </w:tcPr>
          <w:p w14:paraId="5DF59A01">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0B4A0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216E70AA">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20105</w:t>
            </w:r>
          </w:p>
        </w:tc>
        <w:tc>
          <w:tcPr>
            <w:tcW w:w="4865" w:type="dxa"/>
            <w:vAlign w:val="top"/>
          </w:tcPr>
          <w:p w14:paraId="4CAE2C5F">
            <w:pPr>
              <w:keepNext w:val="0"/>
              <w:keepLines w:val="0"/>
              <w:pageBreakBefore w:val="0"/>
              <w:widowControl/>
              <w:kinsoku w:val="0"/>
              <w:wordWrap/>
              <w:overflowPunct/>
              <w:topLinePunct w:val="0"/>
              <w:autoSpaceDE w:val="0"/>
              <w:autoSpaceDN w:val="0"/>
              <w:bidi w:val="0"/>
              <w:adjustRightInd w:val="0"/>
              <w:snapToGrid w:val="0"/>
              <w:spacing w:before="81" w:line="594" w:lineRule="exact"/>
              <w:ind w:left="11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统计信息事务</w:t>
            </w:r>
          </w:p>
        </w:tc>
        <w:tc>
          <w:tcPr>
            <w:tcW w:w="1185" w:type="dxa"/>
            <w:vAlign w:val="top"/>
          </w:tcPr>
          <w:p w14:paraId="08D154BF">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71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0.81</w:t>
            </w:r>
          </w:p>
        </w:tc>
        <w:tc>
          <w:tcPr>
            <w:tcW w:w="1185" w:type="dxa"/>
            <w:vAlign w:val="top"/>
          </w:tcPr>
          <w:p w14:paraId="37A7D5F5">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7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0.81</w:t>
            </w:r>
          </w:p>
        </w:tc>
        <w:tc>
          <w:tcPr>
            <w:tcW w:w="1012" w:type="dxa"/>
            <w:vAlign w:val="top"/>
          </w:tcPr>
          <w:p w14:paraId="7D96F0E4">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1F84EEDB">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1" w:type="dxa"/>
            <w:vAlign w:val="top"/>
          </w:tcPr>
          <w:p w14:paraId="6003C81D">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36CD860B">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115" w:type="dxa"/>
            <w:vAlign w:val="top"/>
          </w:tcPr>
          <w:p w14:paraId="17521F32">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854" w:type="dxa"/>
            <w:vAlign w:val="top"/>
          </w:tcPr>
          <w:p w14:paraId="1133F0A2">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7C008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0A36BC4F">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2010502</w:t>
            </w:r>
          </w:p>
        </w:tc>
        <w:tc>
          <w:tcPr>
            <w:tcW w:w="4865" w:type="dxa"/>
            <w:vAlign w:val="top"/>
          </w:tcPr>
          <w:p w14:paraId="349B818D">
            <w:pPr>
              <w:keepNext w:val="0"/>
              <w:keepLines w:val="0"/>
              <w:pageBreakBefore w:val="0"/>
              <w:widowControl/>
              <w:kinsoku w:val="0"/>
              <w:wordWrap/>
              <w:overflowPunct/>
              <w:topLinePunct w:val="0"/>
              <w:autoSpaceDE w:val="0"/>
              <w:autoSpaceDN w:val="0"/>
              <w:bidi w:val="0"/>
              <w:adjustRightInd w:val="0"/>
              <w:snapToGrid w:val="0"/>
              <w:spacing w:before="83" w:line="594" w:lineRule="exact"/>
              <w:ind w:left="33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一般行政管理事务</w:t>
            </w:r>
          </w:p>
        </w:tc>
        <w:tc>
          <w:tcPr>
            <w:tcW w:w="1185" w:type="dxa"/>
            <w:vAlign w:val="top"/>
          </w:tcPr>
          <w:p w14:paraId="4E73A699">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71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0.81</w:t>
            </w:r>
          </w:p>
        </w:tc>
        <w:tc>
          <w:tcPr>
            <w:tcW w:w="1185" w:type="dxa"/>
            <w:vAlign w:val="top"/>
          </w:tcPr>
          <w:p w14:paraId="7C1E2723">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7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0.81</w:t>
            </w:r>
          </w:p>
        </w:tc>
        <w:tc>
          <w:tcPr>
            <w:tcW w:w="1012" w:type="dxa"/>
            <w:vAlign w:val="top"/>
          </w:tcPr>
          <w:p w14:paraId="61BD178F">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22AC65C4">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1" w:type="dxa"/>
            <w:vAlign w:val="top"/>
          </w:tcPr>
          <w:p w14:paraId="7DF2AFAF">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524B936C">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15" w:type="dxa"/>
            <w:vAlign w:val="top"/>
          </w:tcPr>
          <w:p w14:paraId="64D9E335">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854" w:type="dxa"/>
            <w:vAlign w:val="top"/>
          </w:tcPr>
          <w:p w14:paraId="1E4ED2B7">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0B7A9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60EB2A5F">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20132</w:t>
            </w:r>
          </w:p>
        </w:tc>
        <w:tc>
          <w:tcPr>
            <w:tcW w:w="4865" w:type="dxa"/>
            <w:vAlign w:val="top"/>
          </w:tcPr>
          <w:p w14:paraId="31FB3768">
            <w:pPr>
              <w:keepNext w:val="0"/>
              <w:keepLines w:val="0"/>
              <w:pageBreakBefore w:val="0"/>
              <w:widowControl/>
              <w:kinsoku w:val="0"/>
              <w:wordWrap/>
              <w:overflowPunct/>
              <w:topLinePunct w:val="0"/>
              <w:autoSpaceDE w:val="0"/>
              <w:autoSpaceDN w:val="0"/>
              <w:bidi w:val="0"/>
              <w:adjustRightInd w:val="0"/>
              <w:snapToGrid w:val="0"/>
              <w:spacing w:before="83" w:line="594" w:lineRule="exact"/>
              <w:ind w:left="1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组织事务</w:t>
            </w:r>
          </w:p>
        </w:tc>
        <w:tc>
          <w:tcPr>
            <w:tcW w:w="1185" w:type="dxa"/>
            <w:vAlign w:val="top"/>
          </w:tcPr>
          <w:p w14:paraId="3E226D4C">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60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44.10</w:t>
            </w:r>
          </w:p>
        </w:tc>
        <w:tc>
          <w:tcPr>
            <w:tcW w:w="1185" w:type="dxa"/>
            <w:vAlign w:val="top"/>
          </w:tcPr>
          <w:p w14:paraId="613D1DF1">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60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44.10</w:t>
            </w:r>
          </w:p>
        </w:tc>
        <w:tc>
          <w:tcPr>
            <w:tcW w:w="1012" w:type="dxa"/>
            <w:vAlign w:val="top"/>
          </w:tcPr>
          <w:p w14:paraId="0B12E09F">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186C8DE6">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1" w:type="dxa"/>
            <w:vAlign w:val="top"/>
          </w:tcPr>
          <w:p w14:paraId="04F616FB">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1D864B9E">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115" w:type="dxa"/>
            <w:vAlign w:val="top"/>
          </w:tcPr>
          <w:p w14:paraId="13B25F25">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854" w:type="dxa"/>
            <w:vAlign w:val="top"/>
          </w:tcPr>
          <w:p w14:paraId="2343ACDC">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5C26E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5B512F69">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2013202</w:t>
            </w:r>
          </w:p>
        </w:tc>
        <w:tc>
          <w:tcPr>
            <w:tcW w:w="4865" w:type="dxa"/>
            <w:vAlign w:val="top"/>
          </w:tcPr>
          <w:p w14:paraId="7012D22A">
            <w:pPr>
              <w:keepNext w:val="0"/>
              <w:keepLines w:val="0"/>
              <w:pageBreakBefore w:val="0"/>
              <w:widowControl/>
              <w:kinsoku w:val="0"/>
              <w:wordWrap/>
              <w:overflowPunct/>
              <w:topLinePunct w:val="0"/>
              <w:autoSpaceDE w:val="0"/>
              <w:autoSpaceDN w:val="0"/>
              <w:bidi w:val="0"/>
              <w:adjustRightInd w:val="0"/>
              <w:snapToGrid w:val="0"/>
              <w:spacing w:before="85" w:line="594" w:lineRule="exact"/>
              <w:ind w:left="33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一般行政管理事务</w:t>
            </w:r>
          </w:p>
        </w:tc>
        <w:tc>
          <w:tcPr>
            <w:tcW w:w="1185" w:type="dxa"/>
            <w:vAlign w:val="top"/>
          </w:tcPr>
          <w:p w14:paraId="05C8E021">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60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44.10</w:t>
            </w:r>
          </w:p>
        </w:tc>
        <w:tc>
          <w:tcPr>
            <w:tcW w:w="1185" w:type="dxa"/>
            <w:vAlign w:val="top"/>
          </w:tcPr>
          <w:p w14:paraId="15217C84">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60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44.10</w:t>
            </w:r>
          </w:p>
        </w:tc>
        <w:tc>
          <w:tcPr>
            <w:tcW w:w="1012" w:type="dxa"/>
            <w:vAlign w:val="top"/>
          </w:tcPr>
          <w:p w14:paraId="131B1EE9">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1920B29B">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1" w:type="dxa"/>
            <w:vAlign w:val="top"/>
          </w:tcPr>
          <w:p w14:paraId="5398BC99">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786CC5B1">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15" w:type="dxa"/>
            <w:vAlign w:val="top"/>
          </w:tcPr>
          <w:p w14:paraId="566CBD9A">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854" w:type="dxa"/>
            <w:vAlign w:val="top"/>
          </w:tcPr>
          <w:p w14:paraId="55C5FBC3">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05998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7852D242">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203</w:t>
            </w:r>
          </w:p>
        </w:tc>
        <w:tc>
          <w:tcPr>
            <w:tcW w:w="4865" w:type="dxa"/>
            <w:vAlign w:val="top"/>
          </w:tcPr>
          <w:p w14:paraId="2ED39B5F">
            <w:pPr>
              <w:keepNext w:val="0"/>
              <w:keepLines w:val="0"/>
              <w:pageBreakBefore w:val="0"/>
              <w:widowControl/>
              <w:kinsoku w:val="0"/>
              <w:wordWrap/>
              <w:overflowPunct/>
              <w:topLinePunct w:val="0"/>
              <w:autoSpaceDE w:val="0"/>
              <w:autoSpaceDN w:val="0"/>
              <w:bidi w:val="0"/>
              <w:adjustRightInd w:val="0"/>
              <w:snapToGrid w:val="0"/>
              <w:spacing w:before="85" w:line="594" w:lineRule="exact"/>
              <w:ind w:left="1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6"/>
                <w:sz w:val="21"/>
                <w:szCs w:val="21"/>
              </w:rPr>
              <w:t>国防支出</w:t>
            </w:r>
          </w:p>
        </w:tc>
        <w:tc>
          <w:tcPr>
            <w:tcW w:w="1185" w:type="dxa"/>
            <w:vAlign w:val="top"/>
          </w:tcPr>
          <w:p w14:paraId="4E4C3F10">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6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10.45</w:t>
            </w:r>
          </w:p>
        </w:tc>
        <w:tc>
          <w:tcPr>
            <w:tcW w:w="1185" w:type="dxa"/>
            <w:vAlign w:val="top"/>
          </w:tcPr>
          <w:p w14:paraId="660C3384">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61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10.45</w:t>
            </w:r>
          </w:p>
        </w:tc>
        <w:tc>
          <w:tcPr>
            <w:tcW w:w="1012" w:type="dxa"/>
            <w:vAlign w:val="top"/>
          </w:tcPr>
          <w:p w14:paraId="77B10CC9">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6EDEF9A1">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1" w:type="dxa"/>
            <w:vAlign w:val="top"/>
          </w:tcPr>
          <w:p w14:paraId="0A688EC8">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4319FCAF">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115" w:type="dxa"/>
            <w:vAlign w:val="top"/>
          </w:tcPr>
          <w:p w14:paraId="7008FB54">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854" w:type="dxa"/>
            <w:vAlign w:val="top"/>
          </w:tcPr>
          <w:p w14:paraId="53B484C8">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46F20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1A280B63">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20306</w:t>
            </w:r>
          </w:p>
        </w:tc>
        <w:tc>
          <w:tcPr>
            <w:tcW w:w="4865" w:type="dxa"/>
            <w:vAlign w:val="top"/>
          </w:tcPr>
          <w:p w14:paraId="58B9D5A8">
            <w:pPr>
              <w:keepNext w:val="0"/>
              <w:keepLines w:val="0"/>
              <w:pageBreakBefore w:val="0"/>
              <w:widowControl/>
              <w:kinsoku w:val="0"/>
              <w:wordWrap/>
              <w:overflowPunct/>
              <w:topLinePunct w:val="0"/>
              <w:autoSpaceDE w:val="0"/>
              <w:autoSpaceDN w:val="0"/>
              <w:bidi w:val="0"/>
              <w:adjustRightInd w:val="0"/>
              <w:snapToGrid w:val="0"/>
              <w:spacing w:before="85" w:line="594" w:lineRule="exact"/>
              <w:ind w:left="1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6"/>
                <w:sz w:val="21"/>
                <w:szCs w:val="21"/>
              </w:rPr>
              <w:t>国防动员</w:t>
            </w:r>
          </w:p>
        </w:tc>
        <w:tc>
          <w:tcPr>
            <w:tcW w:w="1185" w:type="dxa"/>
            <w:vAlign w:val="top"/>
          </w:tcPr>
          <w:p w14:paraId="1669A60F">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6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10.45</w:t>
            </w:r>
          </w:p>
        </w:tc>
        <w:tc>
          <w:tcPr>
            <w:tcW w:w="1185" w:type="dxa"/>
            <w:vAlign w:val="top"/>
          </w:tcPr>
          <w:p w14:paraId="7C6A7685">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61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10.45</w:t>
            </w:r>
          </w:p>
        </w:tc>
        <w:tc>
          <w:tcPr>
            <w:tcW w:w="1012" w:type="dxa"/>
            <w:vAlign w:val="top"/>
          </w:tcPr>
          <w:p w14:paraId="5A74E4C9">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0F3A9023">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1" w:type="dxa"/>
            <w:vAlign w:val="top"/>
          </w:tcPr>
          <w:p w14:paraId="4916B37F">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24DB5757">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115" w:type="dxa"/>
            <w:vAlign w:val="top"/>
          </w:tcPr>
          <w:p w14:paraId="7D588314">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854" w:type="dxa"/>
            <w:vAlign w:val="top"/>
          </w:tcPr>
          <w:p w14:paraId="01F4E8A6">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15783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6063AE87">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2030607</w:t>
            </w:r>
          </w:p>
        </w:tc>
        <w:tc>
          <w:tcPr>
            <w:tcW w:w="4865" w:type="dxa"/>
            <w:vAlign w:val="top"/>
          </w:tcPr>
          <w:p w14:paraId="3B4F7542">
            <w:pPr>
              <w:keepNext w:val="0"/>
              <w:keepLines w:val="0"/>
              <w:pageBreakBefore w:val="0"/>
              <w:widowControl/>
              <w:kinsoku w:val="0"/>
              <w:wordWrap/>
              <w:overflowPunct/>
              <w:topLinePunct w:val="0"/>
              <w:autoSpaceDE w:val="0"/>
              <w:autoSpaceDN w:val="0"/>
              <w:bidi w:val="0"/>
              <w:adjustRightInd w:val="0"/>
              <w:snapToGrid w:val="0"/>
              <w:spacing w:before="86" w:line="594" w:lineRule="exact"/>
              <w:ind w:left="3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9"/>
                <w:sz w:val="21"/>
                <w:szCs w:val="21"/>
              </w:rPr>
              <w:t>民兵</w:t>
            </w:r>
          </w:p>
        </w:tc>
        <w:tc>
          <w:tcPr>
            <w:tcW w:w="1185" w:type="dxa"/>
            <w:vAlign w:val="top"/>
          </w:tcPr>
          <w:p w14:paraId="2F2796CF">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6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10.45</w:t>
            </w:r>
          </w:p>
        </w:tc>
        <w:tc>
          <w:tcPr>
            <w:tcW w:w="1185" w:type="dxa"/>
            <w:vAlign w:val="top"/>
          </w:tcPr>
          <w:p w14:paraId="11E9E728">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6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10.45</w:t>
            </w:r>
          </w:p>
        </w:tc>
        <w:tc>
          <w:tcPr>
            <w:tcW w:w="1012" w:type="dxa"/>
            <w:vAlign w:val="top"/>
          </w:tcPr>
          <w:p w14:paraId="1175E772">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2A897BBB">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1" w:type="dxa"/>
            <w:vAlign w:val="top"/>
          </w:tcPr>
          <w:p w14:paraId="4CD27EB9">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3F3EF438">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15" w:type="dxa"/>
            <w:vAlign w:val="top"/>
          </w:tcPr>
          <w:p w14:paraId="4AF91CA9">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854" w:type="dxa"/>
            <w:vAlign w:val="top"/>
          </w:tcPr>
          <w:p w14:paraId="0913CBA9">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752E2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38" w:type="dxa"/>
            <w:vAlign w:val="top"/>
          </w:tcPr>
          <w:p w14:paraId="4079A174">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204</w:t>
            </w:r>
          </w:p>
        </w:tc>
        <w:tc>
          <w:tcPr>
            <w:tcW w:w="4865" w:type="dxa"/>
            <w:vAlign w:val="top"/>
          </w:tcPr>
          <w:p w14:paraId="3C4F1596">
            <w:pPr>
              <w:keepNext w:val="0"/>
              <w:keepLines w:val="0"/>
              <w:pageBreakBefore w:val="0"/>
              <w:widowControl/>
              <w:kinsoku w:val="0"/>
              <w:wordWrap/>
              <w:overflowPunct/>
              <w:topLinePunct w:val="0"/>
              <w:autoSpaceDE w:val="0"/>
              <w:autoSpaceDN w:val="0"/>
              <w:bidi w:val="0"/>
              <w:adjustRightInd w:val="0"/>
              <w:snapToGrid w:val="0"/>
              <w:spacing w:before="87" w:line="594" w:lineRule="exact"/>
              <w:ind w:left="11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公共安全支出</w:t>
            </w:r>
          </w:p>
        </w:tc>
        <w:tc>
          <w:tcPr>
            <w:tcW w:w="1185" w:type="dxa"/>
            <w:vAlign w:val="top"/>
          </w:tcPr>
          <w:p w14:paraId="40EC690E">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60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59.27</w:t>
            </w:r>
          </w:p>
        </w:tc>
        <w:tc>
          <w:tcPr>
            <w:tcW w:w="1185" w:type="dxa"/>
            <w:vAlign w:val="top"/>
          </w:tcPr>
          <w:p w14:paraId="18BF4BE2">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60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59.27</w:t>
            </w:r>
          </w:p>
        </w:tc>
        <w:tc>
          <w:tcPr>
            <w:tcW w:w="1012" w:type="dxa"/>
            <w:vAlign w:val="top"/>
          </w:tcPr>
          <w:p w14:paraId="52E75C8C">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3ACCD2A5">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1" w:type="dxa"/>
            <w:vAlign w:val="top"/>
          </w:tcPr>
          <w:p w14:paraId="7809A4E3">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29B3DFD4">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115" w:type="dxa"/>
            <w:vAlign w:val="top"/>
          </w:tcPr>
          <w:p w14:paraId="72FE5B1A">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854" w:type="dxa"/>
            <w:vAlign w:val="top"/>
          </w:tcPr>
          <w:p w14:paraId="72EC1E21">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bl>
    <w:p w14:paraId="573A169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2AE52510">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szCs w:val="21"/>
        </w:rPr>
        <w:sectPr>
          <w:pgSz w:w="16839" w:h="11907"/>
          <w:pgMar w:top="1012" w:right="1068" w:bottom="0" w:left="1070" w:header="0" w:footer="0" w:gutter="0"/>
          <w:cols w:space="720" w:num="1"/>
        </w:sectPr>
      </w:pPr>
    </w:p>
    <w:p w14:paraId="25579169">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pPr>
    </w:p>
    <w:tbl>
      <w:tblPr>
        <w:tblStyle w:val="5"/>
        <w:tblW w:w="146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8"/>
        <w:gridCol w:w="4865"/>
        <w:gridCol w:w="1185"/>
        <w:gridCol w:w="1185"/>
        <w:gridCol w:w="1012"/>
        <w:gridCol w:w="1012"/>
        <w:gridCol w:w="1011"/>
        <w:gridCol w:w="1012"/>
        <w:gridCol w:w="1115"/>
        <w:gridCol w:w="854"/>
      </w:tblGrid>
      <w:tr w14:paraId="168CE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6303" w:type="dxa"/>
            <w:gridSpan w:val="2"/>
            <w:vAlign w:val="top"/>
          </w:tcPr>
          <w:p w14:paraId="4F0F52F3">
            <w:pPr>
              <w:keepNext w:val="0"/>
              <w:keepLines w:val="0"/>
              <w:pageBreakBefore w:val="0"/>
              <w:widowControl/>
              <w:kinsoku w:val="0"/>
              <w:wordWrap/>
              <w:overflowPunct/>
              <w:topLinePunct w:val="0"/>
              <w:autoSpaceDE w:val="0"/>
              <w:autoSpaceDN w:val="0"/>
              <w:bidi w:val="0"/>
              <w:adjustRightInd w:val="0"/>
              <w:snapToGrid w:val="0"/>
              <w:spacing w:before="85" w:line="594" w:lineRule="exact"/>
              <w:ind w:left="294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项目</w:t>
            </w:r>
          </w:p>
        </w:tc>
        <w:tc>
          <w:tcPr>
            <w:tcW w:w="1185" w:type="dxa"/>
            <w:vMerge w:val="restart"/>
            <w:tcBorders>
              <w:bottom w:val="nil"/>
            </w:tcBorders>
            <w:vAlign w:val="top"/>
          </w:tcPr>
          <w:p w14:paraId="2CD91A03">
            <w:pPr>
              <w:keepNext w:val="0"/>
              <w:keepLines w:val="0"/>
              <w:pageBreakBefore w:val="0"/>
              <w:widowControl/>
              <w:kinsoku w:val="0"/>
              <w:wordWrap/>
              <w:overflowPunct/>
              <w:topLinePunct w:val="0"/>
              <w:autoSpaceDE w:val="0"/>
              <w:autoSpaceDN w:val="0"/>
              <w:bidi w:val="0"/>
              <w:adjustRightInd w:val="0"/>
              <w:snapToGrid w:val="0"/>
              <w:spacing w:before="249" w:line="594" w:lineRule="exact"/>
              <w:ind w:left="384" w:right="167" w:hanging="2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本年收入</w:t>
            </w:r>
            <w:r>
              <w:rPr>
                <w:rFonts w:hint="default" w:ascii="Times New Roman" w:hAnsi="Times New Roman" w:eastAsia="方正仿宋_GBK" w:cs="Times New Roman"/>
                <w:spacing w:val="2"/>
                <w:sz w:val="21"/>
                <w:szCs w:val="21"/>
              </w:rPr>
              <w:t xml:space="preserve"> </w:t>
            </w:r>
            <w:r>
              <w:rPr>
                <w:rFonts w:hint="default" w:ascii="Times New Roman" w:hAnsi="Times New Roman" w:eastAsia="方正仿宋_GBK" w:cs="Times New Roman"/>
                <w:spacing w:val="-3"/>
                <w:sz w:val="21"/>
                <w:szCs w:val="21"/>
              </w:rPr>
              <w:t>合计</w:t>
            </w:r>
          </w:p>
        </w:tc>
        <w:tc>
          <w:tcPr>
            <w:tcW w:w="1185" w:type="dxa"/>
            <w:vMerge w:val="restart"/>
            <w:tcBorders>
              <w:bottom w:val="nil"/>
            </w:tcBorders>
            <w:vAlign w:val="top"/>
          </w:tcPr>
          <w:p w14:paraId="57B48368">
            <w:pPr>
              <w:keepNext w:val="0"/>
              <w:keepLines w:val="0"/>
              <w:pageBreakBefore w:val="0"/>
              <w:widowControl/>
              <w:kinsoku w:val="0"/>
              <w:wordWrap/>
              <w:overflowPunct/>
              <w:topLinePunct w:val="0"/>
              <w:autoSpaceDE w:val="0"/>
              <w:autoSpaceDN w:val="0"/>
              <w:bidi w:val="0"/>
              <w:adjustRightInd w:val="0"/>
              <w:snapToGrid w:val="0"/>
              <w:spacing w:before="248" w:line="594" w:lineRule="exact"/>
              <w:ind w:left="386" w:right="166" w:hanging="2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财政拨款</w:t>
            </w:r>
            <w:r>
              <w:rPr>
                <w:rFonts w:hint="default" w:ascii="Times New Roman" w:hAnsi="Times New Roman" w:eastAsia="方正仿宋_GBK" w:cs="Times New Roman"/>
                <w:spacing w:val="2"/>
                <w:sz w:val="21"/>
                <w:szCs w:val="21"/>
              </w:rPr>
              <w:t xml:space="preserve"> </w:t>
            </w:r>
            <w:r>
              <w:rPr>
                <w:rFonts w:hint="default" w:ascii="Times New Roman" w:hAnsi="Times New Roman" w:eastAsia="方正仿宋_GBK" w:cs="Times New Roman"/>
                <w:spacing w:val="-3"/>
                <w:sz w:val="21"/>
                <w:szCs w:val="21"/>
              </w:rPr>
              <w:t>收入</w:t>
            </w:r>
          </w:p>
        </w:tc>
        <w:tc>
          <w:tcPr>
            <w:tcW w:w="1012" w:type="dxa"/>
            <w:vMerge w:val="restart"/>
            <w:tcBorders>
              <w:bottom w:val="nil"/>
            </w:tcBorders>
            <w:vAlign w:val="top"/>
          </w:tcPr>
          <w:p w14:paraId="72FE8A92">
            <w:pPr>
              <w:keepNext w:val="0"/>
              <w:keepLines w:val="0"/>
              <w:pageBreakBefore w:val="0"/>
              <w:widowControl/>
              <w:kinsoku w:val="0"/>
              <w:wordWrap/>
              <w:overflowPunct/>
              <w:topLinePunct w:val="0"/>
              <w:autoSpaceDE w:val="0"/>
              <w:autoSpaceDN w:val="0"/>
              <w:bidi w:val="0"/>
              <w:adjustRightInd w:val="0"/>
              <w:snapToGrid w:val="0"/>
              <w:spacing w:before="248" w:line="594" w:lineRule="exact"/>
              <w:ind w:left="299" w:right="80" w:hanging="20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上级补助</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pacing w:val="-3"/>
                <w:sz w:val="21"/>
                <w:szCs w:val="21"/>
              </w:rPr>
              <w:t>收入</w:t>
            </w:r>
          </w:p>
        </w:tc>
        <w:tc>
          <w:tcPr>
            <w:tcW w:w="2023" w:type="dxa"/>
            <w:gridSpan w:val="2"/>
            <w:vAlign w:val="top"/>
          </w:tcPr>
          <w:p w14:paraId="7F8BFBC7">
            <w:pPr>
              <w:keepNext w:val="0"/>
              <w:keepLines w:val="0"/>
              <w:pageBreakBefore w:val="0"/>
              <w:widowControl/>
              <w:kinsoku w:val="0"/>
              <w:wordWrap/>
              <w:overflowPunct/>
              <w:topLinePunct w:val="0"/>
              <w:autoSpaceDE w:val="0"/>
              <w:autoSpaceDN w:val="0"/>
              <w:bidi w:val="0"/>
              <w:adjustRightInd w:val="0"/>
              <w:snapToGrid w:val="0"/>
              <w:spacing w:before="85" w:line="594" w:lineRule="exact"/>
              <w:ind w:left="59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position w:val="1"/>
                <w:sz w:val="21"/>
                <w:szCs w:val="21"/>
              </w:rPr>
              <w:t>事业收入</w:t>
            </w:r>
          </w:p>
        </w:tc>
        <w:tc>
          <w:tcPr>
            <w:tcW w:w="1012" w:type="dxa"/>
            <w:vMerge w:val="restart"/>
            <w:tcBorders>
              <w:bottom w:val="nil"/>
            </w:tcBorders>
            <w:vAlign w:val="top"/>
          </w:tcPr>
          <w:p w14:paraId="4650855E">
            <w:pPr>
              <w:keepNext w:val="0"/>
              <w:keepLines w:val="0"/>
              <w:pageBreakBefore w:val="0"/>
              <w:widowControl/>
              <w:kinsoku w:val="0"/>
              <w:wordWrap/>
              <w:overflowPunct/>
              <w:topLinePunct w:val="0"/>
              <w:autoSpaceDE w:val="0"/>
              <w:autoSpaceDN w:val="0"/>
              <w:bidi w:val="0"/>
              <w:adjustRightInd w:val="0"/>
              <w:snapToGrid w:val="0"/>
              <w:spacing w:before="248" w:line="594" w:lineRule="exact"/>
              <w:ind w:left="302" w:right="28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经营</w:t>
            </w:r>
            <w:r>
              <w:rPr>
                <w:rFonts w:hint="default" w:ascii="Times New Roman" w:hAnsi="Times New Roman" w:eastAsia="方正仿宋_GBK" w:cs="Times New Roman"/>
                <w:sz w:val="21"/>
                <w:szCs w:val="21"/>
              </w:rPr>
              <w:t xml:space="preserve"> </w:t>
            </w:r>
            <w:r>
              <w:rPr>
                <w:rFonts w:hint="default" w:ascii="Times New Roman" w:hAnsi="Times New Roman" w:eastAsia="方正仿宋_GBK" w:cs="Times New Roman"/>
                <w:spacing w:val="-5"/>
                <w:sz w:val="21"/>
                <w:szCs w:val="21"/>
              </w:rPr>
              <w:t>收入</w:t>
            </w:r>
          </w:p>
        </w:tc>
        <w:tc>
          <w:tcPr>
            <w:tcW w:w="1115" w:type="dxa"/>
            <w:vMerge w:val="restart"/>
            <w:tcBorders>
              <w:bottom w:val="nil"/>
            </w:tcBorders>
            <w:vAlign w:val="top"/>
          </w:tcPr>
          <w:p w14:paraId="5B07E13E">
            <w:pPr>
              <w:keepNext w:val="0"/>
              <w:keepLines w:val="0"/>
              <w:pageBreakBefore w:val="0"/>
              <w:widowControl/>
              <w:kinsoku w:val="0"/>
              <w:wordWrap/>
              <w:overflowPunct/>
              <w:topLinePunct w:val="0"/>
              <w:autoSpaceDE w:val="0"/>
              <w:autoSpaceDN w:val="0"/>
              <w:bidi w:val="0"/>
              <w:adjustRightInd w:val="0"/>
              <w:snapToGrid w:val="0"/>
              <w:spacing w:before="248" w:line="594" w:lineRule="exact"/>
              <w:ind w:left="147" w:right="127" w:firstLine="1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6"/>
                <w:sz w:val="21"/>
                <w:szCs w:val="21"/>
              </w:rPr>
              <w:t>附属单位</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pacing w:val="-3"/>
                <w:sz w:val="21"/>
                <w:szCs w:val="21"/>
              </w:rPr>
              <w:t>上缴收入</w:t>
            </w:r>
          </w:p>
        </w:tc>
        <w:tc>
          <w:tcPr>
            <w:tcW w:w="854" w:type="dxa"/>
            <w:vMerge w:val="restart"/>
            <w:tcBorders>
              <w:bottom w:val="nil"/>
            </w:tcBorders>
            <w:vAlign w:val="top"/>
          </w:tcPr>
          <w:p w14:paraId="6CC920E8">
            <w:pPr>
              <w:keepNext w:val="0"/>
              <w:keepLines w:val="0"/>
              <w:pageBreakBefore w:val="0"/>
              <w:widowControl/>
              <w:kinsoku w:val="0"/>
              <w:wordWrap/>
              <w:overflowPunct/>
              <w:topLinePunct w:val="0"/>
              <w:autoSpaceDE w:val="0"/>
              <w:autoSpaceDN w:val="0"/>
              <w:bidi w:val="0"/>
              <w:adjustRightInd w:val="0"/>
              <w:snapToGrid w:val="0"/>
              <w:spacing w:before="248" w:line="594" w:lineRule="exact"/>
              <w:ind w:left="221" w:right="210" w:firstLine="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7"/>
                <w:sz w:val="21"/>
                <w:szCs w:val="21"/>
              </w:rPr>
              <w:t>其他</w:t>
            </w:r>
            <w:r>
              <w:rPr>
                <w:rFonts w:hint="default" w:ascii="Times New Roman" w:hAnsi="Times New Roman" w:eastAsia="方正仿宋_GBK" w:cs="Times New Roman"/>
                <w:sz w:val="21"/>
                <w:szCs w:val="21"/>
              </w:rPr>
              <w:t xml:space="preserve"> </w:t>
            </w:r>
            <w:r>
              <w:rPr>
                <w:rFonts w:hint="default" w:ascii="Times New Roman" w:hAnsi="Times New Roman" w:eastAsia="方正仿宋_GBK" w:cs="Times New Roman"/>
                <w:spacing w:val="-5"/>
                <w:sz w:val="21"/>
                <w:szCs w:val="21"/>
              </w:rPr>
              <w:t>收入</w:t>
            </w:r>
          </w:p>
        </w:tc>
      </w:tr>
      <w:tr w14:paraId="5D832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438" w:type="dxa"/>
            <w:vAlign w:val="top"/>
          </w:tcPr>
          <w:p w14:paraId="3FABDA59">
            <w:pPr>
              <w:keepNext w:val="0"/>
              <w:keepLines w:val="0"/>
              <w:pageBreakBefore w:val="0"/>
              <w:widowControl/>
              <w:kinsoku w:val="0"/>
              <w:wordWrap/>
              <w:overflowPunct/>
              <w:topLinePunct w:val="0"/>
              <w:autoSpaceDE w:val="0"/>
              <w:autoSpaceDN w:val="0"/>
              <w:bidi w:val="0"/>
              <w:adjustRightInd w:val="0"/>
              <w:snapToGrid w:val="0"/>
              <w:spacing w:before="34" w:line="594" w:lineRule="exact"/>
              <w:ind w:left="301" w:right="29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功能分类</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pacing w:val="-3"/>
                <w:sz w:val="21"/>
                <w:szCs w:val="21"/>
              </w:rPr>
              <w:t>科目编码</w:t>
            </w:r>
          </w:p>
        </w:tc>
        <w:tc>
          <w:tcPr>
            <w:tcW w:w="4865" w:type="dxa"/>
            <w:vAlign w:val="top"/>
          </w:tcPr>
          <w:p w14:paraId="55A0E302">
            <w:pPr>
              <w:keepNext w:val="0"/>
              <w:keepLines w:val="0"/>
              <w:pageBreakBefore w:val="0"/>
              <w:widowControl/>
              <w:kinsoku w:val="0"/>
              <w:wordWrap/>
              <w:overflowPunct/>
              <w:topLinePunct w:val="0"/>
              <w:autoSpaceDE w:val="0"/>
              <w:autoSpaceDN w:val="0"/>
              <w:bidi w:val="0"/>
              <w:adjustRightInd w:val="0"/>
              <w:snapToGrid w:val="0"/>
              <w:spacing w:before="34" w:line="594" w:lineRule="exact"/>
              <w:ind w:left="22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项目</w:t>
            </w:r>
          </w:p>
          <w:p w14:paraId="20D78C68">
            <w:pPr>
              <w:keepNext w:val="0"/>
              <w:keepLines w:val="0"/>
              <w:pageBreakBefore w:val="0"/>
              <w:widowControl/>
              <w:kinsoku w:val="0"/>
              <w:wordWrap/>
              <w:overflowPunct/>
              <w:topLinePunct w:val="0"/>
              <w:autoSpaceDE w:val="0"/>
              <w:autoSpaceDN w:val="0"/>
              <w:bidi w:val="0"/>
              <w:adjustRightInd w:val="0"/>
              <w:snapToGrid w:val="0"/>
              <w:spacing w:before="37" w:line="594" w:lineRule="exact"/>
              <w:ind w:left="104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（按“项”级功能分类科目）</w:t>
            </w:r>
          </w:p>
        </w:tc>
        <w:tc>
          <w:tcPr>
            <w:tcW w:w="1185" w:type="dxa"/>
            <w:vMerge w:val="continue"/>
            <w:tcBorders>
              <w:top w:val="nil"/>
            </w:tcBorders>
            <w:vAlign w:val="top"/>
          </w:tcPr>
          <w:p w14:paraId="4E45F1B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185" w:type="dxa"/>
            <w:vMerge w:val="continue"/>
            <w:tcBorders>
              <w:top w:val="nil"/>
            </w:tcBorders>
            <w:vAlign w:val="top"/>
          </w:tcPr>
          <w:p w14:paraId="3E7F77F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012" w:type="dxa"/>
            <w:vMerge w:val="continue"/>
            <w:tcBorders>
              <w:top w:val="nil"/>
            </w:tcBorders>
            <w:vAlign w:val="top"/>
          </w:tcPr>
          <w:p w14:paraId="2833F10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012" w:type="dxa"/>
            <w:vAlign w:val="top"/>
          </w:tcPr>
          <w:p w14:paraId="21A87317">
            <w:pPr>
              <w:keepNext w:val="0"/>
              <w:keepLines w:val="0"/>
              <w:pageBreakBefore w:val="0"/>
              <w:widowControl/>
              <w:kinsoku w:val="0"/>
              <w:wordWrap/>
              <w:overflowPunct/>
              <w:topLinePunct w:val="0"/>
              <w:autoSpaceDE w:val="0"/>
              <w:autoSpaceDN w:val="0"/>
              <w:bidi w:val="0"/>
              <w:adjustRightInd w:val="0"/>
              <w:snapToGrid w:val="0"/>
              <w:spacing w:before="190" w:line="594" w:lineRule="exact"/>
              <w:ind w:left="29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position w:val="1"/>
                <w:sz w:val="21"/>
                <w:szCs w:val="21"/>
              </w:rPr>
              <w:t>小计</w:t>
            </w:r>
          </w:p>
        </w:tc>
        <w:tc>
          <w:tcPr>
            <w:tcW w:w="1011" w:type="dxa"/>
            <w:vAlign w:val="top"/>
          </w:tcPr>
          <w:p w14:paraId="4453FF22">
            <w:pPr>
              <w:keepNext w:val="0"/>
              <w:keepLines w:val="0"/>
              <w:pageBreakBefore w:val="0"/>
              <w:widowControl/>
              <w:kinsoku w:val="0"/>
              <w:wordWrap/>
              <w:overflowPunct/>
              <w:topLinePunct w:val="0"/>
              <w:autoSpaceDE w:val="0"/>
              <w:autoSpaceDN w:val="0"/>
              <w:bidi w:val="0"/>
              <w:adjustRightInd w:val="0"/>
              <w:snapToGrid w:val="0"/>
              <w:spacing w:before="34" w:line="594" w:lineRule="exact"/>
              <w:ind w:left="20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2"/>
                <w:position w:val="1"/>
                <w:sz w:val="21"/>
                <w:szCs w:val="21"/>
              </w:rPr>
              <w:t>其中：</w:t>
            </w:r>
          </w:p>
          <w:p w14:paraId="0A120A8C">
            <w:pPr>
              <w:keepNext w:val="0"/>
              <w:keepLines w:val="0"/>
              <w:pageBreakBefore w:val="0"/>
              <w:widowControl/>
              <w:kinsoku w:val="0"/>
              <w:wordWrap/>
              <w:overflowPunct/>
              <w:topLinePunct w:val="0"/>
              <w:autoSpaceDE w:val="0"/>
              <w:autoSpaceDN w:val="0"/>
              <w:bidi w:val="0"/>
              <w:adjustRightInd w:val="0"/>
              <w:snapToGrid w:val="0"/>
              <w:spacing w:before="36" w:line="594" w:lineRule="exact"/>
              <w:ind w:left="8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教育收费</w:t>
            </w:r>
          </w:p>
        </w:tc>
        <w:tc>
          <w:tcPr>
            <w:tcW w:w="1012" w:type="dxa"/>
            <w:vMerge w:val="continue"/>
            <w:tcBorders>
              <w:top w:val="nil"/>
            </w:tcBorders>
            <w:vAlign w:val="top"/>
          </w:tcPr>
          <w:p w14:paraId="639C1B9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115" w:type="dxa"/>
            <w:vMerge w:val="continue"/>
            <w:tcBorders>
              <w:top w:val="nil"/>
            </w:tcBorders>
            <w:vAlign w:val="top"/>
          </w:tcPr>
          <w:p w14:paraId="3F3022C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854" w:type="dxa"/>
            <w:vMerge w:val="continue"/>
            <w:tcBorders>
              <w:top w:val="nil"/>
            </w:tcBorders>
            <w:vAlign w:val="top"/>
          </w:tcPr>
          <w:p w14:paraId="48A9419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07F77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2716ADE2">
            <w:pPr>
              <w:keepNext w:val="0"/>
              <w:keepLines w:val="0"/>
              <w:pageBreakBefore w:val="0"/>
              <w:widowControl/>
              <w:kinsoku w:val="0"/>
              <w:wordWrap/>
              <w:overflowPunct/>
              <w:topLinePunct w:val="0"/>
              <w:autoSpaceDE w:val="0"/>
              <w:autoSpaceDN w:val="0"/>
              <w:bidi w:val="0"/>
              <w:adjustRightInd w:val="0"/>
              <w:snapToGrid w:val="0"/>
              <w:spacing w:before="128"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20406</w:t>
            </w:r>
          </w:p>
        </w:tc>
        <w:tc>
          <w:tcPr>
            <w:tcW w:w="4865" w:type="dxa"/>
            <w:vAlign w:val="top"/>
          </w:tcPr>
          <w:p w14:paraId="7F386B2A">
            <w:pPr>
              <w:keepNext w:val="0"/>
              <w:keepLines w:val="0"/>
              <w:pageBreakBefore w:val="0"/>
              <w:widowControl/>
              <w:kinsoku w:val="0"/>
              <w:wordWrap/>
              <w:overflowPunct/>
              <w:topLinePunct w:val="0"/>
              <w:autoSpaceDE w:val="0"/>
              <w:autoSpaceDN w:val="0"/>
              <w:bidi w:val="0"/>
              <w:adjustRightInd w:val="0"/>
              <w:snapToGrid w:val="0"/>
              <w:spacing w:before="92" w:line="594" w:lineRule="exact"/>
              <w:ind w:left="1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7"/>
                <w:sz w:val="21"/>
                <w:szCs w:val="21"/>
              </w:rPr>
              <w:t>司法</w:t>
            </w:r>
          </w:p>
        </w:tc>
        <w:tc>
          <w:tcPr>
            <w:tcW w:w="1185" w:type="dxa"/>
            <w:vAlign w:val="top"/>
          </w:tcPr>
          <w:p w14:paraId="0EC82A67">
            <w:pPr>
              <w:keepNext w:val="0"/>
              <w:keepLines w:val="0"/>
              <w:pageBreakBefore w:val="0"/>
              <w:widowControl/>
              <w:kinsoku w:val="0"/>
              <w:wordWrap/>
              <w:overflowPunct/>
              <w:topLinePunct w:val="0"/>
              <w:autoSpaceDE w:val="0"/>
              <w:autoSpaceDN w:val="0"/>
              <w:bidi w:val="0"/>
              <w:adjustRightInd w:val="0"/>
              <w:snapToGrid w:val="0"/>
              <w:spacing w:before="128" w:line="594" w:lineRule="exact"/>
              <w:ind w:left="60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59.27</w:t>
            </w:r>
          </w:p>
        </w:tc>
        <w:tc>
          <w:tcPr>
            <w:tcW w:w="1185" w:type="dxa"/>
            <w:vAlign w:val="top"/>
          </w:tcPr>
          <w:p w14:paraId="6AE6930D">
            <w:pPr>
              <w:keepNext w:val="0"/>
              <w:keepLines w:val="0"/>
              <w:pageBreakBefore w:val="0"/>
              <w:widowControl/>
              <w:kinsoku w:val="0"/>
              <w:wordWrap/>
              <w:overflowPunct/>
              <w:topLinePunct w:val="0"/>
              <w:autoSpaceDE w:val="0"/>
              <w:autoSpaceDN w:val="0"/>
              <w:bidi w:val="0"/>
              <w:adjustRightInd w:val="0"/>
              <w:snapToGrid w:val="0"/>
              <w:spacing w:before="128" w:line="594" w:lineRule="exact"/>
              <w:ind w:left="60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59.27</w:t>
            </w:r>
          </w:p>
        </w:tc>
        <w:tc>
          <w:tcPr>
            <w:tcW w:w="1012" w:type="dxa"/>
            <w:vAlign w:val="top"/>
          </w:tcPr>
          <w:p w14:paraId="34ACAC7E">
            <w:pPr>
              <w:keepNext w:val="0"/>
              <w:keepLines w:val="0"/>
              <w:pageBreakBefore w:val="0"/>
              <w:widowControl/>
              <w:kinsoku w:val="0"/>
              <w:wordWrap/>
              <w:overflowPunct/>
              <w:topLinePunct w:val="0"/>
              <w:autoSpaceDE w:val="0"/>
              <w:autoSpaceDN w:val="0"/>
              <w:bidi w:val="0"/>
              <w:adjustRightInd w:val="0"/>
              <w:snapToGrid w:val="0"/>
              <w:spacing w:before="128"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52967AD4">
            <w:pPr>
              <w:keepNext w:val="0"/>
              <w:keepLines w:val="0"/>
              <w:pageBreakBefore w:val="0"/>
              <w:widowControl/>
              <w:kinsoku w:val="0"/>
              <w:wordWrap/>
              <w:overflowPunct/>
              <w:topLinePunct w:val="0"/>
              <w:autoSpaceDE w:val="0"/>
              <w:autoSpaceDN w:val="0"/>
              <w:bidi w:val="0"/>
              <w:adjustRightInd w:val="0"/>
              <w:snapToGrid w:val="0"/>
              <w:spacing w:before="128"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1" w:type="dxa"/>
            <w:vAlign w:val="top"/>
          </w:tcPr>
          <w:p w14:paraId="064AB81B">
            <w:pPr>
              <w:keepNext w:val="0"/>
              <w:keepLines w:val="0"/>
              <w:pageBreakBefore w:val="0"/>
              <w:widowControl/>
              <w:kinsoku w:val="0"/>
              <w:wordWrap/>
              <w:overflowPunct/>
              <w:topLinePunct w:val="0"/>
              <w:autoSpaceDE w:val="0"/>
              <w:autoSpaceDN w:val="0"/>
              <w:bidi w:val="0"/>
              <w:adjustRightInd w:val="0"/>
              <w:snapToGrid w:val="0"/>
              <w:spacing w:before="128"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7C510D26">
            <w:pPr>
              <w:keepNext w:val="0"/>
              <w:keepLines w:val="0"/>
              <w:pageBreakBefore w:val="0"/>
              <w:widowControl/>
              <w:kinsoku w:val="0"/>
              <w:wordWrap/>
              <w:overflowPunct/>
              <w:topLinePunct w:val="0"/>
              <w:autoSpaceDE w:val="0"/>
              <w:autoSpaceDN w:val="0"/>
              <w:bidi w:val="0"/>
              <w:adjustRightInd w:val="0"/>
              <w:snapToGrid w:val="0"/>
              <w:spacing w:before="128"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115" w:type="dxa"/>
            <w:vAlign w:val="top"/>
          </w:tcPr>
          <w:p w14:paraId="02B1B37F">
            <w:pPr>
              <w:keepNext w:val="0"/>
              <w:keepLines w:val="0"/>
              <w:pageBreakBefore w:val="0"/>
              <w:widowControl/>
              <w:kinsoku w:val="0"/>
              <w:wordWrap/>
              <w:overflowPunct/>
              <w:topLinePunct w:val="0"/>
              <w:autoSpaceDE w:val="0"/>
              <w:autoSpaceDN w:val="0"/>
              <w:bidi w:val="0"/>
              <w:adjustRightInd w:val="0"/>
              <w:snapToGrid w:val="0"/>
              <w:spacing w:before="128"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854" w:type="dxa"/>
            <w:vAlign w:val="top"/>
          </w:tcPr>
          <w:p w14:paraId="473284CC">
            <w:pPr>
              <w:keepNext w:val="0"/>
              <w:keepLines w:val="0"/>
              <w:pageBreakBefore w:val="0"/>
              <w:widowControl/>
              <w:kinsoku w:val="0"/>
              <w:wordWrap/>
              <w:overflowPunct/>
              <w:topLinePunct w:val="0"/>
              <w:autoSpaceDE w:val="0"/>
              <w:autoSpaceDN w:val="0"/>
              <w:bidi w:val="0"/>
              <w:adjustRightInd w:val="0"/>
              <w:snapToGrid w:val="0"/>
              <w:spacing w:before="128"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746A2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04AA48BA">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2040612</w:t>
            </w:r>
          </w:p>
        </w:tc>
        <w:tc>
          <w:tcPr>
            <w:tcW w:w="4865" w:type="dxa"/>
            <w:vAlign w:val="top"/>
          </w:tcPr>
          <w:p w14:paraId="484CF56D">
            <w:pPr>
              <w:keepNext w:val="0"/>
              <w:keepLines w:val="0"/>
              <w:pageBreakBefore w:val="0"/>
              <w:widowControl/>
              <w:kinsoku w:val="0"/>
              <w:wordWrap/>
              <w:overflowPunct/>
              <w:topLinePunct w:val="0"/>
              <w:autoSpaceDE w:val="0"/>
              <w:autoSpaceDN w:val="0"/>
              <w:bidi w:val="0"/>
              <w:adjustRightInd w:val="0"/>
              <w:snapToGrid w:val="0"/>
              <w:spacing w:before="76" w:line="594" w:lineRule="exact"/>
              <w:ind w:left="3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法治建设</w:t>
            </w:r>
          </w:p>
        </w:tc>
        <w:tc>
          <w:tcPr>
            <w:tcW w:w="1185" w:type="dxa"/>
            <w:vAlign w:val="top"/>
          </w:tcPr>
          <w:p w14:paraId="633F7B70">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6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59.27</w:t>
            </w:r>
          </w:p>
        </w:tc>
        <w:tc>
          <w:tcPr>
            <w:tcW w:w="1185" w:type="dxa"/>
            <w:vAlign w:val="top"/>
          </w:tcPr>
          <w:p w14:paraId="0BA6092F">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6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59.27</w:t>
            </w:r>
          </w:p>
        </w:tc>
        <w:tc>
          <w:tcPr>
            <w:tcW w:w="1012" w:type="dxa"/>
            <w:vAlign w:val="top"/>
          </w:tcPr>
          <w:p w14:paraId="3CAEACEB">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2E0258FA">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1" w:type="dxa"/>
            <w:vAlign w:val="top"/>
          </w:tcPr>
          <w:p w14:paraId="42FA0751">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6638C65E">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15" w:type="dxa"/>
            <w:vAlign w:val="top"/>
          </w:tcPr>
          <w:p w14:paraId="644CDB61">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854" w:type="dxa"/>
            <w:vAlign w:val="top"/>
          </w:tcPr>
          <w:p w14:paraId="4E117C70">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78DE6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10706394">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207</w:t>
            </w:r>
          </w:p>
        </w:tc>
        <w:tc>
          <w:tcPr>
            <w:tcW w:w="4865" w:type="dxa"/>
            <w:vAlign w:val="top"/>
          </w:tcPr>
          <w:p w14:paraId="5DACAE1D">
            <w:pPr>
              <w:keepNext w:val="0"/>
              <w:keepLines w:val="0"/>
              <w:pageBreakBefore w:val="0"/>
              <w:widowControl/>
              <w:kinsoku w:val="0"/>
              <w:wordWrap/>
              <w:overflowPunct/>
              <w:topLinePunct w:val="0"/>
              <w:autoSpaceDE w:val="0"/>
              <w:autoSpaceDN w:val="0"/>
              <w:bidi w:val="0"/>
              <w:adjustRightInd w:val="0"/>
              <w:snapToGrid w:val="0"/>
              <w:spacing w:before="78" w:line="594" w:lineRule="exact"/>
              <w:ind w:left="1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文化旅游体育与传媒支出</w:t>
            </w:r>
          </w:p>
        </w:tc>
        <w:tc>
          <w:tcPr>
            <w:tcW w:w="1185" w:type="dxa"/>
            <w:vAlign w:val="top"/>
          </w:tcPr>
          <w:p w14:paraId="0200CB01">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50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173.18</w:t>
            </w:r>
          </w:p>
        </w:tc>
        <w:tc>
          <w:tcPr>
            <w:tcW w:w="1185" w:type="dxa"/>
            <w:vAlign w:val="top"/>
          </w:tcPr>
          <w:p w14:paraId="5C675546">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5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173.18</w:t>
            </w:r>
          </w:p>
        </w:tc>
        <w:tc>
          <w:tcPr>
            <w:tcW w:w="1012" w:type="dxa"/>
            <w:vAlign w:val="top"/>
          </w:tcPr>
          <w:p w14:paraId="4B206230">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4DECD0E8">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1" w:type="dxa"/>
            <w:vAlign w:val="top"/>
          </w:tcPr>
          <w:p w14:paraId="63DBAD43">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6FC78F0A">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115" w:type="dxa"/>
            <w:vAlign w:val="top"/>
          </w:tcPr>
          <w:p w14:paraId="466C7C19">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854" w:type="dxa"/>
            <w:vAlign w:val="top"/>
          </w:tcPr>
          <w:p w14:paraId="3407DC6C">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55A62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71D79F6C">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20701</w:t>
            </w:r>
          </w:p>
        </w:tc>
        <w:tc>
          <w:tcPr>
            <w:tcW w:w="4865" w:type="dxa"/>
            <w:vAlign w:val="top"/>
          </w:tcPr>
          <w:p w14:paraId="02627BA0">
            <w:pPr>
              <w:keepNext w:val="0"/>
              <w:keepLines w:val="0"/>
              <w:pageBreakBefore w:val="0"/>
              <w:widowControl/>
              <w:kinsoku w:val="0"/>
              <w:wordWrap/>
              <w:overflowPunct/>
              <w:topLinePunct w:val="0"/>
              <w:autoSpaceDE w:val="0"/>
              <w:autoSpaceDN w:val="0"/>
              <w:bidi w:val="0"/>
              <w:adjustRightInd w:val="0"/>
              <w:snapToGrid w:val="0"/>
              <w:spacing w:before="79" w:line="594" w:lineRule="exact"/>
              <w:ind w:left="1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4"/>
                <w:sz w:val="21"/>
                <w:szCs w:val="21"/>
              </w:rPr>
              <w:t>文化和旅游</w:t>
            </w:r>
          </w:p>
        </w:tc>
        <w:tc>
          <w:tcPr>
            <w:tcW w:w="1185" w:type="dxa"/>
            <w:vAlign w:val="top"/>
          </w:tcPr>
          <w:p w14:paraId="6302544F">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50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173.18</w:t>
            </w:r>
          </w:p>
        </w:tc>
        <w:tc>
          <w:tcPr>
            <w:tcW w:w="1185" w:type="dxa"/>
            <w:vAlign w:val="top"/>
          </w:tcPr>
          <w:p w14:paraId="7C8610B2">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5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173.18</w:t>
            </w:r>
          </w:p>
        </w:tc>
        <w:tc>
          <w:tcPr>
            <w:tcW w:w="1012" w:type="dxa"/>
            <w:vAlign w:val="top"/>
          </w:tcPr>
          <w:p w14:paraId="0A31B92D">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0FA83B04">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1" w:type="dxa"/>
            <w:vAlign w:val="top"/>
          </w:tcPr>
          <w:p w14:paraId="214AA66A">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2D66D7D2">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115" w:type="dxa"/>
            <w:vAlign w:val="top"/>
          </w:tcPr>
          <w:p w14:paraId="03C39ED3">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854" w:type="dxa"/>
            <w:vAlign w:val="top"/>
          </w:tcPr>
          <w:p w14:paraId="4882B19C">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51B5E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55E89732">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2070199</w:t>
            </w:r>
          </w:p>
        </w:tc>
        <w:tc>
          <w:tcPr>
            <w:tcW w:w="4865" w:type="dxa"/>
            <w:vAlign w:val="top"/>
          </w:tcPr>
          <w:p w14:paraId="30ADC463">
            <w:pPr>
              <w:keepNext w:val="0"/>
              <w:keepLines w:val="0"/>
              <w:pageBreakBefore w:val="0"/>
              <w:widowControl/>
              <w:kinsoku w:val="0"/>
              <w:wordWrap/>
              <w:overflowPunct/>
              <w:topLinePunct w:val="0"/>
              <w:autoSpaceDE w:val="0"/>
              <w:autoSpaceDN w:val="0"/>
              <w:bidi w:val="0"/>
              <w:adjustRightInd w:val="0"/>
              <w:snapToGrid w:val="0"/>
              <w:spacing w:before="80" w:line="594" w:lineRule="exact"/>
              <w:ind w:left="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其他文化和旅游支出</w:t>
            </w:r>
          </w:p>
        </w:tc>
        <w:tc>
          <w:tcPr>
            <w:tcW w:w="1185" w:type="dxa"/>
            <w:vAlign w:val="top"/>
          </w:tcPr>
          <w:p w14:paraId="5A9D4087">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5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173.18</w:t>
            </w:r>
          </w:p>
        </w:tc>
        <w:tc>
          <w:tcPr>
            <w:tcW w:w="1185" w:type="dxa"/>
            <w:vAlign w:val="top"/>
          </w:tcPr>
          <w:p w14:paraId="2B5B3FCE">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5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173.18</w:t>
            </w:r>
          </w:p>
        </w:tc>
        <w:tc>
          <w:tcPr>
            <w:tcW w:w="1012" w:type="dxa"/>
            <w:vAlign w:val="top"/>
          </w:tcPr>
          <w:p w14:paraId="4FA770C8">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02CBBB72">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1" w:type="dxa"/>
            <w:vAlign w:val="top"/>
          </w:tcPr>
          <w:p w14:paraId="4F0995D3">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04956CF1">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15" w:type="dxa"/>
            <w:vAlign w:val="top"/>
          </w:tcPr>
          <w:p w14:paraId="1DD6E7F0">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854" w:type="dxa"/>
            <w:vAlign w:val="top"/>
          </w:tcPr>
          <w:p w14:paraId="2E92F855">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14C8C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551DA4B6">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208</w:t>
            </w:r>
          </w:p>
        </w:tc>
        <w:tc>
          <w:tcPr>
            <w:tcW w:w="4865" w:type="dxa"/>
            <w:vAlign w:val="top"/>
          </w:tcPr>
          <w:p w14:paraId="07492029">
            <w:pPr>
              <w:keepNext w:val="0"/>
              <w:keepLines w:val="0"/>
              <w:pageBreakBefore w:val="0"/>
              <w:widowControl/>
              <w:kinsoku w:val="0"/>
              <w:wordWrap/>
              <w:overflowPunct/>
              <w:topLinePunct w:val="0"/>
              <w:autoSpaceDE w:val="0"/>
              <w:autoSpaceDN w:val="0"/>
              <w:bidi w:val="0"/>
              <w:adjustRightInd w:val="0"/>
              <w:snapToGrid w:val="0"/>
              <w:spacing w:before="80" w:line="594" w:lineRule="exact"/>
              <w:ind w:left="11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社会保障和就业支出</w:t>
            </w:r>
          </w:p>
        </w:tc>
        <w:tc>
          <w:tcPr>
            <w:tcW w:w="1185" w:type="dxa"/>
            <w:vAlign w:val="top"/>
          </w:tcPr>
          <w:p w14:paraId="35D3618E">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50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611.33</w:t>
            </w:r>
          </w:p>
        </w:tc>
        <w:tc>
          <w:tcPr>
            <w:tcW w:w="1185" w:type="dxa"/>
            <w:vAlign w:val="top"/>
          </w:tcPr>
          <w:p w14:paraId="305C5BEE">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50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611.33</w:t>
            </w:r>
          </w:p>
        </w:tc>
        <w:tc>
          <w:tcPr>
            <w:tcW w:w="1012" w:type="dxa"/>
            <w:vAlign w:val="top"/>
          </w:tcPr>
          <w:p w14:paraId="4098925B">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3A8C8E69">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1" w:type="dxa"/>
            <w:vAlign w:val="top"/>
          </w:tcPr>
          <w:p w14:paraId="37AA4FFC">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459AE2EA">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115" w:type="dxa"/>
            <w:vAlign w:val="top"/>
          </w:tcPr>
          <w:p w14:paraId="4345ABF0">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854" w:type="dxa"/>
            <w:vAlign w:val="top"/>
          </w:tcPr>
          <w:p w14:paraId="295557A3">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4D83D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12AF4EC4">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20801</w:t>
            </w:r>
          </w:p>
        </w:tc>
        <w:tc>
          <w:tcPr>
            <w:tcW w:w="4865" w:type="dxa"/>
            <w:vAlign w:val="top"/>
          </w:tcPr>
          <w:p w14:paraId="55799DB2">
            <w:pPr>
              <w:keepNext w:val="0"/>
              <w:keepLines w:val="0"/>
              <w:pageBreakBefore w:val="0"/>
              <w:widowControl/>
              <w:kinsoku w:val="0"/>
              <w:wordWrap/>
              <w:overflowPunct/>
              <w:topLinePunct w:val="0"/>
              <w:autoSpaceDE w:val="0"/>
              <w:autoSpaceDN w:val="0"/>
              <w:bidi w:val="0"/>
              <w:adjustRightInd w:val="0"/>
              <w:snapToGrid w:val="0"/>
              <w:spacing w:before="81" w:line="594" w:lineRule="exact"/>
              <w:ind w:left="11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人力资源和社会保障管理事务</w:t>
            </w:r>
          </w:p>
        </w:tc>
        <w:tc>
          <w:tcPr>
            <w:tcW w:w="1185" w:type="dxa"/>
            <w:vAlign w:val="top"/>
          </w:tcPr>
          <w:p w14:paraId="49D15CFE">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0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184.70</w:t>
            </w:r>
          </w:p>
        </w:tc>
        <w:tc>
          <w:tcPr>
            <w:tcW w:w="1185" w:type="dxa"/>
            <w:vAlign w:val="top"/>
          </w:tcPr>
          <w:p w14:paraId="690BDAE9">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184.70</w:t>
            </w:r>
          </w:p>
        </w:tc>
        <w:tc>
          <w:tcPr>
            <w:tcW w:w="1012" w:type="dxa"/>
            <w:vAlign w:val="top"/>
          </w:tcPr>
          <w:p w14:paraId="1CA63757">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1013AA32">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1" w:type="dxa"/>
            <w:vAlign w:val="top"/>
          </w:tcPr>
          <w:p w14:paraId="03AD7111">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25C3F28B">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115" w:type="dxa"/>
            <w:vAlign w:val="top"/>
          </w:tcPr>
          <w:p w14:paraId="6B729E91">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854" w:type="dxa"/>
            <w:vAlign w:val="top"/>
          </w:tcPr>
          <w:p w14:paraId="065B0564">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6996D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435EB1AC">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2080150</w:t>
            </w:r>
          </w:p>
        </w:tc>
        <w:tc>
          <w:tcPr>
            <w:tcW w:w="4865" w:type="dxa"/>
            <w:vAlign w:val="top"/>
          </w:tcPr>
          <w:p w14:paraId="3116B958">
            <w:pPr>
              <w:keepNext w:val="0"/>
              <w:keepLines w:val="0"/>
              <w:pageBreakBefore w:val="0"/>
              <w:widowControl/>
              <w:kinsoku w:val="0"/>
              <w:wordWrap/>
              <w:overflowPunct/>
              <w:topLinePunct w:val="0"/>
              <w:autoSpaceDE w:val="0"/>
              <w:autoSpaceDN w:val="0"/>
              <w:bidi w:val="0"/>
              <w:adjustRightInd w:val="0"/>
              <w:snapToGrid w:val="0"/>
              <w:spacing w:before="80" w:line="594" w:lineRule="exact"/>
              <w:ind w:left="3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事业运行</w:t>
            </w:r>
          </w:p>
        </w:tc>
        <w:tc>
          <w:tcPr>
            <w:tcW w:w="1185" w:type="dxa"/>
            <w:vAlign w:val="top"/>
          </w:tcPr>
          <w:p w14:paraId="2F81F9FA">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5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159.50</w:t>
            </w:r>
          </w:p>
        </w:tc>
        <w:tc>
          <w:tcPr>
            <w:tcW w:w="1185" w:type="dxa"/>
            <w:vAlign w:val="top"/>
          </w:tcPr>
          <w:p w14:paraId="314BE6B1">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5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159.50</w:t>
            </w:r>
          </w:p>
        </w:tc>
        <w:tc>
          <w:tcPr>
            <w:tcW w:w="1012" w:type="dxa"/>
            <w:vAlign w:val="top"/>
          </w:tcPr>
          <w:p w14:paraId="66CD89AB">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306D9AEE">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1" w:type="dxa"/>
            <w:vAlign w:val="top"/>
          </w:tcPr>
          <w:p w14:paraId="0556C3AD">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4A18AF64">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15" w:type="dxa"/>
            <w:vAlign w:val="top"/>
          </w:tcPr>
          <w:p w14:paraId="0F98D800">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854" w:type="dxa"/>
            <w:vAlign w:val="top"/>
          </w:tcPr>
          <w:p w14:paraId="6C4314DE">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7EC0F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604EEDC2">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2080199</w:t>
            </w:r>
          </w:p>
        </w:tc>
        <w:tc>
          <w:tcPr>
            <w:tcW w:w="4865" w:type="dxa"/>
            <w:vAlign w:val="top"/>
          </w:tcPr>
          <w:p w14:paraId="783A7C6B">
            <w:pPr>
              <w:keepNext w:val="0"/>
              <w:keepLines w:val="0"/>
              <w:pageBreakBefore w:val="0"/>
              <w:widowControl/>
              <w:kinsoku w:val="0"/>
              <w:wordWrap/>
              <w:overflowPunct/>
              <w:topLinePunct w:val="0"/>
              <w:autoSpaceDE w:val="0"/>
              <w:autoSpaceDN w:val="0"/>
              <w:bidi w:val="0"/>
              <w:adjustRightInd w:val="0"/>
              <w:snapToGrid w:val="0"/>
              <w:spacing w:before="81" w:line="594" w:lineRule="exact"/>
              <w:ind w:left="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其他人力资源和社会保障管理事务支出</w:t>
            </w:r>
          </w:p>
        </w:tc>
        <w:tc>
          <w:tcPr>
            <w:tcW w:w="1185" w:type="dxa"/>
            <w:vAlign w:val="top"/>
          </w:tcPr>
          <w:p w14:paraId="1C0C01CB">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60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25.20</w:t>
            </w:r>
          </w:p>
        </w:tc>
        <w:tc>
          <w:tcPr>
            <w:tcW w:w="1185" w:type="dxa"/>
            <w:vAlign w:val="top"/>
          </w:tcPr>
          <w:p w14:paraId="60FA9BBB">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60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25.20</w:t>
            </w:r>
          </w:p>
        </w:tc>
        <w:tc>
          <w:tcPr>
            <w:tcW w:w="1012" w:type="dxa"/>
            <w:vAlign w:val="top"/>
          </w:tcPr>
          <w:p w14:paraId="1881FE66">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2FD28EC8">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1" w:type="dxa"/>
            <w:vAlign w:val="top"/>
          </w:tcPr>
          <w:p w14:paraId="42D67240">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7FBDAB68">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15" w:type="dxa"/>
            <w:vAlign w:val="top"/>
          </w:tcPr>
          <w:p w14:paraId="77ABA014">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854" w:type="dxa"/>
            <w:vAlign w:val="top"/>
          </w:tcPr>
          <w:p w14:paraId="33860B07">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35840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2311B02E">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20802</w:t>
            </w:r>
          </w:p>
        </w:tc>
        <w:tc>
          <w:tcPr>
            <w:tcW w:w="4865" w:type="dxa"/>
            <w:vAlign w:val="top"/>
          </w:tcPr>
          <w:p w14:paraId="1D5B0E33">
            <w:pPr>
              <w:keepNext w:val="0"/>
              <w:keepLines w:val="0"/>
              <w:pageBreakBefore w:val="0"/>
              <w:widowControl/>
              <w:kinsoku w:val="0"/>
              <w:wordWrap/>
              <w:overflowPunct/>
              <w:topLinePunct w:val="0"/>
              <w:autoSpaceDE w:val="0"/>
              <w:autoSpaceDN w:val="0"/>
              <w:bidi w:val="0"/>
              <w:adjustRightInd w:val="0"/>
              <w:snapToGrid w:val="0"/>
              <w:spacing w:before="82" w:line="594" w:lineRule="exact"/>
              <w:ind w:left="13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6"/>
                <w:sz w:val="21"/>
                <w:szCs w:val="21"/>
              </w:rPr>
              <w:t>民政管理事务</w:t>
            </w:r>
          </w:p>
        </w:tc>
        <w:tc>
          <w:tcPr>
            <w:tcW w:w="1185" w:type="dxa"/>
            <w:vAlign w:val="top"/>
          </w:tcPr>
          <w:p w14:paraId="3103C9FB">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50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113.92</w:t>
            </w:r>
          </w:p>
        </w:tc>
        <w:tc>
          <w:tcPr>
            <w:tcW w:w="1185" w:type="dxa"/>
            <w:vAlign w:val="top"/>
          </w:tcPr>
          <w:p w14:paraId="0C6C471C">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5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113.92</w:t>
            </w:r>
          </w:p>
        </w:tc>
        <w:tc>
          <w:tcPr>
            <w:tcW w:w="1012" w:type="dxa"/>
            <w:vAlign w:val="top"/>
          </w:tcPr>
          <w:p w14:paraId="32E46F92">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63E690A8">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1" w:type="dxa"/>
            <w:vAlign w:val="top"/>
          </w:tcPr>
          <w:p w14:paraId="0630A009">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24B07F6A">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115" w:type="dxa"/>
            <w:vAlign w:val="top"/>
          </w:tcPr>
          <w:p w14:paraId="55062F67">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854" w:type="dxa"/>
            <w:vAlign w:val="top"/>
          </w:tcPr>
          <w:p w14:paraId="2B5F8792">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4B937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56AE2504">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2080208</w:t>
            </w:r>
          </w:p>
        </w:tc>
        <w:tc>
          <w:tcPr>
            <w:tcW w:w="4865" w:type="dxa"/>
            <w:vAlign w:val="top"/>
          </w:tcPr>
          <w:p w14:paraId="297729E5">
            <w:pPr>
              <w:keepNext w:val="0"/>
              <w:keepLines w:val="0"/>
              <w:pageBreakBefore w:val="0"/>
              <w:widowControl/>
              <w:kinsoku w:val="0"/>
              <w:wordWrap/>
              <w:overflowPunct/>
              <w:topLinePunct w:val="0"/>
              <w:autoSpaceDE w:val="0"/>
              <w:autoSpaceDN w:val="0"/>
              <w:bidi w:val="0"/>
              <w:adjustRightInd w:val="0"/>
              <w:snapToGrid w:val="0"/>
              <w:spacing w:before="83" w:line="594" w:lineRule="exact"/>
              <w:ind w:left="3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基层政权建设和社区治理</w:t>
            </w:r>
          </w:p>
        </w:tc>
        <w:tc>
          <w:tcPr>
            <w:tcW w:w="1185" w:type="dxa"/>
            <w:vAlign w:val="top"/>
          </w:tcPr>
          <w:p w14:paraId="22C04AAE">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5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105.92</w:t>
            </w:r>
          </w:p>
        </w:tc>
        <w:tc>
          <w:tcPr>
            <w:tcW w:w="1185" w:type="dxa"/>
            <w:vAlign w:val="top"/>
          </w:tcPr>
          <w:p w14:paraId="2D292BC1">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5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105.92</w:t>
            </w:r>
          </w:p>
        </w:tc>
        <w:tc>
          <w:tcPr>
            <w:tcW w:w="1012" w:type="dxa"/>
            <w:vAlign w:val="top"/>
          </w:tcPr>
          <w:p w14:paraId="6E5E1421">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6765CC4D">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1" w:type="dxa"/>
            <w:vAlign w:val="top"/>
          </w:tcPr>
          <w:p w14:paraId="13531C39">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3E440D19">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15" w:type="dxa"/>
            <w:vAlign w:val="top"/>
          </w:tcPr>
          <w:p w14:paraId="0E4F5382">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854" w:type="dxa"/>
            <w:vAlign w:val="top"/>
          </w:tcPr>
          <w:p w14:paraId="0CD1846F">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24ED9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0529BC3F">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2080299</w:t>
            </w:r>
          </w:p>
        </w:tc>
        <w:tc>
          <w:tcPr>
            <w:tcW w:w="4865" w:type="dxa"/>
            <w:vAlign w:val="top"/>
          </w:tcPr>
          <w:p w14:paraId="72CD343C">
            <w:pPr>
              <w:keepNext w:val="0"/>
              <w:keepLines w:val="0"/>
              <w:pageBreakBefore w:val="0"/>
              <w:widowControl/>
              <w:kinsoku w:val="0"/>
              <w:wordWrap/>
              <w:overflowPunct/>
              <w:topLinePunct w:val="0"/>
              <w:autoSpaceDE w:val="0"/>
              <w:autoSpaceDN w:val="0"/>
              <w:bidi w:val="0"/>
              <w:adjustRightInd w:val="0"/>
              <w:snapToGrid w:val="0"/>
              <w:spacing w:before="83" w:line="594" w:lineRule="exact"/>
              <w:ind w:left="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其他民政管理事务支出</w:t>
            </w:r>
          </w:p>
        </w:tc>
        <w:tc>
          <w:tcPr>
            <w:tcW w:w="1185" w:type="dxa"/>
            <w:vAlign w:val="top"/>
          </w:tcPr>
          <w:p w14:paraId="7664C1F8">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71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8.00</w:t>
            </w:r>
          </w:p>
        </w:tc>
        <w:tc>
          <w:tcPr>
            <w:tcW w:w="1185" w:type="dxa"/>
            <w:vAlign w:val="top"/>
          </w:tcPr>
          <w:p w14:paraId="1C4A8DCA">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7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8.00</w:t>
            </w:r>
          </w:p>
        </w:tc>
        <w:tc>
          <w:tcPr>
            <w:tcW w:w="1012" w:type="dxa"/>
            <w:vAlign w:val="top"/>
          </w:tcPr>
          <w:p w14:paraId="4E6009B8">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1BC920AA">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1" w:type="dxa"/>
            <w:vAlign w:val="top"/>
          </w:tcPr>
          <w:p w14:paraId="7E273630">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2A29F0EA">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15" w:type="dxa"/>
            <w:vAlign w:val="top"/>
          </w:tcPr>
          <w:p w14:paraId="0B823599">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854" w:type="dxa"/>
            <w:vAlign w:val="top"/>
          </w:tcPr>
          <w:p w14:paraId="5BEB596B">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3C59C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70B1205C">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20805</w:t>
            </w:r>
          </w:p>
        </w:tc>
        <w:tc>
          <w:tcPr>
            <w:tcW w:w="4865" w:type="dxa"/>
            <w:vAlign w:val="top"/>
          </w:tcPr>
          <w:p w14:paraId="40B42EAD">
            <w:pPr>
              <w:keepNext w:val="0"/>
              <w:keepLines w:val="0"/>
              <w:pageBreakBefore w:val="0"/>
              <w:widowControl/>
              <w:kinsoku w:val="0"/>
              <w:wordWrap/>
              <w:overflowPunct/>
              <w:topLinePunct w:val="0"/>
              <w:autoSpaceDE w:val="0"/>
              <w:autoSpaceDN w:val="0"/>
              <w:bidi w:val="0"/>
              <w:adjustRightInd w:val="0"/>
              <w:snapToGrid w:val="0"/>
              <w:spacing w:before="84" w:line="594" w:lineRule="exact"/>
              <w:ind w:left="11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行政事业单位养老支出</w:t>
            </w:r>
          </w:p>
        </w:tc>
        <w:tc>
          <w:tcPr>
            <w:tcW w:w="1185" w:type="dxa"/>
            <w:vAlign w:val="top"/>
          </w:tcPr>
          <w:p w14:paraId="19EFFC69">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50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264.56</w:t>
            </w:r>
          </w:p>
        </w:tc>
        <w:tc>
          <w:tcPr>
            <w:tcW w:w="1185" w:type="dxa"/>
            <w:vAlign w:val="top"/>
          </w:tcPr>
          <w:p w14:paraId="2C3CF5A7">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50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264.56</w:t>
            </w:r>
          </w:p>
        </w:tc>
        <w:tc>
          <w:tcPr>
            <w:tcW w:w="1012" w:type="dxa"/>
            <w:vAlign w:val="top"/>
          </w:tcPr>
          <w:p w14:paraId="0CE64375">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3522B0D4">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1" w:type="dxa"/>
            <w:vAlign w:val="top"/>
          </w:tcPr>
          <w:p w14:paraId="159909A3">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233948E7">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115" w:type="dxa"/>
            <w:vAlign w:val="top"/>
          </w:tcPr>
          <w:p w14:paraId="3319AA56">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854" w:type="dxa"/>
            <w:vAlign w:val="top"/>
          </w:tcPr>
          <w:p w14:paraId="71E364B1">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56F46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385FB785">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2080505</w:t>
            </w:r>
          </w:p>
        </w:tc>
        <w:tc>
          <w:tcPr>
            <w:tcW w:w="4865" w:type="dxa"/>
            <w:vAlign w:val="top"/>
          </w:tcPr>
          <w:p w14:paraId="136EDF71">
            <w:pPr>
              <w:keepNext w:val="0"/>
              <w:keepLines w:val="0"/>
              <w:pageBreakBefore w:val="0"/>
              <w:widowControl/>
              <w:kinsoku w:val="0"/>
              <w:wordWrap/>
              <w:overflowPunct/>
              <w:topLinePunct w:val="0"/>
              <w:autoSpaceDE w:val="0"/>
              <w:autoSpaceDN w:val="0"/>
              <w:bidi w:val="0"/>
              <w:adjustRightInd w:val="0"/>
              <w:snapToGrid w:val="0"/>
              <w:spacing w:before="85" w:line="594" w:lineRule="exact"/>
              <w:ind w:left="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机关事业单位基本养老保险缴费支出</w:t>
            </w:r>
          </w:p>
        </w:tc>
        <w:tc>
          <w:tcPr>
            <w:tcW w:w="1185" w:type="dxa"/>
            <w:vAlign w:val="top"/>
          </w:tcPr>
          <w:p w14:paraId="6622A8CF">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5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109.85</w:t>
            </w:r>
          </w:p>
        </w:tc>
        <w:tc>
          <w:tcPr>
            <w:tcW w:w="1185" w:type="dxa"/>
            <w:vAlign w:val="top"/>
          </w:tcPr>
          <w:p w14:paraId="18A603B9">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5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109.85</w:t>
            </w:r>
          </w:p>
        </w:tc>
        <w:tc>
          <w:tcPr>
            <w:tcW w:w="1012" w:type="dxa"/>
            <w:vAlign w:val="top"/>
          </w:tcPr>
          <w:p w14:paraId="4D371D5A">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3E7036F1">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1" w:type="dxa"/>
            <w:vAlign w:val="top"/>
          </w:tcPr>
          <w:p w14:paraId="02F49ACF">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44380489">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15" w:type="dxa"/>
            <w:vAlign w:val="top"/>
          </w:tcPr>
          <w:p w14:paraId="37806DE2">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854" w:type="dxa"/>
            <w:vAlign w:val="top"/>
          </w:tcPr>
          <w:p w14:paraId="6B91362C">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328CD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03A920C3">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2080506</w:t>
            </w:r>
          </w:p>
        </w:tc>
        <w:tc>
          <w:tcPr>
            <w:tcW w:w="4865" w:type="dxa"/>
            <w:vAlign w:val="top"/>
          </w:tcPr>
          <w:p w14:paraId="50993F8E">
            <w:pPr>
              <w:keepNext w:val="0"/>
              <w:keepLines w:val="0"/>
              <w:pageBreakBefore w:val="0"/>
              <w:widowControl/>
              <w:kinsoku w:val="0"/>
              <w:wordWrap/>
              <w:overflowPunct/>
              <w:topLinePunct w:val="0"/>
              <w:autoSpaceDE w:val="0"/>
              <w:autoSpaceDN w:val="0"/>
              <w:bidi w:val="0"/>
              <w:adjustRightInd w:val="0"/>
              <w:snapToGrid w:val="0"/>
              <w:spacing w:before="86" w:line="594" w:lineRule="exact"/>
              <w:ind w:left="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机关事业单位职业年金缴费支出</w:t>
            </w:r>
          </w:p>
        </w:tc>
        <w:tc>
          <w:tcPr>
            <w:tcW w:w="1185" w:type="dxa"/>
            <w:vAlign w:val="top"/>
          </w:tcPr>
          <w:p w14:paraId="7C5D4769">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6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55.04</w:t>
            </w:r>
          </w:p>
        </w:tc>
        <w:tc>
          <w:tcPr>
            <w:tcW w:w="1185" w:type="dxa"/>
            <w:vAlign w:val="top"/>
          </w:tcPr>
          <w:p w14:paraId="6B8B388F">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6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55.04</w:t>
            </w:r>
          </w:p>
        </w:tc>
        <w:tc>
          <w:tcPr>
            <w:tcW w:w="1012" w:type="dxa"/>
            <w:vAlign w:val="top"/>
          </w:tcPr>
          <w:p w14:paraId="064757DD">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1E54B18E">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1" w:type="dxa"/>
            <w:vAlign w:val="top"/>
          </w:tcPr>
          <w:p w14:paraId="0B37FB14">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69566FA8">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15" w:type="dxa"/>
            <w:vAlign w:val="top"/>
          </w:tcPr>
          <w:p w14:paraId="32644709">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854" w:type="dxa"/>
            <w:vAlign w:val="top"/>
          </w:tcPr>
          <w:p w14:paraId="1E845897">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07457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2581414E">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2080599</w:t>
            </w:r>
          </w:p>
        </w:tc>
        <w:tc>
          <w:tcPr>
            <w:tcW w:w="4865" w:type="dxa"/>
            <w:vAlign w:val="top"/>
          </w:tcPr>
          <w:p w14:paraId="4F05A160">
            <w:pPr>
              <w:keepNext w:val="0"/>
              <w:keepLines w:val="0"/>
              <w:pageBreakBefore w:val="0"/>
              <w:widowControl/>
              <w:kinsoku w:val="0"/>
              <w:wordWrap/>
              <w:overflowPunct/>
              <w:topLinePunct w:val="0"/>
              <w:autoSpaceDE w:val="0"/>
              <w:autoSpaceDN w:val="0"/>
              <w:bidi w:val="0"/>
              <w:adjustRightInd w:val="0"/>
              <w:snapToGrid w:val="0"/>
              <w:spacing w:before="85" w:line="594" w:lineRule="exact"/>
              <w:ind w:left="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其他行政事业单位养老支出</w:t>
            </w:r>
          </w:p>
        </w:tc>
        <w:tc>
          <w:tcPr>
            <w:tcW w:w="1185" w:type="dxa"/>
            <w:vAlign w:val="top"/>
          </w:tcPr>
          <w:p w14:paraId="6FBCAA49">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60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99.67</w:t>
            </w:r>
          </w:p>
        </w:tc>
        <w:tc>
          <w:tcPr>
            <w:tcW w:w="1185" w:type="dxa"/>
            <w:vAlign w:val="top"/>
          </w:tcPr>
          <w:p w14:paraId="21DBEBB2">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60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99.67</w:t>
            </w:r>
          </w:p>
        </w:tc>
        <w:tc>
          <w:tcPr>
            <w:tcW w:w="1012" w:type="dxa"/>
            <w:vAlign w:val="top"/>
          </w:tcPr>
          <w:p w14:paraId="33F8AC57">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4149E28A">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1" w:type="dxa"/>
            <w:vAlign w:val="top"/>
          </w:tcPr>
          <w:p w14:paraId="606C61FD">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179FE02E">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15" w:type="dxa"/>
            <w:vAlign w:val="top"/>
          </w:tcPr>
          <w:p w14:paraId="29752AF0">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854" w:type="dxa"/>
            <w:vAlign w:val="top"/>
          </w:tcPr>
          <w:p w14:paraId="33C2B91D">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6CD85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2CDDA4F3">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20828</w:t>
            </w:r>
          </w:p>
        </w:tc>
        <w:tc>
          <w:tcPr>
            <w:tcW w:w="4865" w:type="dxa"/>
            <w:vAlign w:val="top"/>
          </w:tcPr>
          <w:p w14:paraId="0A47D8D6">
            <w:pPr>
              <w:keepNext w:val="0"/>
              <w:keepLines w:val="0"/>
              <w:pageBreakBefore w:val="0"/>
              <w:widowControl/>
              <w:kinsoku w:val="0"/>
              <w:wordWrap/>
              <w:overflowPunct/>
              <w:topLinePunct w:val="0"/>
              <w:autoSpaceDE w:val="0"/>
              <w:autoSpaceDN w:val="0"/>
              <w:bidi w:val="0"/>
              <w:adjustRightInd w:val="0"/>
              <w:snapToGrid w:val="0"/>
              <w:spacing w:before="87" w:line="594" w:lineRule="exact"/>
              <w:ind w:left="11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退役军人管理事务</w:t>
            </w:r>
          </w:p>
        </w:tc>
        <w:tc>
          <w:tcPr>
            <w:tcW w:w="1185" w:type="dxa"/>
            <w:vAlign w:val="top"/>
          </w:tcPr>
          <w:p w14:paraId="3E7ADAA1">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60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48.15</w:t>
            </w:r>
          </w:p>
        </w:tc>
        <w:tc>
          <w:tcPr>
            <w:tcW w:w="1185" w:type="dxa"/>
            <w:vAlign w:val="top"/>
          </w:tcPr>
          <w:p w14:paraId="430D2006">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60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48.15</w:t>
            </w:r>
          </w:p>
        </w:tc>
        <w:tc>
          <w:tcPr>
            <w:tcW w:w="1012" w:type="dxa"/>
            <w:vAlign w:val="top"/>
          </w:tcPr>
          <w:p w14:paraId="69E65193">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356CE53B">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1" w:type="dxa"/>
            <w:vAlign w:val="top"/>
          </w:tcPr>
          <w:p w14:paraId="51918667">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358D574C">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115" w:type="dxa"/>
            <w:vAlign w:val="top"/>
          </w:tcPr>
          <w:p w14:paraId="6917FFD3">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854" w:type="dxa"/>
            <w:vAlign w:val="top"/>
          </w:tcPr>
          <w:p w14:paraId="3DAD6D08">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07B91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058C8BE1">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2082850</w:t>
            </w:r>
          </w:p>
        </w:tc>
        <w:tc>
          <w:tcPr>
            <w:tcW w:w="4865" w:type="dxa"/>
            <w:vAlign w:val="top"/>
          </w:tcPr>
          <w:p w14:paraId="2F3030E4">
            <w:pPr>
              <w:keepNext w:val="0"/>
              <w:keepLines w:val="0"/>
              <w:pageBreakBefore w:val="0"/>
              <w:widowControl/>
              <w:kinsoku w:val="0"/>
              <w:wordWrap/>
              <w:overflowPunct/>
              <w:topLinePunct w:val="0"/>
              <w:autoSpaceDE w:val="0"/>
              <w:autoSpaceDN w:val="0"/>
              <w:bidi w:val="0"/>
              <w:adjustRightInd w:val="0"/>
              <w:snapToGrid w:val="0"/>
              <w:spacing w:before="87" w:line="594" w:lineRule="exact"/>
              <w:ind w:left="3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事业运行</w:t>
            </w:r>
          </w:p>
        </w:tc>
        <w:tc>
          <w:tcPr>
            <w:tcW w:w="1185" w:type="dxa"/>
            <w:vAlign w:val="top"/>
          </w:tcPr>
          <w:p w14:paraId="5892D8F6">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60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42.68</w:t>
            </w:r>
          </w:p>
        </w:tc>
        <w:tc>
          <w:tcPr>
            <w:tcW w:w="1185" w:type="dxa"/>
            <w:vAlign w:val="top"/>
          </w:tcPr>
          <w:p w14:paraId="4BD1DCE8">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60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42.68</w:t>
            </w:r>
          </w:p>
        </w:tc>
        <w:tc>
          <w:tcPr>
            <w:tcW w:w="1012" w:type="dxa"/>
            <w:vAlign w:val="top"/>
          </w:tcPr>
          <w:p w14:paraId="51A4A42F">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2F511BBB">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1" w:type="dxa"/>
            <w:vAlign w:val="top"/>
          </w:tcPr>
          <w:p w14:paraId="2E9C33D3">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21381099">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15" w:type="dxa"/>
            <w:vAlign w:val="top"/>
          </w:tcPr>
          <w:p w14:paraId="11E066E6">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854" w:type="dxa"/>
            <w:vAlign w:val="top"/>
          </w:tcPr>
          <w:p w14:paraId="762CE7E2">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43D40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38" w:type="dxa"/>
            <w:vAlign w:val="top"/>
          </w:tcPr>
          <w:p w14:paraId="2D4046D1">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2082899</w:t>
            </w:r>
          </w:p>
        </w:tc>
        <w:tc>
          <w:tcPr>
            <w:tcW w:w="4865" w:type="dxa"/>
            <w:vAlign w:val="top"/>
          </w:tcPr>
          <w:p w14:paraId="608EED1B">
            <w:pPr>
              <w:keepNext w:val="0"/>
              <w:keepLines w:val="0"/>
              <w:pageBreakBefore w:val="0"/>
              <w:widowControl/>
              <w:kinsoku w:val="0"/>
              <w:wordWrap/>
              <w:overflowPunct/>
              <w:topLinePunct w:val="0"/>
              <w:autoSpaceDE w:val="0"/>
              <w:autoSpaceDN w:val="0"/>
              <w:bidi w:val="0"/>
              <w:adjustRightInd w:val="0"/>
              <w:snapToGrid w:val="0"/>
              <w:spacing w:before="87" w:line="594" w:lineRule="exact"/>
              <w:ind w:left="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其他退役军人事务管理支出</w:t>
            </w:r>
          </w:p>
        </w:tc>
        <w:tc>
          <w:tcPr>
            <w:tcW w:w="1185" w:type="dxa"/>
            <w:vAlign w:val="top"/>
          </w:tcPr>
          <w:p w14:paraId="0A06324F">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71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5.47</w:t>
            </w:r>
          </w:p>
        </w:tc>
        <w:tc>
          <w:tcPr>
            <w:tcW w:w="1185" w:type="dxa"/>
            <w:vAlign w:val="top"/>
          </w:tcPr>
          <w:p w14:paraId="112C956A">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5.47</w:t>
            </w:r>
          </w:p>
        </w:tc>
        <w:tc>
          <w:tcPr>
            <w:tcW w:w="1012" w:type="dxa"/>
            <w:vAlign w:val="top"/>
          </w:tcPr>
          <w:p w14:paraId="1763833F">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7679B98C">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1" w:type="dxa"/>
            <w:vAlign w:val="top"/>
          </w:tcPr>
          <w:p w14:paraId="79F9A067">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1CBED982">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15" w:type="dxa"/>
            <w:vAlign w:val="top"/>
          </w:tcPr>
          <w:p w14:paraId="157DBDBE">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854" w:type="dxa"/>
            <w:vAlign w:val="top"/>
          </w:tcPr>
          <w:p w14:paraId="24F320F4">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bl>
    <w:p w14:paraId="4E8D28F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1695435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szCs w:val="21"/>
        </w:rPr>
        <w:sectPr>
          <w:pgSz w:w="16839" w:h="11907"/>
          <w:pgMar w:top="1012" w:right="1068" w:bottom="0" w:left="1070" w:header="0" w:footer="0" w:gutter="0"/>
          <w:cols w:space="720" w:num="1"/>
        </w:sectPr>
      </w:pPr>
    </w:p>
    <w:p w14:paraId="40676A9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pPr>
    </w:p>
    <w:tbl>
      <w:tblPr>
        <w:tblStyle w:val="5"/>
        <w:tblW w:w="146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8"/>
        <w:gridCol w:w="4865"/>
        <w:gridCol w:w="1185"/>
        <w:gridCol w:w="1185"/>
        <w:gridCol w:w="1012"/>
        <w:gridCol w:w="1012"/>
        <w:gridCol w:w="1011"/>
        <w:gridCol w:w="1012"/>
        <w:gridCol w:w="1115"/>
        <w:gridCol w:w="854"/>
      </w:tblGrid>
      <w:tr w14:paraId="06938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6303" w:type="dxa"/>
            <w:gridSpan w:val="2"/>
            <w:vAlign w:val="top"/>
          </w:tcPr>
          <w:p w14:paraId="37169F3C">
            <w:pPr>
              <w:keepNext w:val="0"/>
              <w:keepLines w:val="0"/>
              <w:pageBreakBefore w:val="0"/>
              <w:widowControl/>
              <w:kinsoku w:val="0"/>
              <w:wordWrap/>
              <w:overflowPunct/>
              <w:topLinePunct w:val="0"/>
              <w:autoSpaceDE w:val="0"/>
              <w:autoSpaceDN w:val="0"/>
              <w:bidi w:val="0"/>
              <w:adjustRightInd w:val="0"/>
              <w:snapToGrid w:val="0"/>
              <w:spacing w:before="85" w:line="594" w:lineRule="exact"/>
              <w:ind w:left="294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项目</w:t>
            </w:r>
          </w:p>
        </w:tc>
        <w:tc>
          <w:tcPr>
            <w:tcW w:w="1185" w:type="dxa"/>
            <w:vMerge w:val="restart"/>
            <w:tcBorders>
              <w:bottom w:val="nil"/>
            </w:tcBorders>
            <w:vAlign w:val="top"/>
          </w:tcPr>
          <w:p w14:paraId="43784350">
            <w:pPr>
              <w:keepNext w:val="0"/>
              <w:keepLines w:val="0"/>
              <w:pageBreakBefore w:val="0"/>
              <w:widowControl/>
              <w:kinsoku w:val="0"/>
              <w:wordWrap/>
              <w:overflowPunct/>
              <w:topLinePunct w:val="0"/>
              <w:autoSpaceDE w:val="0"/>
              <w:autoSpaceDN w:val="0"/>
              <w:bidi w:val="0"/>
              <w:adjustRightInd w:val="0"/>
              <w:snapToGrid w:val="0"/>
              <w:spacing w:before="249" w:line="594" w:lineRule="exact"/>
              <w:ind w:left="384" w:right="167" w:hanging="2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本年收入</w:t>
            </w:r>
            <w:r>
              <w:rPr>
                <w:rFonts w:hint="default" w:ascii="Times New Roman" w:hAnsi="Times New Roman" w:eastAsia="方正仿宋_GBK" w:cs="Times New Roman"/>
                <w:spacing w:val="2"/>
                <w:sz w:val="21"/>
                <w:szCs w:val="21"/>
              </w:rPr>
              <w:t xml:space="preserve"> </w:t>
            </w:r>
            <w:r>
              <w:rPr>
                <w:rFonts w:hint="default" w:ascii="Times New Roman" w:hAnsi="Times New Roman" w:eastAsia="方正仿宋_GBK" w:cs="Times New Roman"/>
                <w:spacing w:val="-3"/>
                <w:sz w:val="21"/>
                <w:szCs w:val="21"/>
              </w:rPr>
              <w:t>合计</w:t>
            </w:r>
          </w:p>
        </w:tc>
        <w:tc>
          <w:tcPr>
            <w:tcW w:w="1185" w:type="dxa"/>
            <w:vMerge w:val="restart"/>
            <w:tcBorders>
              <w:bottom w:val="nil"/>
            </w:tcBorders>
            <w:vAlign w:val="top"/>
          </w:tcPr>
          <w:p w14:paraId="1CDFCEAF">
            <w:pPr>
              <w:keepNext w:val="0"/>
              <w:keepLines w:val="0"/>
              <w:pageBreakBefore w:val="0"/>
              <w:widowControl/>
              <w:kinsoku w:val="0"/>
              <w:wordWrap/>
              <w:overflowPunct/>
              <w:topLinePunct w:val="0"/>
              <w:autoSpaceDE w:val="0"/>
              <w:autoSpaceDN w:val="0"/>
              <w:bidi w:val="0"/>
              <w:adjustRightInd w:val="0"/>
              <w:snapToGrid w:val="0"/>
              <w:spacing w:before="248" w:line="594" w:lineRule="exact"/>
              <w:ind w:left="386" w:right="166" w:hanging="2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财政拨款</w:t>
            </w:r>
            <w:r>
              <w:rPr>
                <w:rFonts w:hint="default" w:ascii="Times New Roman" w:hAnsi="Times New Roman" w:eastAsia="方正仿宋_GBK" w:cs="Times New Roman"/>
                <w:spacing w:val="2"/>
                <w:sz w:val="21"/>
                <w:szCs w:val="21"/>
              </w:rPr>
              <w:t xml:space="preserve"> </w:t>
            </w:r>
            <w:r>
              <w:rPr>
                <w:rFonts w:hint="default" w:ascii="Times New Roman" w:hAnsi="Times New Roman" w:eastAsia="方正仿宋_GBK" w:cs="Times New Roman"/>
                <w:spacing w:val="-3"/>
                <w:sz w:val="21"/>
                <w:szCs w:val="21"/>
              </w:rPr>
              <w:t>收入</w:t>
            </w:r>
          </w:p>
        </w:tc>
        <w:tc>
          <w:tcPr>
            <w:tcW w:w="1012" w:type="dxa"/>
            <w:vMerge w:val="restart"/>
            <w:tcBorders>
              <w:bottom w:val="nil"/>
            </w:tcBorders>
            <w:vAlign w:val="top"/>
          </w:tcPr>
          <w:p w14:paraId="7CB9C909">
            <w:pPr>
              <w:keepNext w:val="0"/>
              <w:keepLines w:val="0"/>
              <w:pageBreakBefore w:val="0"/>
              <w:widowControl/>
              <w:kinsoku w:val="0"/>
              <w:wordWrap/>
              <w:overflowPunct/>
              <w:topLinePunct w:val="0"/>
              <w:autoSpaceDE w:val="0"/>
              <w:autoSpaceDN w:val="0"/>
              <w:bidi w:val="0"/>
              <w:adjustRightInd w:val="0"/>
              <w:snapToGrid w:val="0"/>
              <w:spacing w:before="248" w:line="594" w:lineRule="exact"/>
              <w:ind w:left="299" w:right="80" w:hanging="20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上级补助</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pacing w:val="-3"/>
                <w:sz w:val="21"/>
                <w:szCs w:val="21"/>
              </w:rPr>
              <w:t>收入</w:t>
            </w:r>
          </w:p>
        </w:tc>
        <w:tc>
          <w:tcPr>
            <w:tcW w:w="2023" w:type="dxa"/>
            <w:gridSpan w:val="2"/>
            <w:vAlign w:val="top"/>
          </w:tcPr>
          <w:p w14:paraId="34815F0E">
            <w:pPr>
              <w:keepNext w:val="0"/>
              <w:keepLines w:val="0"/>
              <w:pageBreakBefore w:val="0"/>
              <w:widowControl/>
              <w:kinsoku w:val="0"/>
              <w:wordWrap/>
              <w:overflowPunct/>
              <w:topLinePunct w:val="0"/>
              <w:autoSpaceDE w:val="0"/>
              <w:autoSpaceDN w:val="0"/>
              <w:bidi w:val="0"/>
              <w:adjustRightInd w:val="0"/>
              <w:snapToGrid w:val="0"/>
              <w:spacing w:before="85" w:line="594" w:lineRule="exact"/>
              <w:ind w:left="59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position w:val="1"/>
                <w:sz w:val="21"/>
                <w:szCs w:val="21"/>
              </w:rPr>
              <w:t>事业收入</w:t>
            </w:r>
          </w:p>
        </w:tc>
        <w:tc>
          <w:tcPr>
            <w:tcW w:w="1012" w:type="dxa"/>
            <w:vMerge w:val="restart"/>
            <w:tcBorders>
              <w:bottom w:val="nil"/>
            </w:tcBorders>
            <w:vAlign w:val="top"/>
          </w:tcPr>
          <w:p w14:paraId="4EC25D24">
            <w:pPr>
              <w:keepNext w:val="0"/>
              <w:keepLines w:val="0"/>
              <w:pageBreakBefore w:val="0"/>
              <w:widowControl/>
              <w:kinsoku w:val="0"/>
              <w:wordWrap/>
              <w:overflowPunct/>
              <w:topLinePunct w:val="0"/>
              <w:autoSpaceDE w:val="0"/>
              <w:autoSpaceDN w:val="0"/>
              <w:bidi w:val="0"/>
              <w:adjustRightInd w:val="0"/>
              <w:snapToGrid w:val="0"/>
              <w:spacing w:before="248" w:line="594" w:lineRule="exact"/>
              <w:ind w:left="302" w:right="28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经营</w:t>
            </w:r>
            <w:r>
              <w:rPr>
                <w:rFonts w:hint="default" w:ascii="Times New Roman" w:hAnsi="Times New Roman" w:eastAsia="方正仿宋_GBK" w:cs="Times New Roman"/>
                <w:sz w:val="21"/>
                <w:szCs w:val="21"/>
              </w:rPr>
              <w:t xml:space="preserve"> </w:t>
            </w:r>
            <w:r>
              <w:rPr>
                <w:rFonts w:hint="default" w:ascii="Times New Roman" w:hAnsi="Times New Roman" w:eastAsia="方正仿宋_GBK" w:cs="Times New Roman"/>
                <w:spacing w:val="-5"/>
                <w:sz w:val="21"/>
                <w:szCs w:val="21"/>
              </w:rPr>
              <w:t>收入</w:t>
            </w:r>
          </w:p>
        </w:tc>
        <w:tc>
          <w:tcPr>
            <w:tcW w:w="1115" w:type="dxa"/>
            <w:vMerge w:val="restart"/>
            <w:tcBorders>
              <w:bottom w:val="nil"/>
            </w:tcBorders>
            <w:vAlign w:val="top"/>
          </w:tcPr>
          <w:p w14:paraId="7BD61735">
            <w:pPr>
              <w:keepNext w:val="0"/>
              <w:keepLines w:val="0"/>
              <w:pageBreakBefore w:val="0"/>
              <w:widowControl/>
              <w:kinsoku w:val="0"/>
              <w:wordWrap/>
              <w:overflowPunct/>
              <w:topLinePunct w:val="0"/>
              <w:autoSpaceDE w:val="0"/>
              <w:autoSpaceDN w:val="0"/>
              <w:bidi w:val="0"/>
              <w:adjustRightInd w:val="0"/>
              <w:snapToGrid w:val="0"/>
              <w:spacing w:before="248" w:line="594" w:lineRule="exact"/>
              <w:ind w:left="147" w:right="127" w:firstLine="1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6"/>
                <w:sz w:val="21"/>
                <w:szCs w:val="21"/>
              </w:rPr>
              <w:t>附属单位</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pacing w:val="-3"/>
                <w:sz w:val="21"/>
                <w:szCs w:val="21"/>
              </w:rPr>
              <w:t>上缴收入</w:t>
            </w:r>
          </w:p>
        </w:tc>
        <w:tc>
          <w:tcPr>
            <w:tcW w:w="854" w:type="dxa"/>
            <w:vMerge w:val="restart"/>
            <w:tcBorders>
              <w:bottom w:val="nil"/>
            </w:tcBorders>
            <w:vAlign w:val="top"/>
          </w:tcPr>
          <w:p w14:paraId="727573A6">
            <w:pPr>
              <w:keepNext w:val="0"/>
              <w:keepLines w:val="0"/>
              <w:pageBreakBefore w:val="0"/>
              <w:widowControl/>
              <w:kinsoku w:val="0"/>
              <w:wordWrap/>
              <w:overflowPunct/>
              <w:topLinePunct w:val="0"/>
              <w:autoSpaceDE w:val="0"/>
              <w:autoSpaceDN w:val="0"/>
              <w:bidi w:val="0"/>
              <w:adjustRightInd w:val="0"/>
              <w:snapToGrid w:val="0"/>
              <w:spacing w:before="248" w:line="594" w:lineRule="exact"/>
              <w:ind w:left="221" w:right="210" w:firstLine="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7"/>
                <w:sz w:val="21"/>
                <w:szCs w:val="21"/>
              </w:rPr>
              <w:t>其他</w:t>
            </w:r>
            <w:r>
              <w:rPr>
                <w:rFonts w:hint="default" w:ascii="Times New Roman" w:hAnsi="Times New Roman" w:eastAsia="方正仿宋_GBK" w:cs="Times New Roman"/>
                <w:sz w:val="21"/>
                <w:szCs w:val="21"/>
              </w:rPr>
              <w:t xml:space="preserve"> </w:t>
            </w:r>
            <w:r>
              <w:rPr>
                <w:rFonts w:hint="default" w:ascii="Times New Roman" w:hAnsi="Times New Roman" w:eastAsia="方正仿宋_GBK" w:cs="Times New Roman"/>
                <w:spacing w:val="-5"/>
                <w:sz w:val="21"/>
                <w:szCs w:val="21"/>
              </w:rPr>
              <w:t>收入</w:t>
            </w:r>
          </w:p>
        </w:tc>
      </w:tr>
      <w:tr w14:paraId="09CD6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438" w:type="dxa"/>
            <w:vAlign w:val="top"/>
          </w:tcPr>
          <w:p w14:paraId="4D34DC9E">
            <w:pPr>
              <w:keepNext w:val="0"/>
              <w:keepLines w:val="0"/>
              <w:pageBreakBefore w:val="0"/>
              <w:widowControl/>
              <w:kinsoku w:val="0"/>
              <w:wordWrap/>
              <w:overflowPunct/>
              <w:topLinePunct w:val="0"/>
              <w:autoSpaceDE w:val="0"/>
              <w:autoSpaceDN w:val="0"/>
              <w:bidi w:val="0"/>
              <w:adjustRightInd w:val="0"/>
              <w:snapToGrid w:val="0"/>
              <w:spacing w:before="34" w:line="594" w:lineRule="exact"/>
              <w:ind w:left="301" w:right="29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功能分类</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pacing w:val="-3"/>
                <w:sz w:val="21"/>
                <w:szCs w:val="21"/>
              </w:rPr>
              <w:t>科目编码</w:t>
            </w:r>
          </w:p>
        </w:tc>
        <w:tc>
          <w:tcPr>
            <w:tcW w:w="4865" w:type="dxa"/>
            <w:vAlign w:val="top"/>
          </w:tcPr>
          <w:p w14:paraId="28242142">
            <w:pPr>
              <w:keepNext w:val="0"/>
              <w:keepLines w:val="0"/>
              <w:pageBreakBefore w:val="0"/>
              <w:widowControl/>
              <w:kinsoku w:val="0"/>
              <w:wordWrap/>
              <w:overflowPunct/>
              <w:topLinePunct w:val="0"/>
              <w:autoSpaceDE w:val="0"/>
              <w:autoSpaceDN w:val="0"/>
              <w:bidi w:val="0"/>
              <w:adjustRightInd w:val="0"/>
              <w:snapToGrid w:val="0"/>
              <w:spacing w:before="34" w:line="594" w:lineRule="exact"/>
              <w:ind w:left="22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项目</w:t>
            </w:r>
          </w:p>
          <w:p w14:paraId="70986F40">
            <w:pPr>
              <w:keepNext w:val="0"/>
              <w:keepLines w:val="0"/>
              <w:pageBreakBefore w:val="0"/>
              <w:widowControl/>
              <w:kinsoku w:val="0"/>
              <w:wordWrap/>
              <w:overflowPunct/>
              <w:topLinePunct w:val="0"/>
              <w:autoSpaceDE w:val="0"/>
              <w:autoSpaceDN w:val="0"/>
              <w:bidi w:val="0"/>
              <w:adjustRightInd w:val="0"/>
              <w:snapToGrid w:val="0"/>
              <w:spacing w:before="37" w:line="594" w:lineRule="exact"/>
              <w:ind w:left="104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（按“项”级功能分类科目）</w:t>
            </w:r>
          </w:p>
        </w:tc>
        <w:tc>
          <w:tcPr>
            <w:tcW w:w="1185" w:type="dxa"/>
            <w:vMerge w:val="continue"/>
            <w:tcBorders>
              <w:top w:val="nil"/>
            </w:tcBorders>
            <w:vAlign w:val="top"/>
          </w:tcPr>
          <w:p w14:paraId="2A96392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185" w:type="dxa"/>
            <w:vMerge w:val="continue"/>
            <w:tcBorders>
              <w:top w:val="nil"/>
            </w:tcBorders>
            <w:vAlign w:val="top"/>
          </w:tcPr>
          <w:p w14:paraId="28FF7B4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012" w:type="dxa"/>
            <w:vMerge w:val="continue"/>
            <w:tcBorders>
              <w:top w:val="nil"/>
            </w:tcBorders>
            <w:vAlign w:val="top"/>
          </w:tcPr>
          <w:p w14:paraId="273C062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012" w:type="dxa"/>
            <w:vAlign w:val="top"/>
          </w:tcPr>
          <w:p w14:paraId="0D8E4E38">
            <w:pPr>
              <w:keepNext w:val="0"/>
              <w:keepLines w:val="0"/>
              <w:pageBreakBefore w:val="0"/>
              <w:widowControl/>
              <w:kinsoku w:val="0"/>
              <w:wordWrap/>
              <w:overflowPunct/>
              <w:topLinePunct w:val="0"/>
              <w:autoSpaceDE w:val="0"/>
              <w:autoSpaceDN w:val="0"/>
              <w:bidi w:val="0"/>
              <w:adjustRightInd w:val="0"/>
              <w:snapToGrid w:val="0"/>
              <w:spacing w:before="190" w:line="594" w:lineRule="exact"/>
              <w:ind w:left="29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position w:val="1"/>
                <w:sz w:val="21"/>
                <w:szCs w:val="21"/>
              </w:rPr>
              <w:t>小计</w:t>
            </w:r>
          </w:p>
        </w:tc>
        <w:tc>
          <w:tcPr>
            <w:tcW w:w="1011" w:type="dxa"/>
            <w:vAlign w:val="top"/>
          </w:tcPr>
          <w:p w14:paraId="0BF4FCD7">
            <w:pPr>
              <w:keepNext w:val="0"/>
              <w:keepLines w:val="0"/>
              <w:pageBreakBefore w:val="0"/>
              <w:widowControl/>
              <w:kinsoku w:val="0"/>
              <w:wordWrap/>
              <w:overflowPunct/>
              <w:topLinePunct w:val="0"/>
              <w:autoSpaceDE w:val="0"/>
              <w:autoSpaceDN w:val="0"/>
              <w:bidi w:val="0"/>
              <w:adjustRightInd w:val="0"/>
              <w:snapToGrid w:val="0"/>
              <w:spacing w:before="34" w:line="594" w:lineRule="exact"/>
              <w:ind w:left="20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2"/>
                <w:position w:val="1"/>
                <w:sz w:val="21"/>
                <w:szCs w:val="21"/>
              </w:rPr>
              <w:t>其中：</w:t>
            </w:r>
          </w:p>
          <w:p w14:paraId="5B7834EB">
            <w:pPr>
              <w:keepNext w:val="0"/>
              <w:keepLines w:val="0"/>
              <w:pageBreakBefore w:val="0"/>
              <w:widowControl/>
              <w:kinsoku w:val="0"/>
              <w:wordWrap/>
              <w:overflowPunct/>
              <w:topLinePunct w:val="0"/>
              <w:autoSpaceDE w:val="0"/>
              <w:autoSpaceDN w:val="0"/>
              <w:bidi w:val="0"/>
              <w:adjustRightInd w:val="0"/>
              <w:snapToGrid w:val="0"/>
              <w:spacing w:before="36" w:line="594" w:lineRule="exact"/>
              <w:ind w:left="8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教育收费</w:t>
            </w:r>
          </w:p>
        </w:tc>
        <w:tc>
          <w:tcPr>
            <w:tcW w:w="1012" w:type="dxa"/>
            <w:vMerge w:val="continue"/>
            <w:tcBorders>
              <w:top w:val="nil"/>
            </w:tcBorders>
            <w:vAlign w:val="top"/>
          </w:tcPr>
          <w:p w14:paraId="5BB7572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115" w:type="dxa"/>
            <w:vMerge w:val="continue"/>
            <w:tcBorders>
              <w:top w:val="nil"/>
            </w:tcBorders>
            <w:vAlign w:val="top"/>
          </w:tcPr>
          <w:p w14:paraId="64C1350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854" w:type="dxa"/>
            <w:vMerge w:val="continue"/>
            <w:tcBorders>
              <w:top w:val="nil"/>
            </w:tcBorders>
            <w:vAlign w:val="top"/>
          </w:tcPr>
          <w:p w14:paraId="3D4C73C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02339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2CCA66A8">
            <w:pPr>
              <w:keepNext w:val="0"/>
              <w:keepLines w:val="0"/>
              <w:pageBreakBefore w:val="0"/>
              <w:widowControl/>
              <w:kinsoku w:val="0"/>
              <w:wordWrap/>
              <w:overflowPunct/>
              <w:topLinePunct w:val="0"/>
              <w:autoSpaceDE w:val="0"/>
              <w:autoSpaceDN w:val="0"/>
              <w:bidi w:val="0"/>
              <w:adjustRightInd w:val="0"/>
              <w:snapToGrid w:val="0"/>
              <w:spacing w:before="128"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210</w:t>
            </w:r>
          </w:p>
        </w:tc>
        <w:tc>
          <w:tcPr>
            <w:tcW w:w="4865" w:type="dxa"/>
            <w:vAlign w:val="top"/>
          </w:tcPr>
          <w:p w14:paraId="6E441F9D">
            <w:pPr>
              <w:keepNext w:val="0"/>
              <w:keepLines w:val="0"/>
              <w:pageBreakBefore w:val="0"/>
              <w:widowControl/>
              <w:kinsoku w:val="0"/>
              <w:wordWrap/>
              <w:overflowPunct/>
              <w:topLinePunct w:val="0"/>
              <w:autoSpaceDE w:val="0"/>
              <w:autoSpaceDN w:val="0"/>
              <w:bidi w:val="0"/>
              <w:adjustRightInd w:val="0"/>
              <w:snapToGrid w:val="0"/>
              <w:spacing w:before="77" w:line="594" w:lineRule="exact"/>
              <w:ind w:left="11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卫生健康支出</w:t>
            </w:r>
          </w:p>
        </w:tc>
        <w:tc>
          <w:tcPr>
            <w:tcW w:w="1185" w:type="dxa"/>
            <w:vAlign w:val="top"/>
          </w:tcPr>
          <w:p w14:paraId="1C2FA3DB">
            <w:pPr>
              <w:keepNext w:val="0"/>
              <w:keepLines w:val="0"/>
              <w:pageBreakBefore w:val="0"/>
              <w:widowControl/>
              <w:kinsoku w:val="0"/>
              <w:wordWrap/>
              <w:overflowPunct/>
              <w:topLinePunct w:val="0"/>
              <w:autoSpaceDE w:val="0"/>
              <w:autoSpaceDN w:val="0"/>
              <w:bidi w:val="0"/>
              <w:adjustRightInd w:val="0"/>
              <w:snapToGrid w:val="0"/>
              <w:spacing w:before="128" w:line="594" w:lineRule="exact"/>
              <w:ind w:left="50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144.15</w:t>
            </w:r>
          </w:p>
        </w:tc>
        <w:tc>
          <w:tcPr>
            <w:tcW w:w="1185" w:type="dxa"/>
            <w:vAlign w:val="top"/>
          </w:tcPr>
          <w:p w14:paraId="1ADEDBBA">
            <w:pPr>
              <w:keepNext w:val="0"/>
              <w:keepLines w:val="0"/>
              <w:pageBreakBefore w:val="0"/>
              <w:widowControl/>
              <w:kinsoku w:val="0"/>
              <w:wordWrap/>
              <w:overflowPunct/>
              <w:topLinePunct w:val="0"/>
              <w:autoSpaceDE w:val="0"/>
              <w:autoSpaceDN w:val="0"/>
              <w:bidi w:val="0"/>
              <w:adjustRightInd w:val="0"/>
              <w:snapToGrid w:val="0"/>
              <w:spacing w:before="128" w:line="594" w:lineRule="exact"/>
              <w:ind w:left="5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144.15</w:t>
            </w:r>
          </w:p>
        </w:tc>
        <w:tc>
          <w:tcPr>
            <w:tcW w:w="1012" w:type="dxa"/>
            <w:vAlign w:val="top"/>
          </w:tcPr>
          <w:p w14:paraId="760D7836">
            <w:pPr>
              <w:keepNext w:val="0"/>
              <w:keepLines w:val="0"/>
              <w:pageBreakBefore w:val="0"/>
              <w:widowControl/>
              <w:kinsoku w:val="0"/>
              <w:wordWrap/>
              <w:overflowPunct/>
              <w:topLinePunct w:val="0"/>
              <w:autoSpaceDE w:val="0"/>
              <w:autoSpaceDN w:val="0"/>
              <w:bidi w:val="0"/>
              <w:adjustRightInd w:val="0"/>
              <w:snapToGrid w:val="0"/>
              <w:spacing w:before="128"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16CC3B70">
            <w:pPr>
              <w:keepNext w:val="0"/>
              <w:keepLines w:val="0"/>
              <w:pageBreakBefore w:val="0"/>
              <w:widowControl/>
              <w:kinsoku w:val="0"/>
              <w:wordWrap/>
              <w:overflowPunct/>
              <w:topLinePunct w:val="0"/>
              <w:autoSpaceDE w:val="0"/>
              <w:autoSpaceDN w:val="0"/>
              <w:bidi w:val="0"/>
              <w:adjustRightInd w:val="0"/>
              <w:snapToGrid w:val="0"/>
              <w:spacing w:before="128"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1" w:type="dxa"/>
            <w:vAlign w:val="top"/>
          </w:tcPr>
          <w:p w14:paraId="0F4A9825">
            <w:pPr>
              <w:keepNext w:val="0"/>
              <w:keepLines w:val="0"/>
              <w:pageBreakBefore w:val="0"/>
              <w:widowControl/>
              <w:kinsoku w:val="0"/>
              <w:wordWrap/>
              <w:overflowPunct/>
              <w:topLinePunct w:val="0"/>
              <w:autoSpaceDE w:val="0"/>
              <w:autoSpaceDN w:val="0"/>
              <w:bidi w:val="0"/>
              <w:adjustRightInd w:val="0"/>
              <w:snapToGrid w:val="0"/>
              <w:spacing w:before="128"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57833A3B">
            <w:pPr>
              <w:keepNext w:val="0"/>
              <w:keepLines w:val="0"/>
              <w:pageBreakBefore w:val="0"/>
              <w:widowControl/>
              <w:kinsoku w:val="0"/>
              <w:wordWrap/>
              <w:overflowPunct/>
              <w:topLinePunct w:val="0"/>
              <w:autoSpaceDE w:val="0"/>
              <w:autoSpaceDN w:val="0"/>
              <w:bidi w:val="0"/>
              <w:adjustRightInd w:val="0"/>
              <w:snapToGrid w:val="0"/>
              <w:spacing w:before="128"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115" w:type="dxa"/>
            <w:vAlign w:val="top"/>
          </w:tcPr>
          <w:p w14:paraId="70B697F5">
            <w:pPr>
              <w:keepNext w:val="0"/>
              <w:keepLines w:val="0"/>
              <w:pageBreakBefore w:val="0"/>
              <w:widowControl/>
              <w:kinsoku w:val="0"/>
              <w:wordWrap/>
              <w:overflowPunct/>
              <w:topLinePunct w:val="0"/>
              <w:autoSpaceDE w:val="0"/>
              <w:autoSpaceDN w:val="0"/>
              <w:bidi w:val="0"/>
              <w:adjustRightInd w:val="0"/>
              <w:snapToGrid w:val="0"/>
              <w:spacing w:before="128"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854" w:type="dxa"/>
            <w:vAlign w:val="top"/>
          </w:tcPr>
          <w:p w14:paraId="1F7FE11B">
            <w:pPr>
              <w:keepNext w:val="0"/>
              <w:keepLines w:val="0"/>
              <w:pageBreakBefore w:val="0"/>
              <w:widowControl/>
              <w:kinsoku w:val="0"/>
              <w:wordWrap/>
              <w:overflowPunct/>
              <w:topLinePunct w:val="0"/>
              <w:autoSpaceDE w:val="0"/>
              <w:autoSpaceDN w:val="0"/>
              <w:bidi w:val="0"/>
              <w:adjustRightInd w:val="0"/>
              <w:snapToGrid w:val="0"/>
              <w:spacing w:before="128"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39B3A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67FEB2C5">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21001</w:t>
            </w:r>
          </w:p>
        </w:tc>
        <w:tc>
          <w:tcPr>
            <w:tcW w:w="4865" w:type="dxa"/>
            <w:vAlign w:val="top"/>
          </w:tcPr>
          <w:p w14:paraId="772460F4">
            <w:pPr>
              <w:keepNext w:val="0"/>
              <w:keepLines w:val="0"/>
              <w:pageBreakBefore w:val="0"/>
              <w:widowControl/>
              <w:kinsoku w:val="0"/>
              <w:wordWrap/>
              <w:overflowPunct/>
              <w:topLinePunct w:val="0"/>
              <w:autoSpaceDE w:val="0"/>
              <w:autoSpaceDN w:val="0"/>
              <w:bidi w:val="0"/>
              <w:adjustRightInd w:val="0"/>
              <w:snapToGrid w:val="0"/>
              <w:spacing w:before="77" w:line="594" w:lineRule="exact"/>
              <w:ind w:left="11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卫生健康管理事务</w:t>
            </w:r>
          </w:p>
        </w:tc>
        <w:tc>
          <w:tcPr>
            <w:tcW w:w="1185" w:type="dxa"/>
            <w:vAlign w:val="top"/>
          </w:tcPr>
          <w:p w14:paraId="6CEB2FC9">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6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11.93</w:t>
            </w:r>
          </w:p>
        </w:tc>
        <w:tc>
          <w:tcPr>
            <w:tcW w:w="1185" w:type="dxa"/>
            <w:vAlign w:val="top"/>
          </w:tcPr>
          <w:p w14:paraId="21146F53">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61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11.93</w:t>
            </w:r>
          </w:p>
        </w:tc>
        <w:tc>
          <w:tcPr>
            <w:tcW w:w="1012" w:type="dxa"/>
            <w:vAlign w:val="top"/>
          </w:tcPr>
          <w:p w14:paraId="4A734E10">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189990B0">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1" w:type="dxa"/>
            <w:vAlign w:val="top"/>
          </w:tcPr>
          <w:p w14:paraId="41FB794E">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6CFF7D1D">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115" w:type="dxa"/>
            <w:vAlign w:val="top"/>
          </w:tcPr>
          <w:p w14:paraId="57FA37BF">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854" w:type="dxa"/>
            <w:vAlign w:val="top"/>
          </w:tcPr>
          <w:p w14:paraId="51F296DD">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13510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64460033">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2100199</w:t>
            </w:r>
          </w:p>
        </w:tc>
        <w:tc>
          <w:tcPr>
            <w:tcW w:w="4865" w:type="dxa"/>
            <w:vAlign w:val="top"/>
          </w:tcPr>
          <w:p w14:paraId="4A972F02">
            <w:pPr>
              <w:keepNext w:val="0"/>
              <w:keepLines w:val="0"/>
              <w:pageBreakBefore w:val="0"/>
              <w:widowControl/>
              <w:kinsoku w:val="0"/>
              <w:wordWrap/>
              <w:overflowPunct/>
              <w:topLinePunct w:val="0"/>
              <w:autoSpaceDE w:val="0"/>
              <w:autoSpaceDN w:val="0"/>
              <w:bidi w:val="0"/>
              <w:adjustRightInd w:val="0"/>
              <w:snapToGrid w:val="0"/>
              <w:spacing w:before="78" w:line="594" w:lineRule="exact"/>
              <w:ind w:left="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其他卫生健康管理事务支出</w:t>
            </w:r>
          </w:p>
        </w:tc>
        <w:tc>
          <w:tcPr>
            <w:tcW w:w="1185" w:type="dxa"/>
            <w:vAlign w:val="top"/>
          </w:tcPr>
          <w:p w14:paraId="13BA4A98">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6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11.93</w:t>
            </w:r>
          </w:p>
        </w:tc>
        <w:tc>
          <w:tcPr>
            <w:tcW w:w="1185" w:type="dxa"/>
            <w:vAlign w:val="top"/>
          </w:tcPr>
          <w:p w14:paraId="189AC7DE">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6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11.93</w:t>
            </w:r>
          </w:p>
        </w:tc>
        <w:tc>
          <w:tcPr>
            <w:tcW w:w="1012" w:type="dxa"/>
            <w:vAlign w:val="top"/>
          </w:tcPr>
          <w:p w14:paraId="2BD9D79C">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6BD6DF9A">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1" w:type="dxa"/>
            <w:vAlign w:val="top"/>
          </w:tcPr>
          <w:p w14:paraId="10CA25E8">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444B4554">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15" w:type="dxa"/>
            <w:vAlign w:val="top"/>
          </w:tcPr>
          <w:p w14:paraId="7CF35F12">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854" w:type="dxa"/>
            <w:vAlign w:val="top"/>
          </w:tcPr>
          <w:p w14:paraId="0B5BBC3E">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352F1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39F7C31E">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21004</w:t>
            </w:r>
          </w:p>
        </w:tc>
        <w:tc>
          <w:tcPr>
            <w:tcW w:w="4865" w:type="dxa"/>
            <w:vAlign w:val="top"/>
          </w:tcPr>
          <w:p w14:paraId="01975E20">
            <w:pPr>
              <w:keepNext w:val="0"/>
              <w:keepLines w:val="0"/>
              <w:pageBreakBefore w:val="0"/>
              <w:widowControl/>
              <w:kinsoku w:val="0"/>
              <w:wordWrap/>
              <w:overflowPunct/>
              <w:topLinePunct w:val="0"/>
              <w:autoSpaceDE w:val="0"/>
              <w:autoSpaceDN w:val="0"/>
              <w:bidi w:val="0"/>
              <w:adjustRightInd w:val="0"/>
              <w:snapToGrid w:val="0"/>
              <w:spacing w:before="78" w:line="594" w:lineRule="exact"/>
              <w:ind w:left="11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公共卫生</w:t>
            </w:r>
          </w:p>
        </w:tc>
        <w:tc>
          <w:tcPr>
            <w:tcW w:w="1185" w:type="dxa"/>
            <w:vAlign w:val="top"/>
          </w:tcPr>
          <w:p w14:paraId="3EFBFAD1">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60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63.00</w:t>
            </w:r>
          </w:p>
        </w:tc>
        <w:tc>
          <w:tcPr>
            <w:tcW w:w="1185" w:type="dxa"/>
            <w:vAlign w:val="top"/>
          </w:tcPr>
          <w:p w14:paraId="03DE0561">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60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63.00</w:t>
            </w:r>
          </w:p>
        </w:tc>
        <w:tc>
          <w:tcPr>
            <w:tcW w:w="1012" w:type="dxa"/>
            <w:vAlign w:val="top"/>
          </w:tcPr>
          <w:p w14:paraId="000BA943">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2DE25C1A">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1" w:type="dxa"/>
            <w:vAlign w:val="top"/>
          </w:tcPr>
          <w:p w14:paraId="7DEA057A">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58F57A11">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115" w:type="dxa"/>
            <w:vAlign w:val="top"/>
          </w:tcPr>
          <w:p w14:paraId="0990D5C3">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854" w:type="dxa"/>
            <w:vAlign w:val="top"/>
          </w:tcPr>
          <w:p w14:paraId="2E4E67F4">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67D60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78692D44">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2100499</w:t>
            </w:r>
          </w:p>
        </w:tc>
        <w:tc>
          <w:tcPr>
            <w:tcW w:w="4865" w:type="dxa"/>
            <w:vAlign w:val="top"/>
          </w:tcPr>
          <w:p w14:paraId="055F95E5">
            <w:pPr>
              <w:keepNext w:val="0"/>
              <w:keepLines w:val="0"/>
              <w:pageBreakBefore w:val="0"/>
              <w:widowControl/>
              <w:kinsoku w:val="0"/>
              <w:wordWrap/>
              <w:overflowPunct/>
              <w:topLinePunct w:val="0"/>
              <w:autoSpaceDE w:val="0"/>
              <w:autoSpaceDN w:val="0"/>
              <w:bidi w:val="0"/>
              <w:adjustRightInd w:val="0"/>
              <w:snapToGrid w:val="0"/>
              <w:spacing w:before="80" w:line="594" w:lineRule="exact"/>
              <w:ind w:left="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其他公共卫生支出</w:t>
            </w:r>
          </w:p>
        </w:tc>
        <w:tc>
          <w:tcPr>
            <w:tcW w:w="1185" w:type="dxa"/>
            <w:vAlign w:val="top"/>
          </w:tcPr>
          <w:p w14:paraId="7F535168">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60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63.00</w:t>
            </w:r>
          </w:p>
        </w:tc>
        <w:tc>
          <w:tcPr>
            <w:tcW w:w="1185" w:type="dxa"/>
            <w:vAlign w:val="top"/>
          </w:tcPr>
          <w:p w14:paraId="7005CC0D">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6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63.00</w:t>
            </w:r>
          </w:p>
        </w:tc>
        <w:tc>
          <w:tcPr>
            <w:tcW w:w="1012" w:type="dxa"/>
            <w:vAlign w:val="top"/>
          </w:tcPr>
          <w:p w14:paraId="63B838F7">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0D31D80E">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1" w:type="dxa"/>
            <w:vAlign w:val="top"/>
          </w:tcPr>
          <w:p w14:paraId="736C5028">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12FAEF5D">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15" w:type="dxa"/>
            <w:vAlign w:val="top"/>
          </w:tcPr>
          <w:p w14:paraId="2ECD5C97">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854" w:type="dxa"/>
            <w:vAlign w:val="top"/>
          </w:tcPr>
          <w:p w14:paraId="5A355510">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3D640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34556B57">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21011</w:t>
            </w:r>
          </w:p>
        </w:tc>
        <w:tc>
          <w:tcPr>
            <w:tcW w:w="4865" w:type="dxa"/>
            <w:vAlign w:val="top"/>
          </w:tcPr>
          <w:p w14:paraId="331D39EC">
            <w:pPr>
              <w:keepNext w:val="0"/>
              <w:keepLines w:val="0"/>
              <w:pageBreakBefore w:val="0"/>
              <w:widowControl/>
              <w:kinsoku w:val="0"/>
              <w:wordWrap/>
              <w:overflowPunct/>
              <w:topLinePunct w:val="0"/>
              <w:autoSpaceDE w:val="0"/>
              <w:autoSpaceDN w:val="0"/>
              <w:bidi w:val="0"/>
              <w:adjustRightInd w:val="0"/>
              <w:snapToGrid w:val="0"/>
              <w:spacing w:before="81" w:line="594" w:lineRule="exact"/>
              <w:ind w:left="11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行政事业单位医疗</w:t>
            </w:r>
          </w:p>
        </w:tc>
        <w:tc>
          <w:tcPr>
            <w:tcW w:w="1185" w:type="dxa"/>
            <w:vAlign w:val="top"/>
          </w:tcPr>
          <w:p w14:paraId="3FCFF977">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60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69.22</w:t>
            </w:r>
          </w:p>
        </w:tc>
        <w:tc>
          <w:tcPr>
            <w:tcW w:w="1185" w:type="dxa"/>
            <w:vAlign w:val="top"/>
          </w:tcPr>
          <w:p w14:paraId="65BB9DA6">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60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69.22</w:t>
            </w:r>
          </w:p>
        </w:tc>
        <w:tc>
          <w:tcPr>
            <w:tcW w:w="1012" w:type="dxa"/>
            <w:vAlign w:val="top"/>
          </w:tcPr>
          <w:p w14:paraId="735E1A0B">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51497D31">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1" w:type="dxa"/>
            <w:vAlign w:val="top"/>
          </w:tcPr>
          <w:p w14:paraId="14210796">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66195894">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115" w:type="dxa"/>
            <w:vAlign w:val="top"/>
          </w:tcPr>
          <w:p w14:paraId="17474B9B">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854" w:type="dxa"/>
            <w:vAlign w:val="top"/>
          </w:tcPr>
          <w:p w14:paraId="37E78205">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3447F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58CD8F01">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2101101</w:t>
            </w:r>
          </w:p>
        </w:tc>
        <w:tc>
          <w:tcPr>
            <w:tcW w:w="4865" w:type="dxa"/>
            <w:vAlign w:val="top"/>
          </w:tcPr>
          <w:p w14:paraId="42A0EAD3">
            <w:pPr>
              <w:keepNext w:val="0"/>
              <w:keepLines w:val="0"/>
              <w:pageBreakBefore w:val="0"/>
              <w:widowControl/>
              <w:kinsoku w:val="0"/>
              <w:wordWrap/>
              <w:overflowPunct/>
              <w:topLinePunct w:val="0"/>
              <w:autoSpaceDE w:val="0"/>
              <w:autoSpaceDN w:val="0"/>
              <w:bidi w:val="0"/>
              <w:adjustRightInd w:val="0"/>
              <w:snapToGrid w:val="0"/>
              <w:spacing w:before="81" w:line="594" w:lineRule="exact"/>
              <w:ind w:left="32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行政单位医疗</w:t>
            </w:r>
          </w:p>
        </w:tc>
        <w:tc>
          <w:tcPr>
            <w:tcW w:w="1185" w:type="dxa"/>
            <w:vAlign w:val="top"/>
          </w:tcPr>
          <w:p w14:paraId="560DD31A">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60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31.55</w:t>
            </w:r>
          </w:p>
        </w:tc>
        <w:tc>
          <w:tcPr>
            <w:tcW w:w="1185" w:type="dxa"/>
            <w:vAlign w:val="top"/>
          </w:tcPr>
          <w:p w14:paraId="20E025CD">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6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31.55</w:t>
            </w:r>
          </w:p>
        </w:tc>
        <w:tc>
          <w:tcPr>
            <w:tcW w:w="1012" w:type="dxa"/>
            <w:vAlign w:val="top"/>
          </w:tcPr>
          <w:p w14:paraId="753C2D0E">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687379BA">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1" w:type="dxa"/>
            <w:vAlign w:val="top"/>
          </w:tcPr>
          <w:p w14:paraId="43E8BF56">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0A62127F">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15" w:type="dxa"/>
            <w:vAlign w:val="top"/>
          </w:tcPr>
          <w:p w14:paraId="065D1252">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854" w:type="dxa"/>
            <w:vAlign w:val="top"/>
          </w:tcPr>
          <w:p w14:paraId="44B0A6B3">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00FA0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405F57A1">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2101102</w:t>
            </w:r>
          </w:p>
        </w:tc>
        <w:tc>
          <w:tcPr>
            <w:tcW w:w="4865" w:type="dxa"/>
            <w:vAlign w:val="top"/>
          </w:tcPr>
          <w:p w14:paraId="09A2F1AA">
            <w:pPr>
              <w:keepNext w:val="0"/>
              <w:keepLines w:val="0"/>
              <w:pageBreakBefore w:val="0"/>
              <w:widowControl/>
              <w:kinsoku w:val="0"/>
              <w:wordWrap/>
              <w:overflowPunct/>
              <w:topLinePunct w:val="0"/>
              <w:autoSpaceDE w:val="0"/>
              <w:autoSpaceDN w:val="0"/>
              <w:bidi w:val="0"/>
              <w:adjustRightInd w:val="0"/>
              <w:snapToGrid w:val="0"/>
              <w:spacing w:before="81" w:line="594" w:lineRule="exact"/>
              <w:ind w:left="3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事业单位医疗</w:t>
            </w:r>
          </w:p>
        </w:tc>
        <w:tc>
          <w:tcPr>
            <w:tcW w:w="1185" w:type="dxa"/>
            <w:vAlign w:val="top"/>
          </w:tcPr>
          <w:p w14:paraId="2223510B">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6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16.82</w:t>
            </w:r>
          </w:p>
        </w:tc>
        <w:tc>
          <w:tcPr>
            <w:tcW w:w="1185" w:type="dxa"/>
            <w:vAlign w:val="top"/>
          </w:tcPr>
          <w:p w14:paraId="3B2C60AA">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6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16.82</w:t>
            </w:r>
          </w:p>
        </w:tc>
        <w:tc>
          <w:tcPr>
            <w:tcW w:w="1012" w:type="dxa"/>
            <w:vAlign w:val="top"/>
          </w:tcPr>
          <w:p w14:paraId="052C3AE5">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5ADED884">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1" w:type="dxa"/>
            <w:vAlign w:val="top"/>
          </w:tcPr>
          <w:p w14:paraId="1F67F6CD">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00639EF6">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15" w:type="dxa"/>
            <w:vAlign w:val="top"/>
          </w:tcPr>
          <w:p w14:paraId="767B5625">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854" w:type="dxa"/>
            <w:vAlign w:val="top"/>
          </w:tcPr>
          <w:p w14:paraId="0FAE5F4F">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117A0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45DF62E7">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2101103</w:t>
            </w:r>
          </w:p>
        </w:tc>
        <w:tc>
          <w:tcPr>
            <w:tcW w:w="4865" w:type="dxa"/>
            <w:vAlign w:val="top"/>
          </w:tcPr>
          <w:p w14:paraId="33780514">
            <w:pPr>
              <w:keepNext w:val="0"/>
              <w:keepLines w:val="0"/>
              <w:pageBreakBefore w:val="0"/>
              <w:widowControl/>
              <w:kinsoku w:val="0"/>
              <w:wordWrap/>
              <w:overflowPunct/>
              <w:topLinePunct w:val="0"/>
              <w:autoSpaceDE w:val="0"/>
              <w:autoSpaceDN w:val="0"/>
              <w:bidi w:val="0"/>
              <w:adjustRightInd w:val="0"/>
              <w:snapToGrid w:val="0"/>
              <w:spacing w:before="81" w:line="594" w:lineRule="exact"/>
              <w:ind w:left="32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公务员医疗补助</w:t>
            </w:r>
          </w:p>
        </w:tc>
        <w:tc>
          <w:tcPr>
            <w:tcW w:w="1185" w:type="dxa"/>
            <w:vAlign w:val="top"/>
          </w:tcPr>
          <w:p w14:paraId="0F0729B2">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71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7.14</w:t>
            </w:r>
          </w:p>
        </w:tc>
        <w:tc>
          <w:tcPr>
            <w:tcW w:w="1185" w:type="dxa"/>
            <w:vAlign w:val="top"/>
          </w:tcPr>
          <w:p w14:paraId="5F59E8AA">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7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7.14</w:t>
            </w:r>
          </w:p>
        </w:tc>
        <w:tc>
          <w:tcPr>
            <w:tcW w:w="1012" w:type="dxa"/>
            <w:vAlign w:val="top"/>
          </w:tcPr>
          <w:p w14:paraId="0ECB680B">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413FF3E6">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1" w:type="dxa"/>
            <w:vAlign w:val="top"/>
          </w:tcPr>
          <w:p w14:paraId="17A56F8A">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1C768815">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15" w:type="dxa"/>
            <w:vAlign w:val="top"/>
          </w:tcPr>
          <w:p w14:paraId="000444A0">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854" w:type="dxa"/>
            <w:vAlign w:val="top"/>
          </w:tcPr>
          <w:p w14:paraId="6D6B77C1">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1C50D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578A4039">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2101199</w:t>
            </w:r>
          </w:p>
        </w:tc>
        <w:tc>
          <w:tcPr>
            <w:tcW w:w="4865" w:type="dxa"/>
            <w:vAlign w:val="top"/>
          </w:tcPr>
          <w:p w14:paraId="06501DE7">
            <w:pPr>
              <w:keepNext w:val="0"/>
              <w:keepLines w:val="0"/>
              <w:pageBreakBefore w:val="0"/>
              <w:widowControl/>
              <w:kinsoku w:val="0"/>
              <w:wordWrap/>
              <w:overflowPunct/>
              <w:topLinePunct w:val="0"/>
              <w:autoSpaceDE w:val="0"/>
              <w:autoSpaceDN w:val="0"/>
              <w:bidi w:val="0"/>
              <w:adjustRightInd w:val="0"/>
              <w:snapToGrid w:val="0"/>
              <w:spacing w:before="82" w:line="594" w:lineRule="exact"/>
              <w:ind w:left="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其他行政事业单位医疗支出</w:t>
            </w:r>
          </w:p>
        </w:tc>
        <w:tc>
          <w:tcPr>
            <w:tcW w:w="1185" w:type="dxa"/>
            <w:vAlign w:val="top"/>
          </w:tcPr>
          <w:p w14:paraId="37C2CD27">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6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13.71</w:t>
            </w:r>
          </w:p>
        </w:tc>
        <w:tc>
          <w:tcPr>
            <w:tcW w:w="1185" w:type="dxa"/>
            <w:vAlign w:val="top"/>
          </w:tcPr>
          <w:p w14:paraId="519F15F6">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6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13.71</w:t>
            </w:r>
          </w:p>
        </w:tc>
        <w:tc>
          <w:tcPr>
            <w:tcW w:w="1012" w:type="dxa"/>
            <w:vAlign w:val="top"/>
          </w:tcPr>
          <w:p w14:paraId="60408BA1">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1CEBDEF3">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1" w:type="dxa"/>
            <w:vAlign w:val="top"/>
          </w:tcPr>
          <w:p w14:paraId="12A0E967">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5DE79241">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15" w:type="dxa"/>
            <w:vAlign w:val="top"/>
          </w:tcPr>
          <w:p w14:paraId="1BC6D088">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854" w:type="dxa"/>
            <w:vAlign w:val="top"/>
          </w:tcPr>
          <w:p w14:paraId="7CB90422">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7A587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0D8FD53D">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212</w:t>
            </w:r>
          </w:p>
        </w:tc>
        <w:tc>
          <w:tcPr>
            <w:tcW w:w="4865" w:type="dxa"/>
            <w:vAlign w:val="top"/>
          </w:tcPr>
          <w:p w14:paraId="28EAB691">
            <w:pPr>
              <w:keepNext w:val="0"/>
              <w:keepLines w:val="0"/>
              <w:pageBreakBefore w:val="0"/>
              <w:widowControl/>
              <w:kinsoku w:val="0"/>
              <w:wordWrap/>
              <w:overflowPunct/>
              <w:topLinePunct w:val="0"/>
              <w:autoSpaceDE w:val="0"/>
              <w:autoSpaceDN w:val="0"/>
              <w:bidi w:val="0"/>
              <w:adjustRightInd w:val="0"/>
              <w:snapToGrid w:val="0"/>
              <w:spacing w:before="83" w:line="594" w:lineRule="exact"/>
              <w:ind w:left="10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城乡社区支出</w:t>
            </w:r>
          </w:p>
        </w:tc>
        <w:tc>
          <w:tcPr>
            <w:tcW w:w="1185" w:type="dxa"/>
            <w:vAlign w:val="top"/>
          </w:tcPr>
          <w:p w14:paraId="058B6E7B">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35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1,314.70</w:t>
            </w:r>
          </w:p>
        </w:tc>
        <w:tc>
          <w:tcPr>
            <w:tcW w:w="1185" w:type="dxa"/>
            <w:vAlign w:val="top"/>
          </w:tcPr>
          <w:p w14:paraId="46763AE8">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35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1,314.70</w:t>
            </w:r>
          </w:p>
        </w:tc>
        <w:tc>
          <w:tcPr>
            <w:tcW w:w="1012" w:type="dxa"/>
            <w:vAlign w:val="top"/>
          </w:tcPr>
          <w:p w14:paraId="05EFAA88">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0C2D1C77">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1" w:type="dxa"/>
            <w:vAlign w:val="top"/>
          </w:tcPr>
          <w:p w14:paraId="5531F0D0">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1704E7B0">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115" w:type="dxa"/>
            <w:vAlign w:val="top"/>
          </w:tcPr>
          <w:p w14:paraId="185F7CFC">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854" w:type="dxa"/>
            <w:vAlign w:val="top"/>
          </w:tcPr>
          <w:p w14:paraId="4883E27E">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2E531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25FF1168">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21201</w:t>
            </w:r>
          </w:p>
        </w:tc>
        <w:tc>
          <w:tcPr>
            <w:tcW w:w="4865" w:type="dxa"/>
            <w:vAlign w:val="top"/>
          </w:tcPr>
          <w:p w14:paraId="00C4282A">
            <w:pPr>
              <w:keepNext w:val="0"/>
              <w:keepLines w:val="0"/>
              <w:pageBreakBefore w:val="0"/>
              <w:widowControl/>
              <w:kinsoku w:val="0"/>
              <w:wordWrap/>
              <w:overflowPunct/>
              <w:topLinePunct w:val="0"/>
              <w:autoSpaceDE w:val="0"/>
              <w:autoSpaceDN w:val="0"/>
              <w:bidi w:val="0"/>
              <w:adjustRightInd w:val="0"/>
              <w:snapToGrid w:val="0"/>
              <w:spacing w:before="84" w:line="594" w:lineRule="exact"/>
              <w:ind w:left="10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城乡社区管理事务</w:t>
            </w:r>
          </w:p>
        </w:tc>
        <w:tc>
          <w:tcPr>
            <w:tcW w:w="1185" w:type="dxa"/>
            <w:vAlign w:val="top"/>
          </w:tcPr>
          <w:p w14:paraId="5065BEAE">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35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1,159.58</w:t>
            </w:r>
          </w:p>
        </w:tc>
        <w:tc>
          <w:tcPr>
            <w:tcW w:w="1185" w:type="dxa"/>
            <w:vAlign w:val="top"/>
          </w:tcPr>
          <w:p w14:paraId="680884B9">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35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1,159.58</w:t>
            </w:r>
          </w:p>
        </w:tc>
        <w:tc>
          <w:tcPr>
            <w:tcW w:w="1012" w:type="dxa"/>
            <w:vAlign w:val="top"/>
          </w:tcPr>
          <w:p w14:paraId="489A3E38">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7FABA4CC">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1" w:type="dxa"/>
            <w:vAlign w:val="top"/>
          </w:tcPr>
          <w:p w14:paraId="2475C57F">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26053885">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115" w:type="dxa"/>
            <w:vAlign w:val="top"/>
          </w:tcPr>
          <w:p w14:paraId="52F3295B">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854" w:type="dxa"/>
            <w:vAlign w:val="top"/>
          </w:tcPr>
          <w:p w14:paraId="34D2D359">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7930A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2C1232BD">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2120104</w:t>
            </w:r>
          </w:p>
        </w:tc>
        <w:tc>
          <w:tcPr>
            <w:tcW w:w="4865" w:type="dxa"/>
            <w:vAlign w:val="top"/>
          </w:tcPr>
          <w:p w14:paraId="2F8CE234">
            <w:pPr>
              <w:keepNext w:val="0"/>
              <w:keepLines w:val="0"/>
              <w:pageBreakBefore w:val="0"/>
              <w:widowControl/>
              <w:kinsoku w:val="0"/>
              <w:wordWrap/>
              <w:overflowPunct/>
              <w:topLinePunct w:val="0"/>
              <w:autoSpaceDE w:val="0"/>
              <w:autoSpaceDN w:val="0"/>
              <w:bidi w:val="0"/>
              <w:adjustRightInd w:val="0"/>
              <w:snapToGrid w:val="0"/>
              <w:spacing w:before="84" w:line="594" w:lineRule="exact"/>
              <w:ind w:left="3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城管执法</w:t>
            </w:r>
          </w:p>
        </w:tc>
        <w:tc>
          <w:tcPr>
            <w:tcW w:w="1185" w:type="dxa"/>
            <w:vAlign w:val="top"/>
          </w:tcPr>
          <w:p w14:paraId="16FA5CA2">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60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30.79</w:t>
            </w:r>
          </w:p>
        </w:tc>
        <w:tc>
          <w:tcPr>
            <w:tcW w:w="1185" w:type="dxa"/>
            <w:vAlign w:val="top"/>
          </w:tcPr>
          <w:p w14:paraId="55894F0A">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6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30.79</w:t>
            </w:r>
          </w:p>
        </w:tc>
        <w:tc>
          <w:tcPr>
            <w:tcW w:w="1012" w:type="dxa"/>
            <w:vAlign w:val="top"/>
          </w:tcPr>
          <w:p w14:paraId="375E262B">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17B79B02">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1" w:type="dxa"/>
            <w:vAlign w:val="top"/>
          </w:tcPr>
          <w:p w14:paraId="65C23A87">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54F5634F">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15" w:type="dxa"/>
            <w:vAlign w:val="top"/>
          </w:tcPr>
          <w:p w14:paraId="4FB535C5">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854" w:type="dxa"/>
            <w:vAlign w:val="top"/>
          </w:tcPr>
          <w:p w14:paraId="651BD0DF">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60357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6D7D8E05">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2120199</w:t>
            </w:r>
          </w:p>
        </w:tc>
        <w:tc>
          <w:tcPr>
            <w:tcW w:w="4865" w:type="dxa"/>
            <w:vAlign w:val="top"/>
          </w:tcPr>
          <w:p w14:paraId="378B65FA">
            <w:pPr>
              <w:keepNext w:val="0"/>
              <w:keepLines w:val="0"/>
              <w:pageBreakBefore w:val="0"/>
              <w:widowControl/>
              <w:kinsoku w:val="0"/>
              <w:wordWrap/>
              <w:overflowPunct/>
              <w:topLinePunct w:val="0"/>
              <w:autoSpaceDE w:val="0"/>
              <w:autoSpaceDN w:val="0"/>
              <w:bidi w:val="0"/>
              <w:adjustRightInd w:val="0"/>
              <w:snapToGrid w:val="0"/>
              <w:spacing w:before="85" w:line="594" w:lineRule="exact"/>
              <w:ind w:left="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其他城乡社区管理事务支出</w:t>
            </w:r>
          </w:p>
        </w:tc>
        <w:tc>
          <w:tcPr>
            <w:tcW w:w="1185" w:type="dxa"/>
            <w:vAlign w:val="top"/>
          </w:tcPr>
          <w:p w14:paraId="7E7A26CA">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36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1,128.79</w:t>
            </w:r>
          </w:p>
        </w:tc>
        <w:tc>
          <w:tcPr>
            <w:tcW w:w="1185" w:type="dxa"/>
            <w:vAlign w:val="top"/>
          </w:tcPr>
          <w:p w14:paraId="61BAE98B">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36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1,128.79</w:t>
            </w:r>
          </w:p>
        </w:tc>
        <w:tc>
          <w:tcPr>
            <w:tcW w:w="1012" w:type="dxa"/>
            <w:vAlign w:val="top"/>
          </w:tcPr>
          <w:p w14:paraId="08DA9426">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6C1245F2">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1" w:type="dxa"/>
            <w:vAlign w:val="top"/>
          </w:tcPr>
          <w:p w14:paraId="70800EA6">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6D07A780">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15" w:type="dxa"/>
            <w:vAlign w:val="top"/>
          </w:tcPr>
          <w:p w14:paraId="161D55E5">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854" w:type="dxa"/>
            <w:vAlign w:val="top"/>
          </w:tcPr>
          <w:p w14:paraId="2B7E5BD6">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1D045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032A4D0B">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21203</w:t>
            </w:r>
          </w:p>
        </w:tc>
        <w:tc>
          <w:tcPr>
            <w:tcW w:w="4865" w:type="dxa"/>
            <w:vAlign w:val="top"/>
          </w:tcPr>
          <w:p w14:paraId="39848830">
            <w:pPr>
              <w:keepNext w:val="0"/>
              <w:keepLines w:val="0"/>
              <w:pageBreakBefore w:val="0"/>
              <w:widowControl/>
              <w:kinsoku w:val="0"/>
              <w:wordWrap/>
              <w:overflowPunct/>
              <w:topLinePunct w:val="0"/>
              <w:autoSpaceDE w:val="0"/>
              <w:autoSpaceDN w:val="0"/>
              <w:bidi w:val="0"/>
              <w:adjustRightInd w:val="0"/>
              <w:snapToGrid w:val="0"/>
              <w:spacing w:before="86" w:line="594" w:lineRule="exact"/>
              <w:ind w:left="10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城乡社区公共设施</w:t>
            </w:r>
          </w:p>
        </w:tc>
        <w:tc>
          <w:tcPr>
            <w:tcW w:w="1185" w:type="dxa"/>
            <w:vAlign w:val="top"/>
          </w:tcPr>
          <w:p w14:paraId="1803E667">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60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81.13</w:t>
            </w:r>
          </w:p>
        </w:tc>
        <w:tc>
          <w:tcPr>
            <w:tcW w:w="1185" w:type="dxa"/>
            <w:vAlign w:val="top"/>
          </w:tcPr>
          <w:p w14:paraId="4BFFB5D1">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60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81.13</w:t>
            </w:r>
          </w:p>
        </w:tc>
        <w:tc>
          <w:tcPr>
            <w:tcW w:w="1012" w:type="dxa"/>
            <w:vAlign w:val="top"/>
          </w:tcPr>
          <w:p w14:paraId="1C4F8214">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3092E2CF">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1" w:type="dxa"/>
            <w:vAlign w:val="top"/>
          </w:tcPr>
          <w:p w14:paraId="616B1575">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1CCA246E">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115" w:type="dxa"/>
            <w:vAlign w:val="top"/>
          </w:tcPr>
          <w:p w14:paraId="75859387">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854" w:type="dxa"/>
            <w:vAlign w:val="top"/>
          </w:tcPr>
          <w:p w14:paraId="2213FEF9">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60F3D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07EB7984">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2120399</w:t>
            </w:r>
          </w:p>
        </w:tc>
        <w:tc>
          <w:tcPr>
            <w:tcW w:w="4865" w:type="dxa"/>
            <w:vAlign w:val="top"/>
          </w:tcPr>
          <w:p w14:paraId="3287747A">
            <w:pPr>
              <w:keepNext w:val="0"/>
              <w:keepLines w:val="0"/>
              <w:pageBreakBefore w:val="0"/>
              <w:widowControl/>
              <w:kinsoku w:val="0"/>
              <w:wordWrap/>
              <w:overflowPunct/>
              <w:topLinePunct w:val="0"/>
              <w:autoSpaceDE w:val="0"/>
              <w:autoSpaceDN w:val="0"/>
              <w:bidi w:val="0"/>
              <w:adjustRightInd w:val="0"/>
              <w:snapToGrid w:val="0"/>
              <w:spacing w:before="86" w:line="594" w:lineRule="exact"/>
              <w:ind w:left="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其他城乡社区公共设施支出</w:t>
            </w:r>
          </w:p>
        </w:tc>
        <w:tc>
          <w:tcPr>
            <w:tcW w:w="1185" w:type="dxa"/>
            <w:vAlign w:val="top"/>
          </w:tcPr>
          <w:p w14:paraId="4D211884">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61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81.13</w:t>
            </w:r>
          </w:p>
        </w:tc>
        <w:tc>
          <w:tcPr>
            <w:tcW w:w="1185" w:type="dxa"/>
            <w:vAlign w:val="top"/>
          </w:tcPr>
          <w:p w14:paraId="6CDB3800">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6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81.13</w:t>
            </w:r>
          </w:p>
        </w:tc>
        <w:tc>
          <w:tcPr>
            <w:tcW w:w="1012" w:type="dxa"/>
            <w:vAlign w:val="top"/>
          </w:tcPr>
          <w:p w14:paraId="739EF280">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6ED86506">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1" w:type="dxa"/>
            <w:vAlign w:val="top"/>
          </w:tcPr>
          <w:p w14:paraId="694C2B7A">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6C0518A1">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15" w:type="dxa"/>
            <w:vAlign w:val="top"/>
          </w:tcPr>
          <w:p w14:paraId="38FC9FBE">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854" w:type="dxa"/>
            <w:vAlign w:val="top"/>
          </w:tcPr>
          <w:p w14:paraId="47301DC1">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312E9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74B2C191">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21205</w:t>
            </w:r>
          </w:p>
        </w:tc>
        <w:tc>
          <w:tcPr>
            <w:tcW w:w="4865" w:type="dxa"/>
            <w:vAlign w:val="top"/>
          </w:tcPr>
          <w:p w14:paraId="0817AA8B">
            <w:pPr>
              <w:keepNext w:val="0"/>
              <w:keepLines w:val="0"/>
              <w:pageBreakBefore w:val="0"/>
              <w:widowControl/>
              <w:kinsoku w:val="0"/>
              <w:wordWrap/>
              <w:overflowPunct/>
              <w:topLinePunct w:val="0"/>
              <w:autoSpaceDE w:val="0"/>
              <w:autoSpaceDN w:val="0"/>
              <w:bidi w:val="0"/>
              <w:adjustRightInd w:val="0"/>
              <w:snapToGrid w:val="0"/>
              <w:spacing w:before="86" w:line="594" w:lineRule="exact"/>
              <w:ind w:left="10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城乡社区环境卫生</w:t>
            </w:r>
          </w:p>
        </w:tc>
        <w:tc>
          <w:tcPr>
            <w:tcW w:w="1185" w:type="dxa"/>
            <w:vAlign w:val="top"/>
          </w:tcPr>
          <w:p w14:paraId="71B4154F">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60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73.99</w:t>
            </w:r>
          </w:p>
        </w:tc>
        <w:tc>
          <w:tcPr>
            <w:tcW w:w="1185" w:type="dxa"/>
            <w:vAlign w:val="top"/>
          </w:tcPr>
          <w:p w14:paraId="2CBCC32E">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60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73.99</w:t>
            </w:r>
          </w:p>
        </w:tc>
        <w:tc>
          <w:tcPr>
            <w:tcW w:w="1012" w:type="dxa"/>
            <w:vAlign w:val="top"/>
          </w:tcPr>
          <w:p w14:paraId="2E415C84">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4A75773F">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1" w:type="dxa"/>
            <w:vAlign w:val="top"/>
          </w:tcPr>
          <w:p w14:paraId="68940616">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48C4B7AA">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115" w:type="dxa"/>
            <w:vAlign w:val="top"/>
          </w:tcPr>
          <w:p w14:paraId="03529F7D">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854" w:type="dxa"/>
            <w:vAlign w:val="top"/>
          </w:tcPr>
          <w:p w14:paraId="72D565D6">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0F861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4C9DCD84">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2120501</w:t>
            </w:r>
          </w:p>
        </w:tc>
        <w:tc>
          <w:tcPr>
            <w:tcW w:w="4865" w:type="dxa"/>
            <w:vAlign w:val="top"/>
          </w:tcPr>
          <w:p w14:paraId="53844627">
            <w:pPr>
              <w:keepNext w:val="0"/>
              <w:keepLines w:val="0"/>
              <w:pageBreakBefore w:val="0"/>
              <w:widowControl/>
              <w:kinsoku w:val="0"/>
              <w:wordWrap/>
              <w:overflowPunct/>
              <w:topLinePunct w:val="0"/>
              <w:autoSpaceDE w:val="0"/>
              <w:autoSpaceDN w:val="0"/>
              <w:bidi w:val="0"/>
              <w:adjustRightInd w:val="0"/>
              <w:snapToGrid w:val="0"/>
              <w:spacing w:before="87" w:line="594" w:lineRule="exact"/>
              <w:ind w:left="3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城乡社区环境卫生</w:t>
            </w:r>
          </w:p>
        </w:tc>
        <w:tc>
          <w:tcPr>
            <w:tcW w:w="1185" w:type="dxa"/>
            <w:vAlign w:val="top"/>
          </w:tcPr>
          <w:p w14:paraId="585D05C9">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60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73.99</w:t>
            </w:r>
          </w:p>
        </w:tc>
        <w:tc>
          <w:tcPr>
            <w:tcW w:w="1185" w:type="dxa"/>
            <w:vAlign w:val="top"/>
          </w:tcPr>
          <w:p w14:paraId="4BD7508A">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60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73.99</w:t>
            </w:r>
          </w:p>
        </w:tc>
        <w:tc>
          <w:tcPr>
            <w:tcW w:w="1012" w:type="dxa"/>
            <w:vAlign w:val="top"/>
          </w:tcPr>
          <w:p w14:paraId="20A0AF8C">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6438B80E">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1" w:type="dxa"/>
            <w:vAlign w:val="top"/>
          </w:tcPr>
          <w:p w14:paraId="00FCE767">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7BCE4AE0">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15" w:type="dxa"/>
            <w:vAlign w:val="top"/>
          </w:tcPr>
          <w:p w14:paraId="10C3D2F4">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854" w:type="dxa"/>
            <w:vAlign w:val="top"/>
          </w:tcPr>
          <w:p w14:paraId="70394569">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2B244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38" w:type="dxa"/>
            <w:vAlign w:val="top"/>
          </w:tcPr>
          <w:p w14:paraId="3418DA1E">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213</w:t>
            </w:r>
          </w:p>
        </w:tc>
        <w:tc>
          <w:tcPr>
            <w:tcW w:w="4865" w:type="dxa"/>
            <w:vAlign w:val="top"/>
          </w:tcPr>
          <w:p w14:paraId="5BC28C42">
            <w:pPr>
              <w:keepNext w:val="0"/>
              <w:keepLines w:val="0"/>
              <w:pageBreakBefore w:val="0"/>
              <w:widowControl/>
              <w:kinsoku w:val="0"/>
              <w:wordWrap/>
              <w:overflowPunct/>
              <w:topLinePunct w:val="0"/>
              <w:autoSpaceDE w:val="0"/>
              <w:autoSpaceDN w:val="0"/>
              <w:bidi w:val="0"/>
              <w:adjustRightInd w:val="0"/>
              <w:snapToGrid w:val="0"/>
              <w:spacing w:before="87" w:line="594" w:lineRule="exact"/>
              <w:ind w:left="11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农林水支出</w:t>
            </w:r>
          </w:p>
        </w:tc>
        <w:tc>
          <w:tcPr>
            <w:tcW w:w="1185" w:type="dxa"/>
            <w:vAlign w:val="top"/>
          </w:tcPr>
          <w:p w14:paraId="30A189F1">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50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176.45</w:t>
            </w:r>
          </w:p>
        </w:tc>
        <w:tc>
          <w:tcPr>
            <w:tcW w:w="1185" w:type="dxa"/>
            <w:vAlign w:val="top"/>
          </w:tcPr>
          <w:p w14:paraId="67C4F9C9">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5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176.45</w:t>
            </w:r>
          </w:p>
        </w:tc>
        <w:tc>
          <w:tcPr>
            <w:tcW w:w="1012" w:type="dxa"/>
            <w:vAlign w:val="top"/>
          </w:tcPr>
          <w:p w14:paraId="144E68DE">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4866D9FD">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1" w:type="dxa"/>
            <w:vAlign w:val="top"/>
          </w:tcPr>
          <w:p w14:paraId="62733CFF">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22B9CDEB">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115" w:type="dxa"/>
            <w:vAlign w:val="top"/>
          </w:tcPr>
          <w:p w14:paraId="2F8FB939">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854" w:type="dxa"/>
            <w:vAlign w:val="top"/>
          </w:tcPr>
          <w:p w14:paraId="1B1EE802">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bl>
    <w:p w14:paraId="667C571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3A358134">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szCs w:val="21"/>
        </w:rPr>
        <w:sectPr>
          <w:pgSz w:w="16839" w:h="11907"/>
          <w:pgMar w:top="1012" w:right="1068" w:bottom="0" w:left="1070" w:header="0" w:footer="0" w:gutter="0"/>
          <w:cols w:space="720" w:num="1"/>
        </w:sectPr>
      </w:pPr>
    </w:p>
    <w:p w14:paraId="37517A2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pPr>
    </w:p>
    <w:tbl>
      <w:tblPr>
        <w:tblStyle w:val="5"/>
        <w:tblW w:w="146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8"/>
        <w:gridCol w:w="4865"/>
        <w:gridCol w:w="1185"/>
        <w:gridCol w:w="1185"/>
        <w:gridCol w:w="1012"/>
        <w:gridCol w:w="1012"/>
        <w:gridCol w:w="1011"/>
        <w:gridCol w:w="1012"/>
        <w:gridCol w:w="1115"/>
        <w:gridCol w:w="854"/>
      </w:tblGrid>
      <w:tr w14:paraId="167B1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303" w:type="dxa"/>
            <w:gridSpan w:val="2"/>
            <w:vAlign w:val="top"/>
          </w:tcPr>
          <w:p w14:paraId="64F6522D">
            <w:pPr>
              <w:keepNext w:val="0"/>
              <w:keepLines w:val="0"/>
              <w:pageBreakBefore w:val="0"/>
              <w:widowControl/>
              <w:kinsoku w:val="0"/>
              <w:wordWrap/>
              <w:overflowPunct/>
              <w:topLinePunct w:val="0"/>
              <w:autoSpaceDE w:val="0"/>
              <w:autoSpaceDN w:val="0"/>
              <w:bidi w:val="0"/>
              <w:adjustRightInd w:val="0"/>
              <w:snapToGrid w:val="0"/>
              <w:spacing w:before="85" w:line="594" w:lineRule="exact"/>
              <w:ind w:left="294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项目</w:t>
            </w:r>
          </w:p>
        </w:tc>
        <w:tc>
          <w:tcPr>
            <w:tcW w:w="1185" w:type="dxa"/>
            <w:vMerge w:val="restart"/>
            <w:tcBorders>
              <w:bottom w:val="nil"/>
            </w:tcBorders>
            <w:vAlign w:val="top"/>
          </w:tcPr>
          <w:p w14:paraId="41FF1420">
            <w:pPr>
              <w:keepNext w:val="0"/>
              <w:keepLines w:val="0"/>
              <w:pageBreakBefore w:val="0"/>
              <w:widowControl/>
              <w:kinsoku w:val="0"/>
              <w:wordWrap/>
              <w:overflowPunct/>
              <w:topLinePunct w:val="0"/>
              <w:autoSpaceDE w:val="0"/>
              <w:autoSpaceDN w:val="0"/>
              <w:bidi w:val="0"/>
              <w:adjustRightInd w:val="0"/>
              <w:snapToGrid w:val="0"/>
              <w:spacing w:before="249" w:line="594" w:lineRule="exact"/>
              <w:ind w:left="384" w:right="167" w:hanging="2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本年收入</w:t>
            </w:r>
            <w:r>
              <w:rPr>
                <w:rFonts w:hint="default" w:ascii="Times New Roman" w:hAnsi="Times New Roman" w:eastAsia="方正仿宋_GBK" w:cs="Times New Roman"/>
                <w:spacing w:val="2"/>
                <w:sz w:val="21"/>
                <w:szCs w:val="21"/>
              </w:rPr>
              <w:t xml:space="preserve"> </w:t>
            </w:r>
            <w:r>
              <w:rPr>
                <w:rFonts w:hint="default" w:ascii="Times New Roman" w:hAnsi="Times New Roman" w:eastAsia="方正仿宋_GBK" w:cs="Times New Roman"/>
                <w:spacing w:val="-3"/>
                <w:sz w:val="21"/>
                <w:szCs w:val="21"/>
              </w:rPr>
              <w:t>合计</w:t>
            </w:r>
          </w:p>
        </w:tc>
        <w:tc>
          <w:tcPr>
            <w:tcW w:w="1185" w:type="dxa"/>
            <w:vMerge w:val="restart"/>
            <w:tcBorders>
              <w:bottom w:val="nil"/>
            </w:tcBorders>
            <w:vAlign w:val="top"/>
          </w:tcPr>
          <w:p w14:paraId="65DB2476">
            <w:pPr>
              <w:keepNext w:val="0"/>
              <w:keepLines w:val="0"/>
              <w:pageBreakBefore w:val="0"/>
              <w:widowControl/>
              <w:kinsoku w:val="0"/>
              <w:wordWrap/>
              <w:overflowPunct/>
              <w:topLinePunct w:val="0"/>
              <w:autoSpaceDE w:val="0"/>
              <w:autoSpaceDN w:val="0"/>
              <w:bidi w:val="0"/>
              <w:adjustRightInd w:val="0"/>
              <w:snapToGrid w:val="0"/>
              <w:spacing w:before="248" w:line="594" w:lineRule="exact"/>
              <w:ind w:left="386" w:right="166" w:hanging="2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财政拨款</w:t>
            </w:r>
            <w:r>
              <w:rPr>
                <w:rFonts w:hint="default" w:ascii="Times New Roman" w:hAnsi="Times New Roman" w:eastAsia="方正仿宋_GBK" w:cs="Times New Roman"/>
                <w:spacing w:val="2"/>
                <w:sz w:val="21"/>
                <w:szCs w:val="21"/>
              </w:rPr>
              <w:t xml:space="preserve"> </w:t>
            </w:r>
            <w:r>
              <w:rPr>
                <w:rFonts w:hint="default" w:ascii="Times New Roman" w:hAnsi="Times New Roman" w:eastAsia="方正仿宋_GBK" w:cs="Times New Roman"/>
                <w:spacing w:val="-3"/>
                <w:sz w:val="21"/>
                <w:szCs w:val="21"/>
              </w:rPr>
              <w:t>收入</w:t>
            </w:r>
          </w:p>
        </w:tc>
        <w:tc>
          <w:tcPr>
            <w:tcW w:w="1012" w:type="dxa"/>
            <w:vMerge w:val="restart"/>
            <w:tcBorders>
              <w:bottom w:val="nil"/>
            </w:tcBorders>
            <w:vAlign w:val="top"/>
          </w:tcPr>
          <w:p w14:paraId="5CEA8D7D">
            <w:pPr>
              <w:keepNext w:val="0"/>
              <w:keepLines w:val="0"/>
              <w:pageBreakBefore w:val="0"/>
              <w:widowControl/>
              <w:kinsoku w:val="0"/>
              <w:wordWrap/>
              <w:overflowPunct/>
              <w:topLinePunct w:val="0"/>
              <w:autoSpaceDE w:val="0"/>
              <w:autoSpaceDN w:val="0"/>
              <w:bidi w:val="0"/>
              <w:adjustRightInd w:val="0"/>
              <w:snapToGrid w:val="0"/>
              <w:spacing w:before="248" w:line="594" w:lineRule="exact"/>
              <w:ind w:left="299" w:right="80" w:hanging="20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上级补助</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pacing w:val="-3"/>
                <w:sz w:val="21"/>
                <w:szCs w:val="21"/>
              </w:rPr>
              <w:t>收入</w:t>
            </w:r>
          </w:p>
        </w:tc>
        <w:tc>
          <w:tcPr>
            <w:tcW w:w="2023" w:type="dxa"/>
            <w:gridSpan w:val="2"/>
            <w:vAlign w:val="top"/>
          </w:tcPr>
          <w:p w14:paraId="4F287E3E">
            <w:pPr>
              <w:keepNext w:val="0"/>
              <w:keepLines w:val="0"/>
              <w:pageBreakBefore w:val="0"/>
              <w:widowControl/>
              <w:kinsoku w:val="0"/>
              <w:wordWrap/>
              <w:overflowPunct/>
              <w:topLinePunct w:val="0"/>
              <w:autoSpaceDE w:val="0"/>
              <w:autoSpaceDN w:val="0"/>
              <w:bidi w:val="0"/>
              <w:adjustRightInd w:val="0"/>
              <w:snapToGrid w:val="0"/>
              <w:spacing w:before="85" w:line="594" w:lineRule="exact"/>
              <w:ind w:left="59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position w:val="1"/>
                <w:sz w:val="21"/>
                <w:szCs w:val="21"/>
              </w:rPr>
              <w:t>事业收入</w:t>
            </w:r>
          </w:p>
        </w:tc>
        <w:tc>
          <w:tcPr>
            <w:tcW w:w="1012" w:type="dxa"/>
            <w:vMerge w:val="restart"/>
            <w:tcBorders>
              <w:bottom w:val="nil"/>
            </w:tcBorders>
            <w:vAlign w:val="top"/>
          </w:tcPr>
          <w:p w14:paraId="02E28B3A">
            <w:pPr>
              <w:keepNext w:val="0"/>
              <w:keepLines w:val="0"/>
              <w:pageBreakBefore w:val="0"/>
              <w:widowControl/>
              <w:kinsoku w:val="0"/>
              <w:wordWrap/>
              <w:overflowPunct/>
              <w:topLinePunct w:val="0"/>
              <w:autoSpaceDE w:val="0"/>
              <w:autoSpaceDN w:val="0"/>
              <w:bidi w:val="0"/>
              <w:adjustRightInd w:val="0"/>
              <w:snapToGrid w:val="0"/>
              <w:spacing w:before="248" w:line="594" w:lineRule="exact"/>
              <w:ind w:left="302" w:right="28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经营</w:t>
            </w:r>
            <w:r>
              <w:rPr>
                <w:rFonts w:hint="default" w:ascii="Times New Roman" w:hAnsi="Times New Roman" w:eastAsia="方正仿宋_GBK" w:cs="Times New Roman"/>
                <w:sz w:val="21"/>
                <w:szCs w:val="21"/>
              </w:rPr>
              <w:t xml:space="preserve"> </w:t>
            </w:r>
            <w:r>
              <w:rPr>
                <w:rFonts w:hint="default" w:ascii="Times New Roman" w:hAnsi="Times New Roman" w:eastAsia="方正仿宋_GBK" w:cs="Times New Roman"/>
                <w:spacing w:val="-5"/>
                <w:sz w:val="21"/>
                <w:szCs w:val="21"/>
              </w:rPr>
              <w:t>收入</w:t>
            </w:r>
          </w:p>
        </w:tc>
        <w:tc>
          <w:tcPr>
            <w:tcW w:w="1115" w:type="dxa"/>
            <w:vMerge w:val="restart"/>
            <w:tcBorders>
              <w:bottom w:val="nil"/>
            </w:tcBorders>
            <w:vAlign w:val="top"/>
          </w:tcPr>
          <w:p w14:paraId="254A19EA">
            <w:pPr>
              <w:keepNext w:val="0"/>
              <w:keepLines w:val="0"/>
              <w:pageBreakBefore w:val="0"/>
              <w:widowControl/>
              <w:kinsoku w:val="0"/>
              <w:wordWrap/>
              <w:overflowPunct/>
              <w:topLinePunct w:val="0"/>
              <w:autoSpaceDE w:val="0"/>
              <w:autoSpaceDN w:val="0"/>
              <w:bidi w:val="0"/>
              <w:adjustRightInd w:val="0"/>
              <w:snapToGrid w:val="0"/>
              <w:spacing w:before="248" w:line="594" w:lineRule="exact"/>
              <w:ind w:left="147" w:right="127" w:firstLine="1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6"/>
                <w:sz w:val="21"/>
                <w:szCs w:val="21"/>
              </w:rPr>
              <w:t>附属单位</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pacing w:val="-3"/>
                <w:sz w:val="21"/>
                <w:szCs w:val="21"/>
              </w:rPr>
              <w:t>上缴收入</w:t>
            </w:r>
          </w:p>
        </w:tc>
        <w:tc>
          <w:tcPr>
            <w:tcW w:w="854" w:type="dxa"/>
            <w:vMerge w:val="restart"/>
            <w:tcBorders>
              <w:bottom w:val="nil"/>
            </w:tcBorders>
            <w:vAlign w:val="top"/>
          </w:tcPr>
          <w:p w14:paraId="28615058">
            <w:pPr>
              <w:keepNext w:val="0"/>
              <w:keepLines w:val="0"/>
              <w:pageBreakBefore w:val="0"/>
              <w:widowControl/>
              <w:kinsoku w:val="0"/>
              <w:wordWrap/>
              <w:overflowPunct/>
              <w:topLinePunct w:val="0"/>
              <w:autoSpaceDE w:val="0"/>
              <w:autoSpaceDN w:val="0"/>
              <w:bidi w:val="0"/>
              <w:adjustRightInd w:val="0"/>
              <w:snapToGrid w:val="0"/>
              <w:spacing w:before="248" w:line="594" w:lineRule="exact"/>
              <w:ind w:left="221" w:right="210" w:firstLine="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7"/>
                <w:sz w:val="21"/>
                <w:szCs w:val="21"/>
              </w:rPr>
              <w:t>其他</w:t>
            </w:r>
            <w:r>
              <w:rPr>
                <w:rFonts w:hint="default" w:ascii="Times New Roman" w:hAnsi="Times New Roman" w:eastAsia="方正仿宋_GBK" w:cs="Times New Roman"/>
                <w:sz w:val="21"/>
                <w:szCs w:val="21"/>
              </w:rPr>
              <w:t xml:space="preserve"> </w:t>
            </w:r>
            <w:r>
              <w:rPr>
                <w:rFonts w:hint="default" w:ascii="Times New Roman" w:hAnsi="Times New Roman" w:eastAsia="方正仿宋_GBK" w:cs="Times New Roman"/>
                <w:spacing w:val="-5"/>
                <w:sz w:val="21"/>
                <w:szCs w:val="21"/>
              </w:rPr>
              <w:t>收入</w:t>
            </w:r>
          </w:p>
        </w:tc>
      </w:tr>
      <w:tr w14:paraId="52AFA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438" w:type="dxa"/>
            <w:vAlign w:val="top"/>
          </w:tcPr>
          <w:p w14:paraId="4BFC00BB">
            <w:pPr>
              <w:keepNext w:val="0"/>
              <w:keepLines w:val="0"/>
              <w:pageBreakBefore w:val="0"/>
              <w:widowControl/>
              <w:kinsoku w:val="0"/>
              <w:wordWrap/>
              <w:overflowPunct/>
              <w:topLinePunct w:val="0"/>
              <w:autoSpaceDE w:val="0"/>
              <w:autoSpaceDN w:val="0"/>
              <w:bidi w:val="0"/>
              <w:adjustRightInd w:val="0"/>
              <w:snapToGrid w:val="0"/>
              <w:spacing w:before="35" w:line="594" w:lineRule="exact"/>
              <w:ind w:left="301" w:right="29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功能分类</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pacing w:val="-3"/>
                <w:sz w:val="21"/>
                <w:szCs w:val="21"/>
              </w:rPr>
              <w:t>科目编码</w:t>
            </w:r>
          </w:p>
        </w:tc>
        <w:tc>
          <w:tcPr>
            <w:tcW w:w="4865" w:type="dxa"/>
            <w:vAlign w:val="top"/>
          </w:tcPr>
          <w:p w14:paraId="261BA846">
            <w:pPr>
              <w:keepNext w:val="0"/>
              <w:keepLines w:val="0"/>
              <w:pageBreakBefore w:val="0"/>
              <w:widowControl/>
              <w:kinsoku w:val="0"/>
              <w:wordWrap/>
              <w:overflowPunct/>
              <w:topLinePunct w:val="0"/>
              <w:autoSpaceDE w:val="0"/>
              <w:autoSpaceDN w:val="0"/>
              <w:bidi w:val="0"/>
              <w:adjustRightInd w:val="0"/>
              <w:snapToGrid w:val="0"/>
              <w:spacing w:before="35" w:line="594" w:lineRule="exact"/>
              <w:ind w:left="22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项目</w:t>
            </w:r>
          </w:p>
          <w:p w14:paraId="1D12A87E">
            <w:pPr>
              <w:keepNext w:val="0"/>
              <w:keepLines w:val="0"/>
              <w:pageBreakBefore w:val="0"/>
              <w:widowControl/>
              <w:kinsoku w:val="0"/>
              <w:wordWrap/>
              <w:overflowPunct/>
              <w:topLinePunct w:val="0"/>
              <w:autoSpaceDE w:val="0"/>
              <w:autoSpaceDN w:val="0"/>
              <w:bidi w:val="0"/>
              <w:adjustRightInd w:val="0"/>
              <w:snapToGrid w:val="0"/>
              <w:spacing w:before="36" w:line="594" w:lineRule="exact"/>
              <w:ind w:left="104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（按“项”级功能分类科目）</w:t>
            </w:r>
          </w:p>
        </w:tc>
        <w:tc>
          <w:tcPr>
            <w:tcW w:w="1185" w:type="dxa"/>
            <w:vMerge w:val="continue"/>
            <w:tcBorders>
              <w:top w:val="nil"/>
            </w:tcBorders>
            <w:vAlign w:val="top"/>
          </w:tcPr>
          <w:p w14:paraId="1541407B">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185" w:type="dxa"/>
            <w:vMerge w:val="continue"/>
            <w:tcBorders>
              <w:top w:val="nil"/>
            </w:tcBorders>
            <w:vAlign w:val="top"/>
          </w:tcPr>
          <w:p w14:paraId="437C1F98">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012" w:type="dxa"/>
            <w:vMerge w:val="continue"/>
            <w:tcBorders>
              <w:top w:val="nil"/>
            </w:tcBorders>
            <w:vAlign w:val="top"/>
          </w:tcPr>
          <w:p w14:paraId="2D95A11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012" w:type="dxa"/>
            <w:vAlign w:val="top"/>
          </w:tcPr>
          <w:p w14:paraId="54C60592">
            <w:pPr>
              <w:keepNext w:val="0"/>
              <w:keepLines w:val="0"/>
              <w:pageBreakBefore w:val="0"/>
              <w:widowControl/>
              <w:kinsoku w:val="0"/>
              <w:wordWrap/>
              <w:overflowPunct/>
              <w:topLinePunct w:val="0"/>
              <w:autoSpaceDE w:val="0"/>
              <w:autoSpaceDN w:val="0"/>
              <w:bidi w:val="0"/>
              <w:adjustRightInd w:val="0"/>
              <w:snapToGrid w:val="0"/>
              <w:spacing w:before="191" w:line="594" w:lineRule="exact"/>
              <w:ind w:left="29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position w:val="1"/>
                <w:sz w:val="21"/>
                <w:szCs w:val="21"/>
              </w:rPr>
              <w:t>小计</w:t>
            </w:r>
          </w:p>
        </w:tc>
        <w:tc>
          <w:tcPr>
            <w:tcW w:w="1011" w:type="dxa"/>
            <w:vAlign w:val="top"/>
          </w:tcPr>
          <w:p w14:paraId="26DA7E45">
            <w:pPr>
              <w:keepNext w:val="0"/>
              <w:keepLines w:val="0"/>
              <w:pageBreakBefore w:val="0"/>
              <w:widowControl/>
              <w:kinsoku w:val="0"/>
              <w:wordWrap/>
              <w:overflowPunct/>
              <w:topLinePunct w:val="0"/>
              <w:autoSpaceDE w:val="0"/>
              <w:autoSpaceDN w:val="0"/>
              <w:bidi w:val="0"/>
              <w:adjustRightInd w:val="0"/>
              <w:snapToGrid w:val="0"/>
              <w:spacing w:before="35" w:line="594" w:lineRule="exact"/>
              <w:ind w:left="20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2"/>
                <w:position w:val="1"/>
                <w:sz w:val="21"/>
                <w:szCs w:val="21"/>
              </w:rPr>
              <w:t>其中：</w:t>
            </w:r>
          </w:p>
          <w:p w14:paraId="4D9307EE">
            <w:pPr>
              <w:keepNext w:val="0"/>
              <w:keepLines w:val="0"/>
              <w:pageBreakBefore w:val="0"/>
              <w:widowControl/>
              <w:kinsoku w:val="0"/>
              <w:wordWrap/>
              <w:overflowPunct/>
              <w:topLinePunct w:val="0"/>
              <w:autoSpaceDE w:val="0"/>
              <w:autoSpaceDN w:val="0"/>
              <w:bidi w:val="0"/>
              <w:adjustRightInd w:val="0"/>
              <w:snapToGrid w:val="0"/>
              <w:spacing w:before="35" w:line="594" w:lineRule="exact"/>
              <w:ind w:left="8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教育收费</w:t>
            </w:r>
          </w:p>
        </w:tc>
        <w:tc>
          <w:tcPr>
            <w:tcW w:w="1012" w:type="dxa"/>
            <w:vMerge w:val="continue"/>
            <w:tcBorders>
              <w:top w:val="nil"/>
            </w:tcBorders>
            <w:vAlign w:val="top"/>
          </w:tcPr>
          <w:p w14:paraId="39A9B11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115" w:type="dxa"/>
            <w:vMerge w:val="continue"/>
            <w:tcBorders>
              <w:top w:val="nil"/>
            </w:tcBorders>
            <w:vAlign w:val="top"/>
          </w:tcPr>
          <w:p w14:paraId="64414FC4">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854" w:type="dxa"/>
            <w:vMerge w:val="continue"/>
            <w:tcBorders>
              <w:top w:val="nil"/>
            </w:tcBorders>
            <w:vAlign w:val="top"/>
          </w:tcPr>
          <w:p w14:paraId="60057C8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2331E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38" w:type="dxa"/>
            <w:vAlign w:val="top"/>
          </w:tcPr>
          <w:p w14:paraId="4ACA5F77">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21301</w:t>
            </w:r>
          </w:p>
        </w:tc>
        <w:tc>
          <w:tcPr>
            <w:tcW w:w="4865" w:type="dxa"/>
            <w:vAlign w:val="top"/>
          </w:tcPr>
          <w:p w14:paraId="2FB0C2B4">
            <w:pPr>
              <w:keepNext w:val="0"/>
              <w:keepLines w:val="0"/>
              <w:pageBreakBefore w:val="0"/>
              <w:widowControl/>
              <w:kinsoku w:val="0"/>
              <w:wordWrap/>
              <w:overflowPunct/>
              <w:topLinePunct w:val="0"/>
              <w:autoSpaceDE w:val="0"/>
              <w:autoSpaceDN w:val="0"/>
              <w:bidi w:val="0"/>
              <w:adjustRightInd w:val="0"/>
              <w:snapToGrid w:val="0"/>
              <w:spacing w:before="78" w:line="594" w:lineRule="exact"/>
              <w:ind w:left="11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农业农村</w:t>
            </w:r>
          </w:p>
        </w:tc>
        <w:tc>
          <w:tcPr>
            <w:tcW w:w="1185" w:type="dxa"/>
            <w:vAlign w:val="top"/>
          </w:tcPr>
          <w:p w14:paraId="6EF80709">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50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109.61</w:t>
            </w:r>
          </w:p>
        </w:tc>
        <w:tc>
          <w:tcPr>
            <w:tcW w:w="1185" w:type="dxa"/>
            <w:vAlign w:val="top"/>
          </w:tcPr>
          <w:p w14:paraId="5F161EE6">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5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109.61</w:t>
            </w:r>
          </w:p>
        </w:tc>
        <w:tc>
          <w:tcPr>
            <w:tcW w:w="1012" w:type="dxa"/>
            <w:vAlign w:val="top"/>
          </w:tcPr>
          <w:p w14:paraId="373430F0">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750FEF7A">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1" w:type="dxa"/>
            <w:vAlign w:val="top"/>
          </w:tcPr>
          <w:p w14:paraId="73D6BA44">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722CDC44">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115" w:type="dxa"/>
            <w:vAlign w:val="top"/>
          </w:tcPr>
          <w:p w14:paraId="164A2A0E">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854" w:type="dxa"/>
            <w:vAlign w:val="top"/>
          </w:tcPr>
          <w:p w14:paraId="37F5D91E">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58BF4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45F7FF1A">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2130104</w:t>
            </w:r>
          </w:p>
        </w:tc>
        <w:tc>
          <w:tcPr>
            <w:tcW w:w="4865" w:type="dxa"/>
            <w:vAlign w:val="top"/>
          </w:tcPr>
          <w:p w14:paraId="69766783">
            <w:pPr>
              <w:keepNext w:val="0"/>
              <w:keepLines w:val="0"/>
              <w:pageBreakBefore w:val="0"/>
              <w:widowControl/>
              <w:kinsoku w:val="0"/>
              <w:wordWrap/>
              <w:overflowPunct/>
              <w:topLinePunct w:val="0"/>
              <w:autoSpaceDE w:val="0"/>
              <w:autoSpaceDN w:val="0"/>
              <w:bidi w:val="0"/>
              <w:adjustRightInd w:val="0"/>
              <w:snapToGrid w:val="0"/>
              <w:spacing w:before="80" w:line="594" w:lineRule="exact"/>
              <w:ind w:left="3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事业运行</w:t>
            </w:r>
          </w:p>
        </w:tc>
        <w:tc>
          <w:tcPr>
            <w:tcW w:w="1185" w:type="dxa"/>
            <w:vAlign w:val="top"/>
          </w:tcPr>
          <w:p w14:paraId="17F4BFCF">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5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109.61</w:t>
            </w:r>
          </w:p>
        </w:tc>
        <w:tc>
          <w:tcPr>
            <w:tcW w:w="1185" w:type="dxa"/>
            <w:vAlign w:val="top"/>
          </w:tcPr>
          <w:p w14:paraId="1607FADE">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5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109.61</w:t>
            </w:r>
          </w:p>
        </w:tc>
        <w:tc>
          <w:tcPr>
            <w:tcW w:w="1012" w:type="dxa"/>
            <w:vAlign w:val="top"/>
          </w:tcPr>
          <w:p w14:paraId="33B91992">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0E39A520">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1" w:type="dxa"/>
            <w:vAlign w:val="top"/>
          </w:tcPr>
          <w:p w14:paraId="75F17BC7">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6C69E919">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15" w:type="dxa"/>
            <w:vAlign w:val="top"/>
          </w:tcPr>
          <w:p w14:paraId="3FAD6B3A">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854" w:type="dxa"/>
            <w:vAlign w:val="top"/>
          </w:tcPr>
          <w:p w14:paraId="0395E787">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3E5C2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38" w:type="dxa"/>
            <w:vAlign w:val="top"/>
          </w:tcPr>
          <w:p w14:paraId="4DB48422">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21307</w:t>
            </w:r>
          </w:p>
        </w:tc>
        <w:tc>
          <w:tcPr>
            <w:tcW w:w="4865" w:type="dxa"/>
            <w:vAlign w:val="top"/>
          </w:tcPr>
          <w:p w14:paraId="6C56957F">
            <w:pPr>
              <w:keepNext w:val="0"/>
              <w:keepLines w:val="0"/>
              <w:pageBreakBefore w:val="0"/>
              <w:widowControl/>
              <w:kinsoku w:val="0"/>
              <w:wordWrap/>
              <w:overflowPunct/>
              <w:topLinePunct w:val="0"/>
              <w:autoSpaceDE w:val="0"/>
              <w:autoSpaceDN w:val="0"/>
              <w:bidi w:val="0"/>
              <w:adjustRightInd w:val="0"/>
              <w:snapToGrid w:val="0"/>
              <w:spacing w:before="80" w:line="594" w:lineRule="exact"/>
              <w:ind w:left="11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农村综合改革</w:t>
            </w:r>
          </w:p>
        </w:tc>
        <w:tc>
          <w:tcPr>
            <w:tcW w:w="1185" w:type="dxa"/>
            <w:vAlign w:val="top"/>
          </w:tcPr>
          <w:p w14:paraId="2A041F9C">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60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66.84</w:t>
            </w:r>
          </w:p>
        </w:tc>
        <w:tc>
          <w:tcPr>
            <w:tcW w:w="1185" w:type="dxa"/>
            <w:vAlign w:val="top"/>
          </w:tcPr>
          <w:p w14:paraId="40682BB3">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60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66.84</w:t>
            </w:r>
          </w:p>
        </w:tc>
        <w:tc>
          <w:tcPr>
            <w:tcW w:w="1012" w:type="dxa"/>
            <w:vAlign w:val="top"/>
          </w:tcPr>
          <w:p w14:paraId="3AF8D511">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64724550">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1" w:type="dxa"/>
            <w:vAlign w:val="top"/>
          </w:tcPr>
          <w:p w14:paraId="1D504847">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08113A99">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115" w:type="dxa"/>
            <w:vAlign w:val="top"/>
          </w:tcPr>
          <w:p w14:paraId="3D1D8517">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854" w:type="dxa"/>
            <w:vAlign w:val="top"/>
          </w:tcPr>
          <w:p w14:paraId="006D9D7D">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303FA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4D50A593">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2130701</w:t>
            </w:r>
          </w:p>
        </w:tc>
        <w:tc>
          <w:tcPr>
            <w:tcW w:w="4865" w:type="dxa"/>
            <w:vAlign w:val="top"/>
          </w:tcPr>
          <w:p w14:paraId="79038BE2">
            <w:pPr>
              <w:keepNext w:val="0"/>
              <w:keepLines w:val="0"/>
              <w:pageBreakBefore w:val="0"/>
              <w:widowControl/>
              <w:kinsoku w:val="0"/>
              <w:wordWrap/>
              <w:overflowPunct/>
              <w:topLinePunct w:val="0"/>
              <w:autoSpaceDE w:val="0"/>
              <w:autoSpaceDN w:val="0"/>
              <w:bidi w:val="0"/>
              <w:adjustRightInd w:val="0"/>
              <w:snapToGrid w:val="0"/>
              <w:spacing w:before="82" w:line="594" w:lineRule="exact"/>
              <w:ind w:left="3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对村级公益事业建设的补助</w:t>
            </w:r>
          </w:p>
        </w:tc>
        <w:tc>
          <w:tcPr>
            <w:tcW w:w="1185" w:type="dxa"/>
            <w:vAlign w:val="top"/>
          </w:tcPr>
          <w:p w14:paraId="465FCC69">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6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52.00</w:t>
            </w:r>
          </w:p>
        </w:tc>
        <w:tc>
          <w:tcPr>
            <w:tcW w:w="1185" w:type="dxa"/>
            <w:vAlign w:val="top"/>
          </w:tcPr>
          <w:p w14:paraId="63164D70">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6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52.00</w:t>
            </w:r>
          </w:p>
        </w:tc>
        <w:tc>
          <w:tcPr>
            <w:tcW w:w="1012" w:type="dxa"/>
            <w:vAlign w:val="top"/>
          </w:tcPr>
          <w:p w14:paraId="451C9F29">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4F1952F5">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1" w:type="dxa"/>
            <w:vAlign w:val="top"/>
          </w:tcPr>
          <w:p w14:paraId="39FAE709">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1895CEF7">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15" w:type="dxa"/>
            <w:vAlign w:val="top"/>
          </w:tcPr>
          <w:p w14:paraId="11351AE8">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854" w:type="dxa"/>
            <w:vAlign w:val="top"/>
          </w:tcPr>
          <w:p w14:paraId="7F3F06BD">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3A179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03200944">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2130705</w:t>
            </w:r>
          </w:p>
        </w:tc>
        <w:tc>
          <w:tcPr>
            <w:tcW w:w="4865" w:type="dxa"/>
            <w:vAlign w:val="top"/>
          </w:tcPr>
          <w:p w14:paraId="4F101BA8">
            <w:pPr>
              <w:keepNext w:val="0"/>
              <w:keepLines w:val="0"/>
              <w:pageBreakBefore w:val="0"/>
              <w:widowControl/>
              <w:kinsoku w:val="0"/>
              <w:wordWrap/>
              <w:overflowPunct/>
              <w:topLinePunct w:val="0"/>
              <w:autoSpaceDE w:val="0"/>
              <w:autoSpaceDN w:val="0"/>
              <w:bidi w:val="0"/>
              <w:adjustRightInd w:val="0"/>
              <w:snapToGrid w:val="0"/>
              <w:spacing w:before="83" w:line="594" w:lineRule="exact"/>
              <w:ind w:left="3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对村民委员会和村党支部的补助</w:t>
            </w:r>
          </w:p>
        </w:tc>
        <w:tc>
          <w:tcPr>
            <w:tcW w:w="1185" w:type="dxa"/>
            <w:vAlign w:val="top"/>
          </w:tcPr>
          <w:p w14:paraId="0A3925AE">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6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14.84</w:t>
            </w:r>
          </w:p>
        </w:tc>
        <w:tc>
          <w:tcPr>
            <w:tcW w:w="1185" w:type="dxa"/>
            <w:vAlign w:val="top"/>
          </w:tcPr>
          <w:p w14:paraId="5A10DF01">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6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14.84</w:t>
            </w:r>
          </w:p>
        </w:tc>
        <w:tc>
          <w:tcPr>
            <w:tcW w:w="1012" w:type="dxa"/>
            <w:vAlign w:val="top"/>
          </w:tcPr>
          <w:p w14:paraId="4D3F532C">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2FBD008B">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1" w:type="dxa"/>
            <w:vAlign w:val="top"/>
          </w:tcPr>
          <w:p w14:paraId="4DEAF4F2">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12889D82">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15" w:type="dxa"/>
            <w:vAlign w:val="top"/>
          </w:tcPr>
          <w:p w14:paraId="44F91766">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854" w:type="dxa"/>
            <w:vAlign w:val="top"/>
          </w:tcPr>
          <w:p w14:paraId="17B16573">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238EE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2CD98EB5">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221</w:t>
            </w:r>
          </w:p>
        </w:tc>
        <w:tc>
          <w:tcPr>
            <w:tcW w:w="4865" w:type="dxa"/>
            <w:vAlign w:val="top"/>
          </w:tcPr>
          <w:p w14:paraId="5B8D659B">
            <w:pPr>
              <w:keepNext w:val="0"/>
              <w:keepLines w:val="0"/>
              <w:pageBreakBefore w:val="0"/>
              <w:widowControl/>
              <w:kinsoku w:val="0"/>
              <w:wordWrap/>
              <w:overflowPunct/>
              <w:topLinePunct w:val="0"/>
              <w:autoSpaceDE w:val="0"/>
              <w:autoSpaceDN w:val="0"/>
              <w:bidi w:val="0"/>
              <w:adjustRightInd w:val="0"/>
              <w:snapToGrid w:val="0"/>
              <w:spacing w:before="84" w:line="594" w:lineRule="exact"/>
              <w:ind w:left="11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住房保障支出</w:t>
            </w:r>
          </w:p>
        </w:tc>
        <w:tc>
          <w:tcPr>
            <w:tcW w:w="1185" w:type="dxa"/>
            <w:vAlign w:val="top"/>
          </w:tcPr>
          <w:p w14:paraId="00DDF31D">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60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72.55</w:t>
            </w:r>
          </w:p>
        </w:tc>
        <w:tc>
          <w:tcPr>
            <w:tcW w:w="1185" w:type="dxa"/>
            <w:vAlign w:val="top"/>
          </w:tcPr>
          <w:p w14:paraId="4F1E389C">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60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72.55</w:t>
            </w:r>
          </w:p>
        </w:tc>
        <w:tc>
          <w:tcPr>
            <w:tcW w:w="1012" w:type="dxa"/>
            <w:vAlign w:val="top"/>
          </w:tcPr>
          <w:p w14:paraId="2C92A5C9">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55B4D1A4">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1" w:type="dxa"/>
            <w:vAlign w:val="top"/>
          </w:tcPr>
          <w:p w14:paraId="4721039C">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3CBDBCD7">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115" w:type="dxa"/>
            <w:vAlign w:val="top"/>
          </w:tcPr>
          <w:p w14:paraId="016CB698">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854" w:type="dxa"/>
            <w:vAlign w:val="top"/>
          </w:tcPr>
          <w:p w14:paraId="4BF2BD78">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1ED35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48546D69">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22102</w:t>
            </w:r>
          </w:p>
        </w:tc>
        <w:tc>
          <w:tcPr>
            <w:tcW w:w="4865" w:type="dxa"/>
            <w:vAlign w:val="top"/>
          </w:tcPr>
          <w:p w14:paraId="7E64F11F">
            <w:pPr>
              <w:keepNext w:val="0"/>
              <w:keepLines w:val="0"/>
              <w:pageBreakBefore w:val="0"/>
              <w:widowControl/>
              <w:kinsoku w:val="0"/>
              <w:wordWrap/>
              <w:overflowPunct/>
              <w:topLinePunct w:val="0"/>
              <w:autoSpaceDE w:val="0"/>
              <w:autoSpaceDN w:val="0"/>
              <w:bidi w:val="0"/>
              <w:adjustRightInd w:val="0"/>
              <w:snapToGrid w:val="0"/>
              <w:spacing w:before="85" w:line="594" w:lineRule="exact"/>
              <w:ind w:left="11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住房改革支出</w:t>
            </w:r>
          </w:p>
        </w:tc>
        <w:tc>
          <w:tcPr>
            <w:tcW w:w="1185" w:type="dxa"/>
            <w:vAlign w:val="top"/>
          </w:tcPr>
          <w:p w14:paraId="1A42C017">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60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72.55</w:t>
            </w:r>
          </w:p>
        </w:tc>
        <w:tc>
          <w:tcPr>
            <w:tcW w:w="1185" w:type="dxa"/>
            <w:vAlign w:val="top"/>
          </w:tcPr>
          <w:p w14:paraId="0B0A4440">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60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72.55</w:t>
            </w:r>
          </w:p>
        </w:tc>
        <w:tc>
          <w:tcPr>
            <w:tcW w:w="1012" w:type="dxa"/>
            <w:vAlign w:val="top"/>
          </w:tcPr>
          <w:p w14:paraId="2EB7F3AC">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7B1307BD">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1" w:type="dxa"/>
            <w:vAlign w:val="top"/>
          </w:tcPr>
          <w:p w14:paraId="00613E5B">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309D93A5">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115" w:type="dxa"/>
            <w:vAlign w:val="top"/>
          </w:tcPr>
          <w:p w14:paraId="745C49CF">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854" w:type="dxa"/>
            <w:vAlign w:val="top"/>
          </w:tcPr>
          <w:p w14:paraId="5E2DE29C">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76D16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4C947027">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2210201</w:t>
            </w:r>
          </w:p>
        </w:tc>
        <w:tc>
          <w:tcPr>
            <w:tcW w:w="4865" w:type="dxa"/>
            <w:vAlign w:val="top"/>
          </w:tcPr>
          <w:p w14:paraId="4A0E7B0C">
            <w:pPr>
              <w:keepNext w:val="0"/>
              <w:keepLines w:val="0"/>
              <w:pageBreakBefore w:val="0"/>
              <w:widowControl/>
              <w:kinsoku w:val="0"/>
              <w:wordWrap/>
              <w:overflowPunct/>
              <w:topLinePunct w:val="0"/>
              <w:autoSpaceDE w:val="0"/>
              <w:autoSpaceDN w:val="0"/>
              <w:bidi w:val="0"/>
              <w:adjustRightInd w:val="0"/>
              <w:snapToGrid w:val="0"/>
              <w:spacing w:before="85" w:line="594" w:lineRule="exact"/>
              <w:ind w:left="3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住房公积金</w:t>
            </w:r>
          </w:p>
        </w:tc>
        <w:tc>
          <w:tcPr>
            <w:tcW w:w="1185" w:type="dxa"/>
            <w:vAlign w:val="top"/>
          </w:tcPr>
          <w:p w14:paraId="62A02B82">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60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72.55</w:t>
            </w:r>
          </w:p>
        </w:tc>
        <w:tc>
          <w:tcPr>
            <w:tcW w:w="1185" w:type="dxa"/>
            <w:vAlign w:val="top"/>
          </w:tcPr>
          <w:p w14:paraId="08D565EE">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60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72.55</w:t>
            </w:r>
          </w:p>
        </w:tc>
        <w:tc>
          <w:tcPr>
            <w:tcW w:w="1012" w:type="dxa"/>
            <w:vAlign w:val="top"/>
          </w:tcPr>
          <w:p w14:paraId="20307B05">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70DE3489">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1" w:type="dxa"/>
            <w:vAlign w:val="top"/>
          </w:tcPr>
          <w:p w14:paraId="4E554844">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571C22AB">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15" w:type="dxa"/>
            <w:vAlign w:val="top"/>
          </w:tcPr>
          <w:p w14:paraId="0427DAF2">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854" w:type="dxa"/>
            <w:vAlign w:val="top"/>
          </w:tcPr>
          <w:p w14:paraId="7D76EE7E">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18E6E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2AE72A8B">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224</w:t>
            </w:r>
          </w:p>
        </w:tc>
        <w:tc>
          <w:tcPr>
            <w:tcW w:w="4865" w:type="dxa"/>
            <w:vAlign w:val="top"/>
          </w:tcPr>
          <w:p w14:paraId="4A48CA52">
            <w:pPr>
              <w:keepNext w:val="0"/>
              <w:keepLines w:val="0"/>
              <w:pageBreakBefore w:val="0"/>
              <w:widowControl/>
              <w:kinsoku w:val="0"/>
              <w:wordWrap/>
              <w:overflowPunct/>
              <w:topLinePunct w:val="0"/>
              <w:autoSpaceDE w:val="0"/>
              <w:autoSpaceDN w:val="0"/>
              <w:bidi w:val="0"/>
              <w:adjustRightInd w:val="0"/>
              <w:snapToGrid w:val="0"/>
              <w:spacing w:before="86" w:line="594" w:lineRule="exact"/>
              <w:ind w:left="1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灾害防治及应急管理支出</w:t>
            </w:r>
          </w:p>
        </w:tc>
        <w:tc>
          <w:tcPr>
            <w:tcW w:w="1185" w:type="dxa"/>
            <w:vAlign w:val="top"/>
          </w:tcPr>
          <w:p w14:paraId="285CB068">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71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7.73</w:t>
            </w:r>
          </w:p>
        </w:tc>
        <w:tc>
          <w:tcPr>
            <w:tcW w:w="1185" w:type="dxa"/>
            <w:vAlign w:val="top"/>
          </w:tcPr>
          <w:p w14:paraId="1A2A879D">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7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7.73</w:t>
            </w:r>
          </w:p>
        </w:tc>
        <w:tc>
          <w:tcPr>
            <w:tcW w:w="1012" w:type="dxa"/>
            <w:vAlign w:val="top"/>
          </w:tcPr>
          <w:p w14:paraId="6431776A">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07F14A4B">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1" w:type="dxa"/>
            <w:vAlign w:val="top"/>
          </w:tcPr>
          <w:p w14:paraId="634E6503">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219DCADE">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115" w:type="dxa"/>
            <w:vAlign w:val="top"/>
          </w:tcPr>
          <w:p w14:paraId="102EC781">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854" w:type="dxa"/>
            <w:vAlign w:val="top"/>
          </w:tcPr>
          <w:p w14:paraId="19AF2008">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7A979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77EC0748">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22401</w:t>
            </w:r>
          </w:p>
        </w:tc>
        <w:tc>
          <w:tcPr>
            <w:tcW w:w="4865" w:type="dxa"/>
            <w:vAlign w:val="top"/>
          </w:tcPr>
          <w:p w14:paraId="61E3E9DD">
            <w:pPr>
              <w:keepNext w:val="0"/>
              <w:keepLines w:val="0"/>
              <w:pageBreakBefore w:val="0"/>
              <w:widowControl/>
              <w:kinsoku w:val="0"/>
              <w:wordWrap/>
              <w:overflowPunct/>
              <w:topLinePunct w:val="0"/>
              <w:autoSpaceDE w:val="0"/>
              <w:autoSpaceDN w:val="0"/>
              <w:bidi w:val="0"/>
              <w:adjustRightInd w:val="0"/>
              <w:snapToGrid w:val="0"/>
              <w:spacing w:before="87" w:line="594" w:lineRule="exact"/>
              <w:ind w:left="1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应急管理事务</w:t>
            </w:r>
          </w:p>
        </w:tc>
        <w:tc>
          <w:tcPr>
            <w:tcW w:w="1185" w:type="dxa"/>
            <w:vAlign w:val="top"/>
          </w:tcPr>
          <w:p w14:paraId="07C25ED7">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71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7.73</w:t>
            </w:r>
          </w:p>
        </w:tc>
        <w:tc>
          <w:tcPr>
            <w:tcW w:w="1185" w:type="dxa"/>
            <w:vAlign w:val="top"/>
          </w:tcPr>
          <w:p w14:paraId="65CE67A4">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7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7.73</w:t>
            </w:r>
          </w:p>
        </w:tc>
        <w:tc>
          <w:tcPr>
            <w:tcW w:w="1012" w:type="dxa"/>
            <w:vAlign w:val="top"/>
          </w:tcPr>
          <w:p w14:paraId="58F75613">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68056C39">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1" w:type="dxa"/>
            <w:vAlign w:val="top"/>
          </w:tcPr>
          <w:p w14:paraId="44C61E3D">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012" w:type="dxa"/>
            <w:vAlign w:val="top"/>
          </w:tcPr>
          <w:p w14:paraId="080F66CB">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115" w:type="dxa"/>
            <w:vAlign w:val="top"/>
          </w:tcPr>
          <w:p w14:paraId="2C094CDC">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854" w:type="dxa"/>
            <w:vAlign w:val="top"/>
          </w:tcPr>
          <w:p w14:paraId="76F8BD89">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2BCEE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38" w:type="dxa"/>
            <w:vAlign w:val="top"/>
          </w:tcPr>
          <w:p w14:paraId="068BCB42">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2240106</w:t>
            </w:r>
          </w:p>
        </w:tc>
        <w:tc>
          <w:tcPr>
            <w:tcW w:w="4865" w:type="dxa"/>
            <w:vAlign w:val="top"/>
          </w:tcPr>
          <w:p w14:paraId="3F5BEE47">
            <w:pPr>
              <w:keepNext w:val="0"/>
              <w:keepLines w:val="0"/>
              <w:pageBreakBefore w:val="0"/>
              <w:widowControl/>
              <w:kinsoku w:val="0"/>
              <w:wordWrap/>
              <w:overflowPunct/>
              <w:topLinePunct w:val="0"/>
              <w:autoSpaceDE w:val="0"/>
              <w:autoSpaceDN w:val="0"/>
              <w:bidi w:val="0"/>
              <w:adjustRightInd w:val="0"/>
              <w:snapToGrid w:val="0"/>
              <w:spacing w:before="88" w:line="594" w:lineRule="exact"/>
              <w:ind w:left="3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安全监管</w:t>
            </w:r>
          </w:p>
        </w:tc>
        <w:tc>
          <w:tcPr>
            <w:tcW w:w="1185" w:type="dxa"/>
            <w:vAlign w:val="top"/>
          </w:tcPr>
          <w:p w14:paraId="37A3641E">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71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7.73</w:t>
            </w:r>
          </w:p>
        </w:tc>
        <w:tc>
          <w:tcPr>
            <w:tcW w:w="1185" w:type="dxa"/>
            <w:vAlign w:val="top"/>
          </w:tcPr>
          <w:p w14:paraId="451AFB4D">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7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7.73</w:t>
            </w:r>
          </w:p>
        </w:tc>
        <w:tc>
          <w:tcPr>
            <w:tcW w:w="1012" w:type="dxa"/>
            <w:vAlign w:val="top"/>
          </w:tcPr>
          <w:p w14:paraId="57E9E7F4">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13E24B7E">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1" w:type="dxa"/>
            <w:vAlign w:val="top"/>
          </w:tcPr>
          <w:p w14:paraId="5691E3E9">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5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12" w:type="dxa"/>
            <w:vAlign w:val="top"/>
          </w:tcPr>
          <w:p w14:paraId="4C64126F">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5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15" w:type="dxa"/>
            <w:vAlign w:val="top"/>
          </w:tcPr>
          <w:p w14:paraId="526F28B4">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6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854" w:type="dxa"/>
            <w:vAlign w:val="top"/>
          </w:tcPr>
          <w:p w14:paraId="6CF5FC34">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3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bl>
    <w:p w14:paraId="3AD3AA69">
      <w:pPr>
        <w:pStyle w:val="2"/>
        <w:keepNext w:val="0"/>
        <w:keepLines w:val="0"/>
        <w:pageBreakBefore w:val="0"/>
        <w:widowControl/>
        <w:kinsoku w:val="0"/>
        <w:wordWrap/>
        <w:overflowPunct/>
        <w:topLinePunct w:val="0"/>
        <w:autoSpaceDE w:val="0"/>
        <w:autoSpaceDN w:val="0"/>
        <w:bidi w:val="0"/>
        <w:adjustRightInd w:val="0"/>
        <w:snapToGrid w:val="0"/>
        <w:spacing w:before="232" w:line="594" w:lineRule="exact"/>
        <w:ind w:left="77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备注：本表反映部门本年度取得的各项收入情况。</w:t>
      </w:r>
    </w:p>
    <w:p w14:paraId="1EEFC73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szCs w:val="21"/>
        </w:rPr>
        <w:sectPr>
          <w:pgSz w:w="16839" w:h="11907"/>
          <w:pgMar w:top="1012" w:right="1068" w:bottom="0" w:left="1070" w:header="0" w:footer="0" w:gutter="0"/>
          <w:cols w:space="720" w:num="1"/>
        </w:sectPr>
      </w:pPr>
    </w:p>
    <w:p w14:paraId="69DC8A80">
      <w:pPr>
        <w:keepNext w:val="0"/>
        <w:keepLines w:val="0"/>
        <w:pageBreakBefore w:val="0"/>
        <w:widowControl/>
        <w:kinsoku w:val="0"/>
        <w:wordWrap/>
        <w:overflowPunct/>
        <w:topLinePunct w:val="0"/>
        <w:autoSpaceDE w:val="0"/>
        <w:autoSpaceDN w:val="0"/>
        <w:bidi w:val="0"/>
        <w:adjustRightInd w:val="0"/>
        <w:snapToGrid w:val="0"/>
        <w:spacing w:before="213" w:line="594" w:lineRule="exact"/>
        <w:textAlignment w:val="baseline"/>
        <w:rPr>
          <w:rFonts w:hint="default" w:ascii="Times New Roman" w:hAnsi="Times New Roman" w:eastAsia="方正仿宋_GBK" w:cs="Times New Roman"/>
        </w:rPr>
      </w:pPr>
    </w:p>
    <w:tbl>
      <w:tblPr>
        <w:tblStyle w:val="5"/>
        <w:tblW w:w="13997" w:type="dxa"/>
        <w:tblInd w:w="35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559"/>
        <w:gridCol w:w="3438"/>
      </w:tblGrid>
      <w:tr w14:paraId="0B6E38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59" w:hRule="atLeast"/>
        </w:trPr>
        <w:tc>
          <w:tcPr>
            <w:tcW w:w="10559" w:type="dxa"/>
            <w:vAlign w:val="top"/>
          </w:tcPr>
          <w:p w14:paraId="29F794F1">
            <w:pPr>
              <w:keepNext w:val="0"/>
              <w:keepLines w:val="0"/>
              <w:pageBreakBefore w:val="0"/>
              <w:widowControl/>
              <w:kinsoku w:val="0"/>
              <w:wordWrap/>
              <w:overflowPunct/>
              <w:topLinePunct w:val="0"/>
              <w:autoSpaceDE w:val="0"/>
              <w:autoSpaceDN w:val="0"/>
              <w:bidi w:val="0"/>
              <w:adjustRightInd w:val="0"/>
              <w:snapToGrid w:val="0"/>
              <w:spacing w:line="594" w:lineRule="exact"/>
              <w:ind w:left="5911"/>
              <w:textAlignment w:val="baseline"/>
              <w:rPr>
                <w:rFonts w:hint="default" w:ascii="Times New Roman" w:hAnsi="Times New Roman" w:eastAsia="方正仿宋_GBK" w:cs="Times New Roman"/>
                <w:sz w:val="44"/>
                <w:szCs w:val="44"/>
              </w:rPr>
            </w:pPr>
            <w:r>
              <w:rPr>
                <w:rFonts w:hint="eastAsia" w:ascii="方正小标宋_GBK" w:hAnsi="方正小标宋_GBK" w:eastAsia="方正小标宋_GBK" w:cs="方正小标宋_GBK"/>
                <w:spacing w:val="-4"/>
                <w:sz w:val="44"/>
                <w:szCs w:val="44"/>
              </w:rPr>
              <w:t>支出决算表</w:t>
            </w:r>
          </w:p>
        </w:tc>
        <w:tc>
          <w:tcPr>
            <w:tcW w:w="3438" w:type="dxa"/>
            <w:vAlign w:val="top"/>
          </w:tcPr>
          <w:p w14:paraId="4C49C0EB">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388ABE5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7" w:hRule="atLeast"/>
        </w:trPr>
        <w:tc>
          <w:tcPr>
            <w:tcW w:w="10559" w:type="dxa"/>
            <w:vAlign w:val="top"/>
          </w:tcPr>
          <w:p w14:paraId="1D608CFB">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3438" w:type="dxa"/>
            <w:vAlign w:val="top"/>
          </w:tcPr>
          <w:p w14:paraId="04B89149">
            <w:pPr>
              <w:keepNext w:val="0"/>
              <w:keepLines w:val="0"/>
              <w:pageBreakBefore w:val="0"/>
              <w:widowControl/>
              <w:kinsoku w:val="0"/>
              <w:wordWrap/>
              <w:overflowPunct/>
              <w:topLinePunct w:val="0"/>
              <w:autoSpaceDE w:val="0"/>
              <w:autoSpaceDN w:val="0"/>
              <w:bidi w:val="0"/>
              <w:adjustRightInd w:val="0"/>
              <w:snapToGrid w:val="0"/>
              <w:spacing w:before="163" w:line="594" w:lineRule="exact"/>
              <w:jc w:val="right"/>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1"/>
                <w:sz w:val="21"/>
                <w:szCs w:val="21"/>
              </w:rPr>
              <w:t xml:space="preserve">公开 03 </w:t>
            </w:r>
            <w:r>
              <w:rPr>
                <w:rFonts w:hint="default" w:ascii="Times New Roman" w:hAnsi="Times New Roman" w:eastAsia="方正仿宋_GBK" w:cs="Times New Roman"/>
                <w:spacing w:val="-4"/>
                <w:sz w:val="21"/>
                <w:szCs w:val="21"/>
              </w:rPr>
              <w:t>表</w:t>
            </w:r>
          </w:p>
        </w:tc>
      </w:tr>
      <w:tr w14:paraId="2B86771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94" w:hRule="atLeast"/>
        </w:trPr>
        <w:tc>
          <w:tcPr>
            <w:tcW w:w="10559" w:type="dxa"/>
            <w:vAlign w:val="top"/>
          </w:tcPr>
          <w:p w14:paraId="4F728597">
            <w:pPr>
              <w:keepNext w:val="0"/>
              <w:keepLines w:val="0"/>
              <w:pageBreakBefore w:val="0"/>
              <w:widowControl/>
              <w:kinsoku w:val="0"/>
              <w:wordWrap/>
              <w:overflowPunct/>
              <w:topLinePunct w:val="0"/>
              <w:autoSpaceDE w:val="0"/>
              <w:autoSpaceDN w:val="0"/>
              <w:bidi w:val="0"/>
              <w:adjustRightInd w:val="0"/>
              <w:snapToGrid w:val="0"/>
              <w:spacing w:before="66" w:line="594" w:lineRule="exact"/>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position w:val="-1"/>
                <w:sz w:val="21"/>
                <w:szCs w:val="21"/>
              </w:rPr>
              <w:t>公开部门：重庆市大渡口区建胜镇人民政府</w:t>
            </w:r>
          </w:p>
        </w:tc>
        <w:tc>
          <w:tcPr>
            <w:tcW w:w="3438" w:type="dxa"/>
            <w:vAlign w:val="top"/>
          </w:tcPr>
          <w:p w14:paraId="52E67B63">
            <w:pPr>
              <w:keepNext w:val="0"/>
              <w:keepLines w:val="0"/>
              <w:pageBreakBefore w:val="0"/>
              <w:widowControl/>
              <w:kinsoku w:val="0"/>
              <w:wordWrap/>
              <w:overflowPunct/>
              <w:topLinePunct w:val="0"/>
              <w:autoSpaceDE w:val="0"/>
              <w:autoSpaceDN w:val="0"/>
              <w:bidi w:val="0"/>
              <w:adjustRightInd w:val="0"/>
              <w:snapToGrid w:val="0"/>
              <w:spacing w:before="66" w:line="594" w:lineRule="exact"/>
              <w:jc w:val="right"/>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0"/>
                <w:position w:val="-1"/>
                <w:sz w:val="21"/>
                <w:szCs w:val="21"/>
              </w:rPr>
              <w:t>单</w:t>
            </w:r>
            <w:r>
              <w:rPr>
                <w:rFonts w:hint="default" w:ascii="Times New Roman" w:hAnsi="Times New Roman" w:eastAsia="方正仿宋_GBK" w:cs="Times New Roman"/>
                <w:spacing w:val="-19"/>
                <w:position w:val="-1"/>
                <w:sz w:val="21"/>
                <w:szCs w:val="21"/>
              </w:rPr>
              <w:t>位：万</w:t>
            </w:r>
            <w:r>
              <w:rPr>
                <w:rFonts w:hint="default" w:ascii="Times New Roman" w:hAnsi="Times New Roman" w:eastAsia="方正仿宋_GBK" w:cs="Times New Roman"/>
                <w:spacing w:val="-3"/>
                <w:position w:val="-1"/>
                <w:sz w:val="21"/>
                <w:szCs w:val="21"/>
              </w:rPr>
              <w:t>元</w:t>
            </w:r>
          </w:p>
        </w:tc>
      </w:tr>
    </w:tbl>
    <w:p w14:paraId="5C7906C0">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pPr>
    </w:p>
    <w:tbl>
      <w:tblPr>
        <w:tblStyle w:val="5"/>
        <w:tblW w:w="146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8"/>
        <w:gridCol w:w="4865"/>
        <w:gridCol w:w="1396"/>
        <w:gridCol w:w="1397"/>
        <w:gridCol w:w="1396"/>
        <w:gridCol w:w="1397"/>
        <w:gridCol w:w="1396"/>
        <w:gridCol w:w="1404"/>
      </w:tblGrid>
      <w:tr w14:paraId="2C609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303" w:type="dxa"/>
            <w:gridSpan w:val="2"/>
            <w:vAlign w:val="top"/>
          </w:tcPr>
          <w:p w14:paraId="4F8A805F">
            <w:pPr>
              <w:keepNext w:val="0"/>
              <w:keepLines w:val="0"/>
              <w:pageBreakBefore w:val="0"/>
              <w:widowControl/>
              <w:kinsoku w:val="0"/>
              <w:wordWrap/>
              <w:overflowPunct/>
              <w:topLinePunct w:val="0"/>
              <w:autoSpaceDE w:val="0"/>
              <w:autoSpaceDN w:val="0"/>
              <w:bidi w:val="0"/>
              <w:adjustRightInd w:val="0"/>
              <w:snapToGrid w:val="0"/>
              <w:spacing w:before="85" w:line="594" w:lineRule="exact"/>
              <w:ind w:left="294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项目</w:t>
            </w:r>
          </w:p>
        </w:tc>
        <w:tc>
          <w:tcPr>
            <w:tcW w:w="1396" w:type="dxa"/>
            <w:vMerge w:val="restart"/>
            <w:tcBorders>
              <w:bottom w:val="nil"/>
            </w:tcBorders>
            <w:vAlign w:val="top"/>
          </w:tcPr>
          <w:p w14:paraId="2D1E2B20">
            <w:pPr>
              <w:keepNext w:val="0"/>
              <w:keepLines w:val="0"/>
              <w:pageBreakBefore w:val="0"/>
              <w:widowControl/>
              <w:kinsoku w:val="0"/>
              <w:wordWrap/>
              <w:overflowPunct/>
              <w:topLinePunct w:val="0"/>
              <w:autoSpaceDE w:val="0"/>
              <w:autoSpaceDN w:val="0"/>
              <w:bidi w:val="0"/>
              <w:adjustRightInd w:val="0"/>
              <w:snapToGrid w:val="0"/>
              <w:spacing w:before="249" w:line="594" w:lineRule="exact"/>
              <w:ind w:left="490" w:right="273" w:hanging="2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本年支出</w:t>
            </w:r>
            <w:r>
              <w:rPr>
                <w:rFonts w:hint="default" w:ascii="Times New Roman" w:hAnsi="Times New Roman" w:eastAsia="方正仿宋_GBK" w:cs="Times New Roman"/>
                <w:spacing w:val="2"/>
                <w:sz w:val="21"/>
                <w:szCs w:val="21"/>
              </w:rPr>
              <w:t xml:space="preserve"> </w:t>
            </w:r>
            <w:r>
              <w:rPr>
                <w:rFonts w:hint="default" w:ascii="Times New Roman" w:hAnsi="Times New Roman" w:eastAsia="方正仿宋_GBK" w:cs="Times New Roman"/>
                <w:spacing w:val="-3"/>
                <w:sz w:val="21"/>
                <w:szCs w:val="21"/>
              </w:rPr>
              <w:t>合计</w:t>
            </w:r>
          </w:p>
        </w:tc>
        <w:tc>
          <w:tcPr>
            <w:tcW w:w="1397" w:type="dxa"/>
            <w:vMerge w:val="restart"/>
            <w:tcBorders>
              <w:bottom w:val="nil"/>
            </w:tcBorders>
            <w:vAlign w:val="top"/>
          </w:tcPr>
          <w:p w14:paraId="2D81ABFB">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52416D0D">
            <w:pPr>
              <w:keepNext w:val="0"/>
              <w:keepLines w:val="0"/>
              <w:pageBreakBefore w:val="0"/>
              <w:widowControl/>
              <w:kinsoku w:val="0"/>
              <w:wordWrap/>
              <w:overflowPunct/>
              <w:topLinePunct w:val="0"/>
              <w:autoSpaceDE w:val="0"/>
              <w:autoSpaceDN w:val="0"/>
              <w:bidi w:val="0"/>
              <w:adjustRightInd w:val="0"/>
              <w:snapToGrid w:val="0"/>
              <w:spacing w:before="68" w:line="594" w:lineRule="exact"/>
              <w:ind w:left="2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position w:val="1"/>
                <w:sz w:val="21"/>
                <w:szCs w:val="21"/>
              </w:rPr>
              <w:t>基本支出</w:t>
            </w:r>
          </w:p>
        </w:tc>
        <w:tc>
          <w:tcPr>
            <w:tcW w:w="1396" w:type="dxa"/>
            <w:vMerge w:val="restart"/>
            <w:tcBorders>
              <w:bottom w:val="nil"/>
              <w:right w:val="single" w:color="000000" w:sz="2" w:space="0"/>
            </w:tcBorders>
            <w:vAlign w:val="top"/>
          </w:tcPr>
          <w:p w14:paraId="1AE4851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4F3540E2">
            <w:pPr>
              <w:keepNext w:val="0"/>
              <w:keepLines w:val="0"/>
              <w:pageBreakBefore w:val="0"/>
              <w:widowControl/>
              <w:kinsoku w:val="0"/>
              <w:wordWrap/>
              <w:overflowPunct/>
              <w:topLinePunct w:val="0"/>
              <w:autoSpaceDE w:val="0"/>
              <w:autoSpaceDN w:val="0"/>
              <w:bidi w:val="0"/>
              <w:adjustRightInd w:val="0"/>
              <w:snapToGrid w:val="0"/>
              <w:spacing w:before="68" w:line="594" w:lineRule="exact"/>
              <w:ind w:left="28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项目支出</w:t>
            </w:r>
          </w:p>
        </w:tc>
        <w:tc>
          <w:tcPr>
            <w:tcW w:w="1397" w:type="dxa"/>
            <w:vMerge w:val="restart"/>
            <w:tcBorders>
              <w:left w:val="single" w:color="000000" w:sz="2" w:space="0"/>
              <w:bottom w:val="nil"/>
            </w:tcBorders>
            <w:vAlign w:val="top"/>
          </w:tcPr>
          <w:p w14:paraId="223723A5">
            <w:pPr>
              <w:keepNext w:val="0"/>
              <w:keepLines w:val="0"/>
              <w:pageBreakBefore w:val="0"/>
              <w:widowControl/>
              <w:kinsoku w:val="0"/>
              <w:wordWrap/>
              <w:overflowPunct/>
              <w:topLinePunct w:val="0"/>
              <w:autoSpaceDE w:val="0"/>
              <w:autoSpaceDN w:val="0"/>
              <w:bidi w:val="0"/>
              <w:adjustRightInd w:val="0"/>
              <w:snapToGrid w:val="0"/>
              <w:spacing w:before="250" w:line="594" w:lineRule="exact"/>
              <w:ind w:left="496" w:right="270" w:hanging="20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上缴上级</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pacing w:val="-3"/>
                <w:sz w:val="21"/>
                <w:szCs w:val="21"/>
              </w:rPr>
              <w:t>支出</w:t>
            </w:r>
          </w:p>
        </w:tc>
        <w:tc>
          <w:tcPr>
            <w:tcW w:w="1396" w:type="dxa"/>
            <w:vMerge w:val="restart"/>
            <w:tcBorders>
              <w:bottom w:val="nil"/>
            </w:tcBorders>
            <w:vAlign w:val="top"/>
          </w:tcPr>
          <w:p w14:paraId="79975A0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3AEA4443">
            <w:pPr>
              <w:keepNext w:val="0"/>
              <w:keepLines w:val="0"/>
              <w:pageBreakBefore w:val="0"/>
              <w:widowControl/>
              <w:kinsoku w:val="0"/>
              <w:wordWrap/>
              <w:overflowPunct/>
              <w:topLinePunct w:val="0"/>
              <w:autoSpaceDE w:val="0"/>
              <w:autoSpaceDN w:val="0"/>
              <w:bidi w:val="0"/>
              <w:adjustRightInd w:val="0"/>
              <w:snapToGrid w:val="0"/>
              <w:spacing w:before="68" w:line="594" w:lineRule="exact"/>
              <w:ind w:left="28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position w:val="1"/>
                <w:sz w:val="21"/>
                <w:szCs w:val="21"/>
              </w:rPr>
              <w:t>经营支出</w:t>
            </w:r>
          </w:p>
        </w:tc>
        <w:tc>
          <w:tcPr>
            <w:tcW w:w="1404" w:type="dxa"/>
            <w:vMerge w:val="restart"/>
            <w:tcBorders>
              <w:bottom w:val="nil"/>
            </w:tcBorders>
            <w:vAlign w:val="top"/>
          </w:tcPr>
          <w:p w14:paraId="3A8A759E">
            <w:pPr>
              <w:keepNext w:val="0"/>
              <w:keepLines w:val="0"/>
              <w:pageBreakBefore w:val="0"/>
              <w:widowControl/>
              <w:kinsoku w:val="0"/>
              <w:wordWrap/>
              <w:overflowPunct/>
              <w:topLinePunct w:val="0"/>
              <w:autoSpaceDE w:val="0"/>
              <w:autoSpaceDN w:val="0"/>
              <w:bidi w:val="0"/>
              <w:adjustRightInd w:val="0"/>
              <w:snapToGrid w:val="0"/>
              <w:spacing w:before="250" w:line="594" w:lineRule="exact"/>
              <w:ind w:left="289" w:right="170" w:hanging="11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对附属单位</w:t>
            </w:r>
            <w:r>
              <w:rPr>
                <w:rFonts w:hint="default" w:ascii="Times New Roman" w:hAnsi="Times New Roman" w:eastAsia="方正仿宋_GBK" w:cs="Times New Roman"/>
                <w:sz w:val="21"/>
                <w:szCs w:val="21"/>
              </w:rPr>
              <w:t xml:space="preserve"> </w:t>
            </w:r>
            <w:r>
              <w:rPr>
                <w:rFonts w:hint="default" w:ascii="Times New Roman" w:hAnsi="Times New Roman" w:eastAsia="方正仿宋_GBK" w:cs="Times New Roman"/>
                <w:spacing w:val="-3"/>
                <w:sz w:val="21"/>
                <w:szCs w:val="21"/>
              </w:rPr>
              <w:t>补助支出</w:t>
            </w:r>
          </w:p>
        </w:tc>
      </w:tr>
      <w:tr w14:paraId="195D5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438" w:type="dxa"/>
            <w:vAlign w:val="top"/>
          </w:tcPr>
          <w:p w14:paraId="4A1B2DA1">
            <w:pPr>
              <w:keepNext w:val="0"/>
              <w:keepLines w:val="0"/>
              <w:pageBreakBefore w:val="0"/>
              <w:widowControl/>
              <w:kinsoku w:val="0"/>
              <w:wordWrap/>
              <w:overflowPunct/>
              <w:topLinePunct w:val="0"/>
              <w:autoSpaceDE w:val="0"/>
              <w:autoSpaceDN w:val="0"/>
              <w:bidi w:val="0"/>
              <w:adjustRightInd w:val="0"/>
              <w:snapToGrid w:val="0"/>
              <w:spacing w:before="35" w:line="594" w:lineRule="exact"/>
              <w:ind w:left="301" w:right="29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功能分类</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pacing w:val="-3"/>
                <w:sz w:val="21"/>
                <w:szCs w:val="21"/>
              </w:rPr>
              <w:t>科目编码</w:t>
            </w:r>
          </w:p>
        </w:tc>
        <w:tc>
          <w:tcPr>
            <w:tcW w:w="4865" w:type="dxa"/>
            <w:vAlign w:val="top"/>
          </w:tcPr>
          <w:p w14:paraId="11B139BF">
            <w:pPr>
              <w:keepNext w:val="0"/>
              <w:keepLines w:val="0"/>
              <w:pageBreakBefore w:val="0"/>
              <w:widowControl/>
              <w:kinsoku w:val="0"/>
              <w:wordWrap/>
              <w:overflowPunct/>
              <w:topLinePunct w:val="0"/>
              <w:autoSpaceDE w:val="0"/>
              <w:autoSpaceDN w:val="0"/>
              <w:bidi w:val="0"/>
              <w:adjustRightInd w:val="0"/>
              <w:snapToGrid w:val="0"/>
              <w:spacing w:before="36" w:line="594" w:lineRule="exact"/>
              <w:ind w:left="22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项目</w:t>
            </w:r>
          </w:p>
          <w:p w14:paraId="2DBA7C81">
            <w:pPr>
              <w:keepNext w:val="0"/>
              <w:keepLines w:val="0"/>
              <w:pageBreakBefore w:val="0"/>
              <w:widowControl/>
              <w:kinsoku w:val="0"/>
              <w:wordWrap/>
              <w:overflowPunct/>
              <w:topLinePunct w:val="0"/>
              <w:autoSpaceDE w:val="0"/>
              <w:autoSpaceDN w:val="0"/>
              <w:bidi w:val="0"/>
              <w:adjustRightInd w:val="0"/>
              <w:snapToGrid w:val="0"/>
              <w:spacing w:before="36" w:line="594" w:lineRule="exact"/>
              <w:ind w:left="104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w:t>
            </w:r>
            <w:r>
              <w:rPr>
                <w:rFonts w:hint="default" w:ascii="Times New Roman" w:hAnsi="Times New Roman" w:eastAsia="方正仿宋_GBK" w:cs="Times New Roman"/>
                <w:spacing w:val="-45"/>
                <w:sz w:val="21"/>
                <w:szCs w:val="21"/>
              </w:rPr>
              <w:t xml:space="preserve"> </w:t>
            </w:r>
            <w:r>
              <w:rPr>
                <w:rFonts w:hint="default" w:ascii="Times New Roman" w:hAnsi="Times New Roman" w:eastAsia="方正仿宋_GBK" w:cs="Times New Roman"/>
                <w:spacing w:val="-4"/>
                <w:sz w:val="21"/>
                <w:szCs w:val="21"/>
              </w:rPr>
              <w:t>按“项”级功能分类科目</w:t>
            </w:r>
            <w:r>
              <w:rPr>
                <w:rFonts w:hint="default" w:ascii="Times New Roman" w:hAnsi="Times New Roman" w:eastAsia="方正仿宋_GBK" w:cs="Times New Roman"/>
                <w:spacing w:val="-54"/>
                <w:sz w:val="21"/>
                <w:szCs w:val="21"/>
              </w:rPr>
              <w:t xml:space="preserve"> </w:t>
            </w:r>
            <w:r>
              <w:rPr>
                <w:rFonts w:hint="default" w:ascii="Times New Roman" w:hAnsi="Times New Roman" w:eastAsia="方正仿宋_GBK" w:cs="Times New Roman"/>
                <w:spacing w:val="-4"/>
                <w:sz w:val="21"/>
                <w:szCs w:val="21"/>
              </w:rPr>
              <w:t>）</w:t>
            </w:r>
          </w:p>
        </w:tc>
        <w:tc>
          <w:tcPr>
            <w:tcW w:w="1396" w:type="dxa"/>
            <w:vMerge w:val="continue"/>
            <w:tcBorders>
              <w:top w:val="nil"/>
            </w:tcBorders>
            <w:vAlign w:val="top"/>
          </w:tcPr>
          <w:p w14:paraId="0140901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97" w:type="dxa"/>
            <w:vMerge w:val="continue"/>
            <w:tcBorders>
              <w:top w:val="nil"/>
            </w:tcBorders>
            <w:vAlign w:val="top"/>
          </w:tcPr>
          <w:p w14:paraId="610920D4">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96" w:type="dxa"/>
            <w:vMerge w:val="continue"/>
            <w:tcBorders>
              <w:top w:val="nil"/>
              <w:right w:val="single" w:color="000000" w:sz="2" w:space="0"/>
            </w:tcBorders>
            <w:vAlign w:val="top"/>
          </w:tcPr>
          <w:p w14:paraId="74BB3B6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97" w:type="dxa"/>
            <w:vMerge w:val="continue"/>
            <w:tcBorders>
              <w:top w:val="nil"/>
              <w:left w:val="single" w:color="000000" w:sz="2" w:space="0"/>
            </w:tcBorders>
            <w:vAlign w:val="top"/>
          </w:tcPr>
          <w:p w14:paraId="7E54D3D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96" w:type="dxa"/>
            <w:vMerge w:val="continue"/>
            <w:tcBorders>
              <w:top w:val="nil"/>
            </w:tcBorders>
            <w:vAlign w:val="top"/>
          </w:tcPr>
          <w:p w14:paraId="0A23D79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404" w:type="dxa"/>
            <w:vMerge w:val="continue"/>
            <w:tcBorders>
              <w:top w:val="nil"/>
            </w:tcBorders>
            <w:vAlign w:val="top"/>
          </w:tcPr>
          <w:p w14:paraId="6C39B88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22D7B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6303" w:type="dxa"/>
            <w:gridSpan w:val="2"/>
            <w:vAlign w:val="top"/>
          </w:tcPr>
          <w:p w14:paraId="6D1B879D">
            <w:pPr>
              <w:keepNext w:val="0"/>
              <w:keepLines w:val="0"/>
              <w:pageBreakBefore w:val="0"/>
              <w:widowControl/>
              <w:kinsoku w:val="0"/>
              <w:wordWrap/>
              <w:overflowPunct/>
              <w:topLinePunct w:val="0"/>
              <w:autoSpaceDE w:val="0"/>
              <w:autoSpaceDN w:val="0"/>
              <w:bidi w:val="0"/>
              <w:adjustRightInd w:val="0"/>
              <w:snapToGrid w:val="0"/>
              <w:spacing w:before="76" w:line="594" w:lineRule="exact"/>
              <w:ind w:left="294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合计</w:t>
            </w:r>
          </w:p>
        </w:tc>
        <w:tc>
          <w:tcPr>
            <w:tcW w:w="1396" w:type="dxa"/>
            <w:vAlign w:val="top"/>
          </w:tcPr>
          <w:p w14:paraId="718468BD">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55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3,455.89</w:t>
            </w:r>
          </w:p>
        </w:tc>
        <w:tc>
          <w:tcPr>
            <w:tcW w:w="1397" w:type="dxa"/>
            <w:vAlign w:val="top"/>
          </w:tcPr>
          <w:p w14:paraId="531CE5C4">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56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1,679.14</w:t>
            </w:r>
          </w:p>
        </w:tc>
        <w:tc>
          <w:tcPr>
            <w:tcW w:w="1396" w:type="dxa"/>
            <w:vAlign w:val="top"/>
          </w:tcPr>
          <w:p w14:paraId="055B03C5">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56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1,776.75</w:t>
            </w:r>
          </w:p>
        </w:tc>
        <w:tc>
          <w:tcPr>
            <w:tcW w:w="1397" w:type="dxa"/>
            <w:vAlign w:val="top"/>
          </w:tcPr>
          <w:p w14:paraId="45D1BC09">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7C0ACC0D">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404" w:type="dxa"/>
            <w:vAlign w:val="top"/>
          </w:tcPr>
          <w:p w14:paraId="063DE4F3">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65213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591C6D9E">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201</w:t>
            </w:r>
          </w:p>
        </w:tc>
        <w:tc>
          <w:tcPr>
            <w:tcW w:w="4865" w:type="dxa"/>
            <w:vAlign w:val="top"/>
          </w:tcPr>
          <w:p w14:paraId="35133CDC">
            <w:pPr>
              <w:keepNext w:val="0"/>
              <w:keepLines w:val="0"/>
              <w:pageBreakBefore w:val="0"/>
              <w:widowControl/>
              <w:kinsoku w:val="0"/>
              <w:wordWrap/>
              <w:overflowPunct/>
              <w:topLinePunct w:val="0"/>
              <w:autoSpaceDE w:val="0"/>
              <w:autoSpaceDN w:val="0"/>
              <w:bidi w:val="0"/>
              <w:adjustRightInd w:val="0"/>
              <w:snapToGrid w:val="0"/>
              <w:spacing w:before="78" w:line="594" w:lineRule="exact"/>
              <w:ind w:left="1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一般公共服务支出</w:t>
            </w:r>
          </w:p>
        </w:tc>
        <w:tc>
          <w:tcPr>
            <w:tcW w:w="1396" w:type="dxa"/>
            <w:vAlign w:val="top"/>
          </w:tcPr>
          <w:p w14:paraId="24568BA2">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7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886.08</w:t>
            </w:r>
          </w:p>
        </w:tc>
        <w:tc>
          <w:tcPr>
            <w:tcW w:w="1397" w:type="dxa"/>
            <w:vAlign w:val="top"/>
          </w:tcPr>
          <w:p w14:paraId="3804F8B3">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71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814.61</w:t>
            </w:r>
          </w:p>
        </w:tc>
        <w:tc>
          <w:tcPr>
            <w:tcW w:w="1396" w:type="dxa"/>
            <w:vAlign w:val="top"/>
          </w:tcPr>
          <w:p w14:paraId="79A0A464">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8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71.47</w:t>
            </w:r>
          </w:p>
        </w:tc>
        <w:tc>
          <w:tcPr>
            <w:tcW w:w="1397" w:type="dxa"/>
            <w:vAlign w:val="top"/>
          </w:tcPr>
          <w:p w14:paraId="5F3C5109">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4FC74102">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404" w:type="dxa"/>
            <w:vAlign w:val="top"/>
          </w:tcPr>
          <w:p w14:paraId="5ACC99CC">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49620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6A7CCA24">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20101</w:t>
            </w:r>
          </w:p>
        </w:tc>
        <w:tc>
          <w:tcPr>
            <w:tcW w:w="4865" w:type="dxa"/>
            <w:vAlign w:val="top"/>
          </w:tcPr>
          <w:p w14:paraId="551B43E0">
            <w:pPr>
              <w:keepNext w:val="0"/>
              <w:keepLines w:val="0"/>
              <w:pageBreakBefore w:val="0"/>
              <w:widowControl/>
              <w:kinsoku w:val="0"/>
              <w:wordWrap/>
              <w:overflowPunct/>
              <w:topLinePunct w:val="0"/>
              <w:autoSpaceDE w:val="0"/>
              <w:autoSpaceDN w:val="0"/>
              <w:bidi w:val="0"/>
              <w:adjustRightInd w:val="0"/>
              <w:snapToGrid w:val="0"/>
              <w:spacing w:before="79" w:line="594" w:lineRule="exact"/>
              <w:ind w:left="11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人大事务</w:t>
            </w:r>
          </w:p>
        </w:tc>
        <w:tc>
          <w:tcPr>
            <w:tcW w:w="1396" w:type="dxa"/>
            <w:vAlign w:val="top"/>
          </w:tcPr>
          <w:p w14:paraId="30A50C98">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8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16.56</w:t>
            </w:r>
          </w:p>
        </w:tc>
        <w:tc>
          <w:tcPr>
            <w:tcW w:w="1397" w:type="dxa"/>
            <w:vAlign w:val="top"/>
          </w:tcPr>
          <w:p w14:paraId="1A4F4833">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6D280D5C">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8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16.56</w:t>
            </w:r>
          </w:p>
        </w:tc>
        <w:tc>
          <w:tcPr>
            <w:tcW w:w="1397" w:type="dxa"/>
            <w:vAlign w:val="top"/>
          </w:tcPr>
          <w:p w14:paraId="22A751ED">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29F1A1EA">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404" w:type="dxa"/>
            <w:vAlign w:val="top"/>
          </w:tcPr>
          <w:p w14:paraId="4367C755">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0D3E2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04726F84">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2010108</w:t>
            </w:r>
          </w:p>
        </w:tc>
        <w:tc>
          <w:tcPr>
            <w:tcW w:w="4865" w:type="dxa"/>
            <w:vAlign w:val="top"/>
          </w:tcPr>
          <w:p w14:paraId="0EF797AB">
            <w:pPr>
              <w:keepNext w:val="0"/>
              <w:keepLines w:val="0"/>
              <w:pageBreakBefore w:val="0"/>
              <w:widowControl/>
              <w:kinsoku w:val="0"/>
              <w:wordWrap/>
              <w:overflowPunct/>
              <w:topLinePunct w:val="0"/>
              <w:autoSpaceDE w:val="0"/>
              <w:autoSpaceDN w:val="0"/>
              <w:bidi w:val="0"/>
              <w:adjustRightInd w:val="0"/>
              <w:snapToGrid w:val="0"/>
              <w:spacing w:before="79" w:line="594" w:lineRule="exact"/>
              <w:ind w:left="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代表工作</w:t>
            </w:r>
          </w:p>
        </w:tc>
        <w:tc>
          <w:tcPr>
            <w:tcW w:w="1396" w:type="dxa"/>
            <w:vAlign w:val="top"/>
          </w:tcPr>
          <w:p w14:paraId="6FDCD8AC">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8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16.56</w:t>
            </w:r>
          </w:p>
        </w:tc>
        <w:tc>
          <w:tcPr>
            <w:tcW w:w="1397" w:type="dxa"/>
            <w:vAlign w:val="top"/>
          </w:tcPr>
          <w:p w14:paraId="2A40B789">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34784570">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83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16.56</w:t>
            </w:r>
          </w:p>
        </w:tc>
        <w:tc>
          <w:tcPr>
            <w:tcW w:w="1397" w:type="dxa"/>
            <w:vAlign w:val="top"/>
          </w:tcPr>
          <w:p w14:paraId="4C872415">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3BB48BF1">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4" w:type="dxa"/>
            <w:vAlign w:val="top"/>
          </w:tcPr>
          <w:p w14:paraId="79A90726">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34696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6D98AE79">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20103</w:t>
            </w:r>
          </w:p>
        </w:tc>
        <w:tc>
          <w:tcPr>
            <w:tcW w:w="4865" w:type="dxa"/>
            <w:vAlign w:val="top"/>
          </w:tcPr>
          <w:p w14:paraId="1B9E43C0">
            <w:pPr>
              <w:keepNext w:val="0"/>
              <w:keepLines w:val="0"/>
              <w:pageBreakBefore w:val="0"/>
              <w:widowControl/>
              <w:kinsoku w:val="0"/>
              <w:wordWrap/>
              <w:overflowPunct/>
              <w:topLinePunct w:val="0"/>
              <w:autoSpaceDE w:val="0"/>
              <w:autoSpaceDN w:val="0"/>
              <w:bidi w:val="0"/>
              <w:adjustRightInd w:val="0"/>
              <w:snapToGrid w:val="0"/>
              <w:spacing w:before="80" w:line="594" w:lineRule="exact"/>
              <w:ind w:left="11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政府办公厅（室）及相关机构事务</w:t>
            </w:r>
          </w:p>
        </w:tc>
        <w:tc>
          <w:tcPr>
            <w:tcW w:w="1396" w:type="dxa"/>
            <w:vAlign w:val="top"/>
          </w:tcPr>
          <w:p w14:paraId="1955A3B5">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7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824.61</w:t>
            </w:r>
          </w:p>
        </w:tc>
        <w:tc>
          <w:tcPr>
            <w:tcW w:w="1397" w:type="dxa"/>
            <w:vAlign w:val="top"/>
          </w:tcPr>
          <w:p w14:paraId="59B9F0B1">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71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814.61</w:t>
            </w:r>
          </w:p>
        </w:tc>
        <w:tc>
          <w:tcPr>
            <w:tcW w:w="1396" w:type="dxa"/>
            <w:vAlign w:val="top"/>
          </w:tcPr>
          <w:p w14:paraId="1D742DC8">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8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10.00</w:t>
            </w:r>
          </w:p>
        </w:tc>
        <w:tc>
          <w:tcPr>
            <w:tcW w:w="1397" w:type="dxa"/>
            <w:vAlign w:val="top"/>
          </w:tcPr>
          <w:p w14:paraId="2A5E881D">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4F9EF2DA">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404" w:type="dxa"/>
            <w:vAlign w:val="top"/>
          </w:tcPr>
          <w:p w14:paraId="099FE535">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4D573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644135F1">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2010301</w:t>
            </w:r>
          </w:p>
        </w:tc>
        <w:tc>
          <w:tcPr>
            <w:tcW w:w="4865" w:type="dxa"/>
            <w:vAlign w:val="top"/>
          </w:tcPr>
          <w:p w14:paraId="734C9DF0">
            <w:pPr>
              <w:keepNext w:val="0"/>
              <w:keepLines w:val="0"/>
              <w:pageBreakBefore w:val="0"/>
              <w:widowControl/>
              <w:kinsoku w:val="0"/>
              <w:wordWrap/>
              <w:overflowPunct/>
              <w:topLinePunct w:val="0"/>
              <w:autoSpaceDE w:val="0"/>
              <w:autoSpaceDN w:val="0"/>
              <w:bidi w:val="0"/>
              <w:adjustRightInd w:val="0"/>
              <w:snapToGrid w:val="0"/>
              <w:spacing w:before="82" w:line="594" w:lineRule="exact"/>
              <w:ind w:left="32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行政运行</w:t>
            </w:r>
          </w:p>
        </w:tc>
        <w:tc>
          <w:tcPr>
            <w:tcW w:w="1396" w:type="dxa"/>
            <w:vAlign w:val="top"/>
          </w:tcPr>
          <w:p w14:paraId="7032C6EF">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7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814.61</w:t>
            </w:r>
          </w:p>
        </w:tc>
        <w:tc>
          <w:tcPr>
            <w:tcW w:w="1397" w:type="dxa"/>
            <w:vAlign w:val="top"/>
          </w:tcPr>
          <w:p w14:paraId="1E75D4C4">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72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814.61</w:t>
            </w:r>
          </w:p>
        </w:tc>
        <w:tc>
          <w:tcPr>
            <w:tcW w:w="1396" w:type="dxa"/>
            <w:vAlign w:val="top"/>
          </w:tcPr>
          <w:p w14:paraId="5E05E197">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9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7" w:type="dxa"/>
            <w:vAlign w:val="top"/>
          </w:tcPr>
          <w:p w14:paraId="50E4BF3B">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03EFB0B0">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4" w:type="dxa"/>
            <w:vAlign w:val="top"/>
          </w:tcPr>
          <w:p w14:paraId="27413CF2">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4F000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7478E115">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2010302</w:t>
            </w:r>
          </w:p>
        </w:tc>
        <w:tc>
          <w:tcPr>
            <w:tcW w:w="4865" w:type="dxa"/>
            <w:vAlign w:val="top"/>
          </w:tcPr>
          <w:p w14:paraId="24B6EE29">
            <w:pPr>
              <w:keepNext w:val="0"/>
              <w:keepLines w:val="0"/>
              <w:pageBreakBefore w:val="0"/>
              <w:widowControl/>
              <w:kinsoku w:val="0"/>
              <w:wordWrap/>
              <w:overflowPunct/>
              <w:topLinePunct w:val="0"/>
              <w:autoSpaceDE w:val="0"/>
              <w:autoSpaceDN w:val="0"/>
              <w:bidi w:val="0"/>
              <w:adjustRightInd w:val="0"/>
              <w:snapToGrid w:val="0"/>
              <w:spacing w:before="82" w:line="594" w:lineRule="exact"/>
              <w:ind w:left="33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一般行政管理事务</w:t>
            </w:r>
          </w:p>
        </w:tc>
        <w:tc>
          <w:tcPr>
            <w:tcW w:w="1396" w:type="dxa"/>
            <w:vAlign w:val="top"/>
          </w:tcPr>
          <w:p w14:paraId="481516A6">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8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10.00</w:t>
            </w:r>
          </w:p>
        </w:tc>
        <w:tc>
          <w:tcPr>
            <w:tcW w:w="1397" w:type="dxa"/>
            <w:vAlign w:val="top"/>
          </w:tcPr>
          <w:p w14:paraId="7F064E58">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699F6310">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83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10.00</w:t>
            </w:r>
          </w:p>
        </w:tc>
        <w:tc>
          <w:tcPr>
            <w:tcW w:w="1397" w:type="dxa"/>
            <w:vAlign w:val="top"/>
          </w:tcPr>
          <w:p w14:paraId="119B0DA8">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5FE26338">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4" w:type="dxa"/>
            <w:vAlign w:val="top"/>
          </w:tcPr>
          <w:p w14:paraId="204C8326">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44198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52F6CFD8">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20105</w:t>
            </w:r>
          </w:p>
        </w:tc>
        <w:tc>
          <w:tcPr>
            <w:tcW w:w="4865" w:type="dxa"/>
            <w:vAlign w:val="top"/>
          </w:tcPr>
          <w:p w14:paraId="3E602F91">
            <w:pPr>
              <w:keepNext w:val="0"/>
              <w:keepLines w:val="0"/>
              <w:pageBreakBefore w:val="0"/>
              <w:widowControl/>
              <w:kinsoku w:val="0"/>
              <w:wordWrap/>
              <w:overflowPunct/>
              <w:topLinePunct w:val="0"/>
              <w:autoSpaceDE w:val="0"/>
              <w:autoSpaceDN w:val="0"/>
              <w:bidi w:val="0"/>
              <w:adjustRightInd w:val="0"/>
              <w:snapToGrid w:val="0"/>
              <w:spacing w:before="81" w:line="594" w:lineRule="exact"/>
              <w:ind w:left="11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统计信息事务</w:t>
            </w:r>
          </w:p>
        </w:tc>
        <w:tc>
          <w:tcPr>
            <w:tcW w:w="1396" w:type="dxa"/>
            <w:vAlign w:val="top"/>
          </w:tcPr>
          <w:p w14:paraId="0E5CF238">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9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0.81</w:t>
            </w:r>
          </w:p>
        </w:tc>
        <w:tc>
          <w:tcPr>
            <w:tcW w:w="1397" w:type="dxa"/>
            <w:vAlign w:val="top"/>
          </w:tcPr>
          <w:p w14:paraId="7F51CA3B">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46D34189">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9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0.81</w:t>
            </w:r>
          </w:p>
        </w:tc>
        <w:tc>
          <w:tcPr>
            <w:tcW w:w="1397" w:type="dxa"/>
            <w:vAlign w:val="top"/>
          </w:tcPr>
          <w:p w14:paraId="58485773">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074BE701">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404" w:type="dxa"/>
            <w:vAlign w:val="top"/>
          </w:tcPr>
          <w:p w14:paraId="2BDABFD9">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082C1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013E4882">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2010502</w:t>
            </w:r>
          </w:p>
        </w:tc>
        <w:tc>
          <w:tcPr>
            <w:tcW w:w="4865" w:type="dxa"/>
            <w:vAlign w:val="top"/>
          </w:tcPr>
          <w:p w14:paraId="371A3E89">
            <w:pPr>
              <w:keepNext w:val="0"/>
              <w:keepLines w:val="0"/>
              <w:pageBreakBefore w:val="0"/>
              <w:widowControl/>
              <w:kinsoku w:val="0"/>
              <w:wordWrap/>
              <w:overflowPunct/>
              <w:topLinePunct w:val="0"/>
              <w:autoSpaceDE w:val="0"/>
              <w:autoSpaceDN w:val="0"/>
              <w:bidi w:val="0"/>
              <w:adjustRightInd w:val="0"/>
              <w:snapToGrid w:val="0"/>
              <w:spacing w:before="83" w:line="594" w:lineRule="exact"/>
              <w:ind w:left="33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一般行政管理事务</w:t>
            </w:r>
          </w:p>
        </w:tc>
        <w:tc>
          <w:tcPr>
            <w:tcW w:w="1396" w:type="dxa"/>
            <w:vAlign w:val="top"/>
          </w:tcPr>
          <w:p w14:paraId="0C2EA529">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9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0.81</w:t>
            </w:r>
          </w:p>
        </w:tc>
        <w:tc>
          <w:tcPr>
            <w:tcW w:w="1397" w:type="dxa"/>
            <w:vAlign w:val="top"/>
          </w:tcPr>
          <w:p w14:paraId="687AF081">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5F878FB4">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9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0.81</w:t>
            </w:r>
          </w:p>
        </w:tc>
        <w:tc>
          <w:tcPr>
            <w:tcW w:w="1397" w:type="dxa"/>
            <w:vAlign w:val="top"/>
          </w:tcPr>
          <w:p w14:paraId="2C779972">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3208A4D4">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4" w:type="dxa"/>
            <w:vAlign w:val="top"/>
          </w:tcPr>
          <w:p w14:paraId="120579E8">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2D45C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73366062">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20132</w:t>
            </w:r>
          </w:p>
        </w:tc>
        <w:tc>
          <w:tcPr>
            <w:tcW w:w="4865" w:type="dxa"/>
            <w:vAlign w:val="top"/>
          </w:tcPr>
          <w:p w14:paraId="61D51C66">
            <w:pPr>
              <w:keepNext w:val="0"/>
              <w:keepLines w:val="0"/>
              <w:pageBreakBefore w:val="0"/>
              <w:widowControl/>
              <w:kinsoku w:val="0"/>
              <w:wordWrap/>
              <w:overflowPunct/>
              <w:topLinePunct w:val="0"/>
              <w:autoSpaceDE w:val="0"/>
              <w:autoSpaceDN w:val="0"/>
              <w:bidi w:val="0"/>
              <w:adjustRightInd w:val="0"/>
              <w:snapToGrid w:val="0"/>
              <w:spacing w:before="83" w:line="594" w:lineRule="exact"/>
              <w:ind w:left="1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组织事务</w:t>
            </w:r>
          </w:p>
        </w:tc>
        <w:tc>
          <w:tcPr>
            <w:tcW w:w="1396" w:type="dxa"/>
            <w:vAlign w:val="top"/>
          </w:tcPr>
          <w:p w14:paraId="3EC4F76C">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81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44.10</w:t>
            </w:r>
          </w:p>
        </w:tc>
        <w:tc>
          <w:tcPr>
            <w:tcW w:w="1397" w:type="dxa"/>
            <w:vAlign w:val="top"/>
          </w:tcPr>
          <w:p w14:paraId="64CD861C">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2A8032FF">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8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44.10</w:t>
            </w:r>
          </w:p>
        </w:tc>
        <w:tc>
          <w:tcPr>
            <w:tcW w:w="1397" w:type="dxa"/>
            <w:vAlign w:val="top"/>
          </w:tcPr>
          <w:p w14:paraId="64684367">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1BDBDF6C">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404" w:type="dxa"/>
            <w:vAlign w:val="top"/>
          </w:tcPr>
          <w:p w14:paraId="56750E85">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7CEC3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63D124F0">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2013202</w:t>
            </w:r>
          </w:p>
        </w:tc>
        <w:tc>
          <w:tcPr>
            <w:tcW w:w="4865" w:type="dxa"/>
            <w:vAlign w:val="top"/>
          </w:tcPr>
          <w:p w14:paraId="7F8486A7">
            <w:pPr>
              <w:keepNext w:val="0"/>
              <w:keepLines w:val="0"/>
              <w:pageBreakBefore w:val="0"/>
              <w:widowControl/>
              <w:kinsoku w:val="0"/>
              <w:wordWrap/>
              <w:overflowPunct/>
              <w:topLinePunct w:val="0"/>
              <w:autoSpaceDE w:val="0"/>
              <w:autoSpaceDN w:val="0"/>
              <w:bidi w:val="0"/>
              <w:adjustRightInd w:val="0"/>
              <w:snapToGrid w:val="0"/>
              <w:spacing w:before="85" w:line="594" w:lineRule="exact"/>
              <w:ind w:left="33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一般行政管理事务</w:t>
            </w:r>
          </w:p>
        </w:tc>
        <w:tc>
          <w:tcPr>
            <w:tcW w:w="1396" w:type="dxa"/>
            <w:vAlign w:val="top"/>
          </w:tcPr>
          <w:p w14:paraId="24FFC46E">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8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44.10</w:t>
            </w:r>
          </w:p>
        </w:tc>
        <w:tc>
          <w:tcPr>
            <w:tcW w:w="1397" w:type="dxa"/>
            <w:vAlign w:val="top"/>
          </w:tcPr>
          <w:p w14:paraId="5B5A4203">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616E54F8">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8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44.10</w:t>
            </w:r>
          </w:p>
        </w:tc>
        <w:tc>
          <w:tcPr>
            <w:tcW w:w="1397" w:type="dxa"/>
            <w:vAlign w:val="top"/>
          </w:tcPr>
          <w:p w14:paraId="1744037C">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16F29711">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4" w:type="dxa"/>
            <w:vAlign w:val="top"/>
          </w:tcPr>
          <w:p w14:paraId="091FD1D7">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3854E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659C77DA">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203</w:t>
            </w:r>
          </w:p>
        </w:tc>
        <w:tc>
          <w:tcPr>
            <w:tcW w:w="4865" w:type="dxa"/>
            <w:vAlign w:val="top"/>
          </w:tcPr>
          <w:p w14:paraId="54D1F27B">
            <w:pPr>
              <w:keepNext w:val="0"/>
              <w:keepLines w:val="0"/>
              <w:pageBreakBefore w:val="0"/>
              <w:widowControl/>
              <w:kinsoku w:val="0"/>
              <w:wordWrap/>
              <w:overflowPunct/>
              <w:topLinePunct w:val="0"/>
              <w:autoSpaceDE w:val="0"/>
              <w:autoSpaceDN w:val="0"/>
              <w:bidi w:val="0"/>
              <w:adjustRightInd w:val="0"/>
              <w:snapToGrid w:val="0"/>
              <w:spacing w:before="85" w:line="594" w:lineRule="exact"/>
              <w:ind w:left="1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6"/>
                <w:sz w:val="21"/>
                <w:szCs w:val="21"/>
              </w:rPr>
              <w:t>国防支出</w:t>
            </w:r>
          </w:p>
        </w:tc>
        <w:tc>
          <w:tcPr>
            <w:tcW w:w="1396" w:type="dxa"/>
            <w:vAlign w:val="top"/>
          </w:tcPr>
          <w:p w14:paraId="31730984">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8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10.45</w:t>
            </w:r>
          </w:p>
        </w:tc>
        <w:tc>
          <w:tcPr>
            <w:tcW w:w="1397" w:type="dxa"/>
            <w:vAlign w:val="top"/>
          </w:tcPr>
          <w:p w14:paraId="1D753865">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67FB364D">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8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10.45</w:t>
            </w:r>
          </w:p>
        </w:tc>
        <w:tc>
          <w:tcPr>
            <w:tcW w:w="1397" w:type="dxa"/>
            <w:vAlign w:val="top"/>
          </w:tcPr>
          <w:p w14:paraId="6DFE4910">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59288ED2">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404" w:type="dxa"/>
            <w:vAlign w:val="top"/>
          </w:tcPr>
          <w:p w14:paraId="201C5D21">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1F401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1F58DA01">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20306</w:t>
            </w:r>
          </w:p>
        </w:tc>
        <w:tc>
          <w:tcPr>
            <w:tcW w:w="4865" w:type="dxa"/>
            <w:vAlign w:val="top"/>
          </w:tcPr>
          <w:p w14:paraId="0F9591C6">
            <w:pPr>
              <w:keepNext w:val="0"/>
              <w:keepLines w:val="0"/>
              <w:pageBreakBefore w:val="0"/>
              <w:widowControl/>
              <w:kinsoku w:val="0"/>
              <w:wordWrap/>
              <w:overflowPunct/>
              <w:topLinePunct w:val="0"/>
              <w:autoSpaceDE w:val="0"/>
              <w:autoSpaceDN w:val="0"/>
              <w:bidi w:val="0"/>
              <w:adjustRightInd w:val="0"/>
              <w:snapToGrid w:val="0"/>
              <w:spacing w:before="85" w:line="594" w:lineRule="exact"/>
              <w:ind w:left="1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6"/>
                <w:sz w:val="21"/>
                <w:szCs w:val="21"/>
              </w:rPr>
              <w:t>国防动员</w:t>
            </w:r>
          </w:p>
        </w:tc>
        <w:tc>
          <w:tcPr>
            <w:tcW w:w="1396" w:type="dxa"/>
            <w:vAlign w:val="top"/>
          </w:tcPr>
          <w:p w14:paraId="673F83CB">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8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10.45</w:t>
            </w:r>
          </w:p>
        </w:tc>
        <w:tc>
          <w:tcPr>
            <w:tcW w:w="1397" w:type="dxa"/>
            <w:vAlign w:val="top"/>
          </w:tcPr>
          <w:p w14:paraId="370A7944">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1C866AEE">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8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10.45</w:t>
            </w:r>
          </w:p>
        </w:tc>
        <w:tc>
          <w:tcPr>
            <w:tcW w:w="1397" w:type="dxa"/>
            <w:vAlign w:val="top"/>
          </w:tcPr>
          <w:p w14:paraId="32BDABD3">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653D2CA3">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404" w:type="dxa"/>
            <w:vAlign w:val="top"/>
          </w:tcPr>
          <w:p w14:paraId="1541CDF5">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04F4A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07FE27F5">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2030607</w:t>
            </w:r>
          </w:p>
        </w:tc>
        <w:tc>
          <w:tcPr>
            <w:tcW w:w="4865" w:type="dxa"/>
            <w:vAlign w:val="top"/>
          </w:tcPr>
          <w:p w14:paraId="07A4F752">
            <w:pPr>
              <w:keepNext w:val="0"/>
              <w:keepLines w:val="0"/>
              <w:pageBreakBefore w:val="0"/>
              <w:widowControl/>
              <w:kinsoku w:val="0"/>
              <w:wordWrap/>
              <w:overflowPunct/>
              <w:topLinePunct w:val="0"/>
              <w:autoSpaceDE w:val="0"/>
              <w:autoSpaceDN w:val="0"/>
              <w:bidi w:val="0"/>
              <w:adjustRightInd w:val="0"/>
              <w:snapToGrid w:val="0"/>
              <w:spacing w:before="86" w:line="594" w:lineRule="exact"/>
              <w:ind w:left="3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9"/>
                <w:sz w:val="21"/>
                <w:szCs w:val="21"/>
              </w:rPr>
              <w:t>民兵</w:t>
            </w:r>
          </w:p>
        </w:tc>
        <w:tc>
          <w:tcPr>
            <w:tcW w:w="1396" w:type="dxa"/>
            <w:vAlign w:val="top"/>
          </w:tcPr>
          <w:p w14:paraId="6B73BF12">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8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10.45</w:t>
            </w:r>
          </w:p>
        </w:tc>
        <w:tc>
          <w:tcPr>
            <w:tcW w:w="1397" w:type="dxa"/>
            <w:vAlign w:val="top"/>
          </w:tcPr>
          <w:p w14:paraId="539BA56A">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70931416">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83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10.45</w:t>
            </w:r>
          </w:p>
        </w:tc>
        <w:tc>
          <w:tcPr>
            <w:tcW w:w="1397" w:type="dxa"/>
            <w:vAlign w:val="top"/>
          </w:tcPr>
          <w:p w14:paraId="4E01DFA0">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6F2905AE">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4" w:type="dxa"/>
            <w:vAlign w:val="top"/>
          </w:tcPr>
          <w:p w14:paraId="20F82D34">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40160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38" w:type="dxa"/>
            <w:vAlign w:val="top"/>
          </w:tcPr>
          <w:p w14:paraId="70FC5183">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204</w:t>
            </w:r>
          </w:p>
        </w:tc>
        <w:tc>
          <w:tcPr>
            <w:tcW w:w="4865" w:type="dxa"/>
            <w:vAlign w:val="top"/>
          </w:tcPr>
          <w:p w14:paraId="57191D56">
            <w:pPr>
              <w:keepNext w:val="0"/>
              <w:keepLines w:val="0"/>
              <w:pageBreakBefore w:val="0"/>
              <w:widowControl/>
              <w:kinsoku w:val="0"/>
              <w:wordWrap/>
              <w:overflowPunct/>
              <w:topLinePunct w:val="0"/>
              <w:autoSpaceDE w:val="0"/>
              <w:autoSpaceDN w:val="0"/>
              <w:bidi w:val="0"/>
              <w:adjustRightInd w:val="0"/>
              <w:snapToGrid w:val="0"/>
              <w:spacing w:before="87" w:line="594" w:lineRule="exact"/>
              <w:ind w:left="11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公共安全支出</w:t>
            </w:r>
          </w:p>
        </w:tc>
        <w:tc>
          <w:tcPr>
            <w:tcW w:w="1396" w:type="dxa"/>
            <w:vAlign w:val="top"/>
          </w:tcPr>
          <w:p w14:paraId="7769F0A8">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81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59.27</w:t>
            </w:r>
          </w:p>
        </w:tc>
        <w:tc>
          <w:tcPr>
            <w:tcW w:w="1397" w:type="dxa"/>
            <w:vAlign w:val="top"/>
          </w:tcPr>
          <w:p w14:paraId="5CF5A004">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0450295C">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8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59.27</w:t>
            </w:r>
          </w:p>
        </w:tc>
        <w:tc>
          <w:tcPr>
            <w:tcW w:w="1397" w:type="dxa"/>
            <w:vAlign w:val="top"/>
          </w:tcPr>
          <w:p w14:paraId="0731B52B">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7DAB8A46">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404" w:type="dxa"/>
            <w:vAlign w:val="top"/>
          </w:tcPr>
          <w:p w14:paraId="76CF69B3">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bl>
    <w:p w14:paraId="5FD57B05">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1AD249C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szCs w:val="21"/>
        </w:rPr>
        <w:sectPr>
          <w:pgSz w:w="16839" w:h="11907"/>
          <w:pgMar w:top="1012" w:right="1068" w:bottom="0" w:left="1070" w:header="0" w:footer="0" w:gutter="0"/>
          <w:cols w:space="720" w:num="1"/>
        </w:sectPr>
      </w:pPr>
    </w:p>
    <w:p w14:paraId="663485A3">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pPr>
    </w:p>
    <w:tbl>
      <w:tblPr>
        <w:tblStyle w:val="5"/>
        <w:tblW w:w="146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8"/>
        <w:gridCol w:w="4865"/>
        <w:gridCol w:w="1396"/>
        <w:gridCol w:w="1397"/>
        <w:gridCol w:w="1396"/>
        <w:gridCol w:w="1397"/>
        <w:gridCol w:w="1396"/>
        <w:gridCol w:w="1404"/>
      </w:tblGrid>
      <w:tr w14:paraId="0C81B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6303" w:type="dxa"/>
            <w:gridSpan w:val="2"/>
            <w:vAlign w:val="top"/>
          </w:tcPr>
          <w:p w14:paraId="3F2CBA7B">
            <w:pPr>
              <w:keepNext w:val="0"/>
              <w:keepLines w:val="0"/>
              <w:pageBreakBefore w:val="0"/>
              <w:widowControl/>
              <w:kinsoku w:val="0"/>
              <w:wordWrap/>
              <w:overflowPunct/>
              <w:topLinePunct w:val="0"/>
              <w:autoSpaceDE w:val="0"/>
              <w:autoSpaceDN w:val="0"/>
              <w:bidi w:val="0"/>
              <w:adjustRightInd w:val="0"/>
              <w:snapToGrid w:val="0"/>
              <w:spacing w:before="85" w:line="594" w:lineRule="exact"/>
              <w:ind w:left="294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项目</w:t>
            </w:r>
          </w:p>
        </w:tc>
        <w:tc>
          <w:tcPr>
            <w:tcW w:w="1396" w:type="dxa"/>
            <w:vMerge w:val="restart"/>
            <w:tcBorders>
              <w:bottom w:val="nil"/>
            </w:tcBorders>
            <w:vAlign w:val="top"/>
          </w:tcPr>
          <w:p w14:paraId="63DDA683">
            <w:pPr>
              <w:keepNext w:val="0"/>
              <w:keepLines w:val="0"/>
              <w:pageBreakBefore w:val="0"/>
              <w:widowControl/>
              <w:kinsoku w:val="0"/>
              <w:wordWrap/>
              <w:overflowPunct/>
              <w:topLinePunct w:val="0"/>
              <w:autoSpaceDE w:val="0"/>
              <w:autoSpaceDN w:val="0"/>
              <w:bidi w:val="0"/>
              <w:adjustRightInd w:val="0"/>
              <w:snapToGrid w:val="0"/>
              <w:spacing w:before="249" w:line="594" w:lineRule="exact"/>
              <w:ind w:left="490" w:right="273" w:hanging="2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本年支出</w:t>
            </w:r>
            <w:r>
              <w:rPr>
                <w:rFonts w:hint="default" w:ascii="Times New Roman" w:hAnsi="Times New Roman" w:eastAsia="方正仿宋_GBK" w:cs="Times New Roman"/>
                <w:spacing w:val="2"/>
                <w:sz w:val="21"/>
                <w:szCs w:val="21"/>
              </w:rPr>
              <w:t xml:space="preserve"> </w:t>
            </w:r>
            <w:r>
              <w:rPr>
                <w:rFonts w:hint="default" w:ascii="Times New Roman" w:hAnsi="Times New Roman" w:eastAsia="方正仿宋_GBK" w:cs="Times New Roman"/>
                <w:spacing w:val="-3"/>
                <w:sz w:val="21"/>
                <w:szCs w:val="21"/>
              </w:rPr>
              <w:t>合计</w:t>
            </w:r>
          </w:p>
        </w:tc>
        <w:tc>
          <w:tcPr>
            <w:tcW w:w="1397" w:type="dxa"/>
            <w:vMerge w:val="restart"/>
            <w:tcBorders>
              <w:bottom w:val="nil"/>
            </w:tcBorders>
            <w:vAlign w:val="top"/>
          </w:tcPr>
          <w:p w14:paraId="69C3134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1C9FD8AF">
            <w:pPr>
              <w:keepNext w:val="0"/>
              <w:keepLines w:val="0"/>
              <w:pageBreakBefore w:val="0"/>
              <w:widowControl/>
              <w:kinsoku w:val="0"/>
              <w:wordWrap/>
              <w:overflowPunct/>
              <w:topLinePunct w:val="0"/>
              <w:autoSpaceDE w:val="0"/>
              <w:autoSpaceDN w:val="0"/>
              <w:bidi w:val="0"/>
              <w:adjustRightInd w:val="0"/>
              <w:snapToGrid w:val="0"/>
              <w:spacing w:before="68" w:line="594" w:lineRule="exact"/>
              <w:ind w:left="2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position w:val="1"/>
                <w:sz w:val="21"/>
                <w:szCs w:val="21"/>
              </w:rPr>
              <w:t>基本支出</w:t>
            </w:r>
          </w:p>
        </w:tc>
        <w:tc>
          <w:tcPr>
            <w:tcW w:w="1396" w:type="dxa"/>
            <w:vMerge w:val="restart"/>
            <w:tcBorders>
              <w:bottom w:val="nil"/>
              <w:right w:val="single" w:color="000000" w:sz="2" w:space="0"/>
            </w:tcBorders>
            <w:vAlign w:val="top"/>
          </w:tcPr>
          <w:p w14:paraId="607A45C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2C911CAC">
            <w:pPr>
              <w:keepNext w:val="0"/>
              <w:keepLines w:val="0"/>
              <w:pageBreakBefore w:val="0"/>
              <w:widowControl/>
              <w:kinsoku w:val="0"/>
              <w:wordWrap/>
              <w:overflowPunct/>
              <w:topLinePunct w:val="0"/>
              <w:autoSpaceDE w:val="0"/>
              <w:autoSpaceDN w:val="0"/>
              <w:bidi w:val="0"/>
              <w:adjustRightInd w:val="0"/>
              <w:snapToGrid w:val="0"/>
              <w:spacing w:before="69" w:line="594" w:lineRule="exact"/>
              <w:ind w:left="28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项目支出</w:t>
            </w:r>
          </w:p>
        </w:tc>
        <w:tc>
          <w:tcPr>
            <w:tcW w:w="1397" w:type="dxa"/>
            <w:vMerge w:val="restart"/>
            <w:tcBorders>
              <w:left w:val="single" w:color="000000" w:sz="2" w:space="0"/>
              <w:bottom w:val="nil"/>
            </w:tcBorders>
            <w:vAlign w:val="top"/>
          </w:tcPr>
          <w:p w14:paraId="00EA7523">
            <w:pPr>
              <w:keepNext w:val="0"/>
              <w:keepLines w:val="0"/>
              <w:pageBreakBefore w:val="0"/>
              <w:widowControl/>
              <w:kinsoku w:val="0"/>
              <w:wordWrap/>
              <w:overflowPunct/>
              <w:topLinePunct w:val="0"/>
              <w:autoSpaceDE w:val="0"/>
              <w:autoSpaceDN w:val="0"/>
              <w:bidi w:val="0"/>
              <w:adjustRightInd w:val="0"/>
              <w:snapToGrid w:val="0"/>
              <w:spacing w:before="250" w:line="594" w:lineRule="exact"/>
              <w:ind w:left="496" w:right="270" w:hanging="20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上缴上级</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pacing w:val="-3"/>
                <w:sz w:val="21"/>
                <w:szCs w:val="21"/>
              </w:rPr>
              <w:t>支出</w:t>
            </w:r>
          </w:p>
        </w:tc>
        <w:tc>
          <w:tcPr>
            <w:tcW w:w="1396" w:type="dxa"/>
            <w:vMerge w:val="restart"/>
            <w:tcBorders>
              <w:bottom w:val="nil"/>
            </w:tcBorders>
            <w:vAlign w:val="top"/>
          </w:tcPr>
          <w:p w14:paraId="58C13B8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2480898C">
            <w:pPr>
              <w:keepNext w:val="0"/>
              <w:keepLines w:val="0"/>
              <w:pageBreakBefore w:val="0"/>
              <w:widowControl/>
              <w:kinsoku w:val="0"/>
              <w:wordWrap/>
              <w:overflowPunct/>
              <w:topLinePunct w:val="0"/>
              <w:autoSpaceDE w:val="0"/>
              <w:autoSpaceDN w:val="0"/>
              <w:bidi w:val="0"/>
              <w:adjustRightInd w:val="0"/>
              <w:snapToGrid w:val="0"/>
              <w:spacing w:before="68" w:line="594" w:lineRule="exact"/>
              <w:ind w:left="28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position w:val="1"/>
                <w:sz w:val="21"/>
                <w:szCs w:val="21"/>
              </w:rPr>
              <w:t>经营支出</w:t>
            </w:r>
          </w:p>
        </w:tc>
        <w:tc>
          <w:tcPr>
            <w:tcW w:w="1404" w:type="dxa"/>
            <w:vMerge w:val="restart"/>
            <w:tcBorders>
              <w:bottom w:val="nil"/>
            </w:tcBorders>
            <w:vAlign w:val="top"/>
          </w:tcPr>
          <w:p w14:paraId="0774B8F2">
            <w:pPr>
              <w:keepNext w:val="0"/>
              <w:keepLines w:val="0"/>
              <w:pageBreakBefore w:val="0"/>
              <w:widowControl/>
              <w:kinsoku w:val="0"/>
              <w:wordWrap/>
              <w:overflowPunct/>
              <w:topLinePunct w:val="0"/>
              <w:autoSpaceDE w:val="0"/>
              <w:autoSpaceDN w:val="0"/>
              <w:bidi w:val="0"/>
              <w:adjustRightInd w:val="0"/>
              <w:snapToGrid w:val="0"/>
              <w:spacing w:before="250" w:line="594" w:lineRule="exact"/>
              <w:ind w:left="289" w:right="170" w:hanging="11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对附属单位</w:t>
            </w:r>
            <w:r>
              <w:rPr>
                <w:rFonts w:hint="default" w:ascii="Times New Roman" w:hAnsi="Times New Roman" w:eastAsia="方正仿宋_GBK" w:cs="Times New Roman"/>
                <w:sz w:val="21"/>
                <w:szCs w:val="21"/>
              </w:rPr>
              <w:t xml:space="preserve"> </w:t>
            </w:r>
            <w:r>
              <w:rPr>
                <w:rFonts w:hint="default" w:ascii="Times New Roman" w:hAnsi="Times New Roman" w:eastAsia="方正仿宋_GBK" w:cs="Times New Roman"/>
                <w:spacing w:val="-3"/>
                <w:sz w:val="21"/>
                <w:szCs w:val="21"/>
              </w:rPr>
              <w:t>补助支出</w:t>
            </w:r>
          </w:p>
        </w:tc>
      </w:tr>
      <w:tr w14:paraId="0CCF9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438" w:type="dxa"/>
            <w:vAlign w:val="top"/>
          </w:tcPr>
          <w:p w14:paraId="0E1DEE6F">
            <w:pPr>
              <w:keepNext w:val="0"/>
              <w:keepLines w:val="0"/>
              <w:pageBreakBefore w:val="0"/>
              <w:widowControl/>
              <w:kinsoku w:val="0"/>
              <w:wordWrap/>
              <w:overflowPunct/>
              <w:topLinePunct w:val="0"/>
              <w:autoSpaceDE w:val="0"/>
              <w:autoSpaceDN w:val="0"/>
              <w:bidi w:val="0"/>
              <w:adjustRightInd w:val="0"/>
              <w:snapToGrid w:val="0"/>
              <w:spacing w:before="34" w:line="594" w:lineRule="exact"/>
              <w:ind w:left="301" w:right="29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功能分类</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pacing w:val="-3"/>
                <w:sz w:val="21"/>
                <w:szCs w:val="21"/>
              </w:rPr>
              <w:t>科目编码</w:t>
            </w:r>
          </w:p>
        </w:tc>
        <w:tc>
          <w:tcPr>
            <w:tcW w:w="4865" w:type="dxa"/>
            <w:vAlign w:val="top"/>
          </w:tcPr>
          <w:p w14:paraId="2DB73FD5">
            <w:pPr>
              <w:keepNext w:val="0"/>
              <w:keepLines w:val="0"/>
              <w:pageBreakBefore w:val="0"/>
              <w:widowControl/>
              <w:kinsoku w:val="0"/>
              <w:wordWrap/>
              <w:overflowPunct/>
              <w:topLinePunct w:val="0"/>
              <w:autoSpaceDE w:val="0"/>
              <w:autoSpaceDN w:val="0"/>
              <w:bidi w:val="0"/>
              <w:adjustRightInd w:val="0"/>
              <w:snapToGrid w:val="0"/>
              <w:spacing w:before="34" w:line="594" w:lineRule="exact"/>
              <w:ind w:left="22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项目</w:t>
            </w:r>
          </w:p>
          <w:p w14:paraId="67EA99BA">
            <w:pPr>
              <w:keepNext w:val="0"/>
              <w:keepLines w:val="0"/>
              <w:pageBreakBefore w:val="0"/>
              <w:widowControl/>
              <w:kinsoku w:val="0"/>
              <w:wordWrap/>
              <w:overflowPunct/>
              <w:topLinePunct w:val="0"/>
              <w:autoSpaceDE w:val="0"/>
              <w:autoSpaceDN w:val="0"/>
              <w:bidi w:val="0"/>
              <w:adjustRightInd w:val="0"/>
              <w:snapToGrid w:val="0"/>
              <w:spacing w:before="37" w:line="594" w:lineRule="exact"/>
              <w:ind w:left="104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w:t>
            </w:r>
            <w:r>
              <w:rPr>
                <w:rFonts w:hint="default" w:ascii="Times New Roman" w:hAnsi="Times New Roman" w:eastAsia="方正仿宋_GBK" w:cs="Times New Roman"/>
                <w:spacing w:val="-45"/>
                <w:sz w:val="21"/>
                <w:szCs w:val="21"/>
              </w:rPr>
              <w:t xml:space="preserve"> </w:t>
            </w:r>
            <w:r>
              <w:rPr>
                <w:rFonts w:hint="default" w:ascii="Times New Roman" w:hAnsi="Times New Roman" w:eastAsia="方正仿宋_GBK" w:cs="Times New Roman"/>
                <w:spacing w:val="-4"/>
                <w:sz w:val="21"/>
                <w:szCs w:val="21"/>
              </w:rPr>
              <w:t>按“项”级功能分类科目</w:t>
            </w:r>
            <w:r>
              <w:rPr>
                <w:rFonts w:hint="default" w:ascii="Times New Roman" w:hAnsi="Times New Roman" w:eastAsia="方正仿宋_GBK" w:cs="Times New Roman"/>
                <w:spacing w:val="-54"/>
                <w:sz w:val="21"/>
                <w:szCs w:val="21"/>
              </w:rPr>
              <w:t xml:space="preserve"> </w:t>
            </w:r>
            <w:r>
              <w:rPr>
                <w:rFonts w:hint="default" w:ascii="Times New Roman" w:hAnsi="Times New Roman" w:eastAsia="方正仿宋_GBK" w:cs="Times New Roman"/>
                <w:spacing w:val="-4"/>
                <w:sz w:val="21"/>
                <w:szCs w:val="21"/>
              </w:rPr>
              <w:t>）</w:t>
            </w:r>
          </w:p>
        </w:tc>
        <w:tc>
          <w:tcPr>
            <w:tcW w:w="1396" w:type="dxa"/>
            <w:vMerge w:val="continue"/>
            <w:tcBorders>
              <w:top w:val="nil"/>
            </w:tcBorders>
            <w:vAlign w:val="top"/>
          </w:tcPr>
          <w:p w14:paraId="5477486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97" w:type="dxa"/>
            <w:vMerge w:val="continue"/>
            <w:tcBorders>
              <w:top w:val="nil"/>
            </w:tcBorders>
            <w:vAlign w:val="top"/>
          </w:tcPr>
          <w:p w14:paraId="00F09E04">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96" w:type="dxa"/>
            <w:vMerge w:val="continue"/>
            <w:tcBorders>
              <w:top w:val="nil"/>
              <w:right w:val="single" w:color="000000" w:sz="2" w:space="0"/>
            </w:tcBorders>
            <w:vAlign w:val="top"/>
          </w:tcPr>
          <w:p w14:paraId="1314D0C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97" w:type="dxa"/>
            <w:vMerge w:val="continue"/>
            <w:tcBorders>
              <w:top w:val="nil"/>
              <w:left w:val="single" w:color="000000" w:sz="2" w:space="0"/>
            </w:tcBorders>
            <w:vAlign w:val="top"/>
          </w:tcPr>
          <w:p w14:paraId="447FD6E8">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96" w:type="dxa"/>
            <w:vMerge w:val="continue"/>
            <w:tcBorders>
              <w:top w:val="nil"/>
            </w:tcBorders>
            <w:vAlign w:val="top"/>
          </w:tcPr>
          <w:p w14:paraId="7260AEE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404" w:type="dxa"/>
            <w:vMerge w:val="continue"/>
            <w:tcBorders>
              <w:top w:val="nil"/>
            </w:tcBorders>
            <w:vAlign w:val="top"/>
          </w:tcPr>
          <w:p w14:paraId="3416AED3">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2B045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17E8B6C7">
            <w:pPr>
              <w:keepNext w:val="0"/>
              <w:keepLines w:val="0"/>
              <w:pageBreakBefore w:val="0"/>
              <w:widowControl/>
              <w:kinsoku w:val="0"/>
              <w:wordWrap/>
              <w:overflowPunct/>
              <w:topLinePunct w:val="0"/>
              <w:autoSpaceDE w:val="0"/>
              <w:autoSpaceDN w:val="0"/>
              <w:bidi w:val="0"/>
              <w:adjustRightInd w:val="0"/>
              <w:snapToGrid w:val="0"/>
              <w:spacing w:before="128"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20406</w:t>
            </w:r>
          </w:p>
        </w:tc>
        <w:tc>
          <w:tcPr>
            <w:tcW w:w="4865" w:type="dxa"/>
            <w:vAlign w:val="top"/>
          </w:tcPr>
          <w:p w14:paraId="12A8F0DC">
            <w:pPr>
              <w:keepNext w:val="0"/>
              <w:keepLines w:val="0"/>
              <w:pageBreakBefore w:val="0"/>
              <w:widowControl/>
              <w:kinsoku w:val="0"/>
              <w:wordWrap/>
              <w:overflowPunct/>
              <w:topLinePunct w:val="0"/>
              <w:autoSpaceDE w:val="0"/>
              <w:autoSpaceDN w:val="0"/>
              <w:bidi w:val="0"/>
              <w:adjustRightInd w:val="0"/>
              <w:snapToGrid w:val="0"/>
              <w:spacing w:before="92" w:line="594" w:lineRule="exact"/>
              <w:ind w:left="1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7"/>
                <w:sz w:val="21"/>
                <w:szCs w:val="21"/>
              </w:rPr>
              <w:t>司法</w:t>
            </w:r>
          </w:p>
        </w:tc>
        <w:tc>
          <w:tcPr>
            <w:tcW w:w="1396" w:type="dxa"/>
            <w:vAlign w:val="top"/>
          </w:tcPr>
          <w:p w14:paraId="45003C14">
            <w:pPr>
              <w:keepNext w:val="0"/>
              <w:keepLines w:val="0"/>
              <w:pageBreakBefore w:val="0"/>
              <w:widowControl/>
              <w:kinsoku w:val="0"/>
              <w:wordWrap/>
              <w:overflowPunct/>
              <w:topLinePunct w:val="0"/>
              <w:autoSpaceDE w:val="0"/>
              <w:autoSpaceDN w:val="0"/>
              <w:bidi w:val="0"/>
              <w:adjustRightInd w:val="0"/>
              <w:snapToGrid w:val="0"/>
              <w:spacing w:before="128" w:line="594" w:lineRule="exact"/>
              <w:ind w:left="81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59.27</w:t>
            </w:r>
          </w:p>
        </w:tc>
        <w:tc>
          <w:tcPr>
            <w:tcW w:w="1397" w:type="dxa"/>
            <w:vAlign w:val="top"/>
          </w:tcPr>
          <w:p w14:paraId="3293855D">
            <w:pPr>
              <w:keepNext w:val="0"/>
              <w:keepLines w:val="0"/>
              <w:pageBreakBefore w:val="0"/>
              <w:widowControl/>
              <w:kinsoku w:val="0"/>
              <w:wordWrap/>
              <w:overflowPunct/>
              <w:topLinePunct w:val="0"/>
              <w:autoSpaceDE w:val="0"/>
              <w:autoSpaceDN w:val="0"/>
              <w:bidi w:val="0"/>
              <w:adjustRightInd w:val="0"/>
              <w:snapToGrid w:val="0"/>
              <w:spacing w:before="128"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61F2B344">
            <w:pPr>
              <w:keepNext w:val="0"/>
              <w:keepLines w:val="0"/>
              <w:pageBreakBefore w:val="0"/>
              <w:widowControl/>
              <w:kinsoku w:val="0"/>
              <w:wordWrap/>
              <w:overflowPunct/>
              <w:topLinePunct w:val="0"/>
              <w:autoSpaceDE w:val="0"/>
              <w:autoSpaceDN w:val="0"/>
              <w:bidi w:val="0"/>
              <w:adjustRightInd w:val="0"/>
              <w:snapToGrid w:val="0"/>
              <w:spacing w:before="128" w:line="594" w:lineRule="exact"/>
              <w:ind w:left="8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59.27</w:t>
            </w:r>
          </w:p>
        </w:tc>
        <w:tc>
          <w:tcPr>
            <w:tcW w:w="1397" w:type="dxa"/>
            <w:vAlign w:val="top"/>
          </w:tcPr>
          <w:p w14:paraId="7BA14FC1">
            <w:pPr>
              <w:keepNext w:val="0"/>
              <w:keepLines w:val="0"/>
              <w:pageBreakBefore w:val="0"/>
              <w:widowControl/>
              <w:kinsoku w:val="0"/>
              <w:wordWrap/>
              <w:overflowPunct/>
              <w:topLinePunct w:val="0"/>
              <w:autoSpaceDE w:val="0"/>
              <w:autoSpaceDN w:val="0"/>
              <w:bidi w:val="0"/>
              <w:adjustRightInd w:val="0"/>
              <w:snapToGrid w:val="0"/>
              <w:spacing w:before="128"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10CD6DBF">
            <w:pPr>
              <w:keepNext w:val="0"/>
              <w:keepLines w:val="0"/>
              <w:pageBreakBefore w:val="0"/>
              <w:widowControl/>
              <w:kinsoku w:val="0"/>
              <w:wordWrap/>
              <w:overflowPunct/>
              <w:topLinePunct w:val="0"/>
              <w:autoSpaceDE w:val="0"/>
              <w:autoSpaceDN w:val="0"/>
              <w:bidi w:val="0"/>
              <w:adjustRightInd w:val="0"/>
              <w:snapToGrid w:val="0"/>
              <w:spacing w:before="128"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404" w:type="dxa"/>
            <w:vAlign w:val="top"/>
          </w:tcPr>
          <w:p w14:paraId="290EE6DA">
            <w:pPr>
              <w:keepNext w:val="0"/>
              <w:keepLines w:val="0"/>
              <w:pageBreakBefore w:val="0"/>
              <w:widowControl/>
              <w:kinsoku w:val="0"/>
              <w:wordWrap/>
              <w:overflowPunct/>
              <w:topLinePunct w:val="0"/>
              <w:autoSpaceDE w:val="0"/>
              <w:autoSpaceDN w:val="0"/>
              <w:bidi w:val="0"/>
              <w:adjustRightInd w:val="0"/>
              <w:snapToGrid w:val="0"/>
              <w:spacing w:before="128"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18DE0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2F94BC06">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2040612</w:t>
            </w:r>
          </w:p>
        </w:tc>
        <w:tc>
          <w:tcPr>
            <w:tcW w:w="4865" w:type="dxa"/>
            <w:vAlign w:val="top"/>
          </w:tcPr>
          <w:p w14:paraId="3B9106EB">
            <w:pPr>
              <w:keepNext w:val="0"/>
              <w:keepLines w:val="0"/>
              <w:pageBreakBefore w:val="0"/>
              <w:widowControl/>
              <w:kinsoku w:val="0"/>
              <w:wordWrap/>
              <w:overflowPunct/>
              <w:topLinePunct w:val="0"/>
              <w:autoSpaceDE w:val="0"/>
              <w:autoSpaceDN w:val="0"/>
              <w:bidi w:val="0"/>
              <w:adjustRightInd w:val="0"/>
              <w:snapToGrid w:val="0"/>
              <w:spacing w:before="76" w:line="594" w:lineRule="exact"/>
              <w:ind w:left="3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法治建设</w:t>
            </w:r>
          </w:p>
        </w:tc>
        <w:tc>
          <w:tcPr>
            <w:tcW w:w="1396" w:type="dxa"/>
            <w:vAlign w:val="top"/>
          </w:tcPr>
          <w:p w14:paraId="527A1563">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8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59.27</w:t>
            </w:r>
          </w:p>
        </w:tc>
        <w:tc>
          <w:tcPr>
            <w:tcW w:w="1397" w:type="dxa"/>
            <w:vAlign w:val="top"/>
          </w:tcPr>
          <w:p w14:paraId="0341D8F2">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34C8CC6F">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8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59.27</w:t>
            </w:r>
          </w:p>
        </w:tc>
        <w:tc>
          <w:tcPr>
            <w:tcW w:w="1397" w:type="dxa"/>
            <w:vAlign w:val="top"/>
          </w:tcPr>
          <w:p w14:paraId="66181E65">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14A71AF0">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4" w:type="dxa"/>
            <w:vAlign w:val="top"/>
          </w:tcPr>
          <w:p w14:paraId="768D59E1">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6F0F5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7A48A4ED">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207</w:t>
            </w:r>
          </w:p>
        </w:tc>
        <w:tc>
          <w:tcPr>
            <w:tcW w:w="4865" w:type="dxa"/>
            <w:vAlign w:val="top"/>
          </w:tcPr>
          <w:p w14:paraId="422F110A">
            <w:pPr>
              <w:keepNext w:val="0"/>
              <w:keepLines w:val="0"/>
              <w:pageBreakBefore w:val="0"/>
              <w:widowControl/>
              <w:kinsoku w:val="0"/>
              <w:wordWrap/>
              <w:overflowPunct/>
              <w:topLinePunct w:val="0"/>
              <w:autoSpaceDE w:val="0"/>
              <w:autoSpaceDN w:val="0"/>
              <w:bidi w:val="0"/>
              <w:adjustRightInd w:val="0"/>
              <w:snapToGrid w:val="0"/>
              <w:spacing w:before="78" w:line="594" w:lineRule="exact"/>
              <w:ind w:left="1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文化旅游体育与传媒支出</w:t>
            </w:r>
          </w:p>
        </w:tc>
        <w:tc>
          <w:tcPr>
            <w:tcW w:w="1396" w:type="dxa"/>
            <w:vAlign w:val="top"/>
          </w:tcPr>
          <w:p w14:paraId="3F9ED5B9">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7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173.18</w:t>
            </w:r>
          </w:p>
        </w:tc>
        <w:tc>
          <w:tcPr>
            <w:tcW w:w="1397" w:type="dxa"/>
            <w:vAlign w:val="top"/>
          </w:tcPr>
          <w:p w14:paraId="56BE617D">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7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115.62</w:t>
            </w:r>
          </w:p>
        </w:tc>
        <w:tc>
          <w:tcPr>
            <w:tcW w:w="1396" w:type="dxa"/>
            <w:vAlign w:val="top"/>
          </w:tcPr>
          <w:p w14:paraId="1D4F6FB2">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8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57.56</w:t>
            </w:r>
          </w:p>
        </w:tc>
        <w:tc>
          <w:tcPr>
            <w:tcW w:w="1397" w:type="dxa"/>
            <w:vAlign w:val="top"/>
          </w:tcPr>
          <w:p w14:paraId="54FECA91">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7FBF8DD1">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404" w:type="dxa"/>
            <w:vAlign w:val="top"/>
          </w:tcPr>
          <w:p w14:paraId="621544D5">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67BC4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4C0045C2">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20701</w:t>
            </w:r>
          </w:p>
        </w:tc>
        <w:tc>
          <w:tcPr>
            <w:tcW w:w="4865" w:type="dxa"/>
            <w:vAlign w:val="top"/>
          </w:tcPr>
          <w:p w14:paraId="41E6EABE">
            <w:pPr>
              <w:keepNext w:val="0"/>
              <w:keepLines w:val="0"/>
              <w:pageBreakBefore w:val="0"/>
              <w:widowControl/>
              <w:kinsoku w:val="0"/>
              <w:wordWrap/>
              <w:overflowPunct/>
              <w:topLinePunct w:val="0"/>
              <w:autoSpaceDE w:val="0"/>
              <w:autoSpaceDN w:val="0"/>
              <w:bidi w:val="0"/>
              <w:adjustRightInd w:val="0"/>
              <w:snapToGrid w:val="0"/>
              <w:spacing w:before="79" w:line="594" w:lineRule="exact"/>
              <w:ind w:left="1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4"/>
                <w:sz w:val="21"/>
                <w:szCs w:val="21"/>
              </w:rPr>
              <w:t>文化和旅游</w:t>
            </w:r>
          </w:p>
        </w:tc>
        <w:tc>
          <w:tcPr>
            <w:tcW w:w="1396" w:type="dxa"/>
            <w:vAlign w:val="top"/>
          </w:tcPr>
          <w:p w14:paraId="7EF98819">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7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173.18</w:t>
            </w:r>
          </w:p>
        </w:tc>
        <w:tc>
          <w:tcPr>
            <w:tcW w:w="1397" w:type="dxa"/>
            <w:vAlign w:val="top"/>
          </w:tcPr>
          <w:p w14:paraId="072D4C48">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7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115.62</w:t>
            </w:r>
          </w:p>
        </w:tc>
        <w:tc>
          <w:tcPr>
            <w:tcW w:w="1396" w:type="dxa"/>
            <w:vAlign w:val="top"/>
          </w:tcPr>
          <w:p w14:paraId="25F4573F">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8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57.56</w:t>
            </w:r>
          </w:p>
        </w:tc>
        <w:tc>
          <w:tcPr>
            <w:tcW w:w="1397" w:type="dxa"/>
            <w:vAlign w:val="top"/>
          </w:tcPr>
          <w:p w14:paraId="129FA71A">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5C451169">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404" w:type="dxa"/>
            <w:vAlign w:val="top"/>
          </w:tcPr>
          <w:p w14:paraId="48C59573">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72D65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73C07745">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2070199</w:t>
            </w:r>
          </w:p>
        </w:tc>
        <w:tc>
          <w:tcPr>
            <w:tcW w:w="4865" w:type="dxa"/>
            <w:vAlign w:val="top"/>
          </w:tcPr>
          <w:p w14:paraId="210A7C05">
            <w:pPr>
              <w:keepNext w:val="0"/>
              <w:keepLines w:val="0"/>
              <w:pageBreakBefore w:val="0"/>
              <w:widowControl/>
              <w:kinsoku w:val="0"/>
              <w:wordWrap/>
              <w:overflowPunct/>
              <w:topLinePunct w:val="0"/>
              <w:autoSpaceDE w:val="0"/>
              <w:autoSpaceDN w:val="0"/>
              <w:bidi w:val="0"/>
              <w:adjustRightInd w:val="0"/>
              <w:snapToGrid w:val="0"/>
              <w:spacing w:before="80" w:line="594" w:lineRule="exact"/>
              <w:ind w:left="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其他文化和旅游支出</w:t>
            </w:r>
          </w:p>
        </w:tc>
        <w:tc>
          <w:tcPr>
            <w:tcW w:w="1396" w:type="dxa"/>
            <w:vAlign w:val="top"/>
          </w:tcPr>
          <w:p w14:paraId="03F5958B">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7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173.18</w:t>
            </w:r>
          </w:p>
        </w:tc>
        <w:tc>
          <w:tcPr>
            <w:tcW w:w="1397" w:type="dxa"/>
            <w:vAlign w:val="top"/>
          </w:tcPr>
          <w:p w14:paraId="1A56C01A">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73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115.62</w:t>
            </w:r>
          </w:p>
        </w:tc>
        <w:tc>
          <w:tcPr>
            <w:tcW w:w="1396" w:type="dxa"/>
            <w:vAlign w:val="top"/>
          </w:tcPr>
          <w:p w14:paraId="18F125B9">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8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57.56</w:t>
            </w:r>
          </w:p>
        </w:tc>
        <w:tc>
          <w:tcPr>
            <w:tcW w:w="1397" w:type="dxa"/>
            <w:vAlign w:val="top"/>
          </w:tcPr>
          <w:p w14:paraId="7DBD2CF9">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5832C1D4">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4" w:type="dxa"/>
            <w:vAlign w:val="top"/>
          </w:tcPr>
          <w:p w14:paraId="4B59BD75">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11062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24ACAEED">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208</w:t>
            </w:r>
          </w:p>
        </w:tc>
        <w:tc>
          <w:tcPr>
            <w:tcW w:w="4865" w:type="dxa"/>
            <w:vAlign w:val="top"/>
          </w:tcPr>
          <w:p w14:paraId="3C49A298">
            <w:pPr>
              <w:keepNext w:val="0"/>
              <w:keepLines w:val="0"/>
              <w:pageBreakBefore w:val="0"/>
              <w:widowControl/>
              <w:kinsoku w:val="0"/>
              <w:wordWrap/>
              <w:overflowPunct/>
              <w:topLinePunct w:val="0"/>
              <w:autoSpaceDE w:val="0"/>
              <w:autoSpaceDN w:val="0"/>
              <w:bidi w:val="0"/>
              <w:adjustRightInd w:val="0"/>
              <w:snapToGrid w:val="0"/>
              <w:spacing w:before="80" w:line="594" w:lineRule="exact"/>
              <w:ind w:left="11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社会保障和就业支出</w:t>
            </w:r>
          </w:p>
        </w:tc>
        <w:tc>
          <w:tcPr>
            <w:tcW w:w="1396" w:type="dxa"/>
            <w:vAlign w:val="top"/>
          </w:tcPr>
          <w:p w14:paraId="4CF5ABF2">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7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611.33</w:t>
            </w:r>
          </w:p>
        </w:tc>
        <w:tc>
          <w:tcPr>
            <w:tcW w:w="1397" w:type="dxa"/>
            <w:vAlign w:val="top"/>
          </w:tcPr>
          <w:p w14:paraId="55A29D14">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7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466.74</w:t>
            </w:r>
          </w:p>
        </w:tc>
        <w:tc>
          <w:tcPr>
            <w:tcW w:w="1396" w:type="dxa"/>
            <w:vAlign w:val="top"/>
          </w:tcPr>
          <w:p w14:paraId="1E3068D4">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7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144.59</w:t>
            </w:r>
          </w:p>
        </w:tc>
        <w:tc>
          <w:tcPr>
            <w:tcW w:w="1397" w:type="dxa"/>
            <w:vAlign w:val="top"/>
          </w:tcPr>
          <w:p w14:paraId="582C290B">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479DBC2C">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404" w:type="dxa"/>
            <w:vAlign w:val="top"/>
          </w:tcPr>
          <w:p w14:paraId="13C1BDBD">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59A73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5FB64299">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20801</w:t>
            </w:r>
          </w:p>
        </w:tc>
        <w:tc>
          <w:tcPr>
            <w:tcW w:w="4865" w:type="dxa"/>
            <w:vAlign w:val="top"/>
          </w:tcPr>
          <w:p w14:paraId="23C20ED7">
            <w:pPr>
              <w:keepNext w:val="0"/>
              <w:keepLines w:val="0"/>
              <w:pageBreakBefore w:val="0"/>
              <w:widowControl/>
              <w:kinsoku w:val="0"/>
              <w:wordWrap/>
              <w:overflowPunct/>
              <w:topLinePunct w:val="0"/>
              <w:autoSpaceDE w:val="0"/>
              <w:autoSpaceDN w:val="0"/>
              <w:bidi w:val="0"/>
              <w:adjustRightInd w:val="0"/>
              <w:snapToGrid w:val="0"/>
              <w:spacing w:before="81" w:line="594" w:lineRule="exact"/>
              <w:ind w:left="11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人力资源和社会保障管理事务</w:t>
            </w:r>
          </w:p>
        </w:tc>
        <w:tc>
          <w:tcPr>
            <w:tcW w:w="1396" w:type="dxa"/>
            <w:vAlign w:val="top"/>
          </w:tcPr>
          <w:p w14:paraId="795B584F">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7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184.70</w:t>
            </w:r>
          </w:p>
        </w:tc>
        <w:tc>
          <w:tcPr>
            <w:tcW w:w="1397" w:type="dxa"/>
            <w:vAlign w:val="top"/>
          </w:tcPr>
          <w:p w14:paraId="67BA7E34">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7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159.50</w:t>
            </w:r>
          </w:p>
        </w:tc>
        <w:tc>
          <w:tcPr>
            <w:tcW w:w="1396" w:type="dxa"/>
            <w:vAlign w:val="top"/>
          </w:tcPr>
          <w:p w14:paraId="75B1454E">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81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25.20</w:t>
            </w:r>
          </w:p>
        </w:tc>
        <w:tc>
          <w:tcPr>
            <w:tcW w:w="1397" w:type="dxa"/>
            <w:vAlign w:val="top"/>
          </w:tcPr>
          <w:p w14:paraId="27A0B20D">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25CCC30B">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404" w:type="dxa"/>
            <w:vAlign w:val="top"/>
          </w:tcPr>
          <w:p w14:paraId="201A468F">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2C00B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32AE8908">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2080150</w:t>
            </w:r>
          </w:p>
        </w:tc>
        <w:tc>
          <w:tcPr>
            <w:tcW w:w="4865" w:type="dxa"/>
            <w:vAlign w:val="top"/>
          </w:tcPr>
          <w:p w14:paraId="6C2E9AFA">
            <w:pPr>
              <w:keepNext w:val="0"/>
              <w:keepLines w:val="0"/>
              <w:pageBreakBefore w:val="0"/>
              <w:widowControl/>
              <w:kinsoku w:val="0"/>
              <w:wordWrap/>
              <w:overflowPunct/>
              <w:topLinePunct w:val="0"/>
              <w:autoSpaceDE w:val="0"/>
              <w:autoSpaceDN w:val="0"/>
              <w:bidi w:val="0"/>
              <w:adjustRightInd w:val="0"/>
              <w:snapToGrid w:val="0"/>
              <w:spacing w:before="80" w:line="594" w:lineRule="exact"/>
              <w:ind w:left="3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事业运行</w:t>
            </w:r>
          </w:p>
        </w:tc>
        <w:tc>
          <w:tcPr>
            <w:tcW w:w="1396" w:type="dxa"/>
            <w:vAlign w:val="top"/>
          </w:tcPr>
          <w:p w14:paraId="657C07D0">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7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159.50</w:t>
            </w:r>
          </w:p>
        </w:tc>
        <w:tc>
          <w:tcPr>
            <w:tcW w:w="1397" w:type="dxa"/>
            <w:vAlign w:val="top"/>
          </w:tcPr>
          <w:p w14:paraId="01595217">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73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159.50</w:t>
            </w:r>
          </w:p>
        </w:tc>
        <w:tc>
          <w:tcPr>
            <w:tcW w:w="1396" w:type="dxa"/>
            <w:vAlign w:val="top"/>
          </w:tcPr>
          <w:p w14:paraId="3DB0ED2E">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9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7" w:type="dxa"/>
            <w:vAlign w:val="top"/>
          </w:tcPr>
          <w:p w14:paraId="4AE087ED">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0BEEB5AA">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4" w:type="dxa"/>
            <w:vAlign w:val="top"/>
          </w:tcPr>
          <w:p w14:paraId="64D58A9A">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10CAD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45FEBD93">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2080199</w:t>
            </w:r>
          </w:p>
        </w:tc>
        <w:tc>
          <w:tcPr>
            <w:tcW w:w="4865" w:type="dxa"/>
            <w:vAlign w:val="top"/>
          </w:tcPr>
          <w:p w14:paraId="7BA7DDFD">
            <w:pPr>
              <w:keepNext w:val="0"/>
              <w:keepLines w:val="0"/>
              <w:pageBreakBefore w:val="0"/>
              <w:widowControl/>
              <w:kinsoku w:val="0"/>
              <w:wordWrap/>
              <w:overflowPunct/>
              <w:topLinePunct w:val="0"/>
              <w:autoSpaceDE w:val="0"/>
              <w:autoSpaceDN w:val="0"/>
              <w:bidi w:val="0"/>
              <w:adjustRightInd w:val="0"/>
              <w:snapToGrid w:val="0"/>
              <w:spacing w:before="81" w:line="594" w:lineRule="exact"/>
              <w:ind w:left="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其他人力资源和社会保障管理事务支出</w:t>
            </w:r>
          </w:p>
        </w:tc>
        <w:tc>
          <w:tcPr>
            <w:tcW w:w="1396" w:type="dxa"/>
            <w:vAlign w:val="top"/>
          </w:tcPr>
          <w:p w14:paraId="0ACB0158">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81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25.20</w:t>
            </w:r>
          </w:p>
        </w:tc>
        <w:tc>
          <w:tcPr>
            <w:tcW w:w="1397" w:type="dxa"/>
            <w:vAlign w:val="top"/>
          </w:tcPr>
          <w:p w14:paraId="0EF0E309">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5400ADF5">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81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25.20</w:t>
            </w:r>
          </w:p>
        </w:tc>
        <w:tc>
          <w:tcPr>
            <w:tcW w:w="1397" w:type="dxa"/>
            <w:vAlign w:val="top"/>
          </w:tcPr>
          <w:p w14:paraId="13DA1337">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5F521C0B">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4" w:type="dxa"/>
            <w:vAlign w:val="top"/>
          </w:tcPr>
          <w:p w14:paraId="4967FAE6">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0FD06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6219F41F">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20802</w:t>
            </w:r>
          </w:p>
        </w:tc>
        <w:tc>
          <w:tcPr>
            <w:tcW w:w="4865" w:type="dxa"/>
            <w:vAlign w:val="top"/>
          </w:tcPr>
          <w:p w14:paraId="716B4B76">
            <w:pPr>
              <w:keepNext w:val="0"/>
              <w:keepLines w:val="0"/>
              <w:pageBreakBefore w:val="0"/>
              <w:widowControl/>
              <w:kinsoku w:val="0"/>
              <w:wordWrap/>
              <w:overflowPunct/>
              <w:topLinePunct w:val="0"/>
              <w:autoSpaceDE w:val="0"/>
              <w:autoSpaceDN w:val="0"/>
              <w:bidi w:val="0"/>
              <w:adjustRightInd w:val="0"/>
              <w:snapToGrid w:val="0"/>
              <w:spacing w:before="82" w:line="594" w:lineRule="exact"/>
              <w:ind w:left="13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6"/>
                <w:sz w:val="21"/>
                <w:szCs w:val="21"/>
              </w:rPr>
              <w:t>民政管理事务</w:t>
            </w:r>
          </w:p>
        </w:tc>
        <w:tc>
          <w:tcPr>
            <w:tcW w:w="1396" w:type="dxa"/>
            <w:vAlign w:val="top"/>
          </w:tcPr>
          <w:p w14:paraId="6DDE4635">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7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113.92</w:t>
            </w:r>
          </w:p>
        </w:tc>
        <w:tc>
          <w:tcPr>
            <w:tcW w:w="1397" w:type="dxa"/>
            <w:vAlign w:val="top"/>
          </w:tcPr>
          <w:p w14:paraId="7A9CDA48">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40D0A315">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7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113.92</w:t>
            </w:r>
          </w:p>
        </w:tc>
        <w:tc>
          <w:tcPr>
            <w:tcW w:w="1397" w:type="dxa"/>
            <w:vAlign w:val="top"/>
          </w:tcPr>
          <w:p w14:paraId="022BF346">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6040FF3A">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404" w:type="dxa"/>
            <w:vAlign w:val="top"/>
          </w:tcPr>
          <w:p w14:paraId="64A4E4EE">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4383A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713600B5">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2080208</w:t>
            </w:r>
          </w:p>
        </w:tc>
        <w:tc>
          <w:tcPr>
            <w:tcW w:w="4865" w:type="dxa"/>
            <w:vAlign w:val="top"/>
          </w:tcPr>
          <w:p w14:paraId="0C2B82F3">
            <w:pPr>
              <w:keepNext w:val="0"/>
              <w:keepLines w:val="0"/>
              <w:pageBreakBefore w:val="0"/>
              <w:widowControl/>
              <w:kinsoku w:val="0"/>
              <w:wordWrap/>
              <w:overflowPunct/>
              <w:topLinePunct w:val="0"/>
              <w:autoSpaceDE w:val="0"/>
              <w:autoSpaceDN w:val="0"/>
              <w:bidi w:val="0"/>
              <w:adjustRightInd w:val="0"/>
              <w:snapToGrid w:val="0"/>
              <w:spacing w:before="83" w:line="594" w:lineRule="exact"/>
              <w:ind w:left="3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基层政权建设和社区治理</w:t>
            </w:r>
          </w:p>
        </w:tc>
        <w:tc>
          <w:tcPr>
            <w:tcW w:w="1396" w:type="dxa"/>
            <w:vAlign w:val="top"/>
          </w:tcPr>
          <w:p w14:paraId="53601547">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7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105.92</w:t>
            </w:r>
          </w:p>
        </w:tc>
        <w:tc>
          <w:tcPr>
            <w:tcW w:w="1397" w:type="dxa"/>
            <w:vAlign w:val="top"/>
          </w:tcPr>
          <w:p w14:paraId="4AF52CEF">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36C270A1">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73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105.92</w:t>
            </w:r>
          </w:p>
        </w:tc>
        <w:tc>
          <w:tcPr>
            <w:tcW w:w="1397" w:type="dxa"/>
            <w:vAlign w:val="top"/>
          </w:tcPr>
          <w:p w14:paraId="09B7C54E">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78E43F53">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4" w:type="dxa"/>
            <w:vAlign w:val="top"/>
          </w:tcPr>
          <w:p w14:paraId="2924845A">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6599F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61AA2EF5">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2080299</w:t>
            </w:r>
          </w:p>
        </w:tc>
        <w:tc>
          <w:tcPr>
            <w:tcW w:w="4865" w:type="dxa"/>
            <w:vAlign w:val="top"/>
          </w:tcPr>
          <w:p w14:paraId="72E20D13">
            <w:pPr>
              <w:keepNext w:val="0"/>
              <w:keepLines w:val="0"/>
              <w:pageBreakBefore w:val="0"/>
              <w:widowControl/>
              <w:kinsoku w:val="0"/>
              <w:wordWrap/>
              <w:overflowPunct/>
              <w:topLinePunct w:val="0"/>
              <w:autoSpaceDE w:val="0"/>
              <w:autoSpaceDN w:val="0"/>
              <w:bidi w:val="0"/>
              <w:adjustRightInd w:val="0"/>
              <w:snapToGrid w:val="0"/>
              <w:spacing w:before="83" w:line="594" w:lineRule="exact"/>
              <w:ind w:left="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其他民政管理事务支出</w:t>
            </w:r>
          </w:p>
        </w:tc>
        <w:tc>
          <w:tcPr>
            <w:tcW w:w="1396" w:type="dxa"/>
            <w:vAlign w:val="top"/>
          </w:tcPr>
          <w:p w14:paraId="35FBD5DF">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9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8.00</w:t>
            </w:r>
          </w:p>
        </w:tc>
        <w:tc>
          <w:tcPr>
            <w:tcW w:w="1397" w:type="dxa"/>
            <w:vAlign w:val="top"/>
          </w:tcPr>
          <w:p w14:paraId="6487E340">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5380ABED">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9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8.00</w:t>
            </w:r>
          </w:p>
        </w:tc>
        <w:tc>
          <w:tcPr>
            <w:tcW w:w="1397" w:type="dxa"/>
            <w:vAlign w:val="top"/>
          </w:tcPr>
          <w:p w14:paraId="464DB2EA">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27CBE9CB">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4" w:type="dxa"/>
            <w:vAlign w:val="top"/>
          </w:tcPr>
          <w:p w14:paraId="2F885F3C">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62962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75D4A77F">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20805</w:t>
            </w:r>
          </w:p>
        </w:tc>
        <w:tc>
          <w:tcPr>
            <w:tcW w:w="4865" w:type="dxa"/>
            <w:vAlign w:val="top"/>
          </w:tcPr>
          <w:p w14:paraId="20A0C9D5">
            <w:pPr>
              <w:keepNext w:val="0"/>
              <w:keepLines w:val="0"/>
              <w:pageBreakBefore w:val="0"/>
              <w:widowControl/>
              <w:kinsoku w:val="0"/>
              <w:wordWrap/>
              <w:overflowPunct/>
              <w:topLinePunct w:val="0"/>
              <w:autoSpaceDE w:val="0"/>
              <w:autoSpaceDN w:val="0"/>
              <w:bidi w:val="0"/>
              <w:adjustRightInd w:val="0"/>
              <w:snapToGrid w:val="0"/>
              <w:spacing w:before="84" w:line="594" w:lineRule="exact"/>
              <w:ind w:left="11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行政事业单位养老支出</w:t>
            </w:r>
          </w:p>
        </w:tc>
        <w:tc>
          <w:tcPr>
            <w:tcW w:w="1396" w:type="dxa"/>
            <w:vAlign w:val="top"/>
          </w:tcPr>
          <w:p w14:paraId="7D9F55E4">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71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264.56</w:t>
            </w:r>
          </w:p>
        </w:tc>
        <w:tc>
          <w:tcPr>
            <w:tcW w:w="1397" w:type="dxa"/>
            <w:vAlign w:val="top"/>
          </w:tcPr>
          <w:p w14:paraId="0E028970">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7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264.56</w:t>
            </w:r>
          </w:p>
        </w:tc>
        <w:tc>
          <w:tcPr>
            <w:tcW w:w="1396" w:type="dxa"/>
            <w:vAlign w:val="top"/>
          </w:tcPr>
          <w:p w14:paraId="07BE40B5">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9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7" w:type="dxa"/>
            <w:vAlign w:val="top"/>
          </w:tcPr>
          <w:p w14:paraId="5CF6775F">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7640A2A6">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404" w:type="dxa"/>
            <w:vAlign w:val="top"/>
          </w:tcPr>
          <w:p w14:paraId="73CAB74A">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53DA9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2E7BD41D">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2080505</w:t>
            </w:r>
          </w:p>
        </w:tc>
        <w:tc>
          <w:tcPr>
            <w:tcW w:w="4865" w:type="dxa"/>
            <w:vAlign w:val="top"/>
          </w:tcPr>
          <w:p w14:paraId="44BD4EED">
            <w:pPr>
              <w:keepNext w:val="0"/>
              <w:keepLines w:val="0"/>
              <w:pageBreakBefore w:val="0"/>
              <w:widowControl/>
              <w:kinsoku w:val="0"/>
              <w:wordWrap/>
              <w:overflowPunct/>
              <w:topLinePunct w:val="0"/>
              <w:autoSpaceDE w:val="0"/>
              <w:autoSpaceDN w:val="0"/>
              <w:bidi w:val="0"/>
              <w:adjustRightInd w:val="0"/>
              <w:snapToGrid w:val="0"/>
              <w:spacing w:before="85" w:line="594" w:lineRule="exact"/>
              <w:ind w:left="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机关事业单位基本养老保险缴费支出</w:t>
            </w:r>
          </w:p>
        </w:tc>
        <w:tc>
          <w:tcPr>
            <w:tcW w:w="1396" w:type="dxa"/>
            <w:vAlign w:val="top"/>
          </w:tcPr>
          <w:p w14:paraId="6749B98F">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7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109.85</w:t>
            </w:r>
          </w:p>
        </w:tc>
        <w:tc>
          <w:tcPr>
            <w:tcW w:w="1397" w:type="dxa"/>
            <w:vAlign w:val="top"/>
          </w:tcPr>
          <w:p w14:paraId="059D6E89">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73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109.85</w:t>
            </w:r>
          </w:p>
        </w:tc>
        <w:tc>
          <w:tcPr>
            <w:tcW w:w="1396" w:type="dxa"/>
            <w:vAlign w:val="top"/>
          </w:tcPr>
          <w:p w14:paraId="68C05A78">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9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7" w:type="dxa"/>
            <w:vAlign w:val="top"/>
          </w:tcPr>
          <w:p w14:paraId="2AE01DBF">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30BB0D27">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4" w:type="dxa"/>
            <w:vAlign w:val="top"/>
          </w:tcPr>
          <w:p w14:paraId="76B1570D">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64E8A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055199B5">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2080506</w:t>
            </w:r>
          </w:p>
        </w:tc>
        <w:tc>
          <w:tcPr>
            <w:tcW w:w="4865" w:type="dxa"/>
            <w:vAlign w:val="top"/>
          </w:tcPr>
          <w:p w14:paraId="76091D3F">
            <w:pPr>
              <w:keepNext w:val="0"/>
              <w:keepLines w:val="0"/>
              <w:pageBreakBefore w:val="0"/>
              <w:widowControl/>
              <w:kinsoku w:val="0"/>
              <w:wordWrap/>
              <w:overflowPunct/>
              <w:topLinePunct w:val="0"/>
              <w:autoSpaceDE w:val="0"/>
              <w:autoSpaceDN w:val="0"/>
              <w:bidi w:val="0"/>
              <w:adjustRightInd w:val="0"/>
              <w:snapToGrid w:val="0"/>
              <w:spacing w:before="86" w:line="594" w:lineRule="exact"/>
              <w:ind w:left="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机关事业单位职业年金缴费支出</w:t>
            </w:r>
          </w:p>
        </w:tc>
        <w:tc>
          <w:tcPr>
            <w:tcW w:w="1396" w:type="dxa"/>
            <w:vAlign w:val="top"/>
          </w:tcPr>
          <w:p w14:paraId="4D74FC9B">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8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55.04</w:t>
            </w:r>
          </w:p>
        </w:tc>
        <w:tc>
          <w:tcPr>
            <w:tcW w:w="1397" w:type="dxa"/>
            <w:vAlign w:val="top"/>
          </w:tcPr>
          <w:p w14:paraId="3B80785F">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8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55.04</w:t>
            </w:r>
          </w:p>
        </w:tc>
        <w:tc>
          <w:tcPr>
            <w:tcW w:w="1396" w:type="dxa"/>
            <w:vAlign w:val="top"/>
          </w:tcPr>
          <w:p w14:paraId="4420B4AB">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9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7" w:type="dxa"/>
            <w:vAlign w:val="top"/>
          </w:tcPr>
          <w:p w14:paraId="555EB35A">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2A4C1CC7">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4" w:type="dxa"/>
            <w:vAlign w:val="top"/>
          </w:tcPr>
          <w:p w14:paraId="19ABE84A">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33E73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23A7857F">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2080599</w:t>
            </w:r>
          </w:p>
        </w:tc>
        <w:tc>
          <w:tcPr>
            <w:tcW w:w="4865" w:type="dxa"/>
            <w:vAlign w:val="top"/>
          </w:tcPr>
          <w:p w14:paraId="78537F9E">
            <w:pPr>
              <w:keepNext w:val="0"/>
              <w:keepLines w:val="0"/>
              <w:pageBreakBefore w:val="0"/>
              <w:widowControl/>
              <w:kinsoku w:val="0"/>
              <w:wordWrap/>
              <w:overflowPunct/>
              <w:topLinePunct w:val="0"/>
              <w:autoSpaceDE w:val="0"/>
              <w:autoSpaceDN w:val="0"/>
              <w:bidi w:val="0"/>
              <w:adjustRightInd w:val="0"/>
              <w:snapToGrid w:val="0"/>
              <w:spacing w:before="85" w:line="594" w:lineRule="exact"/>
              <w:ind w:left="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其他行政事业单位养老支出</w:t>
            </w:r>
          </w:p>
        </w:tc>
        <w:tc>
          <w:tcPr>
            <w:tcW w:w="1396" w:type="dxa"/>
            <w:vAlign w:val="top"/>
          </w:tcPr>
          <w:p w14:paraId="04BD0A32">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8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99.67</w:t>
            </w:r>
          </w:p>
        </w:tc>
        <w:tc>
          <w:tcPr>
            <w:tcW w:w="1397" w:type="dxa"/>
            <w:vAlign w:val="top"/>
          </w:tcPr>
          <w:p w14:paraId="5D72832A">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82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99.67</w:t>
            </w:r>
          </w:p>
        </w:tc>
        <w:tc>
          <w:tcPr>
            <w:tcW w:w="1396" w:type="dxa"/>
            <w:vAlign w:val="top"/>
          </w:tcPr>
          <w:p w14:paraId="22162B1A">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9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7" w:type="dxa"/>
            <w:vAlign w:val="top"/>
          </w:tcPr>
          <w:p w14:paraId="3DE04EDA">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46616F02">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4" w:type="dxa"/>
            <w:vAlign w:val="top"/>
          </w:tcPr>
          <w:p w14:paraId="2E3A8848">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63033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6537F95F">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20828</w:t>
            </w:r>
          </w:p>
        </w:tc>
        <w:tc>
          <w:tcPr>
            <w:tcW w:w="4865" w:type="dxa"/>
            <w:vAlign w:val="top"/>
          </w:tcPr>
          <w:p w14:paraId="227AC6A8">
            <w:pPr>
              <w:keepNext w:val="0"/>
              <w:keepLines w:val="0"/>
              <w:pageBreakBefore w:val="0"/>
              <w:widowControl/>
              <w:kinsoku w:val="0"/>
              <w:wordWrap/>
              <w:overflowPunct/>
              <w:topLinePunct w:val="0"/>
              <w:autoSpaceDE w:val="0"/>
              <w:autoSpaceDN w:val="0"/>
              <w:bidi w:val="0"/>
              <w:adjustRightInd w:val="0"/>
              <w:snapToGrid w:val="0"/>
              <w:spacing w:before="87" w:line="594" w:lineRule="exact"/>
              <w:ind w:left="11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退役军人管理事务</w:t>
            </w:r>
          </w:p>
        </w:tc>
        <w:tc>
          <w:tcPr>
            <w:tcW w:w="1396" w:type="dxa"/>
            <w:vAlign w:val="top"/>
          </w:tcPr>
          <w:p w14:paraId="4B59E843">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81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48.15</w:t>
            </w:r>
          </w:p>
        </w:tc>
        <w:tc>
          <w:tcPr>
            <w:tcW w:w="1397" w:type="dxa"/>
            <w:vAlign w:val="top"/>
          </w:tcPr>
          <w:p w14:paraId="76570BE5">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8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42.68</w:t>
            </w:r>
          </w:p>
        </w:tc>
        <w:tc>
          <w:tcPr>
            <w:tcW w:w="1396" w:type="dxa"/>
            <w:vAlign w:val="top"/>
          </w:tcPr>
          <w:p w14:paraId="78194735">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9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5.47</w:t>
            </w:r>
          </w:p>
        </w:tc>
        <w:tc>
          <w:tcPr>
            <w:tcW w:w="1397" w:type="dxa"/>
            <w:vAlign w:val="top"/>
          </w:tcPr>
          <w:p w14:paraId="30977CB5">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3A1745F3">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404" w:type="dxa"/>
            <w:vAlign w:val="top"/>
          </w:tcPr>
          <w:p w14:paraId="379B155B">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4F3D8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0F8CF688">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2082850</w:t>
            </w:r>
          </w:p>
        </w:tc>
        <w:tc>
          <w:tcPr>
            <w:tcW w:w="4865" w:type="dxa"/>
            <w:vAlign w:val="top"/>
          </w:tcPr>
          <w:p w14:paraId="20B2E11D">
            <w:pPr>
              <w:keepNext w:val="0"/>
              <w:keepLines w:val="0"/>
              <w:pageBreakBefore w:val="0"/>
              <w:widowControl/>
              <w:kinsoku w:val="0"/>
              <w:wordWrap/>
              <w:overflowPunct/>
              <w:topLinePunct w:val="0"/>
              <w:autoSpaceDE w:val="0"/>
              <w:autoSpaceDN w:val="0"/>
              <w:bidi w:val="0"/>
              <w:adjustRightInd w:val="0"/>
              <w:snapToGrid w:val="0"/>
              <w:spacing w:before="87" w:line="594" w:lineRule="exact"/>
              <w:ind w:left="3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事业运行</w:t>
            </w:r>
          </w:p>
        </w:tc>
        <w:tc>
          <w:tcPr>
            <w:tcW w:w="1396" w:type="dxa"/>
            <w:vAlign w:val="top"/>
          </w:tcPr>
          <w:p w14:paraId="7B59AA30">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8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42.68</w:t>
            </w:r>
          </w:p>
        </w:tc>
        <w:tc>
          <w:tcPr>
            <w:tcW w:w="1397" w:type="dxa"/>
            <w:vAlign w:val="top"/>
          </w:tcPr>
          <w:p w14:paraId="748C2136">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8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42.68</w:t>
            </w:r>
          </w:p>
        </w:tc>
        <w:tc>
          <w:tcPr>
            <w:tcW w:w="1396" w:type="dxa"/>
            <w:vAlign w:val="top"/>
          </w:tcPr>
          <w:p w14:paraId="089A3B41">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7" w:type="dxa"/>
            <w:vAlign w:val="top"/>
          </w:tcPr>
          <w:p w14:paraId="3A5CB232">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1AA368C2">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4" w:type="dxa"/>
            <w:vAlign w:val="top"/>
          </w:tcPr>
          <w:p w14:paraId="78DCEE17">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7FCA2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38" w:type="dxa"/>
            <w:vAlign w:val="top"/>
          </w:tcPr>
          <w:p w14:paraId="0F285497">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2082899</w:t>
            </w:r>
          </w:p>
        </w:tc>
        <w:tc>
          <w:tcPr>
            <w:tcW w:w="4865" w:type="dxa"/>
            <w:vAlign w:val="top"/>
          </w:tcPr>
          <w:p w14:paraId="21C2EE21">
            <w:pPr>
              <w:keepNext w:val="0"/>
              <w:keepLines w:val="0"/>
              <w:pageBreakBefore w:val="0"/>
              <w:widowControl/>
              <w:kinsoku w:val="0"/>
              <w:wordWrap/>
              <w:overflowPunct/>
              <w:topLinePunct w:val="0"/>
              <w:autoSpaceDE w:val="0"/>
              <w:autoSpaceDN w:val="0"/>
              <w:bidi w:val="0"/>
              <w:adjustRightInd w:val="0"/>
              <w:snapToGrid w:val="0"/>
              <w:spacing w:before="87" w:line="594" w:lineRule="exact"/>
              <w:ind w:left="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其他退役军人事务管理支出</w:t>
            </w:r>
          </w:p>
        </w:tc>
        <w:tc>
          <w:tcPr>
            <w:tcW w:w="1396" w:type="dxa"/>
            <w:vAlign w:val="top"/>
          </w:tcPr>
          <w:p w14:paraId="627F255A">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5.47</w:t>
            </w:r>
          </w:p>
        </w:tc>
        <w:tc>
          <w:tcPr>
            <w:tcW w:w="1397" w:type="dxa"/>
            <w:vAlign w:val="top"/>
          </w:tcPr>
          <w:p w14:paraId="0E30FC84">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2B1E4CD0">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2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5.47</w:t>
            </w:r>
          </w:p>
        </w:tc>
        <w:tc>
          <w:tcPr>
            <w:tcW w:w="1397" w:type="dxa"/>
            <w:vAlign w:val="top"/>
          </w:tcPr>
          <w:p w14:paraId="26D55840">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67D1163C">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4" w:type="dxa"/>
            <w:vAlign w:val="top"/>
          </w:tcPr>
          <w:p w14:paraId="3BDB3700">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bl>
    <w:p w14:paraId="03C75E7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12A97BC8">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szCs w:val="21"/>
        </w:rPr>
        <w:sectPr>
          <w:pgSz w:w="16839" w:h="11907"/>
          <w:pgMar w:top="1012" w:right="1068" w:bottom="0" w:left="1070" w:header="0" w:footer="0" w:gutter="0"/>
          <w:cols w:space="720" w:num="1"/>
        </w:sectPr>
      </w:pPr>
    </w:p>
    <w:p w14:paraId="0AB10BD4">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pPr>
    </w:p>
    <w:tbl>
      <w:tblPr>
        <w:tblStyle w:val="5"/>
        <w:tblW w:w="146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8"/>
        <w:gridCol w:w="4865"/>
        <w:gridCol w:w="1396"/>
        <w:gridCol w:w="1397"/>
        <w:gridCol w:w="1396"/>
        <w:gridCol w:w="1397"/>
        <w:gridCol w:w="1396"/>
        <w:gridCol w:w="1404"/>
      </w:tblGrid>
      <w:tr w14:paraId="59DF5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6303" w:type="dxa"/>
            <w:gridSpan w:val="2"/>
            <w:vAlign w:val="top"/>
          </w:tcPr>
          <w:p w14:paraId="6DE6494F">
            <w:pPr>
              <w:keepNext w:val="0"/>
              <w:keepLines w:val="0"/>
              <w:pageBreakBefore w:val="0"/>
              <w:widowControl/>
              <w:kinsoku w:val="0"/>
              <w:wordWrap/>
              <w:overflowPunct/>
              <w:topLinePunct w:val="0"/>
              <w:autoSpaceDE w:val="0"/>
              <w:autoSpaceDN w:val="0"/>
              <w:bidi w:val="0"/>
              <w:adjustRightInd w:val="0"/>
              <w:snapToGrid w:val="0"/>
              <w:spacing w:before="85" w:line="594" w:lineRule="exact"/>
              <w:ind w:left="294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项目</w:t>
            </w:r>
          </w:p>
        </w:tc>
        <w:tc>
          <w:tcPr>
            <w:tcW w:w="1396" w:type="dxa"/>
            <w:vMerge w:val="restart"/>
            <w:tcBorders>
              <w:bottom w:val="nil"/>
            </w:tcBorders>
            <w:vAlign w:val="top"/>
          </w:tcPr>
          <w:p w14:paraId="7E0EFF0E">
            <w:pPr>
              <w:keepNext w:val="0"/>
              <w:keepLines w:val="0"/>
              <w:pageBreakBefore w:val="0"/>
              <w:widowControl/>
              <w:kinsoku w:val="0"/>
              <w:wordWrap/>
              <w:overflowPunct/>
              <w:topLinePunct w:val="0"/>
              <w:autoSpaceDE w:val="0"/>
              <w:autoSpaceDN w:val="0"/>
              <w:bidi w:val="0"/>
              <w:adjustRightInd w:val="0"/>
              <w:snapToGrid w:val="0"/>
              <w:spacing w:before="249" w:line="594" w:lineRule="exact"/>
              <w:ind w:left="490" w:right="273" w:hanging="2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本年支出</w:t>
            </w:r>
            <w:r>
              <w:rPr>
                <w:rFonts w:hint="default" w:ascii="Times New Roman" w:hAnsi="Times New Roman" w:eastAsia="方正仿宋_GBK" w:cs="Times New Roman"/>
                <w:spacing w:val="2"/>
                <w:sz w:val="21"/>
                <w:szCs w:val="21"/>
              </w:rPr>
              <w:t xml:space="preserve"> </w:t>
            </w:r>
            <w:r>
              <w:rPr>
                <w:rFonts w:hint="default" w:ascii="Times New Roman" w:hAnsi="Times New Roman" w:eastAsia="方正仿宋_GBK" w:cs="Times New Roman"/>
                <w:spacing w:val="-3"/>
                <w:sz w:val="21"/>
                <w:szCs w:val="21"/>
              </w:rPr>
              <w:t>合计</w:t>
            </w:r>
          </w:p>
        </w:tc>
        <w:tc>
          <w:tcPr>
            <w:tcW w:w="1397" w:type="dxa"/>
            <w:vMerge w:val="restart"/>
            <w:tcBorders>
              <w:bottom w:val="nil"/>
            </w:tcBorders>
            <w:vAlign w:val="top"/>
          </w:tcPr>
          <w:p w14:paraId="50CB94C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6EC6BA0E">
            <w:pPr>
              <w:keepNext w:val="0"/>
              <w:keepLines w:val="0"/>
              <w:pageBreakBefore w:val="0"/>
              <w:widowControl/>
              <w:kinsoku w:val="0"/>
              <w:wordWrap/>
              <w:overflowPunct/>
              <w:topLinePunct w:val="0"/>
              <w:autoSpaceDE w:val="0"/>
              <w:autoSpaceDN w:val="0"/>
              <w:bidi w:val="0"/>
              <w:adjustRightInd w:val="0"/>
              <w:snapToGrid w:val="0"/>
              <w:spacing w:before="68" w:line="594" w:lineRule="exact"/>
              <w:ind w:left="2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position w:val="1"/>
                <w:sz w:val="21"/>
                <w:szCs w:val="21"/>
              </w:rPr>
              <w:t>基本支出</w:t>
            </w:r>
          </w:p>
        </w:tc>
        <w:tc>
          <w:tcPr>
            <w:tcW w:w="1396" w:type="dxa"/>
            <w:vMerge w:val="restart"/>
            <w:tcBorders>
              <w:bottom w:val="nil"/>
              <w:right w:val="single" w:color="000000" w:sz="2" w:space="0"/>
            </w:tcBorders>
            <w:vAlign w:val="top"/>
          </w:tcPr>
          <w:p w14:paraId="6A31799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4BC5F54B">
            <w:pPr>
              <w:keepNext w:val="0"/>
              <w:keepLines w:val="0"/>
              <w:pageBreakBefore w:val="0"/>
              <w:widowControl/>
              <w:kinsoku w:val="0"/>
              <w:wordWrap/>
              <w:overflowPunct/>
              <w:topLinePunct w:val="0"/>
              <w:autoSpaceDE w:val="0"/>
              <w:autoSpaceDN w:val="0"/>
              <w:bidi w:val="0"/>
              <w:adjustRightInd w:val="0"/>
              <w:snapToGrid w:val="0"/>
              <w:spacing w:before="69" w:line="594" w:lineRule="exact"/>
              <w:ind w:left="28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项目支出</w:t>
            </w:r>
          </w:p>
        </w:tc>
        <w:tc>
          <w:tcPr>
            <w:tcW w:w="1397" w:type="dxa"/>
            <w:vMerge w:val="restart"/>
            <w:tcBorders>
              <w:left w:val="single" w:color="000000" w:sz="2" w:space="0"/>
              <w:bottom w:val="nil"/>
            </w:tcBorders>
            <w:vAlign w:val="top"/>
          </w:tcPr>
          <w:p w14:paraId="173EB291">
            <w:pPr>
              <w:keepNext w:val="0"/>
              <w:keepLines w:val="0"/>
              <w:pageBreakBefore w:val="0"/>
              <w:widowControl/>
              <w:kinsoku w:val="0"/>
              <w:wordWrap/>
              <w:overflowPunct/>
              <w:topLinePunct w:val="0"/>
              <w:autoSpaceDE w:val="0"/>
              <w:autoSpaceDN w:val="0"/>
              <w:bidi w:val="0"/>
              <w:adjustRightInd w:val="0"/>
              <w:snapToGrid w:val="0"/>
              <w:spacing w:before="250" w:line="594" w:lineRule="exact"/>
              <w:ind w:left="496" w:right="270" w:hanging="20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上缴上级</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pacing w:val="-3"/>
                <w:sz w:val="21"/>
                <w:szCs w:val="21"/>
              </w:rPr>
              <w:t>支出</w:t>
            </w:r>
          </w:p>
        </w:tc>
        <w:tc>
          <w:tcPr>
            <w:tcW w:w="1396" w:type="dxa"/>
            <w:vMerge w:val="restart"/>
            <w:tcBorders>
              <w:bottom w:val="nil"/>
            </w:tcBorders>
            <w:vAlign w:val="top"/>
          </w:tcPr>
          <w:p w14:paraId="28F6C74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1532E5FA">
            <w:pPr>
              <w:keepNext w:val="0"/>
              <w:keepLines w:val="0"/>
              <w:pageBreakBefore w:val="0"/>
              <w:widowControl/>
              <w:kinsoku w:val="0"/>
              <w:wordWrap/>
              <w:overflowPunct/>
              <w:topLinePunct w:val="0"/>
              <w:autoSpaceDE w:val="0"/>
              <w:autoSpaceDN w:val="0"/>
              <w:bidi w:val="0"/>
              <w:adjustRightInd w:val="0"/>
              <w:snapToGrid w:val="0"/>
              <w:spacing w:before="68" w:line="594" w:lineRule="exact"/>
              <w:ind w:left="28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position w:val="1"/>
                <w:sz w:val="21"/>
                <w:szCs w:val="21"/>
              </w:rPr>
              <w:t>经营支出</w:t>
            </w:r>
          </w:p>
        </w:tc>
        <w:tc>
          <w:tcPr>
            <w:tcW w:w="1404" w:type="dxa"/>
            <w:vMerge w:val="restart"/>
            <w:tcBorders>
              <w:bottom w:val="nil"/>
            </w:tcBorders>
            <w:vAlign w:val="top"/>
          </w:tcPr>
          <w:p w14:paraId="41B25885">
            <w:pPr>
              <w:keepNext w:val="0"/>
              <w:keepLines w:val="0"/>
              <w:pageBreakBefore w:val="0"/>
              <w:widowControl/>
              <w:kinsoku w:val="0"/>
              <w:wordWrap/>
              <w:overflowPunct/>
              <w:topLinePunct w:val="0"/>
              <w:autoSpaceDE w:val="0"/>
              <w:autoSpaceDN w:val="0"/>
              <w:bidi w:val="0"/>
              <w:adjustRightInd w:val="0"/>
              <w:snapToGrid w:val="0"/>
              <w:spacing w:before="250" w:line="594" w:lineRule="exact"/>
              <w:ind w:left="289" w:right="170" w:hanging="11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对附属单位</w:t>
            </w:r>
            <w:r>
              <w:rPr>
                <w:rFonts w:hint="default" w:ascii="Times New Roman" w:hAnsi="Times New Roman" w:eastAsia="方正仿宋_GBK" w:cs="Times New Roman"/>
                <w:sz w:val="21"/>
                <w:szCs w:val="21"/>
              </w:rPr>
              <w:t xml:space="preserve"> </w:t>
            </w:r>
            <w:r>
              <w:rPr>
                <w:rFonts w:hint="default" w:ascii="Times New Roman" w:hAnsi="Times New Roman" w:eastAsia="方正仿宋_GBK" w:cs="Times New Roman"/>
                <w:spacing w:val="-3"/>
                <w:sz w:val="21"/>
                <w:szCs w:val="21"/>
              </w:rPr>
              <w:t>补助支出</w:t>
            </w:r>
          </w:p>
        </w:tc>
      </w:tr>
      <w:tr w14:paraId="68EAC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438" w:type="dxa"/>
            <w:vAlign w:val="top"/>
          </w:tcPr>
          <w:p w14:paraId="18661C03">
            <w:pPr>
              <w:keepNext w:val="0"/>
              <w:keepLines w:val="0"/>
              <w:pageBreakBefore w:val="0"/>
              <w:widowControl/>
              <w:kinsoku w:val="0"/>
              <w:wordWrap/>
              <w:overflowPunct/>
              <w:topLinePunct w:val="0"/>
              <w:autoSpaceDE w:val="0"/>
              <w:autoSpaceDN w:val="0"/>
              <w:bidi w:val="0"/>
              <w:adjustRightInd w:val="0"/>
              <w:snapToGrid w:val="0"/>
              <w:spacing w:before="34" w:line="594" w:lineRule="exact"/>
              <w:ind w:left="301" w:right="29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功能分类</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pacing w:val="-3"/>
                <w:sz w:val="21"/>
                <w:szCs w:val="21"/>
              </w:rPr>
              <w:t>科目编码</w:t>
            </w:r>
          </w:p>
        </w:tc>
        <w:tc>
          <w:tcPr>
            <w:tcW w:w="4865" w:type="dxa"/>
            <w:vAlign w:val="top"/>
          </w:tcPr>
          <w:p w14:paraId="110CE90B">
            <w:pPr>
              <w:keepNext w:val="0"/>
              <w:keepLines w:val="0"/>
              <w:pageBreakBefore w:val="0"/>
              <w:widowControl/>
              <w:kinsoku w:val="0"/>
              <w:wordWrap/>
              <w:overflowPunct/>
              <w:topLinePunct w:val="0"/>
              <w:autoSpaceDE w:val="0"/>
              <w:autoSpaceDN w:val="0"/>
              <w:bidi w:val="0"/>
              <w:adjustRightInd w:val="0"/>
              <w:snapToGrid w:val="0"/>
              <w:spacing w:before="34" w:line="594" w:lineRule="exact"/>
              <w:ind w:left="22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项目</w:t>
            </w:r>
          </w:p>
          <w:p w14:paraId="657660F4">
            <w:pPr>
              <w:keepNext w:val="0"/>
              <w:keepLines w:val="0"/>
              <w:pageBreakBefore w:val="0"/>
              <w:widowControl/>
              <w:kinsoku w:val="0"/>
              <w:wordWrap/>
              <w:overflowPunct/>
              <w:topLinePunct w:val="0"/>
              <w:autoSpaceDE w:val="0"/>
              <w:autoSpaceDN w:val="0"/>
              <w:bidi w:val="0"/>
              <w:adjustRightInd w:val="0"/>
              <w:snapToGrid w:val="0"/>
              <w:spacing w:before="37" w:line="594" w:lineRule="exact"/>
              <w:ind w:left="104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w:t>
            </w:r>
            <w:r>
              <w:rPr>
                <w:rFonts w:hint="default" w:ascii="Times New Roman" w:hAnsi="Times New Roman" w:eastAsia="方正仿宋_GBK" w:cs="Times New Roman"/>
                <w:spacing w:val="-45"/>
                <w:sz w:val="21"/>
                <w:szCs w:val="21"/>
              </w:rPr>
              <w:t xml:space="preserve"> </w:t>
            </w:r>
            <w:r>
              <w:rPr>
                <w:rFonts w:hint="default" w:ascii="Times New Roman" w:hAnsi="Times New Roman" w:eastAsia="方正仿宋_GBK" w:cs="Times New Roman"/>
                <w:spacing w:val="-4"/>
                <w:sz w:val="21"/>
                <w:szCs w:val="21"/>
              </w:rPr>
              <w:t>按“项”级功能分类科目</w:t>
            </w:r>
            <w:r>
              <w:rPr>
                <w:rFonts w:hint="default" w:ascii="Times New Roman" w:hAnsi="Times New Roman" w:eastAsia="方正仿宋_GBK" w:cs="Times New Roman"/>
                <w:spacing w:val="-54"/>
                <w:sz w:val="21"/>
                <w:szCs w:val="21"/>
              </w:rPr>
              <w:t xml:space="preserve"> </w:t>
            </w:r>
            <w:r>
              <w:rPr>
                <w:rFonts w:hint="default" w:ascii="Times New Roman" w:hAnsi="Times New Roman" w:eastAsia="方正仿宋_GBK" w:cs="Times New Roman"/>
                <w:spacing w:val="-4"/>
                <w:sz w:val="21"/>
                <w:szCs w:val="21"/>
              </w:rPr>
              <w:t>）</w:t>
            </w:r>
          </w:p>
        </w:tc>
        <w:tc>
          <w:tcPr>
            <w:tcW w:w="1396" w:type="dxa"/>
            <w:vMerge w:val="continue"/>
            <w:tcBorders>
              <w:top w:val="nil"/>
            </w:tcBorders>
            <w:vAlign w:val="top"/>
          </w:tcPr>
          <w:p w14:paraId="50C6A69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97" w:type="dxa"/>
            <w:vMerge w:val="continue"/>
            <w:tcBorders>
              <w:top w:val="nil"/>
            </w:tcBorders>
            <w:vAlign w:val="top"/>
          </w:tcPr>
          <w:p w14:paraId="6AC2164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96" w:type="dxa"/>
            <w:vMerge w:val="continue"/>
            <w:tcBorders>
              <w:top w:val="nil"/>
              <w:right w:val="single" w:color="000000" w:sz="2" w:space="0"/>
            </w:tcBorders>
            <w:vAlign w:val="top"/>
          </w:tcPr>
          <w:p w14:paraId="453E7F8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97" w:type="dxa"/>
            <w:vMerge w:val="continue"/>
            <w:tcBorders>
              <w:top w:val="nil"/>
              <w:left w:val="single" w:color="000000" w:sz="2" w:space="0"/>
            </w:tcBorders>
            <w:vAlign w:val="top"/>
          </w:tcPr>
          <w:p w14:paraId="436253F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96" w:type="dxa"/>
            <w:vMerge w:val="continue"/>
            <w:tcBorders>
              <w:top w:val="nil"/>
            </w:tcBorders>
            <w:vAlign w:val="top"/>
          </w:tcPr>
          <w:p w14:paraId="2CB9C87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404" w:type="dxa"/>
            <w:vMerge w:val="continue"/>
            <w:tcBorders>
              <w:top w:val="nil"/>
            </w:tcBorders>
            <w:vAlign w:val="top"/>
          </w:tcPr>
          <w:p w14:paraId="48B38E38">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7CA11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6A827219">
            <w:pPr>
              <w:keepNext w:val="0"/>
              <w:keepLines w:val="0"/>
              <w:pageBreakBefore w:val="0"/>
              <w:widowControl/>
              <w:kinsoku w:val="0"/>
              <w:wordWrap/>
              <w:overflowPunct/>
              <w:topLinePunct w:val="0"/>
              <w:autoSpaceDE w:val="0"/>
              <w:autoSpaceDN w:val="0"/>
              <w:bidi w:val="0"/>
              <w:adjustRightInd w:val="0"/>
              <w:snapToGrid w:val="0"/>
              <w:spacing w:before="128"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210</w:t>
            </w:r>
          </w:p>
        </w:tc>
        <w:tc>
          <w:tcPr>
            <w:tcW w:w="4865" w:type="dxa"/>
            <w:vAlign w:val="top"/>
          </w:tcPr>
          <w:p w14:paraId="5FD85B3B">
            <w:pPr>
              <w:keepNext w:val="0"/>
              <w:keepLines w:val="0"/>
              <w:pageBreakBefore w:val="0"/>
              <w:widowControl/>
              <w:kinsoku w:val="0"/>
              <w:wordWrap/>
              <w:overflowPunct/>
              <w:topLinePunct w:val="0"/>
              <w:autoSpaceDE w:val="0"/>
              <w:autoSpaceDN w:val="0"/>
              <w:bidi w:val="0"/>
              <w:adjustRightInd w:val="0"/>
              <w:snapToGrid w:val="0"/>
              <w:spacing w:before="77" w:line="594" w:lineRule="exact"/>
              <w:ind w:left="11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卫生健康支出</w:t>
            </w:r>
          </w:p>
        </w:tc>
        <w:tc>
          <w:tcPr>
            <w:tcW w:w="1396" w:type="dxa"/>
            <w:vAlign w:val="top"/>
          </w:tcPr>
          <w:p w14:paraId="6A04CBF5">
            <w:pPr>
              <w:keepNext w:val="0"/>
              <w:keepLines w:val="0"/>
              <w:pageBreakBefore w:val="0"/>
              <w:widowControl/>
              <w:kinsoku w:val="0"/>
              <w:wordWrap/>
              <w:overflowPunct/>
              <w:topLinePunct w:val="0"/>
              <w:autoSpaceDE w:val="0"/>
              <w:autoSpaceDN w:val="0"/>
              <w:bidi w:val="0"/>
              <w:adjustRightInd w:val="0"/>
              <w:snapToGrid w:val="0"/>
              <w:spacing w:before="128" w:line="594" w:lineRule="exact"/>
              <w:ind w:left="7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144.15</w:t>
            </w:r>
          </w:p>
        </w:tc>
        <w:tc>
          <w:tcPr>
            <w:tcW w:w="1397" w:type="dxa"/>
            <w:vAlign w:val="top"/>
          </w:tcPr>
          <w:p w14:paraId="723B85A1">
            <w:pPr>
              <w:keepNext w:val="0"/>
              <w:keepLines w:val="0"/>
              <w:pageBreakBefore w:val="0"/>
              <w:widowControl/>
              <w:kinsoku w:val="0"/>
              <w:wordWrap/>
              <w:overflowPunct/>
              <w:topLinePunct w:val="0"/>
              <w:autoSpaceDE w:val="0"/>
              <w:autoSpaceDN w:val="0"/>
              <w:bidi w:val="0"/>
              <w:adjustRightInd w:val="0"/>
              <w:snapToGrid w:val="0"/>
              <w:spacing w:before="128" w:line="594" w:lineRule="exact"/>
              <w:ind w:left="8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69.22</w:t>
            </w:r>
          </w:p>
        </w:tc>
        <w:tc>
          <w:tcPr>
            <w:tcW w:w="1396" w:type="dxa"/>
            <w:vAlign w:val="top"/>
          </w:tcPr>
          <w:p w14:paraId="4D40048B">
            <w:pPr>
              <w:keepNext w:val="0"/>
              <w:keepLines w:val="0"/>
              <w:pageBreakBefore w:val="0"/>
              <w:widowControl/>
              <w:kinsoku w:val="0"/>
              <w:wordWrap/>
              <w:overflowPunct/>
              <w:topLinePunct w:val="0"/>
              <w:autoSpaceDE w:val="0"/>
              <w:autoSpaceDN w:val="0"/>
              <w:bidi w:val="0"/>
              <w:adjustRightInd w:val="0"/>
              <w:snapToGrid w:val="0"/>
              <w:spacing w:before="128" w:line="594" w:lineRule="exact"/>
              <w:ind w:left="8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74.93</w:t>
            </w:r>
          </w:p>
        </w:tc>
        <w:tc>
          <w:tcPr>
            <w:tcW w:w="1397" w:type="dxa"/>
            <w:vAlign w:val="top"/>
          </w:tcPr>
          <w:p w14:paraId="67FAF725">
            <w:pPr>
              <w:keepNext w:val="0"/>
              <w:keepLines w:val="0"/>
              <w:pageBreakBefore w:val="0"/>
              <w:widowControl/>
              <w:kinsoku w:val="0"/>
              <w:wordWrap/>
              <w:overflowPunct/>
              <w:topLinePunct w:val="0"/>
              <w:autoSpaceDE w:val="0"/>
              <w:autoSpaceDN w:val="0"/>
              <w:bidi w:val="0"/>
              <w:adjustRightInd w:val="0"/>
              <w:snapToGrid w:val="0"/>
              <w:spacing w:before="128"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1D771CE3">
            <w:pPr>
              <w:keepNext w:val="0"/>
              <w:keepLines w:val="0"/>
              <w:pageBreakBefore w:val="0"/>
              <w:widowControl/>
              <w:kinsoku w:val="0"/>
              <w:wordWrap/>
              <w:overflowPunct/>
              <w:topLinePunct w:val="0"/>
              <w:autoSpaceDE w:val="0"/>
              <w:autoSpaceDN w:val="0"/>
              <w:bidi w:val="0"/>
              <w:adjustRightInd w:val="0"/>
              <w:snapToGrid w:val="0"/>
              <w:spacing w:before="128"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404" w:type="dxa"/>
            <w:vAlign w:val="top"/>
          </w:tcPr>
          <w:p w14:paraId="756CDCD2">
            <w:pPr>
              <w:keepNext w:val="0"/>
              <w:keepLines w:val="0"/>
              <w:pageBreakBefore w:val="0"/>
              <w:widowControl/>
              <w:kinsoku w:val="0"/>
              <w:wordWrap/>
              <w:overflowPunct/>
              <w:topLinePunct w:val="0"/>
              <w:autoSpaceDE w:val="0"/>
              <w:autoSpaceDN w:val="0"/>
              <w:bidi w:val="0"/>
              <w:adjustRightInd w:val="0"/>
              <w:snapToGrid w:val="0"/>
              <w:spacing w:before="128"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16AFA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5D751147">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21001</w:t>
            </w:r>
          </w:p>
        </w:tc>
        <w:tc>
          <w:tcPr>
            <w:tcW w:w="4865" w:type="dxa"/>
            <w:vAlign w:val="top"/>
          </w:tcPr>
          <w:p w14:paraId="24579888">
            <w:pPr>
              <w:keepNext w:val="0"/>
              <w:keepLines w:val="0"/>
              <w:pageBreakBefore w:val="0"/>
              <w:widowControl/>
              <w:kinsoku w:val="0"/>
              <w:wordWrap/>
              <w:overflowPunct/>
              <w:topLinePunct w:val="0"/>
              <w:autoSpaceDE w:val="0"/>
              <w:autoSpaceDN w:val="0"/>
              <w:bidi w:val="0"/>
              <w:adjustRightInd w:val="0"/>
              <w:snapToGrid w:val="0"/>
              <w:spacing w:before="77" w:line="594" w:lineRule="exact"/>
              <w:ind w:left="11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卫生健康管理事务</w:t>
            </w:r>
          </w:p>
        </w:tc>
        <w:tc>
          <w:tcPr>
            <w:tcW w:w="1396" w:type="dxa"/>
            <w:vAlign w:val="top"/>
          </w:tcPr>
          <w:p w14:paraId="5F4EE7D7">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8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11.93</w:t>
            </w:r>
          </w:p>
        </w:tc>
        <w:tc>
          <w:tcPr>
            <w:tcW w:w="1397" w:type="dxa"/>
            <w:vAlign w:val="top"/>
          </w:tcPr>
          <w:p w14:paraId="38819C3F">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206D14ED">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8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11.93</w:t>
            </w:r>
          </w:p>
        </w:tc>
        <w:tc>
          <w:tcPr>
            <w:tcW w:w="1397" w:type="dxa"/>
            <w:vAlign w:val="top"/>
          </w:tcPr>
          <w:p w14:paraId="538F5CD6">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54A6DFB3">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404" w:type="dxa"/>
            <w:vAlign w:val="top"/>
          </w:tcPr>
          <w:p w14:paraId="7E95725D">
            <w:pPr>
              <w:keepNext w:val="0"/>
              <w:keepLines w:val="0"/>
              <w:pageBreakBefore w:val="0"/>
              <w:widowControl/>
              <w:kinsoku w:val="0"/>
              <w:wordWrap/>
              <w:overflowPunct/>
              <w:topLinePunct w:val="0"/>
              <w:autoSpaceDE w:val="0"/>
              <w:autoSpaceDN w:val="0"/>
              <w:bidi w:val="0"/>
              <w:adjustRightInd w:val="0"/>
              <w:snapToGrid w:val="0"/>
              <w:spacing w:before="129"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54E4F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1F998CEF">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2100199</w:t>
            </w:r>
          </w:p>
        </w:tc>
        <w:tc>
          <w:tcPr>
            <w:tcW w:w="4865" w:type="dxa"/>
            <w:vAlign w:val="top"/>
          </w:tcPr>
          <w:p w14:paraId="413E33D1">
            <w:pPr>
              <w:keepNext w:val="0"/>
              <w:keepLines w:val="0"/>
              <w:pageBreakBefore w:val="0"/>
              <w:widowControl/>
              <w:kinsoku w:val="0"/>
              <w:wordWrap/>
              <w:overflowPunct/>
              <w:topLinePunct w:val="0"/>
              <w:autoSpaceDE w:val="0"/>
              <w:autoSpaceDN w:val="0"/>
              <w:bidi w:val="0"/>
              <w:adjustRightInd w:val="0"/>
              <w:snapToGrid w:val="0"/>
              <w:spacing w:before="78" w:line="594" w:lineRule="exact"/>
              <w:ind w:left="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其他卫生健康管理事务支出</w:t>
            </w:r>
          </w:p>
        </w:tc>
        <w:tc>
          <w:tcPr>
            <w:tcW w:w="1396" w:type="dxa"/>
            <w:vAlign w:val="top"/>
          </w:tcPr>
          <w:p w14:paraId="05021CF8">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8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11.93</w:t>
            </w:r>
          </w:p>
        </w:tc>
        <w:tc>
          <w:tcPr>
            <w:tcW w:w="1397" w:type="dxa"/>
            <w:vAlign w:val="top"/>
          </w:tcPr>
          <w:p w14:paraId="09F657D2">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7FD5BAE3">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83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11.93</w:t>
            </w:r>
          </w:p>
        </w:tc>
        <w:tc>
          <w:tcPr>
            <w:tcW w:w="1397" w:type="dxa"/>
            <w:vAlign w:val="top"/>
          </w:tcPr>
          <w:p w14:paraId="452E8BF4">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753793F8">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4" w:type="dxa"/>
            <w:vAlign w:val="top"/>
          </w:tcPr>
          <w:p w14:paraId="3E47562A">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3B2A7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6DACB822">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21004</w:t>
            </w:r>
          </w:p>
        </w:tc>
        <w:tc>
          <w:tcPr>
            <w:tcW w:w="4865" w:type="dxa"/>
            <w:vAlign w:val="top"/>
          </w:tcPr>
          <w:p w14:paraId="257D286C">
            <w:pPr>
              <w:keepNext w:val="0"/>
              <w:keepLines w:val="0"/>
              <w:pageBreakBefore w:val="0"/>
              <w:widowControl/>
              <w:kinsoku w:val="0"/>
              <w:wordWrap/>
              <w:overflowPunct/>
              <w:topLinePunct w:val="0"/>
              <w:autoSpaceDE w:val="0"/>
              <w:autoSpaceDN w:val="0"/>
              <w:bidi w:val="0"/>
              <w:adjustRightInd w:val="0"/>
              <w:snapToGrid w:val="0"/>
              <w:spacing w:before="78" w:line="594" w:lineRule="exact"/>
              <w:ind w:left="11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公共卫生</w:t>
            </w:r>
          </w:p>
        </w:tc>
        <w:tc>
          <w:tcPr>
            <w:tcW w:w="1396" w:type="dxa"/>
            <w:vAlign w:val="top"/>
          </w:tcPr>
          <w:p w14:paraId="3DFE9013">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8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63.00</w:t>
            </w:r>
          </w:p>
        </w:tc>
        <w:tc>
          <w:tcPr>
            <w:tcW w:w="1397" w:type="dxa"/>
            <w:vAlign w:val="top"/>
          </w:tcPr>
          <w:p w14:paraId="7A531163">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7EFC48E1">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8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63.00</w:t>
            </w:r>
          </w:p>
        </w:tc>
        <w:tc>
          <w:tcPr>
            <w:tcW w:w="1397" w:type="dxa"/>
            <w:vAlign w:val="top"/>
          </w:tcPr>
          <w:p w14:paraId="7B4D3B6C">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40AE6394">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404" w:type="dxa"/>
            <w:vAlign w:val="top"/>
          </w:tcPr>
          <w:p w14:paraId="18FBA78D">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4AC62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2E81F332">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2100499</w:t>
            </w:r>
          </w:p>
        </w:tc>
        <w:tc>
          <w:tcPr>
            <w:tcW w:w="4865" w:type="dxa"/>
            <w:vAlign w:val="top"/>
          </w:tcPr>
          <w:p w14:paraId="4BF92828">
            <w:pPr>
              <w:keepNext w:val="0"/>
              <w:keepLines w:val="0"/>
              <w:pageBreakBefore w:val="0"/>
              <w:widowControl/>
              <w:kinsoku w:val="0"/>
              <w:wordWrap/>
              <w:overflowPunct/>
              <w:topLinePunct w:val="0"/>
              <w:autoSpaceDE w:val="0"/>
              <w:autoSpaceDN w:val="0"/>
              <w:bidi w:val="0"/>
              <w:adjustRightInd w:val="0"/>
              <w:snapToGrid w:val="0"/>
              <w:spacing w:before="80" w:line="594" w:lineRule="exact"/>
              <w:ind w:left="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其他公共卫生支出</w:t>
            </w:r>
          </w:p>
        </w:tc>
        <w:tc>
          <w:tcPr>
            <w:tcW w:w="1396" w:type="dxa"/>
            <w:vAlign w:val="top"/>
          </w:tcPr>
          <w:p w14:paraId="5BE9DFB7">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8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63.00</w:t>
            </w:r>
          </w:p>
        </w:tc>
        <w:tc>
          <w:tcPr>
            <w:tcW w:w="1397" w:type="dxa"/>
            <w:vAlign w:val="top"/>
          </w:tcPr>
          <w:p w14:paraId="651E7979">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0468CB07">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82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63.00</w:t>
            </w:r>
          </w:p>
        </w:tc>
        <w:tc>
          <w:tcPr>
            <w:tcW w:w="1397" w:type="dxa"/>
            <w:vAlign w:val="top"/>
          </w:tcPr>
          <w:p w14:paraId="4203F1AB">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50BE9330">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4" w:type="dxa"/>
            <w:vAlign w:val="top"/>
          </w:tcPr>
          <w:p w14:paraId="0F8E19EA">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1380B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6DF7961A">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21011</w:t>
            </w:r>
          </w:p>
        </w:tc>
        <w:tc>
          <w:tcPr>
            <w:tcW w:w="4865" w:type="dxa"/>
            <w:vAlign w:val="top"/>
          </w:tcPr>
          <w:p w14:paraId="1E90AB2E">
            <w:pPr>
              <w:keepNext w:val="0"/>
              <w:keepLines w:val="0"/>
              <w:pageBreakBefore w:val="0"/>
              <w:widowControl/>
              <w:kinsoku w:val="0"/>
              <w:wordWrap/>
              <w:overflowPunct/>
              <w:topLinePunct w:val="0"/>
              <w:autoSpaceDE w:val="0"/>
              <w:autoSpaceDN w:val="0"/>
              <w:bidi w:val="0"/>
              <w:adjustRightInd w:val="0"/>
              <w:snapToGrid w:val="0"/>
              <w:spacing w:before="81" w:line="594" w:lineRule="exact"/>
              <w:ind w:left="11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行政事业单位医疗</w:t>
            </w:r>
          </w:p>
        </w:tc>
        <w:tc>
          <w:tcPr>
            <w:tcW w:w="1396" w:type="dxa"/>
            <w:vAlign w:val="top"/>
          </w:tcPr>
          <w:p w14:paraId="0E6357C1">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8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69.22</w:t>
            </w:r>
          </w:p>
        </w:tc>
        <w:tc>
          <w:tcPr>
            <w:tcW w:w="1397" w:type="dxa"/>
            <w:vAlign w:val="top"/>
          </w:tcPr>
          <w:p w14:paraId="277A36DF">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8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69.22</w:t>
            </w:r>
          </w:p>
        </w:tc>
        <w:tc>
          <w:tcPr>
            <w:tcW w:w="1396" w:type="dxa"/>
            <w:vAlign w:val="top"/>
          </w:tcPr>
          <w:p w14:paraId="64B3D74F">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9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7" w:type="dxa"/>
            <w:vAlign w:val="top"/>
          </w:tcPr>
          <w:p w14:paraId="3FC84A4E">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0E80DB6A">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404" w:type="dxa"/>
            <w:vAlign w:val="top"/>
          </w:tcPr>
          <w:p w14:paraId="25E46B08">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72781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675B6C44">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2101101</w:t>
            </w:r>
          </w:p>
        </w:tc>
        <w:tc>
          <w:tcPr>
            <w:tcW w:w="4865" w:type="dxa"/>
            <w:vAlign w:val="top"/>
          </w:tcPr>
          <w:p w14:paraId="665C6C0D">
            <w:pPr>
              <w:keepNext w:val="0"/>
              <w:keepLines w:val="0"/>
              <w:pageBreakBefore w:val="0"/>
              <w:widowControl/>
              <w:kinsoku w:val="0"/>
              <w:wordWrap/>
              <w:overflowPunct/>
              <w:topLinePunct w:val="0"/>
              <w:autoSpaceDE w:val="0"/>
              <w:autoSpaceDN w:val="0"/>
              <w:bidi w:val="0"/>
              <w:adjustRightInd w:val="0"/>
              <w:snapToGrid w:val="0"/>
              <w:spacing w:before="81" w:line="594" w:lineRule="exact"/>
              <w:ind w:left="32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行政单位医疗</w:t>
            </w:r>
          </w:p>
        </w:tc>
        <w:tc>
          <w:tcPr>
            <w:tcW w:w="1396" w:type="dxa"/>
            <w:vAlign w:val="top"/>
          </w:tcPr>
          <w:p w14:paraId="6C782F77">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8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31.55</w:t>
            </w:r>
          </w:p>
        </w:tc>
        <w:tc>
          <w:tcPr>
            <w:tcW w:w="1397" w:type="dxa"/>
            <w:vAlign w:val="top"/>
          </w:tcPr>
          <w:p w14:paraId="5CB86134">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82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31.55</w:t>
            </w:r>
          </w:p>
        </w:tc>
        <w:tc>
          <w:tcPr>
            <w:tcW w:w="1396" w:type="dxa"/>
            <w:vAlign w:val="top"/>
          </w:tcPr>
          <w:p w14:paraId="433EF932">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9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7" w:type="dxa"/>
            <w:vAlign w:val="top"/>
          </w:tcPr>
          <w:p w14:paraId="60AEA341">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40311D1B">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4" w:type="dxa"/>
            <w:vAlign w:val="top"/>
          </w:tcPr>
          <w:p w14:paraId="4FE6E58B">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16061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6649BDC8">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2101102</w:t>
            </w:r>
          </w:p>
        </w:tc>
        <w:tc>
          <w:tcPr>
            <w:tcW w:w="4865" w:type="dxa"/>
            <w:vAlign w:val="top"/>
          </w:tcPr>
          <w:p w14:paraId="4010F900">
            <w:pPr>
              <w:keepNext w:val="0"/>
              <w:keepLines w:val="0"/>
              <w:pageBreakBefore w:val="0"/>
              <w:widowControl/>
              <w:kinsoku w:val="0"/>
              <w:wordWrap/>
              <w:overflowPunct/>
              <w:topLinePunct w:val="0"/>
              <w:autoSpaceDE w:val="0"/>
              <w:autoSpaceDN w:val="0"/>
              <w:bidi w:val="0"/>
              <w:adjustRightInd w:val="0"/>
              <w:snapToGrid w:val="0"/>
              <w:spacing w:before="81" w:line="594" w:lineRule="exact"/>
              <w:ind w:left="3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事业单位医疗</w:t>
            </w:r>
          </w:p>
        </w:tc>
        <w:tc>
          <w:tcPr>
            <w:tcW w:w="1396" w:type="dxa"/>
            <w:vAlign w:val="top"/>
          </w:tcPr>
          <w:p w14:paraId="3E42D6C4">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8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16.82</w:t>
            </w:r>
          </w:p>
        </w:tc>
        <w:tc>
          <w:tcPr>
            <w:tcW w:w="1397" w:type="dxa"/>
            <w:vAlign w:val="top"/>
          </w:tcPr>
          <w:p w14:paraId="7600C1FA">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83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16.82</w:t>
            </w:r>
          </w:p>
        </w:tc>
        <w:tc>
          <w:tcPr>
            <w:tcW w:w="1396" w:type="dxa"/>
            <w:vAlign w:val="top"/>
          </w:tcPr>
          <w:p w14:paraId="3EAB35AD">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9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7" w:type="dxa"/>
            <w:vAlign w:val="top"/>
          </w:tcPr>
          <w:p w14:paraId="3D1540FB">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363E2FD2">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4" w:type="dxa"/>
            <w:vAlign w:val="top"/>
          </w:tcPr>
          <w:p w14:paraId="55916C50">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66F68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78681E11">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2101103</w:t>
            </w:r>
          </w:p>
        </w:tc>
        <w:tc>
          <w:tcPr>
            <w:tcW w:w="4865" w:type="dxa"/>
            <w:vAlign w:val="top"/>
          </w:tcPr>
          <w:p w14:paraId="1168B44E">
            <w:pPr>
              <w:keepNext w:val="0"/>
              <w:keepLines w:val="0"/>
              <w:pageBreakBefore w:val="0"/>
              <w:widowControl/>
              <w:kinsoku w:val="0"/>
              <w:wordWrap/>
              <w:overflowPunct/>
              <w:topLinePunct w:val="0"/>
              <w:autoSpaceDE w:val="0"/>
              <w:autoSpaceDN w:val="0"/>
              <w:bidi w:val="0"/>
              <w:adjustRightInd w:val="0"/>
              <w:snapToGrid w:val="0"/>
              <w:spacing w:before="81" w:line="594" w:lineRule="exact"/>
              <w:ind w:left="32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公务员医疗补助</w:t>
            </w:r>
          </w:p>
        </w:tc>
        <w:tc>
          <w:tcPr>
            <w:tcW w:w="1396" w:type="dxa"/>
            <w:vAlign w:val="top"/>
          </w:tcPr>
          <w:p w14:paraId="04520C71">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9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7.14</w:t>
            </w:r>
          </w:p>
        </w:tc>
        <w:tc>
          <w:tcPr>
            <w:tcW w:w="1397" w:type="dxa"/>
            <w:vAlign w:val="top"/>
          </w:tcPr>
          <w:p w14:paraId="01A8D096">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7.14</w:t>
            </w:r>
          </w:p>
        </w:tc>
        <w:tc>
          <w:tcPr>
            <w:tcW w:w="1396" w:type="dxa"/>
            <w:vAlign w:val="top"/>
          </w:tcPr>
          <w:p w14:paraId="76AB9939">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9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7" w:type="dxa"/>
            <w:vAlign w:val="top"/>
          </w:tcPr>
          <w:p w14:paraId="20DFFD0F">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5751F7EF">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4" w:type="dxa"/>
            <w:vAlign w:val="top"/>
          </w:tcPr>
          <w:p w14:paraId="2BD585D2">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55277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34404F1F">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2101199</w:t>
            </w:r>
          </w:p>
        </w:tc>
        <w:tc>
          <w:tcPr>
            <w:tcW w:w="4865" w:type="dxa"/>
            <w:vAlign w:val="top"/>
          </w:tcPr>
          <w:p w14:paraId="4E14089C">
            <w:pPr>
              <w:keepNext w:val="0"/>
              <w:keepLines w:val="0"/>
              <w:pageBreakBefore w:val="0"/>
              <w:widowControl/>
              <w:kinsoku w:val="0"/>
              <w:wordWrap/>
              <w:overflowPunct/>
              <w:topLinePunct w:val="0"/>
              <w:autoSpaceDE w:val="0"/>
              <w:autoSpaceDN w:val="0"/>
              <w:bidi w:val="0"/>
              <w:adjustRightInd w:val="0"/>
              <w:snapToGrid w:val="0"/>
              <w:spacing w:before="82" w:line="594" w:lineRule="exact"/>
              <w:ind w:left="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其他行政事业单位医疗支出</w:t>
            </w:r>
          </w:p>
        </w:tc>
        <w:tc>
          <w:tcPr>
            <w:tcW w:w="1396" w:type="dxa"/>
            <w:vAlign w:val="top"/>
          </w:tcPr>
          <w:p w14:paraId="15EB74A1">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8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13.71</w:t>
            </w:r>
          </w:p>
        </w:tc>
        <w:tc>
          <w:tcPr>
            <w:tcW w:w="1397" w:type="dxa"/>
            <w:vAlign w:val="top"/>
          </w:tcPr>
          <w:p w14:paraId="49B0A484">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83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13.71</w:t>
            </w:r>
          </w:p>
        </w:tc>
        <w:tc>
          <w:tcPr>
            <w:tcW w:w="1396" w:type="dxa"/>
            <w:vAlign w:val="top"/>
          </w:tcPr>
          <w:p w14:paraId="24C442F0">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9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7" w:type="dxa"/>
            <w:vAlign w:val="top"/>
          </w:tcPr>
          <w:p w14:paraId="6B1FE9EB">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716BE284">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4" w:type="dxa"/>
            <w:vAlign w:val="top"/>
          </w:tcPr>
          <w:p w14:paraId="3B6483F8">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39E1B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0A32E08C">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212</w:t>
            </w:r>
          </w:p>
        </w:tc>
        <w:tc>
          <w:tcPr>
            <w:tcW w:w="4865" w:type="dxa"/>
            <w:vAlign w:val="top"/>
          </w:tcPr>
          <w:p w14:paraId="690180DA">
            <w:pPr>
              <w:keepNext w:val="0"/>
              <w:keepLines w:val="0"/>
              <w:pageBreakBefore w:val="0"/>
              <w:widowControl/>
              <w:kinsoku w:val="0"/>
              <w:wordWrap/>
              <w:overflowPunct/>
              <w:topLinePunct w:val="0"/>
              <w:autoSpaceDE w:val="0"/>
              <w:autoSpaceDN w:val="0"/>
              <w:bidi w:val="0"/>
              <w:adjustRightInd w:val="0"/>
              <w:snapToGrid w:val="0"/>
              <w:spacing w:before="83" w:line="594" w:lineRule="exact"/>
              <w:ind w:left="10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城乡社区支出</w:t>
            </w:r>
          </w:p>
        </w:tc>
        <w:tc>
          <w:tcPr>
            <w:tcW w:w="1396" w:type="dxa"/>
            <w:vAlign w:val="top"/>
          </w:tcPr>
          <w:p w14:paraId="5BDE43F4">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56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1,314.70</w:t>
            </w:r>
          </w:p>
        </w:tc>
        <w:tc>
          <w:tcPr>
            <w:tcW w:w="1397" w:type="dxa"/>
            <w:vAlign w:val="top"/>
          </w:tcPr>
          <w:p w14:paraId="064BC94E">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8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30.79</w:t>
            </w:r>
          </w:p>
        </w:tc>
        <w:tc>
          <w:tcPr>
            <w:tcW w:w="1396" w:type="dxa"/>
            <w:vAlign w:val="top"/>
          </w:tcPr>
          <w:p w14:paraId="06EFBDD7">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56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1,283.91</w:t>
            </w:r>
          </w:p>
        </w:tc>
        <w:tc>
          <w:tcPr>
            <w:tcW w:w="1397" w:type="dxa"/>
            <w:vAlign w:val="top"/>
          </w:tcPr>
          <w:p w14:paraId="3D3E647B">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22CB0B1E">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404" w:type="dxa"/>
            <w:vAlign w:val="top"/>
          </w:tcPr>
          <w:p w14:paraId="5F565F4F">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454B8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193037F8">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21201</w:t>
            </w:r>
          </w:p>
        </w:tc>
        <w:tc>
          <w:tcPr>
            <w:tcW w:w="4865" w:type="dxa"/>
            <w:vAlign w:val="top"/>
          </w:tcPr>
          <w:p w14:paraId="1658C827">
            <w:pPr>
              <w:keepNext w:val="0"/>
              <w:keepLines w:val="0"/>
              <w:pageBreakBefore w:val="0"/>
              <w:widowControl/>
              <w:kinsoku w:val="0"/>
              <w:wordWrap/>
              <w:overflowPunct/>
              <w:topLinePunct w:val="0"/>
              <w:autoSpaceDE w:val="0"/>
              <w:autoSpaceDN w:val="0"/>
              <w:bidi w:val="0"/>
              <w:adjustRightInd w:val="0"/>
              <w:snapToGrid w:val="0"/>
              <w:spacing w:before="84" w:line="594" w:lineRule="exact"/>
              <w:ind w:left="10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城乡社区管理事务</w:t>
            </w:r>
          </w:p>
        </w:tc>
        <w:tc>
          <w:tcPr>
            <w:tcW w:w="1396" w:type="dxa"/>
            <w:vAlign w:val="top"/>
          </w:tcPr>
          <w:p w14:paraId="6C16F0D4">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56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1,159.58</w:t>
            </w:r>
          </w:p>
        </w:tc>
        <w:tc>
          <w:tcPr>
            <w:tcW w:w="1397" w:type="dxa"/>
            <w:vAlign w:val="top"/>
          </w:tcPr>
          <w:p w14:paraId="43C71C44">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8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30.79</w:t>
            </w:r>
          </w:p>
        </w:tc>
        <w:tc>
          <w:tcPr>
            <w:tcW w:w="1396" w:type="dxa"/>
            <w:vAlign w:val="top"/>
          </w:tcPr>
          <w:p w14:paraId="3FD3D39A">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56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1,128.79</w:t>
            </w:r>
          </w:p>
        </w:tc>
        <w:tc>
          <w:tcPr>
            <w:tcW w:w="1397" w:type="dxa"/>
            <w:vAlign w:val="top"/>
          </w:tcPr>
          <w:p w14:paraId="3F667555">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3E28025E">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404" w:type="dxa"/>
            <w:vAlign w:val="top"/>
          </w:tcPr>
          <w:p w14:paraId="22649E3F">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41091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5DB20382">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2120104</w:t>
            </w:r>
          </w:p>
        </w:tc>
        <w:tc>
          <w:tcPr>
            <w:tcW w:w="4865" w:type="dxa"/>
            <w:vAlign w:val="top"/>
          </w:tcPr>
          <w:p w14:paraId="4D991326">
            <w:pPr>
              <w:keepNext w:val="0"/>
              <w:keepLines w:val="0"/>
              <w:pageBreakBefore w:val="0"/>
              <w:widowControl/>
              <w:kinsoku w:val="0"/>
              <w:wordWrap/>
              <w:overflowPunct/>
              <w:topLinePunct w:val="0"/>
              <w:autoSpaceDE w:val="0"/>
              <w:autoSpaceDN w:val="0"/>
              <w:bidi w:val="0"/>
              <w:adjustRightInd w:val="0"/>
              <w:snapToGrid w:val="0"/>
              <w:spacing w:before="84" w:line="594" w:lineRule="exact"/>
              <w:ind w:left="3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城管执法</w:t>
            </w:r>
          </w:p>
        </w:tc>
        <w:tc>
          <w:tcPr>
            <w:tcW w:w="1396" w:type="dxa"/>
            <w:vAlign w:val="top"/>
          </w:tcPr>
          <w:p w14:paraId="257B9737">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8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30.79</w:t>
            </w:r>
          </w:p>
        </w:tc>
        <w:tc>
          <w:tcPr>
            <w:tcW w:w="1397" w:type="dxa"/>
            <w:vAlign w:val="top"/>
          </w:tcPr>
          <w:p w14:paraId="1B0BDB90">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82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30.79</w:t>
            </w:r>
          </w:p>
        </w:tc>
        <w:tc>
          <w:tcPr>
            <w:tcW w:w="1396" w:type="dxa"/>
            <w:vAlign w:val="top"/>
          </w:tcPr>
          <w:p w14:paraId="2F582597">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9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7" w:type="dxa"/>
            <w:vAlign w:val="top"/>
          </w:tcPr>
          <w:p w14:paraId="0B400C07">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3187C731">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4" w:type="dxa"/>
            <w:vAlign w:val="top"/>
          </w:tcPr>
          <w:p w14:paraId="17AA7AD7">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33A7A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74A7F7C5">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2120199</w:t>
            </w:r>
          </w:p>
        </w:tc>
        <w:tc>
          <w:tcPr>
            <w:tcW w:w="4865" w:type="dxa"/>
            <w:vAlign w:val="top"/>
          </w:tcPr>
          <w:p w14:paraId="43B323C5">
            <w:pPr>
              <w:keepNext w:val="0"/>
              <w:keepLines w:val="0"/>
              <w:pageBreakBefore w:val="0"/>
              <w:widowControl/>
              <w:kinsoku w:val="0"/>
              <w:wordWrap/>
              <w:overflowPunct/>
              <w:topLinePunct w:val="0"/>
              <w:autoSpaceDE w:val="0"/>
              <w:autoSpaceDN w:val="0"/>
              <w:bidi w:val="0"/>
              <w:adjustRightInd w:val="0"/>
              <w:snapToGrid w:val="0"/>
              <w:spacing w:before="85" w:line="594" w:lineRule="exact"/>
              <w:ind w:left="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其他城乡社区管理事务支出</w:t>
            </w:r>
          </w:p>
        </w:tc>
        <w:tc>
          <w:tcPr>
            <w:tcW w:w="1396" w:type="dxa"/>
            <w:vAlign w:val="top"/>
          </w:tcPr>
          <w:p w14:paraId="6FCC2758">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7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1,128.79</w:t>
            </w:r>
          </w:p>
        </w:tc>
        <w:tc>
          <w:tcPr>
            <w:tcW w:w="1397" w:type="dxa"/>
            <w:vAlign w:val="top"/>
          </w:tcPr>
          <w:p w14:paraId="25E3B035">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2CF39E1F">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57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1,128.79</w:t>
            </w:r>
          </w:p>
        </w:tc>
        <w:tc>
          <w:tcPr>
            <w:tcW w:w="1397" w:type="dxa"/>
            <w:vAlign w:val="top"/>
          </w:tcPr>
          <w:p w14:paraId="400229A3">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44EEB7B0">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4" w:type="dxa"/>
            <w:vAlign w:val="top"/>
          </w:tcPr>
          <w:p w14:paraId="29FDD2C0">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6BFB4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216A935A">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21203</w:t>
            </w:r>
          </w:p>
        </w:tc>
        <w:tc>
          <w:tcPr>
            <w:tcW w:w="4865" w:type="dxa"/>
            <w:vAlign w:val="top"/>
          </w:tcPr>
          <w:p w14:paraId="5735F1C4">
            <w:pPr>
              <w:keepNext w:val="0"/>
              <w:keepLines w:val="0"/>
              <w:pageBreakBefore w:val="0"/>
              <w:widowControl/>
              <w:kinsoku w:val="0"/>
              <w:wordWrap/>
              <w:overflowPunct/>
              <w:topLinePunct w:val="0"/>
              <w:autoSpaceDE w:val="0"/>
              <w:autoSpaceDN w:val="0"/>
              <w:bidi w:val="0"/>
              <w:adjustRightInd w:val="0"/>
              <w:snapToGrid w:val="0"/>
              <w:spacing w:before="86" w:line="594" w:lineRule="exact"/>
              <w:ind w:left="10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城乡社区公共设施</w:t>
            </w:r>
          </w:p>
        </w:tc>
        <w:tc>
          <w:tcPr>
            <w:tcW w:w="1396" w:type="dxa"/>
            <w:vAlign w:val="top"/>
          </w:tcPr>
          <w:p w14:paraId="312030F0">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81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81.13</w:t>
            </w:r>
          </w:p>
        </w:tc>
        <w:tc>
          <w:tcPr>
            <w:tcW w:w="1397" w:type="dxa"/>
            <w:vAlign w:val="top"/>
          </w:tcPr>
          <w:p w14:paraId="2EC239C0">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3F6C204B">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8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81.13</w:t>
            </w:r>
          </w:p>
        </w:tc>
        <w:tc>
          <w:tcPr>
            <w:tcW w:w="1397" w:type="dxa"/>
            <w:vAlign w:val="top"/>
          </w:tcPr>
          <w:p w14:paraId="4EF931CD">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38A43355">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404" w:type="dxa"/>
            <w:vAlign w:val="top"/>
          </w:tcPr>
          <w:p w14:paraId="24C5BC1E">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336B5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67409CC3">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2120399</w:t>
            </w:r>
          </w:p>
        </w:tc>
        <w:tc>
          <w:tcPr>
            <w:tcW w:w="4865" w:type="dxa"/>
            <w:vAlign w:val="top"/>
          </w:tcPr>
          <w:p w14:paraId="1D1E1826">
            <w:pPr>
              <w:keepNext w:val="0"/>
              <w:keepLines w:val="0"/>
              <w:pageBreakBefore w:val="0"/>
              <w:widowControl/>
              <w:kinsoku w:val="0"/>
              <w:wordWrap/>
              <w:overflowPunct/>
              <w:topLinePunct w:val="0"/>
              <w:autoSpaceDE w:val="0"/>
              <w:autoSpaceDN w:val="0"/>
              <w:bidi w:val="0"/>
              <w:adjustRightInd w:val="0"/>
              <w:snapToGrid w:val="0"/>
              <w:spacing w:before="86" w:line="594" w:lineRule="exact"/>
              <w:ind w:left="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其他城乡社区公共设施支出</w:t>
            </w:r>
          </w:p>
        </w:tc>
        <w:tc>
          <w:tcPr>
            <w:tcW w:w="1396" w:type="dxa"/>
            <w:vAlign w:val="top"/>
          </w:tcPr>
          <w:p w14:paraId="0A1A8F27">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8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81.13</w:t>
            </w:r>
          </w:p>
        </w:tc>
        <w:tc>
          <w:tcPr>
            <w:tcW w:w="1397" w:type="dxa"/>
            <w:vAlign w:val="top"/>
          </w:tcPr>
          <w:p w14:paraId="56733F7F">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2F57E36D">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8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81.13</w:t>
            </w:r>
          </w:p>
        </w:tc>
        <w:tc>
          <w:tcPr>
            <w:tcW w:w="1397" w:type="dxa"/>
            <w:vAlign w:val="top"/>
          </w:tcPr>
          <w:p w14:paraId="7B24E03E">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795D2362">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4" w:type="dxa"/>
            <w:vAlign w:val="top"/>
          </w:tcPr>
          <w:p w14:paraId="5A785741">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44448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656E245F">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21205</w:t>
            </w:r>
          </w:p>
        </w:tc>
        <w:tc>
          <w:tcPr>
            <w:tcW w:w="4865" w:type="dxa"/>
            <w:vAlign w:val="top"/>
          </w:tcPr>
          <w:p w14:paraId="50A617E3">
            <w:pPr>
              <w:keepNext w:val="0"/>
              <w:keepLines w:val="0"/>
              <w:pageBreakBefore w:val="0"/>
              <w:widowControl/>
              <w:kinsoku w:val="0"/>
              <w:wordWrap/>
              <w:overflowPunct/>
              <w:topLinePunct w:val="0"/>
              <w:autoSpaceDE w:val="0"/>
              <w:autoSpaceDN w:val="0"/>
              <w:bidi w:val="0"/>
              <w:adjustRightInd w:val="0"/>
              <w:snapToGrid w:val="0"/>
              <w:spacing w:before="86" w:line="594" w:lineRule="exact"/>
              <w:ind w:left="10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城乡社区环境卫生</w:t>
            </w:r>
          </w:p>
        </w:tc>
        <w:tc>
          <w:tcPr>
            <w:tcW w:w="1396" w:type="dxa"/>
            <w:vAlign w:val="top"/>
          </w:tcPr>
          <w:p w14:paraId="310EA282">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81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73.99</w:t>
            </w:r>
          </w:p>
        </w:tc>
        <w:tc>
          <w:tcPr>
            <w:tcW w:w="1397" w:type="dxa"/>
            <w:vAlign w:val="top"/>
          </w:tcPr>
          <w:p w14:paraId="53DBF2D7">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4A7D80AB">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8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73.99</w:t>
            </w:r>
          </w:p>
        </w:tc>
        <w:tc>
          <w:tcPr>
            <w:tcW w:w="1397" w:type="dxa"/>
            <w:vAlign w:val="top"/>
          </w:tcPr>
          <w:p w14:paraId="59B85B26">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75891655">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404" w:type="dxa"/>
            <w:vAlign w:val="top"/>
          </w:tcPr>
          <w:p w14:paraId="41DA31A4">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67DC2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2A6BEB92">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2120501</w:t>
            </w:r>
          </w:p>
        </w:tc>
        <w:tc>
          <w:tcPr>
            <w:tcW w:w="4865" w:type="dxa"/>
            <w:vAlign w:val="top"/>
          </w:tcPr>
          <w:p w14:paraId="7B83E40C">
            <w:pPr>
              <w:keepNext w:val="0"/>
              <w:keepLines w:val="0"/>
              <w:pageBreakBefore w:val="0"/>
              <w:widowControl/>
              <w:kinsoku w:val="0"/>
              <w:wordWrap/>
              <w:overflowPunct/>
              <w:topLinePunct w:val="0"/>
              <w:autoSpaceDE w:val="0"/>
              <w:autoSpaceDN w:val="0"/>
              <w:bidi w:val="0"/>
              <w:adjustRightInd w:val="0"/>
              <w:snapToGrid w:val="0"/>
              <w:spacing w:before="87" w:line="594" w:lineRule="exact"/>
              <w:ind w:left="3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城乡社区环境卫生</w:t>
            </w:r>
          </w:p>
        </w:tc>
        <w:tc>
          <w:tcPr>
            <w:tcW w:w="1396" w:type="dxa"/>
            <w:vAlign w:val="top"/>
          </w:tcPr>
          <w:p w14:paraId="35E84872">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8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73.99</w:t>
            </w:r>
          </w:p>
        </w:tc>
        <w:tc>
          <w:tcPr>
            <w:tcW w:w="1397" w:type="dxa"/>
            <w:vAlign w:val="top"/>
          </w:tcPr>
          <w:p w14:paraId="36EFDE38">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6CFF9E22">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8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73.99</w:t>
            </w:r>
          </w:p>
        </w:tc>
        <w:tc>
          <w:tcPr>
            <w:tcW w:w="1397" w:type="dxa"/>
            <w:vAlign w:val="top"/>
          </w:tcPr>
          <w:p w14:paraId="6366E207">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750D3369">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4" w:type="dxa"/>
            <w:vAlign w:val="top"/>
          </w:tcPr>
          <w:p w14:paraId="2B06FD10">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536BC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38" w:type="dxa"/>
            <w:vAlign w:val="top"/>
          </w:tcPr>
          <w:p w14:paraId="010924FB">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213</w:t>
            </w:r>
          </w:p>
        </w:tc>
        <w:tc>
          <w:tcPr>
            <w:tcW w:w="4865" w:type="dxa"/>
            <w:vAlign w:val="top"/>
          </w:tcPr>
          <w:p w14:paraId="3FCEE21B">
            <w:pPr>
              <w:keepNext w:val="0"/>
              <w:keepLines w:val="0"/>
              <w:pageBreakBefore w:val="0"/>
              <w:widowControl/>
              <w:kinsoku w:val="0"/>
              <w:wordWrap/>
              <w:overflowPunct/>
              <w:topLinePunct w:val="0"/>
              <w:autoSpaceDE w:val="0"/>
              <w:autoSpaceDN w:val="0"/>
              <w:bidi w:val="0"/>
              <w:adjustRightInd w:val="0"/>
              <w:snapToGrid w:val="0"/>
              <w:spacing w:before="87" w:line="594" w:lineRule="exact"/>
              <w:ind w:left="11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农林水支出</w:t>
            </w:r>
          </w:p>
        </w:tc>
        <w:tc>
          <w:tcPr>
            <w:tcW w:w="1396" w:type="dxa"/>
            <w:vAlign w:val="top"/>
          </w:tcPr>
          <w:p w14:paraId="5F20546E">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7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176.45</w:t>
            </w:r>
          </w:p>
        </w:tc>
        <w:tc>
          <w:tcPr>
            <w:tcW w:w="1397" w:type="dxa"/>
            <w:vAlign w:val="top"/>
          </w:tcPr>
          <w:p w14:paraId="41262218">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7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109.61</w:t>
            </w:r>
          </w:p>
        </w:tc>
        <w:tc>
          <w:tcPr>
            <w:tcW w:w="1396" w:type="dxa"/>
            <w:vAlign w:val="top"/>
          </w:tcPr>
          <w:p w14:paraId="4482CB6C">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8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66.84</w:t>
            </w:r>
          </w:p>
        </w:tc>
        <w:tc>
          <w:tcPr>
            <w:tcW w:w="1397" w:type="dxa"/>
            <w:vAlign w:val="top"/>
          </w:tcPr>
          <w:p w14:paraId="5FC0207A">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5FDBFD97">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404" w:type="dxa"/>
            <w:vAlign w:val="top"/>
          </w:tcPr>
          <w:p w14:paraId="5FE6DD27">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bl>
    <w:p w14:paraId="0BBD0F1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28BDFB9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szCs w:val="21"/>
        </w:rPr>
        <w:sectPr>
          <w:pgSz w:w="16839" w:h="11907"/>
          <w:pgMar w:top="1012" w:right="1068" w:bottom="0" w:left="1070" w:header="0" w:footer="0" w:gutter="0"/>
          <w:cols w:space="720" w:num="1"/>
        </w:sectPr>
      </w:pPr>
    </w:p>
    <w:p w14:paraId="66B863D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pPr>
    </w:p>
    <w:tbl>
      <w:tblPr>
        <w:tblStyle w:val="5"/>
        <w:tblW w:w="146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8"/>
        <w:gridCol w:w="4865"/>
        <w:gridCol w:w="1396"/>
        <w:gridCol w:w="1397"/>
        <w:gridCol w:w="1396"/>
        <w:gridCol w:w="1397"/>
        <w:gridCol w:w="1396"/>
        <w:gridCol w:w="1404"/>
      </w:tblGrid>
      <w:tr w14:paraId="17C6E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303" w:type="dxa"/>
            <w:gridSpan w:val="2"/>
            <w:vAlign w:val="top"/>
          </w:tcPr>
          <w:p w14:paraId="198AF6F0">
            <w:pPr>
              <w:keepNext w:val="0"/>
              <w:keepLines w:val="0"/>
              <w:pageBreakBefore w:val="0"/>
              <w:widowControl/>
              <w:kinsoku w:val="0"/>
              <w:wordWrap/>
              <w:overflowPunct/>
              <w:topLinePunct w:val="0"/>
              <w:autoSpaceDE w:val="0"/>
              <w:autoSpaceDN w:val="0"/>
              <w:bidi w:val="0"/>
              <w:adjustRightInd w:val="0"/>
              <w:snapToGrid w:val="0"/>
              <w:spacing w:before="85" w:line="594" w:lineRule="exact"/>
              <w:ind w:left="294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项目</w:t>
            </w:r>
          </w:p>
        </w:tc>
        <w:tc>
          <w:tcPr>
            <w:tcW w:w="1396" w:type="dxa"/>
            <w:vMerge w:val="restart"/>
            <w:tcBorders>
              <w:bottom w:val="nil"/>
            </w:tcBorders>
            <w:vAlign w:val="top"/>
          </w:tcPr>
          <w:p w14:paraId="75ADADA6">
            <w:pPr>
              <w:keepNext w:val="0"/>
              <w:keepLines w:val="0"/>
              <w:pageBreakBefore w:val="0"/>
              <w:widowControl/>
              <w:kinsoku w:val="0"/>
              <w:wordWrap/>
              <w:overflowPunct/>
              <w:topLinePunct w:val="0"/>
              <w:autoSpaceDE w:val="0"/>
              <w:autoSpaceDN w:val="0"/>
              <w:bidi w:val="0"/>
              <w:adjustRightInd w:val="0"/>
              <w:snapToGrid w:val="0"/>
              <w:spacing w:before="249" w:line="594" w:lineRule="exact"/>
              <w:ind w:left="490" w:right="272" w:hanging="2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本年支出</w:t>
            </w:r>
            <w:r>
              <w:rPr>
                <w:rFonts w:hint="default" w:ascii="Times New Roman" w:hAnsi="Times New Roman" w:eastAsia="方正仿宋_GBK" w:cs="Times New Roman"/>
                <w:spacing w:val="2"/>
                <w:sz w:val="21"/>
                <w:szCs w:val="21"/>
              </w:rPr>
              <w:t xml:space="preserve"> </w:t>
            </w:r>
            <w:r>
              <w:rPr>
                <w:rFonts w:hint="default" w:ascii="Times New Roman" w:hAnsi="Times New Roman" w:eastAsia="方正仿宋_GBK" w:cs="Times New Roman"/>
                <w:spacing w:val="-3"/>
                <w:sz w:val="21"/>
                <w:szCs w:val="21"/>
              </w:rPr>
              <w:t>合计</w:t>
            </w:r>
          </w:p>
        </w:tc>
        <w:tc>
          <w:tcPr>
            <w:tcW w:w="1397" w:type="dxa"/>
            <w:vMerge w:val="restart"/>
            <w:tcBorders>
              <w:bottom w:val="nil"/>
            </w:tcBorders>
            <w:vAlign w:val="top"/>
          </w:tcPr>
          <w:p w14:paraId="542C9F43">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71FACE0D">
            <w:pPr>
              <w:keepNext w:val="0"/>
              <w:keepLines w:val="0"/>
              <w:pageBreakBefore w:val="0"/>
              <w:widowControl/>
              <w:kinsoku w:val="0"/>
              <w:wordWrap/>
              <w:overflowPunct/>
              <w:topLinePunct w:val="0"/>
              <w:autoSpaceDE w:val="0"/>
              <w:autoSpaceDN w:val="0"/>
              <w:bidi w:val="0"/>
              <w:adjustRightInd w:val="0"/>
              <w:snapToGrid w:val="0"/>
              <w:spacing w:before="68" w:line="594" w:lineRule="exact"/>
              <w:ind w:left="2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position w:val="1"/>
                <w:sz w:val="21"/>
                <w:szCs w:val="21"/>
              </w:rPr>
              <w:t>基本支出</w:t>
            </w:r>
          </w:p>
        </w:tc>
        <w:tc>
          <w:tcPr>
            <w:tcW w:w="1396" w:type="dxa"/>
            <w:vMerge w:val="restart"/>
            <w:tcBorders>
              <w:bottom w:val="nil"/>
              <w:right w:val="single" w:color="000000" w:sz="2" w:space="0"/>
            </w:tcBorders>
            <w:vAlign w:val="top"/>
          </w:tcPr>
          <w:p w14:paraId="7915B338">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5129094B">
            <w:pPr>
              <w:keepNext w:val="0"/>
              <w:keepLines w:val="0"/>
              <w:pageBreakBefore w:val="0"/>
              <w:widowControl/>
              <w:kinsoku w:val="0"/>
              <w:wordWrap/>
              <w:overflowPunct/>
              <w:topLinePunct w:val="0"/>
              <w:autoSpaceDE w:val="0"/>
              <w:autoSpaceDN w:val="0"/>
              <w:bidi w:val="0"/>
              <w:adjustRightInd w:val="0"/>
              <w:snapToGrid w:val="0"/>
              <w:spacing w:before="69" w:line="594" w:lineRule="exact"/>
              <w:ind w:left="28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项目支出</w:t>
            </w:r>
          </w:p>
        </w:tc>
        <w:tc>
          <w:tcPr>
            <w:tcW w:w="1397" w:type="dxa"/>
            <w:vMerge w:val="restart"/>
            <w:tcBorders>
              <w:left w:val="single" w:color="000000" w:sz="2" w:space="0"/>
              <w:bottom w:val="nil"/>
            </w:tcBorders>
            <w:vAlign w:val="top"/>
          </w:tcPr>
          <w:p w14:paraId="7383373A">
            <w:pPr>
              <w:keepNext w:val="0"/>
              <w:keepLines w:val="0"/>
              <w:pageBreakBefore w:val="0"/>
              <w:widowControl/>
              <w:kinsoku w:val="0"/>
              <w:wordWrap/>
              <w:overflowPunct/>
              <w:topLinePunct w:val="0"/>
              <w:autoSpaceDE w:val="0"/>
              <w:autoSpaceDN w:val="0"/>
              <w:bidi w:val="0"/>
              <w:adjustRightInd w:val="0"/>
              <w:snapToGrid w:val="0"/>
              <w:spacing w:before="250" w:line="594" w:lineRule="exact"/>
              <w:ind w:left="496" w:right="270" w:hanging="20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上缴上级</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pacing w:val="-3"/>
                <w:sz w:val="21"/>
                <w:szCs w:val="21"/>
              </w:rPr>
              <w:t>支出</w:t>
            </w:r>
          </w:p>
        </w:tc>
        <w:tc>
          <w:tcPr>
            <w:tcW w:w="1396" w:type="dxa"/>
            <w:vMerge w:val="restart"/>
            <w:tcBorders>
              <w:bottom w:val="nil"/>
            </w:tcBorders>
            <w:vAlign w:val="top"/>
          </w:tcPr>
          <w:p w14:paraId="2298DE9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5F8D422C">
            <w:pPr>
              <w:keepNext w:val="0"/>
              <w:keepLines w:val="0"/>
              <w:pageBreakBefore w:val="0"/>
              <w:widowControl/>
              <w:kinsoku w:val="0"/>
              <w:wordWrap/>
              <w:overflowPunct/>
              <w:topLinePunct w:val="0"/>
              <w:autoSpaceDE w:val="0"/>
              <w:autoSpaceDN w:val="0"/>
              <w:bidi w:val="0"/>
              <w:adjustRightInd w:val="0"/>
              <w:snapToGrid w:val="0"/>
              <w:spacing w:before="68" w:line="594" w:lineRule="exact"/>
              <w:ind w:left="28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position w:val="1"/>
                <w:sz w:val="21"/>
                <w:szCs w:val="21"/>
              </w:rPr>
              <w:t>经营支出</w:t>
            </w:r>
          </w:p>
        </w:tc>
        <w:tc>
          <w:tcPr>
            <w:tcW w:w="1404" w:type="dxa"/>
            <w:vMerge w:val="restart"/>
            <w:tcBorders>
              <w:bottom w:val="nil"/>
            </w:tcBorders>
            <w:vAlign w:val="top"/>
          </w:tcPr>
          <w:p w14:paraId="1452C560">
            <w:pPr>
              <w:keepNext w:val="0"/>
              <w:keepLines w:val="0"/>
              <w:pageBreakBefore w:val="0"/>
              <w:widowControl/>
              <w:kinsoku w:val="0"/>
              <w:wordWrap/>
              <w:overflowPunct/>
              <w:topLinePunct w:val="0"/>
              <w:autoSpaceDE w:val="0"/>
              <w:autoSpaceDN w:val="0"/>
              <w:bidi w:val="0"/>
              <w:adjustRightInd w:val="0"/>
              <w:snapToGrid w:val="0"/>
              <w:spacing w:before="250" w:line="594" w:lineRule="exact"/>
              <w:ind w:left="289" w:right="170" w:hanging="11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对附属单位</w:t>
            </w:r>
            <w:r>
              <w:rPr>
                <w:rFonts w:hint="default" w:ascii="Times New Roman" w:hAnsi="Times New Roman" w:eastAsia="方正仿宋_GBK" w:cs="Times New Roman"/>
                <w:sz w:val="21"/>
                <w:szCs w:val="21"/>
              </w:rPr>
              <w:t xml:space="preserve"> </w:t>
            </w:r>
            <w:r>
              <w:rPr>
                <w:rFonts w:hint="default" w:ascii="Times New Roman" w:hAnsi="Times New Roman" w:eastAsia="方正仿宋_GBK" w:cs="Times New Roman"/>
                <w:spacing w:val="-3"/>
                <w:sz w:val="21"/>
                <w:szCs w:val="21"/>
              </w:rPr>
              <w:t>补助支出</w:t>
            </w:r>
          </w:p>
        </w:tc>
      </w:tr>
      <w:tr w14:paraId="61643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438" w:type="dxa"/>
            <w:vAlign w:val="top"/>
          </w:tcPr>
          <w:p w14:paraId="7D4A7481">
            <w:pPr>
              <w:keepNext w:val="0"/>
              <w:keepLines w:val="0"/>
              <w:pageBreakBefore w:val="0"/>
              <w:widowControl/>
              <w:kinsoku w:val="0"/>
              <w:wordWrap/>
              <w:overflowPunct/>
              <w:topLinePunct w:val="0"/>
              <w:autoSpaceDE w:val="0"/>
              <w:autoSpaceDN w:val="0"/>
              <w:bidi w:val="0"/>
              <w:adjustRightInd w:val="0"/>
              <w:snapToGrid w:val="0"/>
              <w:spacing w:before="35" w:line="594" w:lineRule="exact"/>
              <w:ind w:left="301" w:right="29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功能分类</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pacing w:val="-3"/>
                <w:sz w:val="21"/>
                <w:szCs w:val="21"/>
              </w:rPr>
              <w:t>科目编码</w:t>
            </w:r>
          </w:p>
        </w:tc>
        <w:tc>
          <w:tcPr>
            <w:tcW w:w="4865" w:type="dxa"/>
            <w:vAlign w:val="top"/>
          </w:tcPr>
          <w:p w14:paraId="37856222">
            <w:pPr>
              <w:keepNext w:val="0"/>
              <w:keepLines w:val="0"/>
              <w:pageBreakBefore w:val="0"/>
              <w:widowControl/>
              <w:kinsoku w:val="0"/>
              <w:wordWrap/>
              <w:overflowPunct/>
              <w:topLinePunct w:val="0"/>
              <w:autoSpaceDE w:val="0"/>
              <w:autoSpaceDN w:val="0"/>
              <w:bidi w:val="0"/>
              <w:adjustRightInd w:val="0"/>
              <w:snapToGrid w:val="0"/>
              <w:spacing w:before="35" w:line="594" w:lineRule="exact"/>
              <w:ind w:left="22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项目</w:t>
            </w:r>
          </w:p>
          <w:p w14:paraId="29A02C34">
            <w:pPr>
              <w:keepNext w:val="0"/>
              <w:keepLines w:val="0"/>
              <w:pageBreakBefore w:val="0"/>
              <w:widowControl/>
              <w:kinsoku w:val="0"/>
              <w:wordWrap/>
              <w:overflowPunct/>
              <w:topLinePunct w:val="0"/>
              <w:autoSpaceDE w:val="0"/>
              <w:autoSpaceDN w:val="0"/>
              <w:bidi w:val="0"/>
              <w:adjustRightInd w:val="0"/>
              <w:snapToGrid w:val="0"/>
              <w:spacing w:before="36" w:line="594" w:lineRule="exact"/>
              <w:ind w:left="104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w:t>
            </w:r>
            <w:r>
              <w:rPr>
                <w:rFonts w:hint="default" w:ascii="Times New Roman" w:hAnsi="Times New Roman" w:eastAsia="方正仿宋_GBK" w:cs="Times New Roman"/>
                <w:spacing w:val="-45"/>
                <w:sz w:val="21"/>
                <w:szCs w:val="21"/>
              </w:rPr>
              <w:t xml:space="preserve"> </w:t>
            </w:r>
            <w:r>
              <w:rPr>
                <w:rFonts w:hint="default" w:ascii="Times New Roman" w:hAnsi="Times New Roman" w:eastAsia="方正仿宋_GBK" w:cs="Times New Roman"/>
                <w:spacing w:val="-4"/>
                <w:sz w:val="21"/>
                <w:szCs w:val="21"/>
              </w:rPr>
              <w:t>按“项”级功能分类科目</w:t>
            </w:r>
            <w:r>
              <w:rPr>
                <w:rFonts w:hint="default" w:ascii="Times New Roman" w:hAnsi="Times New Roman" w:eastAsia="方正仿宋_GBK" w:cs="Times New Roman"/>
                <w:spacing w:val="-54"/>
                <w:sz w:val="21"/>
                <w:szCs w:val="21"/>
              </w:rPr>
              <w:t xml:space="preserve"> </w:t>
            </w:r>
            <w:r>
              <w:rPr>
                <w:rFonts w:hint="default" w:ascii="Times New Roman" w:hAnsi="Times New Roman" w:eastAsia="方正仿宋_GBK" w:cs="Times New Roman"/>
                <w:spacing w:val="-4"/>
                <w:sz w:val="21"/>
                <w:szCs w:val="21"/>
              </w:rPr>
              <w:t>）</w:t>
            </w:r>
          </w:p>
        </w:tc>
        <w:tc>
          <w:tcPr>
            <w:tcW w:w="1396" w:type="dxa"/>
            <w:vMerge w:val="continue"/>
            <w:tcBorders>
              <w:top w:val="nil"/>
            </w:tcBorders>
            <w:vAlign w:val="top"/>
          </w:tcPr>
          <w:p w14:paraId="3CC3704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97" w:type="dxa"/>
            <w:vMerge w:val="continue"/>
            <w:tcBorders>
              <w:top w:val="nil"/>
            </w:tcBorders>
            <w:vAlign w:val="top"/>
          </w:tcPr>
          <w:p w14:paraId="7AE4C51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96" w:type="dxa"/>
            <w:vMerge w:val="continue"/>
            <w:tcBorders>
              <w:top w:val="nil"/>
              <w:right w:val="single" w:color="000000" w:sz="2" w:space="0"/>
            </w:tcBorders>
            <w:vAlign w:val="top"/>
          </w:tcPr>
          <w:p w14:paraId="3BAF6D43">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97" w:type="dxa"/>
            <w:vMerge w:val="continue"/>
            <w:tcBorders>
              <w:top w:val="nil"/>
              <w:left w:val="single" w:color="000000" w:sz="2" w:space="0"/>
            </w:tcBorders>
            <w:vAlign w:val="top"/>
          </w:tcPr>
          <w:p w14:paraId="7013543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396" w:type="dxa"/>
            <w:vMerge w:val="continue"/>
            <w:tcBorders>
              <w:top w:val="nil"/>
            </w:tcBorders>
            <w:vAlign w:val="top"/>
          </w:tcPr>
          <w:p w14:paraId="2C421EA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404" w:type="dxa"/>
            <w:vMerge w:val="continue"/>
            <w:tcBorders>
              <w:top w:val="nil"/>
            </w:tcBorders>
            <w:vAlign w:val="top"/>
          </w:tcPr>
          <w:p w14:paraId="3D53FF2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74D89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00F81FE8">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21301</w:t>
            </w:r>
          </w:p>
        </w:tc>
        <w:tc>
          <w:tcPr>
            <w:tcW w:w="4865" w:type="dxa"/>
            <w:vAlign w:val="top"/>
          </w:tcPr>
          <w:p w14:paraId="2F2B467A">
            <w:pPr>
              <w:keepNext w:val="0"/>
              <w:keepLines w:val="0"/>
              <w:pageBreakBefore w:val="0"/>
              <w:widowControl/>
              <w:kinsoku w:val="0"/>
              <w:wordWrap/>
              <w:overflowPunct/>
              <w:topLinePunct w:val="0"/>
              <w:autoSpaceDE w:val="0"/>
              <w:autoSpaceDN w:val="0"/>
              <w:bidi w:val="0"/>
              <w:adjustRightInd w:val="0"/>
              <w:snapToGrid w:val="0"/>
              <w:spacing w:before="78" w:line="594" w:lineRule="exact"/>
              <w:ind w:left="11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农业农村</w:t>
            </w:r>
          </w:p>
        </w:tc>
        <w:tc>
          <w:tcPr>
            <w:tcW w:w="1396" w:type="dxa"/>
            <w:vAlign w:val="top"/>
          </w:tcPr>
          <w:p w14:paraId="6EE7E4CA">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7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109.61</w:t>
            </w:r>
          </w:p>
        </w:tc>
        <w:tc>
          <w:tcPr>
            <w:tcW w:w="1397" w:type="dxa"/>
            <w:vAlign w:val="top"/>
          </w:tcPr>
          <w:p w14:paraId="2A1C57EB">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7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109.61</w:t>
            </w:r>
          </w:p>
        </w:tc>
        <w:tc>
          <w:tcPr>
            <w:tcW w:w="1396" w:type="dxa"/>
            <w:vAlign w:val="top"/>
          </w:tcPr>
          <w:p w14:paraId="1BB82801">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9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7" w:type="dxa"/>
            <w:vAlign w:val="top"/>
          </w:tcPr>
          <w:p w14:paraId="1A77004F">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7AB77539">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404" w:type="dxa"/>
            <w:vAlign w:val="top"/>
          </w:tcPr>
          <w:p w14:paraId="5AC7D4C3">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57A33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3998AA4E">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2130104</w:t>
            </w:r>
          </w:p>
        </w:tc>
        <w:tc>
          <w:tcPr>
            <w:tcW w:w="4865" w:type="dxa"/>
            <w:vAlign w:val="top"/>
          </w:tcPr>
          <w:p w14:paraId="5924E4E3">
            <w:pPr>
              <w:keepNext w:val="0"/>
              <w:keepLines w:val="0"/>
              <w:pageBreakBefore w:val="0"/>
              <w:widowControl/>
              <w:kinsoku w:val="0"/>
              <w:wordWrap/>
              <w:overflowPunct/>
              <w:topLinePunct w:val="0"/>
              <w:autoSpaceDE w:val="0"/>
              <w:autoSpaceDN w:val="0"/>
              <w:bidi w:val="0"/>
              <w:adjustRightInd w:val="0"/>
              <w:snapToGrid w:val="0"/>
              <w:spacing w:before="79" w:line="594" w:lineRule="exact"/>
              <w:ind w:left="3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事业运行</w:t>
            </w:r>
          </w:p>
        </w:tc>
        <w:tc>
          <w:tcPr>
            <w:tcW w:w="1396" w:type="dxa"/>
            <w:vAlign w:val="top"/>
          </w:tcPr>
          <w:p w14:paraId="69AF74BB">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7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109.61</w:t>
            </w:r>
          </w:p>
        </w:tc>
        <w:tc>
          <w:tcPr>
            <w:tcW w:w="1397" w:type="dxa"/>
            <w:vAlign w:val="top"/>
          </w:tcPr>
          <w:p w14:paraId="149C4889">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73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109.61</w:t>
            </w:r>
          </w:p>
        </w:tc>
        <w:tc>
          <w:tcPr>
            <w:tcW w:w="1396" w:type="dxa"/>
            <w:vAlign w:val="top"/>
          </w:tcPr>
          <w:p w14:paraId="5AFF3D6A">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9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7" w:type="dxa"/>
            <w:vAlign w:val="top"/>
          </w:tcPr>
          <w:p w14:paraId="1BB74D53">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4066F3A8">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4" w:type="dxa"/>
            <w:vAlign w:val="top"/>
          </w:tcPr>
          <w:p w14:paraId="26973ED4">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38E02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38" w:type="dxa"/>
            <w:vAlign w:val="top"/>
          </w:tcPr>
          <w:p w14:paraId="1B594AB8">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21307</w:t>
            </w:r>
          </w:p>
        </w:tc>
        <w:tc>
          <w:tcPr>
            <w:tcW w:w="4865" w:type="dxa"/>
            <w:vAlign w:val="top"/>
          </w:tcPr>
          <w:p w14:paraId="0CC201F6">
            <w:pPr>
              <w:keepNext w:val="0"/>
              <w:keepLines w:val="0"/>
              <w:pageBreakBefore w:val="0"/>
              <w:widowControl/>
              <w:kinsoku w:val="0"/>
              <w:wordWrap/>
              <w:overflowPunct/>
              <w:topLinePunct w:val="0"/>
              <w:autoSpaceDE w:val="0"/>
              <w:autoSpaceDN w:val="0"/>
              <w:bidi w:val="0"/>
              <w:adjustRightInd w:val="0"/>
              <w:snapToGrid w:val="0"/>
              <w:spacing w:before="79" w:line="594" w:lineRule="exact"/>
              <w:ind w:left="11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农村综合改革</w:t>
            </w:r>
          </w:p>
        </w:tc>
        <w:tc>
          <w:tcPr>
            <w:tcW w:w="1396" w:type="dxa"/>
            <w:vAlign w:val="top"/>
          </w:tcPr>
          <w:p w14:paraId="3AF33486">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8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66.84</w:t>
            </w:r>
          </w:p>
        </w:tc>
        <w:tc>
          <w:tcPr>
            <w:tcW w:w="1397" w:type="dxa"/>
            <w:vAlign w:val="top"/>
          </w:tcPr>
          <w:p w14:paraId="70C3E061">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733E0438">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8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66.84</w:t>
            </w:r>
          </w:p>
        </w:tc>
        <w:tc>
          <w:tcPr>
            <w:tcW w:w="1397" w:type="dxa"/>
            <w:vAlign w:val="top"/>
          </w:tcPr>
          <w:p w14:paraId="7543E871">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5C31DC98">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404" w:type="dxa"/>
            <w:vAlign w:val="top"/>
          </w:tcPr>
          <w:p w14:paraId="72377DD4">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5A16D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38" w:type="dxa"/>
            <w:vAlign w:val="top"/>
          </w:tcPr>
          <w:p w14:paraId="223453B4">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2130701</w:t>
            </w:r>
          </w:p>
        </w:tc>
        <w:tc>
          <w:tcPr>
            <w:tcW w:w="4865" w:type="dxa"/>
            <w:vAlign w:val="top"/>
          </w:tcPr>
          <w:p w14:paraId="5F848FE9">
            <w:pPr>
              <w:keepNext w:val="0"/>
              <w:keepLines w:val="0"/>
              <w:pageBreakBefore w:val="0"/>
              <w:widowControl/>
              <w:kinsoku w:val="0"/>
              <w:wordWrap/>
              <w:overflowPunct/>
              <w:topLinePunct w:val="0"/>
              <w:autoSpaceDE w:val="0"/>
              <w:autoSpaceDN w:val="0"/>
              <w:bidi w:val="0"/>
              <w:adjustRightInd w:val="0"/>
              <w:snapToGrid w:val="0"/>
              <w:spacing w:before="81" w:line="594" w:lineRule="exact"/>
              <w:ind w:left="3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对村级公益事业建设的补助</w:t>
            </w:r>
          </w:p>
        </w:tc>
        <w:tc>
          <w:tcPr>
            <w:tcW w:w="1396" w:type="dxa"/>
            <w:vAlign w:val="top"/>
          </w:tcPr>
          <w:p w14:paraId="49CF6815">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8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52.00</w:t>
            </w:r>
          </w:p>
        </w:tc>
        <w:tc>
          <w:tcPr>
            <w:tcW w:w="1397" w:type="dxa"/>
            <w:vAlign w:val="top"/>
          </w:tcPr>
          <w:p w14:paraId="0FC222CB">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2F2F1206">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8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52.00</w:t>
            </w:r>
          </w:p>
        </w:tc>
        <w:tc>
          <w:tcPr>
            <w:tcW w:w="1397" w:type="dxa"/>
            <w:vAlign w:val="top"/>
          </w:tcPr>
          <w:p w14:paraId="48A34381">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70D8EC33">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4" w:type="dxa"/>
            <w:vAlign w:val="top"/>
          </w:tcPr>
          <w:p w14:paraId="268D6F0F">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79FD6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220DAC20">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2130705</w:t>
            </w:r>
          </w:p>
        </w:tc>
        <w:tc>
          <w:tcPr>
            <w:tcW w:w="4865" w:type="dxa"/>
            <w:vAlign w:val="top"/>
          </w:tcPr>
          <w:p w14:paraId="5193EC0D">
            <w:pPr>
              <w:keepNext w:val="0"/>
              <w:keepLines w:val="0"/>
              <w:pageBreakBefore w:val="0"/>
              <w:widowControl/>
              <w:kinsoku w:val="0"/>
              <w:wordWrap/>
              <w:overflowPunct/>
              <w:topLinePunct w:val="0"/>
              <w:autoSpaceDE w:val="0"/>
              <w:autoSpaceDN w:val="0"/>
              <w:bidi w:val="0"/>
              <w:adjustRightInd w:val="0"/>
              <w:snapToGrid w:val="0"/>
              <w:spacing w:before="83" w:line="594" w:lineRule="exact"/>
              <w:ind w:left="3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对村民委员会和村党支部的补助</w:t>
            </w:r>
          </w:p>
        </w:tc>
        <w:tc>
          <w:tcPr>
            <w:tcW w:w="1396" w:type="dxa"/>
            <w:vAlign w:val="top"/>
          </w:tcPr>
          <w:p w14:paraId="5F1FA99D">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8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14.84</w:t>
            </w:r>
          </w:p>
        </w:tc>
        <w:tc>
          <w:tcPr>
            <w:tcW w:w="1397" w:type="dxa"/>
            <w:vAlign w:val="top"/>
          </w:tcPr>
          <w:p w14:paraId="0EDF29AE">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6C0998D9">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83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14.84</w:t>
            </w:r>
          </w:p>
        </w:tc>
        <w:tc>
          <w:tcPr>
            <w:tcW w:w="1397" w:type="dxa"/>
            <w:vAlign w:val="top"/>
          </w:tcPr>
          <w:p w14:paraId="26718FE8">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4C0F6BA2">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4" w:type="dxa"/>
            <w:vAlign w:val="top"/>
          </w:tcPr>
          <w:p w14:paraId="3A30BEF2">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7A184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0F1022E6">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221</w:t>
            </w:r>
          </w:p>
        </w:tc>
        <w:tc>
          <w:tcPr>
            <w:tcW w:w="4865" w:type="dxa"/>
            <w:vAlign w:val="top"/>
          </w:tcPr>
          <w:p w14:paraId="4366D45B">
            <w:pPr>
              <w:keepNext w:val="0"/>
              <w:keepLines w:val="0"/>
              <w:pageBreakBefore w:val="0"/>
              <w:widowControl/>
              <w:kinsoku w:val="0"/>
              <w:wordWrap/>
              <w:overflowPunct/>
              <w:topLinePunct w:val="0"/>
              <w:autoSpaceDE w:val="0"/>
              <w:autoSpaceDN w:val="0"/>
              <w:bidi w:val="0"/>
              <w:adjustRightInd w:val="0"/>
              <w:snapToGrid w:val="0"/>
              <w:spacing w:before="84" w:line="594" w:lineRule="exact"/>
              <w:ind w:left="11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住房保障支出</w:t>
            </w:r>
          </w:p>
        </w:tc>
        <w:tc>
          <w:tcPr>
            <w:tcW w:w="1396" w:type="dxa"/>
            <w:vAlign w:val="top"/>
          </w:tcPr>
          <w:p w14:paraId="36C18021">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81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72.55</w:t>
            </w:r>
          </w:p>
        </w:tc>
        <w:tc>
          <w:tcPr>
            <w:tcW w:w="1397" w:type="dxa"/>
            <w:vAlign w:val="top"/>
          </w:tcPr>
          <w:p w14:paraId="63A560C5">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8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72.55</w:t>
            </w:r>
          </w:p>
        </w:tc>
        <w:tc>
          <w:tcPr>
            <w:tcW w:w="1396" w:type="dxa"/>
            <w:vAlign w:val="top"/>
          </w:tcPr>
          <w:p w14:paraId="39255F60">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9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7" w:type="dxa"/>
            <w:vAlign w:val="top"/>
          </w:tcPr>
          <w:p w14:paraId="2561F8FE">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6C54A254">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404" w:type="dxa"/>
            <w:vAlign w:val="top"/>
          </w:tcPr>
          <w:p w14:paraId="1927F9B4">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34C4B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17087720">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22102</w:t>
            </w:r>
          </w:p>
        </w:tc>
        <w:tc>
          <w:tcPr>
            <w:tcW w:w="4865" w:type="dxa"/>
            <w:vAlign w:val="top"/>
          </w:tcPr>
          <w:p w14:paraId="255CA581">
            <w:pPr>
              <w:keepNext w:val="0"/>
              <w:keepLines w:val="0"/>
              <w:pageBreakBefore w:val="0"/>
              <w:widowControl/>
              <w:kinsoku w:val="0"/>
              <w:wordWrap/>
              <w:overflowPunct/>
              <w:topLinePunct w:val="0"/>
              <w:autoSpaceDE w:val="0"/>
              <w:autoSpaceDN w:val="0"/>
              <w:bidi w:val="0"/>
              <w:adjustRightInd w:val="0"/>
              <w:snapToGrid w:val="0"/>
              <w:spacing w:before="85" w:line="594" w:lineRule="exact"/>
              <w:ind w:left="11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住房改革支出</w:t>
            </w:r>
          </w:p>
        </w:tc>
        <w:tc>
          <w:tcPr>
            <w:tcW w:w="1396" w:type="dxa"/>
            <w:vAlign w:val="top"/>
          </w:tcPr>
          <w:p w14:paraId="13127F86">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81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72.55</w:t>
            </w:r>
          </w:p>
        </w:tc>
        <w:tc>
          <w:tcPr>
            <w:tcW w:w="1397" w:type="dxa"/>
            <w:vAlign w:val="top"/>
          </w:tcPr>
          <w:p w14:paraId="775BF4D3">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8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72.55</w:t>
            </w:r>
          </w:p>
        </w:tc>
        <w:tc>
          <w:tcPr>
            <w:tcW w:w="1396" w:type="dxa"/>
            <w:vAlign w:val="top"/>
          </w:tcPr>
          <w:p w14:paraId="7B297C13">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9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7" w:type="dxa"/>
            <w:vAlign w:val="top"/>
          </w:tcPr>
          <w:p w14:paraId="30A37AD1">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112CFA45">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404" w:type="dxa"/>
            <w:vAlign w:val="top"/>
          </w:tcPr>
          <w:p w14:paraId="70166DC5">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28237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8" w:type="dxa"/>
            <w:vAlign w:val="top"/>
          </w:tcPr>
          <w:p w14:paraId="5E708992">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2210201</w:t>
            </w:r>
          </w:p>
        </w:tc>
        <w:tc>
          <w:tcPr>
            <w:tcW w:w="4865" w:type="dxa"/>
            <w:vAlign w:val="top"/>
          </w:tcPr>
          <w:p w14:paraId="44C5D8C8">
            <w:pPr>
              <w:keepNext w:val="0"/>
              <w:keepLines w:val="0"/>
              <w:pageBreakBefore w:val="0"/>
              <w:widowControl/>
              <w:kinsoku w:val="0"/>
              <w:wordWrap/>
              <w:overflowPunct/>
              <w:topLinePunct w:val="0"/>
              <w:autoSpaceDE w:val="0"/>
              <w:autoSpaceDN w:val="0"/>
              <w:bidi w:val="0"/>
              <w:adjustRightInd w:val="0"/>
              <w:snapToGrid w:val="0"/>
              <w:spacing w:before="85" w:line="594" w:lineRule="exact"/>
              <w:ind w:left="3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住房公积金</w:t>
            </w:r>
          </w:p>
        </w:tc>
        <w:tc>
          <w:tcPr>
            <w:tcW w:w="1396" w:type="dxa"/>
            <w:vAlign w:val="top"/>
          </w:tcPr>
          <w:p w14:paraId="73E38CE5">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8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72.55</w:t>
            </w:r>
          </w:p>
        </w:tc>
        <w:tc>
          <w:tcPr>
            <w:tcW w:w="1397" w:type="dxa"/>
            <w:vAlign w:val="top"/>
          </w:tcPr>
          <w:p w14:paraId="0FE2660D">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8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72.55</w:t>
            </w:r>
          </w:p>
        </w:tc>
        <w:tc>
          <w:tcPr>
            <w:tcW w:w="1396" w:type="dxa"/>
            <w:vAlign w:val="top"/>
          </w:tcPr>
          <w:p w14:paraId="0B7F4576">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9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7" w:type="dxa"/>
            <w:vAlign w:val="top"/>
          </w:tcPr>
          <w:p w14:paraId="7AC7BDFD">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53DC1DB3">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4" w:type="dxa"/>
            <w:vAlign w:val="top"/>
          </w:tcPr>
          <w:p w14:paraId="5455907B">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041D7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5D0FAA1B">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224</w:t>
            </w:r>
          </w:p>
        </w:tc>
        <w:tc>
          <w:tcPr>
            <w:tcW w:w="4865" w:type="dxa"/>
            <w:vAlign w:val="top"/>
          </w:tcPr>
          <w:p w14:paraId="56A1929C">
            <w:pPr>
              <w:keepNext w:val="0"/>
              <w:keepLines w:val="0"/>
              <w:pageBreakBefore w:val="0"/>
              <w:widowControl/>
              <w:kinsoku w:val="0"/>
              <w:wordWrap/>
              <w:overflowPunct/>
              <w:topLinePunct w:val="0"/>
              <w:autoSpaceDE w:val="0"/>
              <w:autoSpaceDN w:val="0"/>
              <w:bidi w:val="0"/>
              <w:adjustRightInd w:val="0"/>
              <w:snapToGrid w:val="0"/>
              <w:spacing w:before="86" w:line="594" w:lineRule="exact"/>
              <w:ind w:left="1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灾害防治及应急管理支出</w:t>
            </w:r>
          </w:p>
        </w:tc>
        <w:tc>
          <w:tcPr>
            <w:tcW w:w="1396" w:type="dxa"/>
            <w:vAlign w:val="top"/>
          </w:tcPr>
          <w:p w14:paraId="752DA296">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9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7.73</w:t>
            </w:r>
          </w:p>
        </w:tc>
        <w:tc>
          <w:tcPr>
            <w:tcW w:w="1397" w:type="dxa"/>
            <w:vAlign w:val="top"/>
          </w:tcPr>
          <w:p w14:paraId="2E59E410">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7901C977">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9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7.73</w:t>
            </w:r>
          </w:p>
        </w:tc>
        <w:tc>
          <w:tcPr>
            <w:tcW w:w="1397" w:type="dxa"/>
            <w:vAlign w:val="top"/>
          </w:tcPr>
          <w:p w14:paraId="36F28D0D">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07120888">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404" w:type="dxa"/>
            <w:vAlign w:val="top"/>
          </w:tcPr>
          <w:p w14:paraId="6EF50ADD">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6E36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38" w:type="dxa"/>
            <w:vAlign w:val="top"/>
          </w:tcPr>
          <w:p w14:paraId="7604ED0C">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22401</w:t>
            </w:r>
          </w:p>
        </w:tc>
        <w:tc>
          <w:tcPr>
            <w:tcW w:w="4865" w:type="dxa"/>
            <w:vAlign w:val="top"/>
          </w:tcPr>
          <w:p w14:paraId="644C91F5">
            <w:pPr>
              <w:keepNext w:val="0"/>
              <w:keepLines w:val="0"/>
              <w:pageBreakBefore w:val="0"/>
              <w:widowControl/>
              <w:kinsoku w:val="0"/>
              <w:wordWrap/>
              <w:overflowPunct/>
              <w:topLinePunct w:val="0"/>
              <w:autoSpaceDE w:val="0"/>
              <w:autoSpaceDN w:val="0"/>
              <w:bidi w:val="0"/>
              <w:adjustRightInd w:val="0"/>
              <w:snapToGrid w:val="0"/>
              <w:spacing w:before="87" w:line="594" w:lineRule="exact"/>
              <w:ind w:left="1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应急管理事务</w:t>
            </w:r>
          </w:p>
        </w:tc>
        <w:tc>
          <w:tcPr>
            <w:tcW w:w="1396" w:type="dxa"/>
            <w:vAlign w:val="top"/>
          </w:tcPr>
          <w:p w14:paraId="378BF385">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7.73</w:t>
            </w:r>
          </w:p>
        </w:tc>
        <w:tc>
          <w:tcPr>
            <w:tcW w:w="1397" w:type="dxa"/>
            <w:vAlign w:val="top"/>
          </w:tcPr>
          <w:p w14:paraId="4DBB2C73">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31B4D91F">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7.73</w:t>
            </w:r>
          </w:p>
        </w:tc>
        <w:tc>
          <w:tcPr>
            <w:tcW w:w="1397" w:type="dxa"/>
            <w:vAlign w:val="top"/>
          </w:tcPr>
          <w:p w14:paraId="4EE83608">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396" w:type="dxa"/>
            <w:vAlign w:val="top"/>
          </w:tcPr>
          <w:p w14:paraId="788889E2">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1404" w:type="dxa"/>
            <w:vAlign w:val="top"/>
          </w:tcPr>
          <w:p w14:paraId="30FE00A9">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05A54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38" w:type="dxa"/>
            <w:vAlign w:val="top"/>
          </w:tcPr>
          <w:p w14:paraId="2479E9A9">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2240106</w:t>
            </w:r>
          </w:p>
        </w:tc>
        <w:tc>
          <w:tcPr>
            <w:tcW w:w="4865" w:type="dxa"/>
            <w:vAlign w:val="top"/>
          </w:tcPr>
          <w:p w14:paraId="38A1F0B9">
            <w:pPr>
              <w:keepNext w:val="0"/>
              <w:keepLines w:val="0"/>
              <w:pageBreakBefore w:val="0"/>
              <w:widowControl/>
              <w:kinsoku w:val="0"/>
              <w:wordWrap/>
              <w:overflowPunct/>
              <w:topLinePunct w:val="0"/>
              <w:autoSpaceDE w:val="0"/>
              <w:autoSpaceDN w:val="0"/>
              <w:bidi w:val="0"/>
              <w:adjustRightInd w:val="0"/>
              <w:snapToGrid w:val="0"/>
              <w:spacing w:before="88" w:line="594" w:lineRule="exact"/>
              <w:ind w:left="3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安全监管</w:t>
            </w:r>
          </w:p>
        </w:tc>
        <w:tc>
          <w:tcPr>
            <w:tcW w:w="1396" w:type="dxa"/>
            <w:vAlign w:val="top"/>
          </w:tcPr>
          <w:p w14:paraId="650F3A66">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7.73</w:t>
            </w:r>
          </w:p>
        </w:tc>
        <w:tc>
          <w:tcPr>
            <w:tcW w:w="1397" w:type="dxa"/>
            <w:vAlign w:val="top"/>
          </w:tcPr>
          <w:p w14:paraId="5DD0EC88">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4347B308">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7.73</w:t>
            </w:r>
          </w:p>
        </w:tc>
        <w:tc>
          <w:tcPr>
            <w:tcW w:w="1397" w:type="dxa"/>
            <w:vAlign w:val="top"/>
          </w:tcPr>
          <w:p w14:paraId="45EACB01">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396" w:type="dxa"/>
            <w:vAlign w:val="top"/>
          </w:tcPr>
          <w:p w14:paraId="388BD95D">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4" w:type="dxa"/>
            <w:vAlign w:val="top"/>
          </w:tcPr>
          <w:p w14:paraId="3582C05D">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9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bl>
    <w:p w14:paraId="537AA65F">
      <w:pPr>
        <w:pStyle w:val="2"/>
        <w:keepNext w:val="0"/>
        <w:keepLines w:val="0"/>
        <w:pageBreakBefore w:val="0"/>
        <w:widowControl/>
        <w:kinsoku w:val="0"/>
        <w:wordWrap/>
        <w:overflowPunct/>
        <w:topLinePunct w:val="0"/>
        <w:autoSpaceDE w:val="0"/>
        <w:autoSpaceDN w:val="0"/>
        <w:bidi w:val="0"/>
        <w:adjustRightInd w:val="0"/>
        <w:snapToGrid w:val="0"/>
        <w:spacing w:before="232" w:line="594" w:lineRule="exact"/>
        <w:ind w:left="77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备注：本表反映部门本年度各项支出情况。</w:t>
      </w:r>
    </w:p>
    <w:p w14:paraId="2C499DB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szCs w:val="21"/>
        </w:rPr>
        <w:sectPr>
          <w:pgSz w:w="16839" w:h="11907"/>
          <w:pgMar w:top="1012" w:right="1068" w:bottom="0" w:left="1070" w:header="0" w:footer="0" w:gutter="0"/>
          <w:cols w:space="720" w:num="1"/>
        </w:sectPr>
      </w:pPr>
    </w:p>
    <w:p w14:paraId="67EEC7CE">
      <w:pPr>
        <w:keepNext w:val="0"/>
        <w:keepLines w:val="0"/>
        <w:pageBreakBefore w:val="0"/>
        <w:widowControl/>
        <w:kinsoku w:val="0"/>
        <w:wordWrap/>
        <w:overflowPunct/>
        <w:topLinePunct w:val="0"/>
        <w:autoSpaceDE w:val="0"/>
        <w:autoSpaceDN w:val="0"/>
        <w:bidi w:val="0"/>
        <w:adjustRightInd w:val="0"/>
        <w:snapToGrid w:val="0"/>
        <w:spacing w:before="213" w:line="594" w:lineRule="exact"/>
        <w:textAlignment w:val="baseline"/>
        <w:rPr>
          <w:rFonts w:hint="default" w:ascii="Times New Roman" w:hAnsi="Times New Roman" w:eastAsia="方正仿宋_GBK" w:cs="Times New Roman"/>
        </w:rPr>
      </w:pPr>
    </w:p>
    <w:tbl>
      <w:tblPr>
        <w:tblStyle w:val="5"/>
        <w:tblW w:w="13997" w:type="dxa"/>
        <w:tblInd w:w="35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1330"/>
        <w:gridCol w:w="2667"/>
      </w:tblGrid>
      <w:tr w14:paraId="0489B2C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59" w:hRule="atLeast"/>
        </w:trPr>
        <w:tc>
          <w:tcPr>
            <w:tcW w:w="11330" w:type="dxa"/>
            <w:vAlign w:val="top"/>
          </w:tcPr>
          <w:p w14:paraId="32CF6763">
            <w:pPr>
              <w:keepNext w:val="0"/>
              <w:keepLines w:val="0"/>
              <w:pageBreakBefore w:val="0"/>
              <w:widowControl/>
              <w:kinsoku w:val="0"/>
              <w:wordWrap/>
              <w:overflowPunct/>
              <w:topLinePunct w:val="0"/>
              <w:autoSpaceDE w:val="0"/>
              <w:autoSpaceDN w:val="0"/>
              <w:bidi w:val="0"/>
              <w:adjustRightInd w:val="0"/>
              <w:snapToGrid w:val="0"/>
              <w:spacing w:line="594" w:lineRule="exact"/>
              <w:ind w:left="4373"/>
              <w:textAlignment w:val="baseline"/>
              <w:rPr>
                <w:rFonts w:hint="default" w:ascii="Times New Roman" w:hAnsi="Times New Roman" w:eastAsia="方正仿宋_GBK" w:cs="Times New Roman"/>
                <w:sz w:val="44"/>
                <w:szCs w:val="44"/>
              </w:rPr>
            </w:pPr>
            <w:r>
              <w:rPr>
                <w:rFonts w:hint="eastAsia" w:ascii="方正小标宋_GBK" w:hAnsi="方正小标宋_GBK" w:eastAsia="方正小标宋_GBK" w:cs="方正小标宋_GBK"/>
                <w:spacing w:val="-2"/>
                <w:sz w:val="44"/>
                <w:szCs w:val="44"/>
              </w:rPr>
              <w:t>财政拨款收入支出决算总表</w:t>
            </w:r>
          </w:p>
        </w:tc>
        <w:tc>
          <w:tcPr>
            <w:tcW w:w="2667" w:type="dxa"/>
            <w:vAlign w:val="top"/>
          </w:tcPr>
          <w:p w14:paraId="426623F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22385A1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7" w:hRule="atLeast"/>
        </w:trPr>
        <w:tc>
          <w:tcPr>
            <w:tcW w:w="11330" w:type="dxa"/>
            <w:vAlign w:val="top"/>
          </w:tcPr>
          <w:p w14:paraId="741F874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667" w:type="dxa"/>
            <w:vAlign w:val="top"/>
          </w:tcPr>
          <w:p w14:paraId="0A31A062">
            <w:pPr>
              <w:keepNext w:val="0"/>
              <w:keepLines w:val="0"/>
              <w:pageBreakBefore w:val="0"/>
              <w:widowControl/>
              <w:kinsoku w:val="0"/>
              <w:wordWrap/>
              <w:overflowPunct/>
              <w:topLinePunct w:val="0"/>
              <w:autoSpaceDE w:val="0"/>
              <w:autoSpaceDN w:val="0"/>
              <w:bidi w:val="0"/>
              <w:adjustRightInd w:val="0"/>
              <w:snapToGrid w:val="0"/>
              <w:spacing w:before="163" w:line="594" w:lineRule="exact"/>
              <w:jc w:val="right"/>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1"/>
                <w:sz w:val="21"/>
                <w:szCs w:val="21"/>
              </w:rPr>
              <w:t xml:space="preserve">公开 04 </w:t>
            </w:r>
            <w:r>
              <w:rPr>
                <w:rFonts w:hint="default" w:ascii="Times New Roman" w:hAnsi="Times New Roman" w:eastAsia="方正仿宋_GBK" w:cs="Times New Roman"/>
                <w:spacing w:val="-4"/>
                <w:sz w:val="21"/>
                <w:szCs w:val="21"/>
              </w:rPr>
              <w:t>表</w:t>
            </w:r>
          </w:p>
        </w:tc>
      </w:tr>
      <w:tr w14:paraId="3BC90D3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94" w:hRule="atLeast"/>
        </w:trPr>
        <w:tc>
          <w:tcPr>
            <w:tcW w:w="11330" w:type="dxa"/>
            <w:vAlign w:val="top"/>
          </w:tcPr>
          <w:p w14:paraId="6885E3C5">
            <w:pPr>
              <w:keepNext w:val="0"/>
              <w:keepLines w:val="0"/>
              <w:pageBreakBefore w:val="0"/>
              <w:widowControl/>
              <w:kinsoku w:val="0"/>
              <w:wordWrap/>
              <w:overflowPunct/>
              <w:topLinePunct w:val="0"/>
              <w:autoSpaceDE w:val="0"/>
              <w:autoSpaceDN w:val="0"/>
              <w:bidi w:val="0"/>
              <w:adjustRightInd w:val="0"/>
              <w:snapToGrid w:val="0"/>
              <w:spacing w:before="66" w:line="594" w:lineRule="exact"/>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position w:val="-1"/>
                <w:sz w:val="21"/>
                <w:szCs w:val="21"/>
              </w:rPr>
              <w:t>公开部门：重庆市大渡口区建胜镇人民政府</w:t>
            </w:r>
          </w:p>
        </w:tc>
        <w:tc>
          <w:tcPr>
            <w:tcW w:w="2667" w:type="dxa"/>
            <w:vAlign w:val="top"/>
          </w:tcPr>
          <w:p w14:paraId="4E10B9EB">
            <w:pPr>
              <w:keepNext w:val="0"/>
              <w:keepLines w:val="0"/>
              <w:pageBreakBefore w:val="0"/>
              <w:widowControl/>
              <w:kinsoku w:val="0"/>
              <w:wordWrap/>
              <w:overflowPunct/>
              <w:topLinePunct w:val="0"/>
              <w:autoSpaceDE w:val="0"/>
              <w:autoSpaceDN w:val="0"/>
              <w:bidi w:val="0"/>
              <w:adjustRightInd w:val="0"/>
              <w:snapToGrid w:val="0"/>
              <w:spacing w:before="66" w:line="594" w:lineRule="exact"/>
              <w:jc w:val="right"/>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0"/>
                <w:position w:val="-1"/>
                <w:sz w:val="21"/>
                <w:szCs w:val="21"/>
              </w:rPr>
              <w:t>单</w:t>
            </w:r>
            <w:r>
              <w:rPr>
                <w:rFonts w:hint="default" w:ascii="Times New Roman" w:hAnsi="Times New Roman" w:eastAsia="方正仿宋_GBK" w:cs="Times New Roman"/>
                <w:spacing w:val="-19"/>
                <w:position w:val="-1"/>
                <w:sz w:val="21"/>
                <w:szCs w:val="21"/>
              </w:rPr>
              <w:t>位：万</w:t>
            </w:r>
            <w:r>
              <w:rPr>
                <w:rFonts w:hint="default" w:ascii="Times New Roman" w:hAnsi="Times New Roman" w:eastAsia="方正仿宋_GBK" w:cs="Times New Roman"/>
                <w:spacing w:val="-3"/>
                <w:position w:val="-1"/>
                <w:sz w:val="21"/>
                <w:szCs w:val="21"/>
              </w:rPr>
              <w:t>元</w:t>
            </w:r>
          </w:p>
        </w:tc>
      </w:tr>
    </w:tbl>
    <w:p w14:paraId="75533CD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pPr>
    </w:p>
    <w:tbl>
      <w:tblPr>
        <w:tblStyle w:val="5"/>
        <w:tblW w:w="146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8"/>
        <w:gridCol w:w="1229"/>
        <w:gridCol w:w="4466"/>
        <w:gridCol w:w="1183"/>
        <w:gridCol w:w="1186"/>
        <w:gridCol w:w="1185"/>
        <w:gridCol w:w="1192"/>
      </w:tblGrid>
      <w:tr w14:paraId="171F6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5477" w:type="dxa"/>
            <w:gridSpan w:val="2"/>
            <w:vAlign w:val="top"/>
          </w:tcPr>
          <w:p w14:paraId="6AA12F2B">
            <w:pPr>
              <w:keepNext w:val="0"/>
              <w:keepLines w:val="0"/>
              <w:pageBreakBefore w:val="0"/>
              <w:widowControl/>
              <w:kinsoku w:val="0"/>
              <w:wordWrap/>
              <w:overflowPunct/>
              <w:topLinePunct w:val="0"/>
              <w:autoSpaceDE w:val="0"/>
              <w:autoSpaceDN w:val="0"/>
              <w:bidi w:val="0"/>
              <w:adjustRightInd w:val="0"/>
              <w:snapToGrid w:val="0"/>
              <w:spacing w:before="85" w:line="594" w:lineRule="exact"/>
              <w:ind w:left="2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position w:val="1"/>
                <w:sz w:val="21"/>
                <w:szCs w:val="21"/>
              </w:rPr>
              <w:t>收入</w:t>
            </w:r>
          </w:p>
        </w:tc>
        <w:tc>
          <w:tcPr>
            <w:tcW w:w="9212" w:type="dxa"/>
            <w:gridSpan w:val="5"/>
            <w:vAlign w:val="top"/>
          </w:tcPr>
          <w:p w14:paraId="0FE2A2F3">
            <w:pPr>
              <w:keepNext w:val="0"/>
              <w:keepLines w:val="0"/>
              <w:pageBreakBefore w:val="0"/>
              <w:widowControl/>
              <w:kinsoku w:val="0"/>
              <w:wordWrap/>
              <w:overflowPunct/>
              <w:topLinePunct w:val="0"/>
              <w:autoSpaceDE w:val="0"/>
              <w:autoSpaceDN w:val="0"/>
              <w:bidi w:val="0"/>
              <w:adjustRightInd w:val="0"/>
              <w:snapToGrid w:val="0"/>
              <w:spacing w:before="85" w:line="594" w:lineRule="exact"/>
              <w:ind w:left="439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position w:val="1"/>
                <w:sz w:val="21"/>
                <w:szCs w:val="21"/>
              </w:rPr>
              <w:t>支出</w:t>
            </w:r>
          </w:p>
        </w:tc>
      </w:tr>
      <w:tr w14:paraId="2A63A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248" w:type="dxa"/>
            <w:vMerge w:val="restart"/>
            <w:tcBorders>
              <w:bottom w:val="nil"/>
            </w:tcBorders>
            <w:vAlign w:val="top"/>
          </w:tcPr>
          <w:p w14:paraId="5DC68B73">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2AB14105">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40BCD39D">
            <w:pPr>
              <w:keepNext w:val="0"/>
              <w:keepLines w:val="0"/>
              <w:pageBreakBefore w:val="0"/>
              <w:widowControl/>
              <w:kinsoku w:val="0"/>
              <w:wordWrap/>
              <w:overflowPunct/>
              <w:topLinePunct w:val="0"/>
              <w:autoSpaceDE w:val="0"/>
              <w:autoSpaceDN w:val="0"/>
              <w:bidi w:val="0"/>
              <w:adjustRightInd w:val="0"/>
              <w:snapToGrid w:val="0"/>
              <w:spacing w:before="68" w:line="594" w:lineRule="exact"/>
              <w:ind w:left="191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项目</w:t>
            </w:r>
          </w:p>
        </w:tc>
        <w:tc>
          <w:tcPr>
            <w:tcW w:w="1229" w:type="dxa"/>
            <w:vMerge w:val="restart"/>
            <w:tcBorders>
              <w:bottom w:val="nil"/>
            </w:tcBorders>
            <w:vAlign w:val="top"/>
          </w:tcPr>
          <w:p w14:paraId="6920E928">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0E8BCAA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1FB3A4AC">
            <w:pPr>
              <w:keepNext w:val="0"/>
              <w:keepLines w:val="0"/>
              <w:pageBreakBefore w:val="0"/>
              <w:widowControl/>
              <w:kinsoku w:val="0"/>
              <w:wordWrap/>
              <w:overflowPunct/>
              <w:topLinePunct w:val="0"/>
              <w:autoSpaceDE w:val="0"/>
              <w:autoSpaceDN w:val="0"/>
              <w:bidi w:val="0"/>
              <w:adjustRightInd w:val="0"/>
              <w:snapToGrid w:val="0"/>
              <w:spacing w:before="68" w:line="594" w:lineRule="exact"/>
              <w:ind w:left="30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决算数</w:t>
            </w:r>
          </w:p>
        </w:tc>
        <w:tc>
          <w:tcPr>
            <w:tcW w:w="4466" w:type="dxa"/>
            <w:vMerge w:val="restart"/>
            <w:tcBorders>
              <w:bottom w:val="nil"/>
            </w:tcBorders>
            <w:vAlign w:val="top"/>
          </w:tcPr>
          <w:p w14:paraId="0D1CB449">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59A1F9E4">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676AFB77">
            <w:pPr>
              <w:keepNext w:val="0"/>
              <w:keepLines w:val="0"/>
              <w:pageBreakBefore w:val="0"/>
              <w:widowControl/>
              <w:kinsoku w:val="0"/>
              <w:wordWrap/>
              <w:overflowPunct/>
              <w:topLinePunct w:val="0"/>
              <w:autoSpaceDE w:val="0"/>
              <w:autoSpaceDN w:val="0"/>
              <w:bidi w:val="0"/>
              <w:adjustRightInd w:val="0"/>
              <w:snapToGrid w:val="0"/>
              <w:spacing w:before="69" w:line="594" w:lineRule="exact"/>
              <w:ind w:left="160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功能分类科目</w:t>
            </w:r>
          </w:p>
        </w:tc>
        <w:tc>
          <w:tcPr>
            <w:tcW w:w="4746" w:type="dxa"/>
            <w:gridSpan w:val="4"/>
            <w:vAlign w:val="top"/>
          </w:tcPr>
          <w:p w14:paraId="17B5E8FC">
            <w:pPr>
              <w:keepNext w:val="0"/>
              <w:keepLines w:val="0"/>
              <w:pageBreakBefore w:val="0"/>
              <w:widowControl/>
              <w:kinsoku w:val="0"/>
              <w:wordWrap/>
              <w:overflowPunct/>
              <w:topLinePunct w:val="0"/>
              <w:autoSpaceDE w:val="0"/>
              <w:autoSpaceDN w:val="0"/>
              <w:bidi w:val="0"/>
              <w:adjustRightInd w:val="0"/>
              <w:snapToGrid w:val="0"/>
              <w:spacing w:before="78" w:line="594" w:lineRule="exact"/>
              <w:ind w:left="206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决算数</w:t>
            </w:r>
          </w:p>
        </w:tc>
      </w:tr>
      <w:tr w14:paraId="74FF6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4248" w:type="dxa"/>
            <w:vMerge w:val="continue"/>
            <w:tcBorders>
              <w:top w:val="nil"/>
            </w:tcBorders>
            <w:vAlign w:val="top"/>
          </w:tcPr>
          <w:p w14:paraId="64B6B54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229" w:type="dxa"/>
            <w:vMerge w:val="continue"/>
            <w:tcBorders>
              <w:top w:val="nil"/>
            </w:tcBorders>
            <w:vAlign w:val="top"/>
          </w:tcPr>
          <w:p w14:paraId="0952CE1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4466" w:type="dxa"/>
            <w:vMerge w:val="continue"/>
            <w:tcBorders>
              <w:top w:val="nil"/>
            </w:tcBorders>
            <w:vAlign w:val="top"/>
          </w:tcPr>
          <w:p w14:paraId="17D85690">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183" w:type="dxa"/>
            <w:vAlign w:val="top"/>
          </w:tcPr>
          <w:p w14:paraId="1F4886A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51814ACE">
            <w:pPr>
              <w:keepNext w:val="0"/>
              <w:keepLines w:val="0"/>
              <w:pageBreakBefore w:val="0"/>
              <w:widowControl/>
              <w:kinsoku w:val="0"/>
              <w:wordWrap/>
              <w:overflowPunct/>
              <w:topLinePunct w:val="0"/>
              <w:autoSpaceDE w:val="0"/>
              <w:autoSpaceDN w:val="0"/>
              <w:bidi w:val="0"/>
              <w:adjustRightInd w:val="0"/>
              <w:snapToGrid w:val="0"/>
              <w:spacing w:before="68" w:line="594" w:lineRule="exact"/>
              <w:ind w:left="38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position w:val="1"/>
                <w:sz w:val="21"/>
                <w:szCs w:val="21"/>
              </w:rPr>
              <w:t>小计</w:t>
            </w:r>
          </w:p>
        </w:tc>
        <w:tc>
          <w:tcPr>
            <w:tcW w:w="1186" w:type="dxa"/>
            <w:vAlign w:val="top"/>
          </w:tcPr>
          <w:p w14:paraId="3480B43A">
            <w:pPr>
              <w:keepNext w:val="0"/>
              <w:keepLines w:val="0"/>
              <w:pageBreakBefore w:val="0"/>
              <w:widowControl/>
              <w:kinsoku w:val="0"/>
              <w:wordWrap/>
              <w:overflowPunct/>
              <w:topLinePunct w:val="0"/>
              <w:autoSpaceDE w:val="0"/>
              <w:autoSpaceDN w:val="0"/>
              <w:bidi w:val="0"/>
              <w:adjustRightInd w:val="0"/>
              <w:snapToGrid w:val="0"/>
              <w:spacing w:before="36" w:line="594" w:lineRule="exact"/>
              <w:ind w:left="18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一般公共</w:t>
            </w:r>
          </w:p>
          <w:p w14:paraId="37972AC9">
            <w:pPr>
              <w:keepNext w:val="0"/>
              <w:keepLines w:val="0"/>
              <w:pageBreakBefore w:val="0"/>
              <w:widowControl/>
              <w:kinsoku w:val="0"/>
              <w:wordWrap/>
              <w:overflowPunct/>
              <w:topLinePunct w:val="0"/>
              <w:autoSpaceDE w:val="0"/>
              <w:autoSpaceDN w:val="0"/>
              <w:bidi w:val="0"/>
              <w:adjustRightInd w:val="0"/>
              <w:snapToGrid w:val="0"/>
              <w:spacing w:before="37" w:line="594" w:lineRule="exact"/>
              <w:ind w:left="17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预算财政</w:t>
            </w:r>
          </w:p>
          <w:p w14:paraId="2D454899">
            <w:pPr>
              <w:keepNext w:val="0"/>
              <w:keepLines w:val="0"/>
              <w:pageBreakBefore w:val="0"/>
              <w:widowControl/>
              <w:kinsoku w:val="0"/>
              <w:wordWrap/>
              <w:overflowPunct/>
              <w:topLinePunct w:val="0"/>
              <w:autoSpaceDE w:val="0"/>
              <w:autoSpaceDN w:val="0"/>
              <w:bidi w:val="0"/>
              <w:adjustRightInd w:val="0"/>
              <w:snapToGrid w:val="0"/>
              <w:spacing w:before="37" w:line="594" w:lineRule="exact"/>
              <w:ind w:left="39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拨款</w:t>
            </w:r>
          </w:p>
        </w:tc>
        <w:tc>
          <w:tcPr>
            <w:tcW w:w="1185" w:type="dxa"/>
            <w:vAlign w:val="top"/>
          </w:tcPr>
          <w:p w14:paraId="33EA9B83">
            <w:pPr>
              <w:keepNext w:val="0"/>
              <w:keepLines w:val="0"/>
              <w:pageBreakBefore w:val="0"/>
              <w:widowControl/>
              <w:kinsoku w:val="0"/>
              <w:wordWrap/>
              <w:overflowPunct/>
              <w:topLinePunct w:val="0"/>
              <w:autoSpaceDE w:val="0"/>
              <w:autoSpaceDN w:val="0"/>
              <w:bidi w:val="0"/>
              <w:adjustRightInd w:val="0"/>
              <w:snapToGrid w:val="0"/>
              <w:spacing w:before="35" w:line="594" w:lineRule="exact"/>
              <w:ind w:left="177" w:right="164" w:firstLine="105"/>
              <w:jc w:val="both"/>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政府性</w:t>
            </w:r>
            <w:r>
              <w:rPr>
                <w:rFonts w:hint="default" w:ascii="Times New Roman" w:hAnsi="Times New Roman" w:eastAsia="方正仿宋_GBK" w:cs="Times New Roman"/>
                <w:sz w:val="21"/>
                <w:szCs w:val="21"/>
              </w:rPr>
              <w:t xml:space="preserve">  </w:t>
            </w:r>
            <w:r>
              <w:rPr>
                <w:rFonts w:hint="default" w:ascii="Times New Roman" w:hAnsi="Times New Roman" w:eastAsia="方正仿宋_GBK" w:cs="Times New Roman"/>
                <w:spacing w:val="-2"/>
                <w:sz w:val="21"/>
                <w:szCs w:val="21"/>
              </w:rPr>
              <w:t>基金预算</w:t>
            </w:r>
            <w:r>
              <w:rPr>
                <w:rFonts w:hint="default" w:ascii="Times New Roman" w:hAnsi="Times New Roman" w:eastAsia="方正仿宋_GBK" w:cs="Times New Roman"/>
                <w:sz w:val="21"/>
                <w:szCs w:val="21"/>
              </w:rPr>
              <w:t xml:space="preserve"> </w:t>
            </w:r>
            <w:r>
              <w:rPr>
                <w:rFonts w:hint="default" w:ascii="Times New Roman" w:hAnsi="Times New Roman" w:eastAsia="方正仿宋_GBK" w:cs="Times New Roman"/>
                <w:spacing w:val="-2"/>
                <w:sz w:val="21"/>
                <w:szCs w:val="21"/>
              </w:rPr>
              <w:t>财政拨款</w:t>
            </w:r>
          </w:p>
        </w:tc>
        <w:tc>
          <w:tcPr>
            <w:tcW w:w="1192" w:type="dxa"/>
            <w:vAlign w:val="top"/>
          </w:tcPr>
          <w:p w14:paraId="40B0994D">
            <w:pPr>
              <w:keepNext w:val="0"/>
              <w:keepLines w:val="0"/>
              <w:pageBreakBefore w:val="0"/>
              <w:widowControl/>
              <w:kinsoku w:val="0"/>
              <w:wordWrap/>
              <w:overflowPunct/>
              <w:topLinePunct w:val="0"/>
              <w:autoSpaceDE w:val="0"/>
              <w:autoSpaceDN w:val="0"/>
              <w:bidi w:val="0"/>
              <w:adjustRightInd w:val="0"/>
              <w:snapToGrid w:val="0"/>
              <w:spacing w:before="35" w:line="594" w:lineRule="exact"/>
              <w:ind w:left="181" w:right="169" w:firstLine="12"/>
              <w:jc w:val="both"/>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6"/>
                <w:sz w:val="21"/>
                <w:szCs w:val="21"/>
              </w:rPr>
              <w:t>国有资本</w:t>
            </w:r>
            <w:r>
              <w:rPr>
                <w:rFonts w:hint="default" w:ascii="Times New Roman" w:hAnsi="Times New Roman" w:eastAsia="方正仿宋_GBK" w:cs="Times New Roman"/>
                <w:spacing w:val="2"/>
                <w:sz w:val="21"/>
                <w:szCs w:val="21"/>
              </w:rPr>
              <w:t xml:space="preserve"> </w:t>
            </w:r>
            <w:r>
              <w:rPr>
                <w:rFonts w:hint="default" w:ascii="Times New Roman" w:hAnsi="Times New Roman" w:eastAsia="方正仿宋_GBK" w:cs="Times New Roman"/>
                <w:spacing w:val="-3"/>
                <w:sz w:val="21"/>
                <w:szCs w:val="21"/>
              </w:rPr>
              <w:t>经营预算</w:t>
            </w:r>
            <w:r>
              <w:rPr>
                <w:rFonts w:hint="default" w:ascii="Times New Roman" w:hAnsi="Times New Roman" w:eastAsia="方正仿宋_GBK" w:cs="Times New Roman"/>
                <w:spacing w:val="2"/>
                <w:sz w:val="21"/>
                <w:szCs w:val="21"/>
              </w:rPr>
              <w:t xml:space="preserve"> </w:t>
            </w:r>
            <w:r>
              <w:rPr>
                <w:rFonts w:hint="default" w:ascii="Times New Roman" w:hAnsi="Times New Roman" w:eastAsia="方正仿宋_GBK" w:cs="Times New Roman"/>
                <w:spacing w:val="-3"/>
                <w:sz w:val="21"/>
                <w:szCs w:val="21"/>
              </w:rPr>
              <w:t>财政拨款</w:t>
            </w:r>
          </w:p>
        </w:tc>
      </w:tr>
      <w:tr w14:paraId="2E6BF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4248" w:type="dxa"/>
            <w:vAlign w:val="top"/>
          </w:tcPr>
          <w:p w14:paraId="1E3CC11A">
            <w:pPr>
              <w:keepNext w:val="0"/>
              <w:keepLines w:val="0"/>
              <w:pageBreakBefore w:val="0"/>
              <w:widowControl/>
              <w:kinsoku w:val="0"/>
              <w:wordWrap/>
              <w:overflowPunct/>
              <w:topLinePunct w:val="0"/>
              <w:autoSpaceDE w:val="0"/>
              <w:autoSpaceDN w:val="0"/>
              <w:bidi w:val="0"/>
              <w:adjustRightInd w:val="0"/>
              <w:snapToGrid w:val="0"/>
              <w:spacing w:before="79" w:line="594" w:lineRule="exact"/>
              <w:ind w:left="12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一、一般公共预算财政拨款</w:t>
            </w:r>
          </w:p>
        </w:tc>
        <w:tc>
          <w:tcPr>
            <w:tcW w:w="1229" w:type="dxa"/>
            <w:vAlign w:val="top"/>
          </w:tcPr>
          <w:p w14:paraId="3015BE5D">
            <w:pPr>
              <w:keepNext w:val="0"/>
              <w:keepLines w:val="0"/>
              <w:pageBreakBefore w:val="0"/>
              <w:widowControl/>
              <w:kinsoku w:val="0"/>
              <w:wordWrap/>
              <w:overflowPunct/>
              <w:topLinePunct w:val="0"/>
              <w:autoSpaceDE w:val="0"/>
              <w:autoSpaceDN w:val="0"/>
              <w:bidi w:val="0"/>
              <w:adjustRightInd w:val="0"/>
              <w:snapToGrid w:val="0"/>
              <w:spacing w:before="127" w:line="594" w:lineRule="exact"/>
              <w:ind w:left="38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3,455.89</w:t>
            </w:r>
          </w:p>
        </w:tc>
        <w:tc>
          <w:tcPr>
            <w:tcW w:w="4466" w:type="dxa"/>
            <w:vAlign w:val="top"/>
          </w:tcPr>
          <w:p w14:paraId="44672C07">
            <w:pPr>
              <w:keepNext w:val="0"/>
              <w:keepLines w:val="0"/>
              <w:pageBreakBefore w:val="0"/>
              <w:widowControl/>
              <w:kinsoku w:val="0"/>
              <w:wordWrap/>
              <w:overflowPunct/>
              <w:topLinePunct w:val="0"/>
              <w:autoSpaceDE w:val="0"/>
              <w:autoSpaceDN w:val="0"/>
              <w:bidi w:val="0"/>
              <w:adjustRightInd w:val="0"/>
              <w:snapToGrid w:val="0"/>
              <w:spacing w:before="79" w:line="594" w:lineRule="exact"/>
              <w:ind w:left="1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一、一般公共服务支出</w:t>
            </w:r>
          </w:p>
        </w:tc>
        <w:tc>
          <w:tcPr>
            <w:tcW w:w="1183" w:type="dxa"/>
            <w:vAlign w:val="top"/>
          </w:tcPr>
          <w:p w14:paraId="6061C146">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5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886.08</w:t>
            </w:r>
          </w:p>
        </w:tc>
        <w:tc>
          <w:tcPr>
            <w:tcW w:w="1186" w:type="dxa"/>
            <w:vAlign w:val="top"/>
          </w:tcPr>
          <w:p w14:paraId="52F735B1">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51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886.08</w:t>
            </w:r>
          </w:p>
        </w:tc>
        <w:tc>
          <w:tcPr>
            <w:tcW w:w="1185" w:type="dxa"/>
            <w:vAlign w:val="top"/>
          </w:tcPr>
          <w:p w14:paraId="2BC8E7CF">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92" w:type="dxa"/>
            <w:vAlign w:val="top"/>
          </w:tcPr>
          <w:p w14:paraId="59D554E8">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7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4FE18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248" w:type="dxa"/>
            <w:vAlign w:val="top"/>
          </w:tcPr>
          <w:p w14:paraId="2511251C">
            <w:pPr>
              <w:keepNext w:val="0"/>
              <w:keepLines w:val="0"/>
              <w:pageBreakBefore w:val="0"/>
              <w:widowControl/>
              <w:kinsoku w:val="0"/>
              <w:wordWrap/>
              <w:overflowPunct/>
              <w:topLinePunct w:val="0"/>
              <w:autoSpaceDE w:val="0"/>
              <w:autoSpaceDN w:val="0"/>
              <w:bidi w:val="0"/>
              <w:adjustRightInd w:val="0"/>
              <w:snapToGrid w:val="0"/>
              <w:spacing w:before="79" w:line="594" w:lineRule="exact"/>
              <w:ind w:left="1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二、政府性基金预算财政拨款</w:t>
            </w:r>
          </w:p>
        </w:tc>
        <w:tc>
          <w:tcPr>
            <w:tcW w:w="1229" w:type="dxa"/>
            <w:vAlign w:val="top"/>
          </w:tcPr>
          <w:p w14:paraId="64B825B2">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75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4466" w:type="dxa"/>
            <w:vAlign w:val="top"/>
          </w:tcPr>
          <w:p w14:paraId="63441A8F">
            <w:pPr>
              <w:keepNext w:val="0"/>
              <w:keepLines w:val="0"/>
              <w:pageBreakBefore w:val="0"/>
              <w:widowControl/>
              <w:kinsoku w:val="0"/>
              <w:wordWrap/>
              <w:overflowPunct/>
              <w:topLinePunct w:val="0"/>
              <w:autoSpaceDE w:val="0"/>
              <w:autoSpaceDN w:val="0"/>
              <w:bidi w:val="0"/>
              <w:adjustRightInd w:val="0"/>
              <w:snapToGrid w:val="0"/>
              <w:spacing w:before="80" w:line="594" w:lineRule="exact"/>
              <w:ind w:left="12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二、外交支出</w:t>
            </w:r>
          </w:p>
        </w:tc>
        <w:tc>
          <w:tcPr>
            <w:tcW w:w="1183" w:type="dxa"/>
            <w:vAlign w:val="top"/>
          </w:tcPr>
          <w:p w14:paraId="68E8C9BB">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7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6" w:type="dxa"/>
            <w:vAlign w:val="top"/>
          </w:tcPr>
          <w:p w14:paraId="4938EDB9">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5" w:type="dxa"/>
            <w:vAlign w:val="top"/>
          </w:tcPr>
          <w:p w14:paraId="509573C1">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92" w:type="dxa"/>
            <w:vAlign w:val="top"/>
          </w:tcPr>
          <w:p w14:paraId="4E17E4E1">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7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47049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248" w:type="dxa"/>
            <w:vAlign w:val="top"/>
          </w:tcPr>
          <w:p w14:paraId="2FB91C9D">
            <w:pPr>
              <w:keepNext w:val="0"/>
              <w:keepLines w:val="0"/>
              <w:pageBreakBefore w:val="0"/>
              <w:widowControl/>
              <w:kinsoku w:val="0"/>
              <w:wordWrap/>
              <w:overflowPunct/>
              <w:topLinePunct w:val="0"/>
              <w:autoSpaceDE w:val="0"/>
              <w:autoSpaceDN w:val="0"/>
              <w:bidi w:val="0"/>
              <w:adjustRightInd w:val="0"/>
              <w:snapToGrid w:val="0"/>
              <w:spacing w:before="80" w:line="594" w:lineRule="exact"/>
              <w:ind w:left="12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三、国有资本经营预算财政拨款</w:t>
            </w:r>
          </w:p>
        </w:tc>
        <w:tc>
          <w:tcPr>
            <w:tcW w:w="1229" w:type="dxa"/>
            <w:vAlign w:val="top"/>
          </w:tcPr>
          <w:p w14:paraId="6D31FB62">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75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4466" w:type="dxa"/>
            <w:vAlign w:val="top"/>
          </w:tcPr>
          <w:p w14:paraId="74D33450">
            <w:pPr>
              <w:keepNext w:val="0"/>
              <w:keepLines w:val="0"/>
              <w:pageBreakBefore w:val="0"/>
              <w:widowControl/>
              <w:kinsoku w:val="0"/>
              <w:wordWrap/>
              <w:overflowPunct/>
              <w:topLinePunct w:val="0"/>
              <w:autoSpaceDE w:val="0"/>
              <w:autoSpaceDN w:val="0"/>
              <w:bidi w:val="0"/>
              <w:adjustRightInd w:val="0"/>
              <w:snapToGrid w:val="0"/>
              <w:spacing w:before="80" w:line="594" w:lineRule="exact"/>
              <w:ind w:left="1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三、国防支出</w:t>
            </w:r>
          </w:p>
        </w:tc>
        <w:tc>
          <w:tcPr>
            <w:tcW w:w="1183" w:type="dxa"/>
            <w:vAlign w:val="top"/>
          </w:tcPr>
          <w:p w14:paraId="31F33E5E">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6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10.45</w:t>
            </w:r>
          </w:p>
        </w:tc>
        <w:tc>
          <w:tcPr>
            <w:tcW w:w="1186" w:type="dxa"/>
            <w:vAlign w:val="top"/>
          </w:tcPr>
          <w:p w14:paraId="606C4508">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6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10.45</w:t>
            </w:r>
          </w:p>
        </w:tc>
        <w:tc>
          <w:tcPr>
            <w:tcW w:w="1185" w:type="dxa"/>
            <w:vAlign w:val="top"/>
          </w:tcPr>
          <w:p w14:paraId="205707A1">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92" w:type="dxa"/>
            <w:vAlign w:val="top"/>
          </w:tcPr>
          <w:p w14:paraId="2C281D60">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7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6D0BF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248" w:type="dxa"/>
            <w:vAlign w:val="top"/>
          </w:tcPr>
          <w:p w14:paraId="0055898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229" w:type="dxa"/>
            <w:vAlign w:val="top"/>
          </w:tcPr>
          <w:p w14:paraId="50D70BE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4466" w:type="dxa"/>
            <w:vAlign w:val="top"/>
          </w:tcPr>
          <w:p w14:paraId="40C22A92">
            <w:pPr>
              <w:keepNext w:val="0"/>
              <w:keepLines w:val="0"/>
              <w:pageBreakBefore w:val="0"/>
              <w:widowControl/>
              <w:kinsoku w:val="0"/>
              <w:wordWrap/>
              <w:overflowPunct/>
              <w:topLinePunct w:val="0"/>
              <w:autoSpaceDE w:val="0"/>
              <w:autoSpaceDN w:val="0"/>
              <w:bidi w:val="0"/>
              <w:adjustRightInd w:val="0"/>
              <w:snapToGrid w:val="0"/>
              <w:spacing w:before="81" w:line="594" w:lineRule="exact"/>
              <w:ind w:left="1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四、公共安全支出</w:t>
            </w:r>
          </w:p>
        </w:tc>
        <w:tc>
          <w:tcPr>
            <w:tcW w:w="1183" w:type="dxa"/>
            <w:vAlign w:val="top"/>
          </w:tcPr>
          <w:p w14:paraId="4F777C43">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6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59.27</w:t>
            </w:r>
          </w:p>
        </w:tc>
        <w:tc>
          <w:tcPr>
            <w:tcW w:w="1186" w:type="dxa"/>
            <w:vAlign w:val="top"/>
          </w:tcPr>
          <w:p w14:paraId="53614EEE">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6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59.27</w:t>
            </w:r>
          </w:p>
        </w:tc>
        <w:tc>
          <w:tcPr>
            <w:tcW w:w="1185" w:type="dxa"/>
            <w:vAlign w:val="top"/>
          </w:tcPr>
          <w:p w14:paraId="4ABA31B0">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92" w:type="dxa"/>
            <w:vAlign w:val="top"/>
          </w:tcPr>
          <w:p w14:paraId="0B7F179A">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7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41E51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248" w:type="dxa"/>
            <w:vAlign w:val="top"/>
          </w:tcPr>
          <w:p w14:paraId="7E94033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229" w:type="dxa"/>
            <w:vAlign w:val="top"/>
          </w:tcPr>
          <w:p w14:paraId="6480FB8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4466" w:type="dxa"/>
            <w:vAlign w:val="top"/>
          </w:tcPr>
          <w:p w14:paraId="733A0A8E">
            <w:pPr>
              <w:keepNext w:val="0"/>
              <w:keepLines w:val="0"/>
              <w:pageBreakBefore w:val="0"/>
              <w:widowControl/>
              <w:kinsoku w:val="0"/>
              <w:wordWrap/>
              <w:overflowPunct/>
              <w:topLinePunct w:val="0"/>
              <w:autoSpaceDE w:val="0"/>
              <w:autoSpaceDN w:val="0"/>
              <w:bidi w:val="0"/>
              <w:adjustRightInd w:val="0"/>
              <w:snapToGrid w:val="0"/>
              <w:spacing w:before="81" w:line="594" w:lineRule="exact"/>
              <w:ind w:left="1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五、教育支出</w:t>
            </w:r>
          </w:p>
        </w:tc>
        <w:tc>
          <w:tcPr>
            <w:tcW w:w="1183" w:type="dxa"/>
            <w:vAlign w:val="top"/>
          </w:tcPr>
          <w:p w14:paraId="49FE18E3">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7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6" w:type="dxa"/>
            <w:vAlign w:val="top"/>
          </w:tcPr>
          <w:p w14:paraId="6A464E44">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5" w:type="dxa"/>
            <w:vAlign w:val="top"/>
          </w:tcPr>
          <w:p w14:paraId="22A853F7">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92" w:type="dxa"/>
            <w:vAlign w:val="top"/>
          </w:tcPr>
          <w:p w14:paraId="328F03AD">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7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7FC69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248" w:type="dxa"/>
            <w:vAlign w:val="top"/>
          </w:tcPr>
          <w:p w14:paraId="60589914">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229" w:type="dxa"/>
            <w:vAlign w:val="top"/>
          </w:tcPr>
          <w:p w14:paraId="48E8D45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4466" w:type="dxa"/>
            <w:vAlign w:val="top"/>
          </w:tcPr>
          <w:p w14:paraId="587EF574">
            <w:pPr>
              <w:keepNext w:val="0"/>
              <w:keepLines w:val="0"/>
              <w:pageBreakBefore w:val="0"/>
              <w:widowControl/>
              <w:kinsoku w:val="0"/>
              <w:wordWrap/>
              <w:overflowPunct/>
              <w:topLinePunct w:val="0"/>
              <w:autoSpaceDE w:val="0"/>
              <w:autoSpaceDN w:val="0"/>
              <w:bidi w:val="0"/>
              <w:adjustRightInd w:val="0"/>
              <w:snapToGrid w:val="0"/>
              <w:spacing w:before="82" w:line="594" w:lineRule="exact"/>
              <w:ind w:left="1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六、科学技术支出</w:t>
            </w:r>
          </w:p>
        </w:tc>
        <w:tc>
          <w:tcPr>
            <w:tcW w:w="1183" w:type="dxa"/>
            <w:vAlign w:val="top"/>
          </w:tcPr>
          <w:p w14:paraId="6AD8FFC2">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7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6" w:type="dxa"/>
            <w:vAlign w:val="top"/>
          </w:tcPr>
          <w:p w14:paraId="03232D5D">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5" w:type="dxa"/>
            <w:vAlign w:val="top"/>
          </w:tcPr>
          <w:p w14:paraId="7E9CB0D4">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92" w:type="dxa"/>
            <w:vAlign w:val="top"/>
          </w:tcPr>
          <w:p w14:paraId="5DE1F361">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7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16CFA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248" w:type="dxa"/>
            <w:vAlign w:val="top"/>
          </w:tcPr>
          <w:p w14:paraId="416121C5">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229" w:type="dxa"/>
            <w:vAlign w:val="top"/>
          </w:tcPr>
          <w:p w14:paraId="685B5E1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4466" w:type="dxa"/>
            <w:vAlign w:val="top"/>
          </w:tcPr>
          <w:p w14:paraId="562E3439">
            <w:pPr>
              <w:keepNext w:val="0"/>
              <w:keepLines w:val="0"/>
              <w:pageBreakBefore w:val="0"/>
              <w:widowControl/>
              <w:kinsoku w:val="0"/>
              <w:wordWrap/>
              <w:overflowPunct/>
              <w:topLinePunct w:val="0"/>
              <w:autoSpaceDE w:val="0"/>
              <w:autoSpaceDN w:val="0"/>
              <w:bidi w:val="0"/>
              <w:adjustRightInd w:val="0"/>
              <w:snapToGrid w:val="0"/>
              <w:spacing w:before="83" w:line="594" w:lineRule="exact"/>
              <w:ind w:left="1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七、文化旅游体育与传媒支出</w:t>
            </w:r>
          </w:p>
        </w:tc>
        <w:tc>
          <w:tcPr>
            <w:tcW w:w="1183" w:type="dxa"/>
            <w:vAlign w:val="top"/>
          </w:tcPr>
          <w:p w14:paraId="1F9C5304">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5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173.18</w:t>
            </w:r>
          </w:p>
        </w:tc>
        <w:tc>
          <w:tcPr>
            <w:tcW w:w="1186" w:type="dxa"/>
            <w:vAlign w:val="top"/>
          </w:tcPr>
          <w:p w14:paraId="4EEE2AEA">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5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173.18</w:t>
            </w:r>
          </w:p>
        </w:tc>
        <w:tc>
          <w:tcPr>
            <w:tcW w:w="1185" w:type="dxa"/>
            <w:vAlign w:val="top"/>
          </w:tcPr>
          <w:p w14:paraId="678EC6AA">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92" w:type="dxa"/>
            <w:vAlign w:val="top"/>
          </w:tcPr>
          <w:p w14:paraId="44AA843D">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7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33AC1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248" w:type="dxa"/>
            <w:vAlign w:val="top"/>
          </w:tcPr>
          <w:p w14:paraId="7CAA5065">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229" w:type="dxa"/>
            <w:vAlign w:val="top"/>
          </w:tcPr>
          <w:p w14:paraId="70DC8E7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4466" w:type="dxa"/>
            <w:vAlign w:val="top"/>
          </w:tcPr>
          <w:p w14:paraId="400AF7F1">
            <w:pPr>
              <w:keepNext w:val="0"/>
              <w:keepLines w:val="0"/>
              <w:pageBreakBefore w:val="0"/>
              <w:widowControl/>
              <w:kinsoku w:val="0"/>
              <w:wordWrap/>
              <w:overflowPunct/>
              <w:topLinePunct w:val="0"/>
              <w:autoSpaceDE w:val="0"/>
              <w:autoSpaceDN w:val="0"/>
              <w:bidi w:val="0"/>
              <w:adjustRightInd w:val="0"/>
              <w:snapToGrid w:val="0"/>
              <w:spacing w:before="83" w:line="594" w:lineRule="exact"/>
              <w:ind w:left="11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八、社会保障和就业支出</w:t>
            </w:r>
          </w:p>
        </w:tc>
        <w:tc>
          <w:tcPr>
            <w:tcW w:w="1183" w:type="dxa"/>
            <w:vAlign w:val="top"/>
          </w:tcPr>
          <w:p w14:paraId="6245AB96">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50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611.33</w:t>
            </w:r>
          </w:p>
        </w:tc>
        <w:tc>
          <w:tcPr>
            <w:tcW w:w="1186" w:type="dxa"/>
            <w:vAlign w:val="top"/>
          </w:tcPr>
          <w:p w14:paraId="52AC510F">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50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611.33</w:t>
            </w:r>
          </w:p>
        </w:tc>
        <w:tc>
          <w:tcPr>
            <w:tcW w:w="1185" w:type="dxa"/>
            <w:vAlign w:val="top"/>
          </w:tcPr>
          <w:p w14:paraId="1A6BD1E1">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92" w:type="dxa"/>
            <w:vAlign w:val="top"/>
          </w:tcPr>
          <w:p w14:paraId="62A20579">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7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30674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248" w:type="dxa"/>
            <w:vAlign w:val="top"/>
          </w:tcPr>
          <w:p w14:paraId="0602572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229" w:type="dxa"/>
            <w:vAlign w:val="top"/>
          </w:tcPr>
          <w:p w14:paraId="6DCE1E9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4466" w:type="dxa"/>
            <w:vAlign w:val="top"/>
          </w:tcPr>
          <w:p w14:paraId="3463E158">
            <w:pPr>
              <w:keepNext w:val="0"/>
              <w:keepLines w:val="0"/>
              <w:pageBreakBefore w:val="0"/>
              <w:widowControl/>
              <w:kinsoku w:val="0"/>
              <w:wordWrap/>
              <w:overflowPunct/>
              <w:topLinePunct w:val="0"/>
              <w:autoSpaceDE w:val="0"/>
              <w:autoSpaceDN w:val="0"/>
              <w:bidi w:val="0"/>
              <w:adjustRightInd w:val="0"/>
              <w:snapToGrid w:val="0"/>
              <w:spacing w:before="85" w:line="594" w:lineRule="exact"/>
              <w:ind w:left="1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九、卫生健康支出</w:t>
            </w:r>
          </w:p>
        </w:tc>
        <w:tc>
          <w:tcPr>
            <w:tcW w:w="1183" w:type="dxa"/>
            <w:vAlign w:val="top"/>
          </w:tcPr>
          <w:p w14:paraId="22C27EF8">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5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144.15</w:t>
            </w:r>
          </w:p>
        </w:tc>
        <w:tc>
          <w:tcPr>
            <w:tcW w:w="1186" w:type="dxa"/>
            <w:vAlign w:val="top"/>
          </w:tcPr>
          <w:p w14:paraId="532AEF17">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5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144.15</w:t>
            </w:r>
          </w:p>
        </w:tc>
        <w:tc>
          <w:tcPr>
            <w:tcW w:w="1185" w:type="dxa"/>
            <w:vAlign w:val="top"/>
          </w:tcPr>
          <w:p w14:paraId="2644158C">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92" w:type="dxa"/>
            <w:vAlign w:val="top"/>
          </w:tcPr>
          <w:p w14:paraId="2E591C60">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7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7A9BB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248" w:type="dxa"/>
            <w:vAlign w:val="top"/>
          </w:tcPr>
          <w:p w14:paraId="18FF5BD3">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229" w:type="dxa"/>
            <w:vAlign w:val="top"/>
          </w:tcPr>
          <w:p w14:paraId="5B1EC44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4466" w:type="dxa"/>
            <w:vAlign w:val="top"/>
          </w:tcPr>
          <w:p w14:paraId="4F8F81E9">
            <w:pPr>
              <w:keepNext w:val="0"/>
              <w:keepLines w:val="0"/>
              <w:pageBreakBefore w:val="0"/>
              <w:widowControl/>
              <w:kinsoku w:val="0"/>
              <w:wordWrap/>
              <w:overflowPunct/>
              <w:topLinePunct w:val="0"/>
              <w:autoSpaceDE w:val="0"/>
              <w:autoSpaceDN w:val="0"/>
              <w:bidi w:val="0"/>
              <w:adjustRightInd w:val="0"/>
              <w:snapToGrid w:val="0"/>
              <w:spacing w:before="85" w:line="594" w:lineRule="exact"/>
              <w:ind w:left="1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十、节能环保支出</w:t>
            </w:r>
          </w:p>
        </w:tc>
        <w:tc>
          <w:tcPr>
            <w:tcW w:w="1183" w:type="dxa"/>
            <w:vAlign w:val="top"/>
          </w:tcPr>
          <w:p w14:paraId="34220D4B">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7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6" w:type="dxa"/>
            <w:vAlign w:val="top"/>
          </w:tcPr>
          <w:p w14:paraId="0E5DF84C">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5" w:type="dxa"/>
            <w:vAlign w:val="top"/>
          </w:tcPr>
          <w:p w14:paraId="5B00D8D7">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92" w:type="dxa"/>
            <w:vAlign w:val="top"/>
          </w:tcPr>
          <w:p w14:paraId="26C96166">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7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1AAEA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248" w:type="dxa"/>
            <w:vAlign w:val="top"/>
          </w:tcPr>
          <w:p w14:paraId="67303D4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229" w:type="dxa"/>
            <w:vAlign w:val="top"/>
          </w:tcPr>
          <w:p w14:paraId="3DF4A320">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4466" w:type="dxa"/>
            <w:vAlign w:val="top"/>
          </w:tcPr>
          <w:p w14:paraId="18C64601">
            <w:pPr>
              <w:keepNext w:val="0"/>
              <w:keepLines w:val="0"/>
              <w:pageBreakBefore w:val="0"/>
              <w:widowControl/>
              <w:kinsoku w:val="0"/>
              <w:wordWrap/>
              <w:overflowPunct/>
              <w:topLinePunct w:val="0"/>
              <w:autoSpaceDE w:val="0"/>
              <w:autoSpaceDN w:val="0"/>
              <w:bidi w:val="0"/>
              <w:adjustRightInd w:val="0"/>
              <w:snapToGrid w:val="0"/>
              <w:spacing w:before="86" w:line="594" w:lineRule="exact"/>
              <w:ind w:left="1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6"/>
                <w:sz w:val="21"/>
                <w:szCs w:val="21"/>
              </w:rPr>
              <w:t>十一、城乡社区支出</w:t>
            </w:r>
          </w:p>
        </w:tc>
        <w:tc>
          <w:tcPr>
            <w:tcW w:w="1183" w:type="dxa"/>
            <w:vAlign w:val="top"/>
          </w:tcPr>
          <w:p w14:paraId="1858E91E">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36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1,314.70</w:t>
            </w:r>
          </w:p>
        </w:tc>
        <w:tc>
          <w:tcPr>
            <w:tcW w:w="1186" w:type="dxa"/>
            <w:vAlign w:val="top"/>
          </w:tcPr>
          <w:p w14:paraId="16EFB3AD">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36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1,314.70</w:t>
            </w:r>
          </w:p>
        </w:tc>
        <w:tc>
          <w:tcPr>
            <w:tcW w:w="1185" w:type="dxa"/>
            <w:vAlign w:val="top"/>
          </w:tcPr>
          <w:p w14:paraId="7441094A">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92" w:type="dxa"/>
            <w:vAlign w:val="top"/>
          </w:tcPr>
          <w:p w14:paraId="2738D36E">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7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1E97D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248" w:type="dxa"/>
            <w:vAlign w:val="top"/>
          </w:tcPr>
          <w:p w14:paraId="2B164BA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229" w:type="dxa"/>
            <w:vAlign w:val="top"/>
          </w:tcPr>
          <w:p w14:paraId="2B70838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4466" w:type="dxa"/>
            <w:vAlign w:val="top"/>
          </w:tcPr>
          <w:p w14:paraId="6521B6A1">
            <w:pPr>
              <w:keepNext w:val="0"/>
              <w:keepLines w:val="0"/>
              <w:pageBreakBefore w:val="0"/>
              <w:widowControl/>
              <w:kinsoku w:val="0"/>
              <w:wordWrap/>
              <w:overflowPunct/>
              <w:topLinePunct w:val="0"/>
              <w:autoSpaceDE w:val="0"/>
              <w:autoSpaceDN w:val="0"/>
              <w:bidi w:val="0"/>
              <w:adjustRightInd w:val="0"/>
              <w:snapToGrid w:val="0"/>
              <w:spacing w:before="87" w:line="594" w:lineRule="exact"/>
              <w:ind w:left="1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十二、农林水支出</w:t>
            </w:r>
          </w:p>
        </w:tc>
        <w:tc>
          <w:tcPr>
            <w:tcW w:w="1183" w:type="dxa"/>
            <w:vAlign w:val="top"/>
          </w:tcPr>
          <w:p w14:paraId="7F55D82A">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5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176.45</w:t>
            </w:r>
          </w:p>
        </w:tc>
        <w:tc>
          <w:tcPr>
            <w:tcW w:w="1186" w:type="dxa"/>
            <w:vAlign w:val="top"/>
          </w:tcPr>
          <w:p w14:paraId="38161052">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5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176.45</w:t>
            </w:r>
          </w:p>
        </w:tc>
        <w:tc>
          <w:tcPr>
            <w:tcW w:w="1185" w:type="dxa"/>
            <w:vAlign w:val="top"/>
          </w:tcPr>
          <w:p w14:paraId="6C11684E">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92" w:type="dxa"/>
            <w:vAlign w:val="top"/>
          </w:tcPr>
          <w:p w14:paraId="34A6F23C">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7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77F26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248" w:type="dxa"/>
            <w:vAlign w:val="top"/>
          </w:tcPr>
          <w:p w14:paraId="6DCFA2D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229" w:type="dxa"/>
            <w:vAlign w:val="top"/>
          </w:tcPr>
          <w:p w14:paraId="2E7EF7D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4466" w:type="dxa"/>
            <w:vAlign w:val="top"/>
          </w:tcPr>
          <w:p w14:paraId="131FE6AB">
            <w:pPr>
              <w:keepNext w:val="0"/>
              <w:keepLines w:val="0"/>
              <w:pageBreakBefore w:val="0"/>
              <w:widowControl/>
              <w:kinsoku w:val="0"/>
              <w:wordWrap/>
              <w:overflowPunct/>
              <w:topLinePunct w:val="0"/>
              <w:autoSpaceDE w:val="0"/>
              <w:autoSpaceDN w:val="0"/>
              <w:bidi w:val="0"/>
              <w:adjustRightInd w:val="0"/>
              <w:snapToGrid w:val="0"/>
              <w:spacing w:before="87" w:line="594" w:lineRule="exact"/>
              <w:ind w:left="1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十三、交通运输支出</w:t>
            </w:r>
          </w:p>
        </w:tc>
        <w:tc>
          <w:tcPr>
            <w:tcW w:w="1183" w:type="dxa"/>
            <w:vAlign w:val="top"/>
          </w:tcPr>
          <w:p w14:paraId="47D77F66">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7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6" w:type="dxa"/>
            <w:vAlign w:val="top"/>
          </w:tcPr>
          <w:p w14:paraId="5F7FEAB2">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5" w:type="dxa"/>
            <w:vAlign w:val="top"/>
          </w:tcPr>
          <w:p w14:paraId="537C6E47">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92" w:type="dxa"/>
            <w:vAlign w:val="top"/>
          </w:tcPr>
          <w:p w14:paraId="2E82ABFD">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7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20403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4248" w:type="dxa"/>
            <w:vAlign w:val="top"/>
          </w:tcPr>
          <w:p w14:paraId="69A7C008">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229" w:type="dxa"/>
            <w:vAlign w:val="top"/>
          </w:tcPr>
          <w:p w14:paraId="4487983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4466" w:type="dxa"/>
            <w:vAlign w:val="top"/>
          </w:tcPr>
          <w:p w14:paraId="1E701BB9">
            <w:pPr>
              <w:keepNext w:val="0"/>
              <w:keepLines w:val="0"/>
              <w:pageBreakBefore w:val="0"/>
              <w:widowControl/>
              <w:kinsoku w:val="0"/>
              <w:wordWrap/>
              <w:overflowPunct/>
              <w:topLinePunct w:val="0"/>
              <w:autoSpaceDE w:val="0"/>
              <w:autoSpaceDN w:val="0"/>
              <w:bidi w:val="0"/>
              <w:adjustRightInd w:val="0"/>
              <w:snapToGrid w:val="0"/>
              <w:spacing w:before="88" w:line="594" w:lineRule="exact"/>
              <w:ind w:left="1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十四、资源勘探工业信息等支出</w:t>
            </w:r>
          </w:p>
        </w:tc>
        <w:tc>
          <w:tcPr>
            <w:tcW w:w="1183" w:type="dxa"/>
            <w:vAlign w:val="top"/>
          </w:tcPr>
          <w:p w14:paraId="637B5DCE">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7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6" w:type="dxa"/>
            <w:vAlign w:val="top"/>
          </w:tcPr>
          <w:p w14:paraId="56E1FE2A">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5" w:type="dxa"/>
            <w:vAlign w:val="top"/>
          </w:tcPr>
          <w:p w14:paraId="766DEE7D">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92" w:type="dxa"/>
            <w:vAlign w:val="top"/>
          </w:tcPr>
          <w:p w14:paraId="1FC01F3B">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7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bl>
    <w:p w14:paraId="3EADEE84">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4D631A2B">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szCs w:val="21"/>
        </w:rPr>
        <w:sectPr>
          <w:pgSz w:w="16839" w:h="11907"/>
          <w:pgMar w:top="1012" w:right="1068" w:bottom="0" w:left="1070" w:header="0" w:footer="0" w:gutter="0"/>
          <w:cols w:space="720" w:num="1"/>
        </w:sectPr>
      </w:pPr>
    </w:p>
    <w:p w14:paraId="525825E3">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pPr>
    </w:p>
    <w:tbl>
      <w:tblPr>
        <w:tblStyle w:val="5"/>
        <w:tblW w:w="146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8"/>
        <w:gridCol w:w="1229"/>
        <w:gridCol w:w="4466"/>
        <w:gridCol w:w="1183"/>
        <w:gridCol w:w="1186"/>
        <w:gridCol w:w="1185"/>
        <w:gridCol w:w="1192"/>
      </w:tblGrid>
      <w:tr w14:paraId="1F4D7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477" w:type="dxa"/>
            <w:gridSpan w:val="2"/>
            <w:vAlign w:val="top"/>
          </w:tcPr>
          <w:p w14:paraId="0C2A1721">
            <w:pPr>
              <w:keepNext w:val="0"/>
              <w:keepLines w:val="0"/>
              <w:pageBreakBefore w:val="0"/>
              <w:widowControl/>
              <w:kinsoku w:val="0"/>
              <w:wordWrap/>
              <w:overflowPunct/>
              <w:topLinePunct w:val="0"/>
              <w:autoSpaceDE w:val="0"/>
              <w:autoSpaceDN w:val="0"/>
              <w:bidi w:val="0"/>
              <w:adjustRightInd w:val="0"/>
              <w:snapToGrid w:val="0"/>
              <w:spacing w:before="85" w:line="594" w:lineRule="exact"/>
              <w:ind w:left="2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position w:val="1"/>
                <w:sz w:val="21"/>
                <w:szCs w:val="21"/>
              </w:rPr>
              <w:t>收入</w:t>
            </w:r>
          </w:p>
        </w:tc>
        <w:tc>
          <w:tcPr>
            <w:tcW w:w="9212" w:type="dxa"/>
            <w:gridSpan w:val="5"/>
            <w:vAlign w:val="top"/>
          </w:tcPr>
          <w:p w14:paraId="610B80CC">
            <w:pPr>
              <w:keepNext w:val="0"/>
              <w:keepLines w:val="0"/>
              <w:pageBreakBefore w:val="0"/>
              <w:widowControl/>
              <w:kinsoku w:val="0"/>
              <w:wordWrap/>
              <w:overflowPunct/>
              <w:topLinePunct w:val="0"/>
              <w:autoSpaceDE w:val="0"/>
              <w:autoSpaceDN w:val="0"/>
              <w:bidi w:val="0"/>
              <w:adjustRightInd w:val="0"/>
              <w:snapToGrid w:val="0"/>
              <w:spacing w:before="85" w:line="594" w:lineRule="exact"/>
              <w:ind w:left="439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position w:val="1"/>
                <w:sz w:val="21"/>
                <w:szCs w:val="21"/>
              </w:rPr>
              <w:t>支出</w:t>
            </w:r>
          </w:p>
        </w:tc>
      </w:tr>
      <w:tr w14:paraId="5DFB3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248" w:type="dxa"/>
            <w:vMerge w:val="restart"/>
            <w:tcBorders>
              <w:bottom w:val="nil"/>
            </w:tcBorders>
            <w:vAlign w:val="top"/>
          </w:tcPr>
          <w:p w14:paraId="19F9B6F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056CB0D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1030D04F">
            <w:pPr>
              <w:keepNext w:val="0"/>
              <w:keepLines w:val="0"/>
              <w:pageBreakBefore w:val="0"/>
              <w:widowControl/>
              <w:kinsoku w:val="0"/>
              <w:wordWrap/>
              <w:overflowPunct/>
              <w:topLinePunct w:val="0"/>
              <w:autoSpaceDE w:val="0"/>
              <w:autoSpaceDN w:val="0"/>
              <w:bidi w:val="0"/>
              <w:adjustRightInd w:val="0"/>
              <w:snapToGrid w:val="0"/>
              <w:spacing w:before="69" w:line="594" w:lineRule="exact"/>
              <w:ind w:left="191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项目</w:t>
            </w:r>
          </w:p>
        </w:tc>
        <w:tc>
          <w:tcPr>
            <w:tcW w:w="1229" w:type="dxa"/>
            <w:vMerge w:val="restart"/>
            <w:tcBorders>
              <w:bottom w:val="nil"/>
            </w:tcBorders>
            <w:vAlign w:val="top"/>
          </w:tcPr>
          <w:p w14:paraId="76CB0DD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3672E473">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77D7B7F2">
            <w:pPr>
              <w:keepNext w:val="0"/>
              <w:keepLines w:val="0"/>
              <w:pageBreakBefore w:val="0"/>
              <w:widowControl/>
              <w:kinsoku w:val="0"/>
              <w:wordWrap/>
              <w:overflowPunct/>
              <w:topLinePunct w:val="0"/>
              <w:autoSpaceDE w:val="0"/>
              <w:autoSpaceDN w:val="0"/>
              <w:bidi w:val="0"/>
              <w:adjustRightInd w:val="0"/>
              <w:snapToGrid w:val="0"/>
              <w:spacing w:before="69" w:line="594" w:lineRule="exact"/>
              <w:ind w:left="30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决算数</w:t>
            </w:r>
          </w:p>
        </w:tc>
        <w:tc>
          <w:tcPr>
            <w:tcW w:w="4466" w:type="dxa"/>
            <w:vMerge w:val="restart"/>
            <w:tcBorders>
              <w:bottom w:val="nil"/>
            </w:tcBorders>
            <w:vAlign w:val="top"/>
          </w:tcPr>
          <w:p w14:paraId="58DCFAA0">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2403F529">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57254A19">
            <w:pPr>
              <w:keepNext w:val="0"/>
              <w:keepLines w:val="0"/>
              <w:pageBreakBefore w:val="0"/>
              <w:widowControl/>
              <w:kinsoku w:val="0"/>
              <w:wordWrap/>
              <w:overflowPunct/>
              <w:topLinePunct w:val="0"/>
              <w:autoSpaceDE w:val="0"/>
              <w:autoSpaceDN w:val="0"/>
              <w:bidi w:val="0"/>
              <w:adjustRightInd w:val="0"/>
              <w:snapToGrid w:val="0"/>
              <w:spacing w:before="68" w:line="594" w:lineRule="exact"/>
              <w:ind w:left="160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功能分类科目</w:t>
            </w:r>
          </w:p>
        </w:tc>
        <w:tc>
          <w:tcPr>
            <w:tcW w:w="4746" w:type="dxa"/>
            <w:gridSpan w:val="4"/>
            <w:vAlign w:val="top"/>
          </w:tcPr>
          <w:p w14:paraId="0A67FD67">
            <w:pPr>
              <w:keepNext w:val="0"/>
              <w:keepLines w:val="0"/>
              <w:pageBreakBefore w:val="0"/>
              <w:widowControl/>
              <w:kinsoku w:val="0"/>
              <w:wordWrap/>
              <w:overflowPunct/>
              <w:topLinePunct w:val="0"/>
              <w:autoSpaceDE w:val="0"/>
              <w:autoSpaceDN w:val="0"/>
              <w:bidi w:val="0"/>
              <w:adjustRightInd w:val="0"/>
              <w:snapToGrid w:val="0"/>
              <w:spacing w:before="77" w:line="594" w:lineRule="exact"/>
              <w:ind w:left="206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决算数</w:t>
            </w:r>
          </w:p>
        </w:tc>
      </w:tr>
      <w:tr w14:paraId="325C2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248" w:type="dxa"/>
            <w:vMerge w:val="continue"/>
            <w:tcBorders>
              <w:top w:val="nil"/>
            </w:tcBorders>
            <w:vAlign w:val="top"/>
          </w:tcPr>
          <w:p w14:paraId="2A61A744">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229" w:type="dxa"/>
            <w:vMerge w:val="continue"/>
            <w:tcBorders>
              <w:top w:val="nil"/>
            </w:tcBorders>
            <w:vAlign w:val="top"/>
          </w:tcPr>
          <w:p w14:paraId="68569519">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4466" w:type="dxa"/>
            <w:vMerge w:val="continue"/>
            <w:tcBorders>
              <w:top w:val="nil"/>
            </w:tcBorders>
            <w:vAlign w:val="top"/>
          </w:tcPr>
          <w:p w14:paraId="408B0253">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183" w:type="dxa"/>
            <w:vAlign w:val="top"/>
          </w:tcPr>
          <w:p w14:paraId="18F4891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2DD82F78">
            <w:pPr>
              <w:keepNext w:val="0"/>
              <w:keepLines w:val="0"/>
              <w:pageBreakBefore w:val="0"/>
              <w:widowControl/>
              <w:kinsoku w:val="0"/>
              <w:wordWrap/>
              <w:overflowPunct/>
              <w:topLinePunct w:val="0"/>
              <w:autoSpaceDE w:val="0"/>
              <w:autoSpaceDN w:val="0"/>
              <w:bidi w:val="0"/>
              <w:adjustRightInd w:val="0"/>
              <w:snapToGrid w:val="0"/>
              <w:spacing w:before="68" w:line="594" w:lineRule="exact"/>
              <w:ind w:left="38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position w:val="1"/>
                <w:sz w:val="21"/>
                <w:szCs w:val="21"/>
              </w:rPr>
              <w:t>小计</w:t>
            </w:r>
          </w:p>
        </w:tc>
        <w:tc>
          <w:tcPr>
            <w:tcW w:w="1186" w:type="dxa"/>
            <w:vAlign w:val="top"/>
          </w:tcPr>
          <w:p w14:paraId="40E7839E">
            <w:pPr>
              <w:keepNext w:val="0"/>
              <w:keepLines w:val="0"/>
              <w:pageBreakBefore w:val="0"/>
              <w:widowControl/>
              <w:kinsoku w:val="0"/>
              <w:wordWrap/>
              <w:overflowPunct/>
              <w:topLinePunct w:val="0"/>
              <w:autoSpaceDE w:val="0"/>
              <w:autoSpaceDN w:val="0"/>
              <w:bidi w:val="0"/>
              <w:adjustRightInd w:val="0"/>
              <w:snapToGrid w:val="0"/>
              <w:spacing w:before="36" w:line="594" w:lineRule="exact"/>
              <w:ind w:left="18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一般公共</w:t>
            </w:r>
          </w:p>
          <w:p w14:paraId="54AA666A">
            <w:pPr>
              <w:keepNext w:val="0"/>
              <w:keepLines w:val="0"/>
              <w:pageBreakBefore w:val="0"/>
              <w:widowControl/>
              <w:kinsoku w:val="0"/>
              <w:wordWrap/>
              <w:overflowPunct/>
              <w:topLinePunct w:val="0"/>
              <w:autoSpaceDE w:val="0"/>
              <w:autoSpaceDN w:val="0"/>
              <w:bidi w:val="0"/>
              <w:adjustRightInd w:val="0"/>
              <w:snapToGrid w:val="0"/>
              <w:spacing w:before="37" w:line="594" w:lineRule="exact"/>
              <w:ind w:left="17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预算财政</w:t>
            </w:r>
          </w:p>
          <w:p w14:paraId="6328353D">
            <w:pPr>
              <w:keepNext w:val="0"/>
              <w:keepLines w:val="0"/>
              <w:pageBreakBefore w:val="0"/>
              <w:widowControl/>
              <w:kinsoku w:val="0"/>
              <w:wordWrap/>
              <w:overflowPunct/>
              <w:topLinePunct w:val="0"/>
              <w:autoSpaceDE w:val="0"/>
              <w:autoSpaceDN w:val="0"/>
              <w:bidi w:val="0"/>
              <w:adjustRightInd w:val="0"/>
              <w:snapToGrid w:val="0"/>
              <w:spacing w:before="36" w:line="594" w:lineRule="exact"/>
              <w:ind w:left="39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拨款</w:t>
            </w:r>
          </w:p>
        </w:tc>
        <w:tc>
          <w:tcPr>
            <w:tcW w:w="1185" w:type="dxa"/>
            <w:vAlign w:val="top"/>
          </w:tcPr>
          <w:p w14:paraId="61200AF3">
            <w:pPr>
              <w:keepNext w:val="0"/>
              <w:keepLines w:val="0"/>
              <w:pageBreakBefore w:val="0"/>
              <w:widowControl/>
              <w:kinsoku w:val="0"/>
              <w:wordWrap/>
              <w:overflowPunct/>
              <w:topLinePunct w:val="0"/>
              <w:autoSpaceDE w:val="0"/>
              <w:autoSpaceDN w:val="0"/>
              <w:bidi w:val="0"/>
              <w:adjustRightInd w:val="0"/>
              <w:snapToGrid w:val="0"/>
              <w:spacing w:before="36" w:line="594" w:lineRule="exact"/>
              <w:ind w:left="177" w:right="164" w:firstLine="105"/>
              <w:jc w:val="both"/>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政府性</w:t>
            </w:r>
            <w:r>
              <w:rPr>
                <w:rFonts w:hint="default" w:ascii="Times New Roman" w:hAnsi="Times New Roman" w:eastAsia="方正仿宋_GBK" w:cs="Times New Roman"/>
                <w:sz w:val="21"/>
                <w:szCs w:val="21"/>
              </w:rPr>
              <w:t xml:space="preserve">  </w:t>
            </w:r>
            <w:r>
              <w:rPr>
                <w:rFonts w:hint="default" w:ascii="Times New Roman" w:hAnsi="Times New Roman" w:eastAsia="方正仿宋_GBK" w:cs="Times New Roman"/>
                <w:spacing w:val="-2"/>
                <w:sz w:val="21"/>
                <w:szCs w:val="21"/>
              </w:rPr>
              <w:t>基金预算</w:t>
            </w:r>
            <w:r>
              <w:rPr>
                <w:rFonts w:hint="default" w:ascii="Times New Roman" w:hAnsi="Times New Roman" w:eastAsia="方正仿宋_GBK" w:cs="Times New Roman"/>
                <w:sz w:val="21"/>
                <w:szCs w:val="21"/>
              </w:rPr>
              <w:t xml:space="preserve"> </w:t>
            </w:r>
            <w:r>
              <w:rPr>
                <w:rFonts w:hint="default" w:ascii="Times New Roman" w:hAnsi="Times New Roman" w:eastAsia="方正仿宋_GBK" w:cs="Times New Roman"/>
                <w:spacing w:val="-2"/>
                <w:sz w:val="21"/>
                <w:szCs w:val="21"/>
              </w:rPr>
              <w:t>财政拨款</w:t>
            </w:r>
          </w:p>
        </w:tc>
        <w:tc>
          <w:tcPr>
            <w:tcW w:w="1192" w:type="dxa"/>
            <w:vAlign w:val="top"/>
          </w:tcPr>
          <w:p w14:paraId="4945093F">
            <w:pPr>
              <w:keepNext w:val="0"/>
              <w:keepLines w:val="0"/>
              <w:pageBreakBefore w:val="0"/>
              <w:widowControl/>
              <w:kinsoku w:val="0"/>
              <w:wordWrap/>
              <w:overflowPunct/>
              <w:topLinePunct w:val="0"/>
              <w:autoSpaceDE w:val="0"/>
              <w:autoSpaceDN w:val="0"/>
              <w:bidi w:val="0"/>
              <w:adjustRightInd w:val="0"/>
              <w:snapToGrid w:val="0"/>
              <w:spacing w:before="36" w:line="594" w:lineRule="exact"/>
              <w:ind w:left="181" w:right="169" w:firstLine="12"/>
              <w:jc w:val="both"/>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6"/>
                <w:sz w:val="21"/>
                <w:szCs w:val="21"/>
              </w:rPr>
              <w:t>国有资本</w:t>
            </w:r>
            <w:r>
              <w:rPr>
                <w:rFonts w:hint="default" w:ascii="Times New Roman" w:hAnsi="Times New Roman" w:eastAsia="方正仿宋_GBK" w:cs="Times New Roman"/>
                <w:spacing w:val="2"/>
                <w:sz w:val="21"/>
                <w:szCs w:val="21"/>
              </w:rPr>
              <w:t xml:space="preserve"> </w:t>
            </w:r>
            <w:r>
              <w:rPr>
                <w:rFonts w:hint="default" w:ascii="Times New Roman" w:hAnsi="Times New Roman" w:eastAsia="方正仿宋_GBK" w:cs="Times New Roman"/>
                <w:spacing w:val="-3"/>
                <w:sz w:val="21"/>
                <w:szCs w:val="21"/>
              </w:rPr>
              <w:t>经营预算</w:t>
            </w:r>
            <w:r>
              <w:rPr>
                <w:rFonts w:hint="default" w:ascii="Times New Roman" w:hAnsi="Times New Roman" w:eastAsia="方正仿宋_GBK" w:cs="Times New Roman"/>
                <w:spacing w:val="2"/>
                <w:sz w:val="21"/>
                <w:szCs w:val="21"/>
              </w:rPr>
              <w:t xml:space="preserve"> </w:t>
            </w:r>
            <w:r>
              <w:rPr>
                <w:rFonts w:hint="default" w:ascii="Times New Roman" w:hAnsi="Times New Roman" w:eastAsia="方正仿宋_GBK" w:cs="Times New Roman"/>
                <w:spacing w:val="-3"/>
                <w:sz w:val="21"/>
                <w:szCs w:val="21"/>
              </w:rPr>
              <w:t>财政拨款</w:t>
            </w:r>
          </w:p>
        </w:tc>
      </w:tr>
      <w:tr w14:paraId="51EB0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248" w:type="dxa"/>
            <w:vAlign w:val="top"/>
          </w:tcPr>
          <w:p w14:paraId="6E10D13B">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229" w:type="dxa"/>
            <w:vAlign w:val="top"/>
          </w:tcPr>
          <w:p w14:paraId="1DF7EB0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4466" w:type="dxa"/>
            <w:vAlign w:val="top"/>
          </w:tcPr>
          <w:p w14:paraId="51240F28">
            <w:pPr>
              <w:keepNext w:val="0"/>
              <w:keepLines w:val="0"/>
              <w:pageBreakBefore w:val="0"/>
              <w:widowControl/>
              <w:kinsoku w:val="0"/>
              <w:wordWrap/>
              <w:overflowPunct/>
              <w:topLinePunct w:val="0"/>
              <w:autoSpaceDE w:val="0"/>
              <w:autoSpaceDN w:val="0"/>
              <w:bidi w:val="0"/>
              <w:adjustRightInd w:val="0"/>
              <w:snapToGrid w:val="0"/>
              <w:spacing w:before="78" w:line="594" w:lineRule="exact"/>
              <w:ind w:left="1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十五、商业服务业等支出</w:t>
            </w:r>
          </w:p>
        </w:tc>
        <w:tc>
          <w:tcPr>
            <w:tcW w:w="1183" w:type="dxa"/>
            <w:vAlign w:val="top"/>
          </w:tcPr>
          <w:p w14:paraId="5AFE888C">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7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6" w:type="dxa"/>
            <w:vAlign w:val="top"/>
          </w:tcPr>
          <w:p w14:paraId="414342E3">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5" w:type="dxa"/>
            <w:vAlign w:val="top"/>
          </w:tcPr>
          <w:p w14:paraId="0D60A7AF">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92" w:type="dxa"/>
            <w:vAlign w:val="top"/>
          </w:tcPr>
          <w:p w14:paraId="1FEE7619">
            <w:pPr>
              <w:keepNext w:val="0"/>
              <w:keepLines w:val="0"/>
              <w:pageBreakBefore w:val="0"/>
              <w:widowControl/>
              <w:kinsoku w:val="0"/>
              <w:wordWrap/>
              <w:overflowPunct/>
              <w:topLinePunct w:val="0"/>
              <w:autoSpaceDE w:val="0"/>
              <w:autoSpaceDN w:val="0"/>
              <w:bidi w:val="0"/>
              <w:adjustRightInd w:val="0"/>
              <w:snapToGrid w:val="0"/>
              <w:spacing w:before="130" w:line="594" w:lineRule="exact"/>
              <w:ind w:left="7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77CBE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248" w:type="dxa"/>
            <w:vAlign w:val="top"/>
          </w:tcPr>
          <w:p w14:paraId="24257BB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229" w:type="dxa"/>
            <w:vAlign w:val="top"/>
          </w:tcPr>
          <w:p w14:paraId="69684F08">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4466" w:type="dxa"/>
            <w:vAlign w:val="top"/>
          </w:tcPr>
          <w:p w14:paraId="036C0C73">
            <w:pPr>
              <w:keepNext w:val="0"/>
              <w:keepLines w:val="0"/>
              <w:pageBreakBefore w:val="0"/>
              <w:widowControl/>
              <w:kinsoku w:val="0"/>
              <w:wordWrap/>
              <w:overflowPunct/>
              <w:topLinePunct w:val="0"/>
              <w:autoSpaceDE w:val="0"/>
              <w:autoSpaceDN w:val="0"/>
              <w:bidi w:val="0"/>
              <w:adjustRightInd w:val="0"/>
              <w:snapToGrid w:val="0"/>
              <w:spacing w:before="80" w:line="594" w:lineRule="exact"/>
              <w:ind w:left="1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十六、金融支出</w:t>
            </w:r>
          </w:p>
        </w:tc>
        <w:tc>
          <w:tcPr>
            <w:tcW w:w="1183" w:type="dxa"/>
            <w:vAlign w:val="top"/>
          </w:tcPr>
          <w:p w14:paraId="2C1CA338">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7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6" w:type="dxa"/>
            <w:vAlign w:val="top"/>
          </w:tcPr>
          <w:p w14:paraId="5395E091">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5" w:type="dxa"/>
            <w:vAlign w:val="top"/>
          </w:tcPr>
          <w:p w14:paraId="71D2F5BF">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92" w:type="dxa"/>
            <w:vAlign w:val="top"/>
          </w:tcPr>
          <w:p w14:paraId="12D9A455">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7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27077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248" w:type="dxa"/>
            <w:vAlign w:val="top"/>
          </w:tcPr>
          <w:p w14:paraId="01A13579">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229" w:type="dxa"/>
            <w:vAlign w:val="top"/>
          </w:tcPr>
          <w:p w14:paraId="537B69B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4466" w:type="dxa"/>
            <w:vAlign w:val="top"/>
          </w:tcPr>
          <w:p w14:paraId="3CE9FD83">
            <w:pPr>
              <w:keepNext w:val="0"/>
              <w:keepLines w:val="0"/>
              <w:pageBreakBefore w:val="0"/>
              <w:widowControl/>
              <w:kinsoku w:val="0"/>
              <w:wordWrap/>
              <w:overflowPunct/>
              <w:topLinePunct w:val="0"/>
              <w:autoSpaceDE w:val="0"/>
              <w:autoSpaceDN w:val="0"/>
              <w:bidi w:val="0"/>
              <w:adjustRightInd w:val="0"/>
              <w:snapToGrid w:val="0"/>
              <w:spacing w:before="80" w:line="594" w:lineRule="exact"/>
              <w:ind w:left="1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十七、援助其他地区支出</w:t>
            </w:r>
          </w:p>
        </w:tc>
        <w:tc>
          <w:tcPr>
            <w:tcW w:w="1183" w:type="dxa"/>
            <w:vAlign w:val="top"/>
          </w:tcPr>
          <w:p w14:paraId="3614781E">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7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6" w:type="dxa"/>
            <w:vAlign w:val="top"/>
          </w:tcPr>
          <w:p w14:paraId="3C65649B">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5" w:type="dxa"/>
            <w:vAlign w:val="top"/>
          </w:tcPr>
          <w:p w14:paraId="14DFB94B">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92" w:type="dxa"/>
            <w:vAlign w:val="top"/>
          </w:tcPr>
          <w:p w14:paraId="3D4C1BDD">
            <w:pPr>
              <w:keepNext w:val="0"/>
              <w:keepLines w:val="0"/>
              <w:pageBreakBefore w:val="0"/>
              <w:widowControl/>
              <w:kinsoku w:val="0"/>
              <w:wordWrap/>
              <w:overflowPunct/>
              <w:topLinePunct w:val="0"/>
              <w:autoSpaceDE w:val="0"/>
              <w:autoSpaceDN w:val="0"/>
              <w:bidi w:val="0"/>
              <w:adjustRightInd w:val="0"/>
              <w:snapToGrid w:val="0"/>
              <w:spacing w:before="131" w:line="594" w:lineRule="exact"/>
              <w:ind w:left="7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642C5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248" w:type="dxa"/>
            <w:vAlign w:val="top"/>
          </w:tcPr>
          <w:p w14:paraId="57831F20">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229" w:type="dxa"/>
            <w:vAlign w:val="top"/>
          </w:tcPr>
          <w:p w14:paraId="528B128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4466" w:type="dxa"/>
            <w:vAlign w:val="top"/>
          </w:tcPr>
          <w:p w14:paraId="1EBF20BD">
            <w:pPr>
              <w:keepNext w:val="0"/>
              <w:keepLines w:val="0"/>
              <w:pageBreakBefore w:val="0"/>
              <w:widowControl/>
              <w:kinsoku w:val="0"/>
              <w:wordWrap/>
              <w:overflowPunct/>
              <w:topLinePunct w:val="0"/>
              <w:autoSpaceDE w:val="0"/>
              <w:autoSpaceDN w:val="0"/>
              <w:bidi w:val="0"/>
              <w:adjustRightInd w:val="0"/>
              <w:snapToGrid w:val="0"/>
              <w:spacing w:before="81" w:line="594" w:lineRule="exact"/>
              <w:ind w:left="1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十八、自然资源海洋气象等支出</w:t>
            </w:r>
          </w:p>
        </w:tc>
        <w:tc>
          <w:tcPr>
            <w:tcW w:w="1183" w:type="dxa"/>
            <w:vAlign w:val="top"/>
          </w:tcPr>
          <w:p w14:paraId="11DA1E97">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7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6" w:type="dxa"/>
            <w:vAlign w:val="top"/>
          </w:tcPr>
          <w:p w14:paraId="348A29BA">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5" w:type="dxa"/>
            <w:vAlign w:val="top"/>
          </w:tcPr>
          <w:p w14:paraId="6749D4A1">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92" w:type="dxa"/>
            <w:vAlign w:val="top"/>
          </w:tcPr>
          <w:p w14:paraId="425B1EF8">
            <w:pPr>
              <w:keepNext w:val="0"/>
              <w:keepLines w:val="0"/>
              <w:pageBreakBefore w:val="0"/>
              <w:widowControl/>
              <w:kinsoku w:val="0"/>
              <w:wordWrap/>
              <w:overflowPunct/>
              <w:topLinePunct w:val="0"/>
              <w:autoSpaceDE w:val="0"/>
              <w:autoSpaceDN w:val="0"/>
              <w:bidi w:val="0"/>
              <w:adjustRightInd w:val="0"/>
              <w:snapToGrid w:val="0"/>
              <w:spacing w:before="132" w:line="594" w:lineRule="exact"/>
              <w:ind w:left="7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23E95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248" w:type="dxa"/>
            <w:vAlign w:val="top"/>
          </w:tcPr>
          <w:p w14:paraId="569FD645">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229" w:type="dxa"/>
            <w:vAlign w:val="top"/>
          </w:tcPr>
          <w:p w14:paraId="50C4D3D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4466" w:type="dxa"/>
            <w:vAlign w:val="top"/>
          </w:tcPr>
          <w:p w14:paraId="754C36F3">
            <w:pPr>
              <w:keepNext w:val="0"/>
              <w:keepLines w:val="0"/>
              <w:pageBreakBefore w:val="0"/>
              <w:widowControl/>
              <w:kinsoku w:val="0"/>
              <w:wordWrap/>
              <w:overflowPunct/>
              <w:topLinePunct w:val="0"/>
              <w:autoSpaceDE w:val="0"/>
              <w:autoSpaceDN w:val="0"/>
              <w:bidi w:val="0"/>
              <w:adjustRightInd w:val="0"/>
              <w:snapToGrid w:val="0"/>
              <w:spacing w:before="82" w:line="594" w:lineRule="exact"/>
              <w:ind w:left="1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十九、住房保障支出</w:t>
            </w:r>
          </w:p>
        </w:tc>
        <w:tc>
          <w:tcPr>
            <w:tcW w:w="1183" w:type="dxa"/>
            <w:vAlign w:val="top"/>
          </w:tcPr>
          <w:p w14:paraId="2D6F3907">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60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72.55</w:t>
            </w:r>
          </w:p>
        </w:tc>
        <w:tc>
          <w:tcPr>
            <w:tcW w:w="1186" w:type="dxa"/>
            <w:vAlign w:val="top"/>
          </w:tcPr>
          <w:p w14:paraId="333BCB23">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6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72.55</w:t>
            </w:r>
          </w:p>
        </w:tc>
        <w:tc>
          <w:tcPr>
            <w:tcW w:w="1185" w:type="dxa"/>
            <w:vAlign w:val="top"/>
          </w:tcPr>
          <w:p w14:paraId="65662215">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92" w:type="dxa"/>
            <w:vAlign w:val="top"/>
          </w:tcPr>
          <w:p w14:paraId="59887D1B">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7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32251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248" w:type="dxa"/>
            <w:vAlign w:val="top"/>
          </w:tcPr>
          <w:p w14:paraId="397EE93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229" w:type="dxa"/>
            <w:vAlign w:val="top"/>
          </w:tcPr>
          <w:p w14:paraId="4D26456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4466" w:type="dxa"/>
            <w:vAlign w:val="top"/>
          </w:tcPr>
          <w:p w14:paraId="399F8E51">
            <w:pPr>
              <w:keepNext w:val="0"/>
              <w:keepLines w:val="0"/>
              <w:pageBreakBefore w:val="0"/>
              <w:widowControl/>
              <w:kinsoku w:val="0"/>
              <w:wordWrap/>
              <w:overflowPunct/>
              <w:topLinePunct w:val="0"/>
              <w:autoSpaceDE w:val="0"/>
              <w:autoSpaceDN w:val="0"/>
              <w:bidi w:val="0"/>
              <w:adjustRightInd w:val="0"/>
              <w:snapToGrid w:val="0"/>
              <w:spacing w:before="83" w:line="594" w:lineRule="exact"/>
              <w:ind w:left="12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二十、粮油物资储备支出</w:t>
            </w:r>
          </w:p>
        </w:tc>
        <w:tc>
          <w:tcPr>
            <w:tcW w:w="1183" w:type="dxa"/>
            <w:vAlign w:val="top"/>
          </w:tcPr>
          <w:p w14:paraId="7B085D82">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7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6" w:type="dxa"/>
            <w:vAlign w:val="top"/>
          </w:tcPr>
          <w:p w14:paraId="4AE47406">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5" w:type="dxa"/>
            <w:vAlign w:val="top"/>
          </w:tcPr>
          <w:p w14:paraId="6B9BBAD1">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92" w:type="dxa"/>
            <w:vAlign w:val="top"/>
          </w:tcPr>
          <w:p w14:paraId="24280E22">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7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2A9D5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248" w:type="dxa"/>
            <w:vAlign w:val="top"/>
          </w:tcPr>
          <w:p w14:paraId="7527B9C3">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229" w:type="dxa"/>
            <w:vAlign w:val="top"/>
          </w:tcPr>
          <w:p w14:paraId="4EA4A7B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4466" w:type="dxa"/>
            <w:vAlign w:val="top"/>
          </w:tcPr>
          <w:p w14:paraId="7CF29747">
            <w:pPr>
              <w:keepNext w:val="0"/>
              <w:keepLines w:val="0"/>
              <w:pageBreakBefore w:val="0"/>
              <w:widowControl/>
              <w:kinsoku w:val="0"/>
              <w:wordWrap/>
              <w:overflowPunct/>
              <w:topLinePunct w:val="0"/>
              <w:autoSpaceDE w:val="0"/>
              <w:autoSpaceDN w:val="0"/>
              <w:bidi w:val="0"/>
              <w:adjustRightInd w:val="0"/>
              <w:snapToGrid w:val="0"/>
              <w:spacing w:before="83" w:line="594" w:lineRule="exact"/>
              <w:ind w:left="12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二十一、国有资本经营预算支出</w:t>
            </w:r>
          </w:p>
        </w:tc>
        <w:tc>
          <w:tcPr>
            <w:tcW w:w="1183" w:type="dxa"/>
            <w:vAlign w:val="top"/>
          </w:tcPr>
          <w:p w14:paraId="14F19786">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7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6" w:type="dxa"/>
            <w:vAlign w:val="top"/>
          </w:tcPr>
          <w:p w14:paraId="5A66C757">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5" w:type="dxa"/>
            <w:vAlign w:val="top"/>
          </w:tcPr>
          <w:p w14:paraId="233F23AE">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92" w:type="dxa"/>
            <w:vAlign w:val="top"/>
          </w:tcPr>
          <w:p w14:paraId="133BD07F">
            <w:pPr>
              <w:keepNext w:val="0"/>
              <w:keepLines w:val="0"/>
              <w:pageBreakBefore w:val="0"/>
              <w:widowControl/>
              <w:kinsoku w:val="0"/>
              <w:wordWrap/>
              <w:overflowPunct/>
              <w:topLinePunct w:val="0"/>
              <w:autoSpaceDE w:val="0"/>
              <w:autoSpaceDN w:val="0"/>
              <w:bidi w:val="0"/>
              <w:adjustRightInd w:val="0"/>
              <w:snapToGrid w:val="0"/>
              <w:spacing w:before="134" w:line="594" w:lineRule="exact"/>
              <w:ind w:left="7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44CDB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248" w:type="dxa"/>
            <w:vAlign w:val="top"/>
          </w:tcPr>
          <w:p w14:paraId="64B051E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229" w:type="dxa"/>
            <w:vAlign w:val="top"/>
          </w:tcPr>
          <w:p w14:paraId="3D66AA1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4466" w:type="dxa"/>
            <w:vAlign w:val="top"/>
          </w:tcPr>
          <w:p w14:paraId="4035A0A0">
            <w:pPr>
              <w:keepNext w:val="0"/>
              <w:keepLines w:val="0"/>
              <w:pageBreakBefore w:val="0"/>
              <w:widowControl/>
              <w:kinsoku w:val="0"/>
              <w:wordWrap/>
              <w:overflowPunct/>
              <w:topLinePunct w:val="0"/>
              <w:autoSpaceDE w:val="0"/>
              <w:autoSpaceDN w:val="0"/>
              <w:bidi w:val="0"/>
              <w:adjustRightInd w:val="0"/>
              <w:snapToGrid w:val="0"/>
              <w:spacing w:before="84" w:line="594" w:lineRule="exact"/>
              <w:ind w:left="12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二十二、灾害防治及应急管理支出</w:t>
            </w:r>
          </w:p>
        </w:tc>
        <w:tc>
          <w:tcPr>
            <w:tcW w:w="1183" w:type="dxa"/>
            <w:vAlign w:val="top"/>
          </w:tcPr>
          <w:p w14:paraId="46F3961B">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7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7.73</w:t>
            </w:r>
          </w:p>
        </w:tc>
        <w:tc>
          <w:tcPr>
            <w:tcW w:w="1186" w:type="dxa"/>
            <w:vAlign w:val="top"/>
          </w:tcPr>
          <w:p w14:paraId="466BE94E">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7.73</w:t>
            </w:r>
          </w:p>
        </w:tc>
        <w:tc>
          <w:tcPr>
            <w:tcW w:w="1185" w:type="dxa"/>
            <w:vAlign w:val="top"/>
          </w:tcPr>
          <w:p w14:paraId="45034E73">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92" w:type="dxa"/>
            <w:vAlign w:val="top"/>
          </w:tcPr>
          <w:p w14:paraId="25D3853F">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7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5CD47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248" w:type="dxa"/>
            <w:vAlign w:val="top"/>
          </w:tcPr>
          <w:p w14:paraId="51E98994">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229" w:type="dxa"/>
            <w:vAlign w:val="top"/>
          </w:tcPr>
          <w:p w14:paraId="6050880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4466" w:type="dxa"/>
            <w:vAlign w:val="top"/>
          </w:tcPr>
          <w:p w14:paraId="059F24F5">
            <w:pPr>
              <w:keepNext w:val="0"/>
              <w:keepLines w:val="0"/>
              <w:pageBreakBefore w:val="0"/>
              <w:widowControl/>
              <w:kinsoku w:val="0"/>
              <w:wordWrap/>
              <w:overflowPunct/>
              <w:topLinePunct w:val="0"/>
              <w:autoSpaceDE w:val="0"/>
              <w:autoSpaceDN w:val="0"/>
              <w:bidi w:val="0"/>
              <w:adjustRightInd w:val="0"/>
              <w:snapToGrid w:val="0"/>
              <w:spacing w:before="85" w:line="594" w:lineRule="exact"/>
              <w:ind w:left="12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二十三、其他支出</w:t>
            </w:r>
          </w:p>
        </w:tc>
        <w:tc>
          <w:tcPr>
            <w:tcW w:w="1183" w:type="dxa"/>
            <w:vAlign w:val="top"/>
          </w:tcPr>
          <w:p w14:paraId="66211916">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7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6" w:type="dxa"/>
            <w:vAlign w:val="top"/>
          </w:tcPr>
          <w:p w14:paraId="76C5989B">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5" w:type="dxa"/>
            <w:vAlign w:val="top"/>
          </w:tcPr>
          <w:p w14:paraId="70A021A8">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92" w:type="dxa"/>
            <w:vAlign w:val="top"/>
          </w:tcPr>
          <w:p w14:paraId="0E8BAAFA">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7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5A02E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248" w:type="dxa"/>
            <w:vAlign w:val="top"/>
          </w:tcPr>
          <w:p w14:paraId="30E206EF">
            <w:pPr>
              <w:keepNext w:val="0"/>
              <w:keepLines w:val="0"/>
              <w:pageBreakBefore w:val="0"/>
              <w:widowControl/>
              <w:kinsoku w:val="0"/>
              <w:wordWrap/>
              <w:overflowPunct/>
              <w:topLinePunct w:val="0"/>
              <w:autoSpaceDE w:val="0"/>
              <w:autoSpaceDN w:val="0"/>
              <w:bidi w:val="0"/>
              <w:adjustRightInd w:val="0"/>
              <w:snapToGrid w:val="0"/>
              <w:spacing w:before="84" w:line="594" w:lineRule="exact"/>
              <w:ind w:left="149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本年收入合计</w:t>
            </w:r>
          </w:p>
        </w:tc>
        <w:tc>
          <w:tcPr>
            <w:tcW w:w="1229" w:type="dxa"/>
            <w:vAlign w:val="top"/>
          </w:tcPr>
          <w:p w14:paraId="2687701A">
            <w:pPr>
              <w:keepNext w:val="0"/>
              <w:keepLines w:val="0"/>
              <w:pageBreakBefore w:val="0"/>
              <w:widowControl/>
              <w:kinsoku w:val="0"/>
              <w:wordWrap/>
              <w:overflowPunct/>
              <w:topLinePunct w:val="0"/>
              <w:autoSpaceDE w:val="0"/>
              <w:autoSpaceDN w:val="0"/>
              <w:bidi w:val="0"/>
              <w:adjustRightInd w:val="0"/>
              <w:snapToGrid w:val="0"/>
              <w:spacing w:before="133" w:line="594" w:lineRule="exact"/>
              <w:ind w:left="38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3,455.89</w:t>
            </w:r>
          </w:p>
        </w:tc>
        <w:tc>
          <w:tcPr>
            <w:tcW w:w="4466" w:type="dxa"/>
            <w:vAlign w:val="top"/>
          </w:tcPr>
          <w:p w14:paraId="67301745">
            <w:pPr>
              <w:keepNext w:val="0"/>
              <w:keepLines w:val="0"/>
              <w:pageBreakBefore w:val="0"/>
              <w:widowControl/>
              <w:kinsoku w:val="0"/>
              <w:wordWrap/>
              <w:overflowPunct/>
              <w:topLinePunct w:val="0"/>
              <w:autoSpaceDE w:val="0"/>
              <w:autoSpaceDN w:val="0"/>
              <w:bidi w:val="0"/>
              <w:adjustRightInd w:val="0"/>
              <w:snapToGrid w:val="0"/>
              <w:spacing w:before="85" w:line="594" w:lineRule="exact"/>
              <w:ind w:left="12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二十四、债务还本支出</w:t>
            </w:r>
          </w:p>
        </w:tc>
        <w:tc>
          <w:tcPr>
            <w:tcW w:w="1183" w:type="dxa"/>
            <w:vAlign w:val="top"/>
          </w:tcPr>
          <w:p w14:paraId="1C9265A0">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7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6" w:type="dxa"/>
            <w:vAlign w:val="top"/>
          </w:tcPr>
          <w:p w14:paraId="17B18F46">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5" w:type="dxa"/>
            <w:vAlign w:val="top"/>
          </w:tcPr>
          <w:p w14:paraId="73C1CCD9">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92" w:type="dxa"/>
            <w:vAlign w:val="top"/>
          </w:tcPr>
          <w:p w14:paraId="2128CE51">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7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6710D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248" w:type="dxa"/>
            <w:vAlign w:val="top"/>
          </w:tcPr>
          <w:p w14:paraId="6289FF0B">
            <w:pPr>
              <w:keepNext w:val="0"/>
              <w:keepLines w:val="0"/>
              <w:pageBreakBefore w:val="0"/>
              <w:widowControl/>
              <w:kinsoku w:val="0"/>
              <w:wordWrap/>
              <w:overflowPunct/>
              <w:topLinePunct w:val="0"/>
              <w:autoSpaceDE w:val="0"/>
              <w:autoSpaceDN w:val="0"/>
              <w:bidi w:val="0"/>
              <w:adjustRightInd w:val="0"/>
              <w:snapToGrid w:val="0"/>
              <w:spacing w:before="86" w:line="594" w:lineRule="exact"/>
              <w:ind w:left="1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年初财政拨款结转和结余</w:t>
            </w:r>
          </w:p>
        </w:tc>
        <w:tc>
          <w:tcPr>
            <w:tcW w:w="1229" w:type="dxa"/>
            <w:vAlign w:val="top"/>
          </w:tcPr>
          <w:p w14:paraId="6DCF1A8C">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75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4466" w:type="dxa"/>
            <w:vAlign w:val="top"/>
          </w:tcPr>
          <w:p w14:paraId="6723F859">
            <w:pPr>
              <w:keepNext w:val="0"/>
              <w:keepLines w:val="0"/>
              <w:pageBreakBefore w:val="0"/>
              <w:widowControl/>
              <w:kinsoku w:val="0"/>
              <w:wordWrap/>
              <w:overflowPunct/>
              <w:topLinePunct w:val="0"/>
              <w:autoSpaceDE w:val="0"/>
              <w:autoSpaceDN w:val="0"/>
              <w:bidi w:val="0"/>
              <w:adjustRightInd w:val="0"/>
              <w:snapToGrid w:val="0"/>
              <w:spacing w:before="85" w:line="594" w:lineRule="exact"/>
              <w:ind w:left="12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二十五、债务付息支出</w:t>
            </w:r>
          </w:p>
        </w:tc>
        <w:tc>
          <w:tcPr>
            <w:tcW w:w="1183" w:type="dxa"/>
            <w:vAlign w:val="top"/>
          </w:tcPr>
          <w:p w14:paraId="296EDFE3">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7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6" w:type="dxa"/>
            <w:vAlign w:val="top"/>
          </w:tcPr>
          <w:p w14:paraId="152B08D8">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5" w:type="dxa"/>
            <w:vAlign w:val="top"/>
          </w:tcPr>
          <w:p w14:paraId="0607F1CA">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92" w:type="dxa"/>
            <w:vAlign w:val="top"/>
          </w:tcPr>
          <w:p w14:paraId="2100EFF6">
            <w:pPr>
              <w:keepNext w:val="0"/>
              <w:keepLines w:val="0"/>
              <w:pageBreakBefore w:val="0"/>
              <w:widowControl/>
              <w:kinsoku w:val="0"/>
              <w:wordWrap/>
              <w:overflowPunct/>
              <w:topLinePunct w:val="0"/>
              <w:autoSpaceDE w:val="0"/>
              <w:autoSpaceDN w:val="0"/>
              <w:bidi w:val="0"/>
              <w:adjustRightInd w:val="0"/>
              <w:snapToGrid w:val="0"/>
              <w:spacing w:before="137" w:line="594" w:lineRule="exact"/>
              <w:ind w:left="7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432CB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248" w:type="dxa"/>
            <w:vAlign w:val="top"/>
          </w:tcPr>
          <w:p w14:paraId="19120C0A">
            <w:pPr>
              <w:keepNext w:val="0"/>
              <w:keepLines w:val="0"/>
              <w:pageBreakBefore w:val="0"/>
              <w:widowControl/>
              <w:kinsoku w:val="0"/>
              <w:wordWrap/>
              <w:overflowPunct/>
              <w:topLinePunct w:val="0"/>
              <w:autoSpaceDE w:val="0"/>
              <w:autoSpaceDN w:val="0"/>
              <w:bidi w:val="0"/>
              <w:adjustRightInd w:val="0"/>
              <w:snapToGrid w:val="0"/>
              <w:spacing w:before="86" w:line="594" w:lineRule="exact"/>
              <w:ind w:left="12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一、一般公共预算财政拨款</w:t>
            </w:r>
          </w:p>
        </w:tc>
        <w:tc>
          <w:tcPr>
            <w:tcW w:w="1229" w:type="dxa"/>
            <w:vAlign w:val="top"/>
          </w:tcPr>
          <w:p w14:paraId="04E7D1BC">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75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4466" w:type="dxa"/>
            <w:vAlign w:val="top"/>
          </w:tcPr>
          <w:p w14:paraId="275625CF">
            <w:pPr>
              <w:keepNext w:val="0"/>
              <w:keepLines w:val="0"/>
              <w:pageBreakBefore w:val="0"/>
              <w:widowControl/>
              <w:kinsoku w:val="0"/>
              <w:wordWrap/>
              <w:overflowPunct/>
              <w:topLinePunct w:val="0"/>
              <w:autoSpaceDE w:val="0"/>
              <w:autoSpaceDN w:val="0"/>
              <w:bidi w:val="0"/>
              <w:adjustRightInd w:val="0"/>
              <w:snapToGrid w:val="0"/>
              <w:spacing w:before="86" w:line="594" w:lineRule="exact"/>
              <w:ind w:left="12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二十六、抗疫特别国债安排的支出</w:t>
            </w:r>
          </w:p>
        </w:tc>
        <w:tc>
          <w:tcPr>
            <w:tcW w:w="1183" w:type="dxa"/>
            <w:vAlign w:val="top"/>
          </w:tcPr>
          <w:p w14:paraId="66DFAD64">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7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6" w:type="dxa"/>
            <w:vAlign w:val="top"/>
          </w:tcPr>
          <w:p w14:paraId="08EDE1A2">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5" w:type="dxa"/>
            <w:vAlign w:val="top"/>
          </w:tcPr>
          <w:p w14:paraId="4F14FB47">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92" w:type="dxa"/>
            <w:vAlign w:val="top"/>
          </w:tcPr>
          <w:p w14:paraId="3CDC4538">
            <w:pPr>
              <w:keepNext w:val="0"/>
              <w:keepLines w:val="0"/>
              <w:pageBreakBefore w:val="0"/>
              <w:widowControl/>
              <w:kinsoku w:val="0"/>
              <w:wordWrap/>
              <w:overflowPunct/>
              <w:topLinePunct w:val="0"/>
              <w:autoSpaceDE w:val="0"/>
              <w:autoSpaceDN w:val="0"/>
              <w:bidi w:val="0"/>
              <w:adjustRightInd w:val="0"/>
              <w:snapToGrid w:val="0"/>
              <w:spacing w:before="138" w:line="594" w:lineRule="exact"/>
              <w:ind w:left="7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37CAF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4248" w:type="dxa"/>
            <w:vAlign w:val="top"/>
          </w:tcPr>
          <w:p w14:paraId="34018485">
            <w:pPr>
              <w:keepNext w:val="0"/>
              <w:keepLines w:val="0"/>
              <w:pageBreakBefore w:val="0"/>
              <w:widowControl/>
              <w:kinsoku w:val="0"/>
              <w:wordWrap/>
              <w:overflowPunct/>
              <w:topLinePunct w:val="0"/>
              <w:autoSpaceDE w:val="0"/>
              <w:autoSpaceDN w:val="0"/>
              <w:bidi w:val="0"/>
              <w:adjustRightInd w:val="0"/>
              <w:snapToGrid w:val="0"/>
              <w:spacing w:before="87" w:line="594" w:lineRule="exact"/>
              <w:ind w:left="1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二、政府性基金预算财政拨款</w:t>
            </w:r>
          </w:p>
        </w:tc>
        <w:tc>
          <w:tcPr>
            <w:tcW w:w="1229" w:type="dxa"/>
            <w:vAlign w:val="top"/>
          </w:tcPr>
          <w:p w14:paraId="16388578">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75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4466" w:type="dxa"/>
            <w:vAlign w:val="top"/>
          </w:tcPr>
          <w:p w14:paraId="11CFF892">
            <w:pPr>
              <w:keepNext w:val="0"/>
              <w:keepLines w:val="0"/>
              <w:pageBreakBefore w:val="0"/>
              <w:widowControl/>
              <w:kinsoku w:val="0"/>
              <w:wordWrap/>
              <w:overflowPunct/>
              <w:topLinePunct w:val="0"/>
              <w:autoSpaceDE w:val="0"/>
              <w:autoSpaceDN w:val="0"/>
              <w:bidi w:val="0"/>
              <w:adjustRightInd w:val="0"/>
              <w:snapToGrid w:val="0"/>
              <w:spacing w:before="86" w:line="594" w:lineRule="exact"/>
              <w:ind w:left="160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本年支出合计</w:t>
            </w:r>
          </w:p>
        </w:tc>
        <w:tc>
          <w:tcPr>
            <w:tcW w:w="1183" w:type="dxa"/>
            <w:vAlign w:val="top"/>
          </w:tcPr>
          <w:p w14:paraId="03ED4287">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3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3,455.89</w:t>
            </w:r>
          </w:p>
        </w:tc>
        <w:tc>
          <w:tcPr>
            <w:tcW w:w="1186" w:type="dxa"/>
            <w:vAlign w:val="top"/>
          </w:tcPr>
          <w:p w14:paraId="6D57D080">
            <w:pPr>
              <w:keepNext w:val="0"/>
              <w:keepLines w:val="0"/>
              <w:pageBreakBefore w:val="0"/>
              <w:widowControl/>
              <w:kinsoku w:val="0"/>
              <w:wordWrap/>
              <w:overflowPunct/>
              <w:topLinePunct w:val="0"/>
              <w:autoSpaceDE w:val="0"/>
              <w:autoSpaceDN w:val="0"/>
              <w:bidi w:val="0"/>
              <w:adjustRightInd w:val="0"/>
              <w:snapToGrid w:val="0"/>
              <w:spacing w:before="135" w:line="594" w:lineRule="exact"/>
              <w:ind w:left="35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3,455.89</w:t>
            </w:r>
          </w:p>
        </w:tc>
        <w:tc>
          <w:tcPr>
            <w:tcW w:w="1185" w:type="dxa"/>
            <w:vAlign w:val="top"/>
          </w:tcPr>
          <w:p w14:paraId="48E14EC7">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92" w:type="dxa"/>
            <w:vAlign w:val="top"/>
          </w:tcPr>
          <w:p w14:paraId="5612055A">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7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08585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248" w:type="dxa"/>
            <w:vAlign w:val="top"/>
          </w:tcPr>
          <w:p w14:paraId="6B6AF7D5">
            <w:pPr>
              <w:keepNext w:val="0"/>
              <w:keepLines w:val="0"/>
              <w:pageBreakBefore w:val="0"/>
              <w:widowControl/>
              <w:kinsoku w:val="0"/>
              <w:wordWrap/>
              <w:overflowPunct/>
              <w:topLinePunct w:val="0"/>
              <w:autoSpaceDE w:val="0"/>
              <w:autoSpaceDN w:val="0"/>
              <w:bidi w:val="0"/>
              <w:adjustRightInd w:val="0"/>
              <w:snapToGrid w:val="0"/>
              <w:spacing w:before="87" w:line="594" w:lineRule="exact"/>
              <w:ind w:left="12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三、国有资本经营预算财政拨款</w:t>
            </w:r>
          </w:p>
        </w:tc>
        <w:tc>
          <w:tcPr>
            <w:tcW w:w="1229" w:type="dxa"/>
            <w:vAlign w:val="top"/>
          </w:tcPr>
          <w:p w14:paraId="6862C271">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75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4466" w:type="dxa"/>
            <w:vAlign w:val="top"/>
          </w:tcPr>
          <w:p w14:paraId="2D3A1568">
            <w:pPr>
              <w:keepNext w:val="0"/>
              <w:keepLines w:val="0"/>
              <w:pageBreakBefore w:val="0"/>
              <w:widowControl/>
              <w:kinsoku w:val="0"/>
              <w:wordWrap/>
              <w:overflowPunct/>
              <w:topLinePunct w:val="0"/>
              <w:autoSpaceDE w:val="0"/>
              <w:autoSpaceDN w:val="0"/>
              <w:bidi w:val="0"/>
              <w:adjustRightInd w:val="0"/>
              <w:snapToGrid w:val="0"/>
              <w:spacing w:before="87" w:line="594" w:lineRule="exact"/>
              <w:ind w:left="11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年末财政拨款结转和结余</w:t>
            </w:r>
          </w:p>
        </w:tc>
        <w:tc>
          <w:tcPr>
            <w:tcW w:w="1183" w:type="dxa"/>
            <w:vAlign w:val="top"/>
          </w:tcPr>
          <w:p w14:paraId="5938D28F">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7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6" w:type="dxa"/>
            <w:vAlign w:val="top"/>
          </w:tcPr>
          <w:p w14:paraId="51CE9C01">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85" w:type="dxa"/>
            <w:vAlign w:val="top"/>
          </w:tcPr>
          <w:p w14:paraId="03C35D20">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92" w:type="dxa"/>
            <w:vAlign w:val="top"/>
          </w:tcPr>
          <w:p w14:paraId="02803082">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7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6855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4248" w:type="dxa"/>
            <w:vAlign w:val="top"/>
          </w:tcPr>
          <w:p w14:paraId="406DF552">
            <w:pPr>
              <w:keepNext w:val="0"/>
              <w:keepLines w:val="0"/>
              <w:pageBreakBefore w:val="0"/>
              <w:widowControl/>
              <w:kinsoku w:val="0"/>
              <w:wordWrap/>
              <w:overflowPunct/>
              <w:topLinePunct w:val="0"/>
              <w:autoSpaceDE w:val="0"/>
              <w:autoSpaceDN w:val="0"/>
              <w:bidi w:val="0"/>
              <w:adjustRightInd w:val="0"/>
              <w:snapToGrid w:val="0"/>
              <w:spacing w:before="88" w:line="594" w:lineRule="exact"/>
              <w:ind w:left="193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4"/>
                <w:w w:val="98"/>
                <w:sz w:val="21"/>
                <w:szCs w:val="21"/>
              </w:rPr>
              <w:t>总计</w:t>
            </w:r>
          </w:p>
        </w:tc>
        <w:tc>
          <w:tcPr>
            <w:tcW w:w="1229" w:type="dxa"/>
            <w:vAlign w:val="top"/>
          </w:tcPr>
          <w:p w14:paraId="420CFE8D">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38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3,455.89</w:t>
            </w:r>
          </w:p>
        </w:tc>
        <w:tc>
          <w:tcPr>
            <w:tcW w:w="4466" w:type="dxa"/>
            <w:vAlign w:val="top"/>
          </w:tcPr>
          <w:p w14:paraId="51FF589F">
            <w:pPr>
              <w:keepNext w:val="0"/>
              <w:keepLines w:val="0"/>
              <w:pageBreakBefore w:val="0"/>
              <w:widowControl/>
              <w:kinsoku w:val="0"/>
              <w:wordWrap/>
              <w:overflowPunct/>
              <w:topLinePunct w:val="0"/>
              <w:autoSpaceDE w:val="0"/>
              <w:autoSpaceDN w:val="0"/>
              <w:bidi w:val="0"/>
              <w:adjustRightInd w:val="0"/>
              <w:snapToGrid w:val="0"/>
              <w:spacing w:before="88" w:line="594" w:lineRule="exact"/>
              <w:ind w:left="204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4"/>
                <w:w w:val="98"/>
                <w:sz w:val="21"/>
                <w:szCs w:val="21"/>
              </w:rPr>
              <w:t>总计</w:t>
            </w:r>
          </w:p>
        </w:tc>
        <w:tc>
          <w:tcPr>
            <w:tcW w:w="1183" w:type="dxa"/>
            <w:vAlign w:val="top"/>
          </w:tcPr>
          <w:p w14:paraId="4FFD31BB">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3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3,455.89</w:t>
            </w:r>
          </w:p>
        </w:tc>
        <w:tc>
          <w:tcPr>
            <w:tcW w:w="1186" w:type="dxa"/>
            <w:vAlign w:val="top"/>
          </w:tcPr>
          <w:p w14:paraId="50275200">
            <w:pPr>
              <w:keepNext w:val="0"/>
              <w:keepLines w:val="0"/>
              <w:pageBreakBefore w:val="0"/>
              <w:widowControl/>
              <w:kinsoku w:val="0"/>
              <w:wordWrap/>
              <w:overflowPunct/>
              <w:topLinePunct w:val="0"/>
              <w:autoSpaceDE w:val="0"/>
              <w:autoSpaceDN w:val="0"/>
              <w:bidi w:val="0"/>
              <w:adjustRightInd w:val="0"/>
              <w:snapToGrid w:val="0"/>
              <w:spacing w:before="136" w:line="594" w:lineRule="exact"/>
              <w:ind w:left="35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3,455.89</w:t>
            </w:r>
          </w:p>
        </w:tc>
        <w:tc>
          <w:tcPr>
            <w:tcW w:w="1185" w:type="dxa"/>
            <w:vAlign w:val="top"/>
          </w:tcPr>
          <w:p w14:paraId="1B42A390">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7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192" w:type="dxa"/>
            <w:vAlign w:val="top"/>
          </w:tcPr>
          <w:p w14:paraId="5D785782">
            <w:pPr>
              <w:keepNext w:val="0"/>
              <w:keepLines w:val="0"/>
              <w:pageBreakBefore w:val="0"/>
              <w:widowControl/>
              <w:kinsoku w:val="0"/>
              <w:wordWrap/>
              <w:overflowPunct/>
              <w:topLinePunct w:val="0"/>
              <w:autoSpaceDE w:val="0"/>
              <w:autoSpaceDN w:val="0"/>
              <w:bidi w:val="0"/>
              <w:adjustRightInd w:val="0"/>
              <w:snapToGrid w:val="0"/>
              <w:spacing w:before="139" w:line="594" w:lineRule="exact"/>
              <w:ind w:left="7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bl>
    <w:p w14:paraId="1C118A6F">
      <w:pPr>
        <w:pStyle w:val="2"/>
        <w:keepNext w:val="0"/>
        <w:keepLines w:val="0"/>
        <w:pageBreakBefore w:val="0"/>
        <w:widowControl/>
        <w:kinsoku w:val="0"/>
        <w:wordWrap/>
        <w:overflowPunct/>
        <w:topLinePunct w:val="0"/>
        <w:autoSpaceDE w:val="0"/>
        <w:autoSpaceDN w:val="0"/>
        <w:bidi w:val="0"/>
        <w:adjustRightInd w:val="0"/>
        <w:snapToGrid w:val="0"/>
        <w:spacing w:before="232" w:line="594" w:lineRule="exact"/>
        <w:ind w:left="77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备注：本表反映部门本年度一般公共预算财政拨款、政府性基金预算财</w:t>
      </w:r>
      <w:r>
        <w:rPr>
          <w:rFonts w:hint="default" w:ascii="Times New Roman" w:hAnsi="Times New Roman" w:eastAsia="方正仿宋_GBK" w:cs="Times New Roman"/>
          <w:spacing w:val="-1"/>
          <w:sz w:val="21"/>
          <w:szCs w:val="21"/>
        </w:rPr>
        <w:t>政拨款及国有资本经营预算财政拨款的总收支和年末结转结余情况。</w:t>
      </w:r>
    </w:p>
    <w:p w14:paraId="512E6DC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szCs w:val="21"/>
        </w:rPr>
        <w:sectPr>
          <w:pgSz w:w="16839" w:h="11907"/>
          <w:pgMar w:top="1012" w:right="1068" w:bottom="0" w:left="1070" w:header="0" w:footer="0" w:gutter="0"/>
          <w:cols w:space="720" w:num="1"/>
        </w:sectPr>
      </w:pPr>
    </w:p>
    <w:p w14:paraId="6840760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45386182">
      <w:pPr>
        <w:keepNext w:val="0"/>
        <w:keepLines w:val="0"/>
        <w:pageBreakBefore w:val="0"/>
        <w:widowControl/>
        <w:kinsoku w:val="0"/>
        <w:wordWrap/>
        <w:overflowPunct/>
        <w:topLinePunct w:val="0"/>
        <w:autoSpaceDE w:val="0"/>
        <w:autoSpaceDN w:val="0"/>
        <w:bidi w:val="0"/>
        <w:adjustRightInd w:val="0"/>
        <w:snapToGrid w:val="0"/>
        <w:spacing w:before="143" w:line="594" w:lineRule="exact"/>
        <w:ind w:left="4078"/>
        <w:textAlignment w:val="baseline"/>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2"/>
          <w:sz w:val="44"/>
          <w:szCs w:val="44"/>
        </w:rPr>
        <w:t>一般公共预算财政拨款支出决算表</w:t>
      </w:r>
    </w:p>
    <w:p w14:paraId="520FD125">
      <w:pPr>
        <w:pStyle w:val="2"/>
        <w:keepNext w:val="0"/>
        <w:keepLines w:val="0"/>
        <w:pageBreakBefore w:val="0"/>
        <w:widowControl/>
        <w:kinsoku w:val="0"/>
        <w:wordWrap/>
        <w:overflowPunct/>
        <w:topLinePunct w:val="0"/>
        <w:autoSpaceDE w:val="0"/>
        <w:autoSpaceDN w:val="0"/>
        <w:bidi w:val="0"/>
        <w:adjustRightInd w:val="0"/>
        <w:snapToGrid w:val="0"/>
        <w:spacing w:before="247" w:line="594" w:lineRule="exact"/>
        <w:ind w:left="134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0"/>
          <w:sz w:val="21"/>
          <w:szCs w:val="21"/>
        </w:rPr>
        <w:t>公开 05 表</w:t>
      </w:r>
    </w:p>
    <w:p w14:paraId="1EC77A01">
      <w:pPr>
        <w:pStyle w:val="2"/>
        <w:keepNext w:val="0"/>
        <w:keepLines w:val="0"/>
        <w:pageBreakBefore w:val="0"/>
        <w:widowControl/>
        <w:kinsoku w:val="0"/>
        <w:wordWrap/>
        <w:overflowPunct/>
        <w:topLinePunct w:val="0"/>
        <w:autoSpaceDE w:val="0"/>
        <w:autoSpaceDN w:val="0"/>
        <w:bidi w:val="0"/>
        <w:adjustRightInd w:val="0"/>
        <w:snapToGrid w:val="0"/>
        <w:spacing w:before="64" w:line="594" w:lineRule="exact"/>
        <w:ind w:left="35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公开部门：重庆市大渡口区建胜镇人民政府                                                                                                                                                   单位：万元</w:t>
      </w:r>
    </w:p>
    <w:p w14:paraId="3F9B576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pPr>
    </w:p>
    <w:tbl>
      <w:tblPr>
        <w:tblStyle w:val="5"/>
        <w:tblW w:w="146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1"/>
        <w:gridCol w:w="6288"/>
        <w:gridCol w:w="2001"/>
        <w:gridCol w:w="2000"/>
        <w:gridCol w:w="2009"/>
      </w:tblGrid>
      <w:tr w14:paraId="66A87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679" w:type="dxa"/>
            <w:gridSpan w:val="2"/>
            <w:vAlign w:val="top"/>
          </w:tcPr>
          <w:p w14:paraId="7CF38C9D">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41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项目</w:t>
            </w:r>
          </w:p>
        </w:tc>
        <w:tc>
          <w:tcPr>
            <w:tcW w:w="6010" w:type="dxa"/>
            <w:gridSpan w:val="3"/>
            <w:vAlign w:val="top"/>
          </w:tcPr>
          <w:p w14:paraId="6E1283E3">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258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position w:val="1"/>
                <w:sz w:val="21"/>
                <w:szCs w:val="21"/>
              </w:rPr>
              <w:t>本年支出</w:t>
            </w:r>
          </w:p>
        </w:tc>
      </w:tr>
      <w:tr w14:paraId="40954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45C5A081">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35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功能分类科目编码</w:t>
            </w:r>
          </w:p>
        </w:tc>
        <w:tc>
          <w:tcPr>
            <w:tcW w:w="6288" w:type="dxa"/>
            <w:vAlign w:val="top"/>
          </w:tcPr>
          <w:p w14:paraId="6B4A41D1">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157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项目（</w:t>
            </w:r>
            <w:r>
              <w:rPr>
                <w:rFonts w:hint="default" w:ascii="Times New Roman" w:hAnsi="Times New Roman" w:eastAsia="方正仿宋_GBK" w:cs="Times New Roman"/>
                <w:spacing w:val="-46"/>
                <w:sz w:val="21"/>
                <w:szCs w:val="21"/>
              </w:rPr>
              <w:t xml:space="preserve"> </w:t>
            </w:r>
            <w:r>
              <w:rPr>
                <w:rFonts w:hint="default" w:ascii="Times New Roman" w:hAnsi="Times New Roman" w:eastAsia="方正仿宋_GBK" w:cs="Times New Roman"/>
                <w:spacing w:val="-4"/>
                <w:sz w:val="21"/>
                <w:szCs w:val="21"/>
              </w:rPr>
              <w:t>按“项”级功能分类科目）</w:t>
            </w:r>
          </w:p>
        </w:tc>
        <w:tc>
          <w:tcPr>
            <w:tcW w:w="2001" w:type="dxa"/>
            <w:vAlign w:val="top"/>
          </w:tcPr>
          <w:p w14:paraId="22AE034E">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79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position w:val="1"/>
                <w:sz w:val="21"/>
                <w:szCs w:val="21"/>
              </w:rPr>
              <w:t>合计</w:t>
            </w:r>
          </w:p>
        </w:tc>
        <w:tc>
          <w:tcPr>
            <w:tcW w:w="2000" w:type="dxa"/>
            <w:vAlign w:val="top"/>
          </w:tcPr>
          <w:p w14:paraId="17369200">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58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position w:val="1"/>
                <w:sz w:val="21"/>
                <w:szCs w:val="21"/>
              </w:rPr>
              <w:t>基本支出</w:t>
            </w:r>
          </w:p>
        </w:tc>
        <w:tc>
          <w:tcPr>
            <w:tcW w:w="2009" w:type="dxa"/>
            <w:vAlign w:val="top"/>
          </w:tcPr>
          <w:p w14:paraId="7C61BF60">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58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项目支出</w:t>
            </w:r>
          </w:p>
        </w:tc>
      </w:tr>
      <w:tr w14:paraId="236AC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679" w:type="dxa"/>
            <w:gridSpan w:val="2"/>
            <w:vAlign w:val="top"/>
          </w:tcPr>
          <w:p w14:paraId="75D046F7">
            <w:pPr>
              <w:keepNext w:val="0"/>
              <w:keepLines w:val="0"/>
              <w:pageBreakBefore w:val="0"/>
              <w:widowControl/>
              <w:kinsoku w:val="0"/>
              <w:wordWrap/>
              <w:overflowPunct/>
              <w:topLinePunct w:val="0"/>
              <w:autoSpaceDE w:val="0"/>
              <w:autoSpaceDN w:val="0"/>
              <w:bidi w:val="0"/>
              <w:adjustRightInd w:val="0"/>
              <w:snapToGrid w:val="0"/>
              <w:spacing w:before="105" w:line="594" w:lineRule="exact"/>
              <w:ind w:left="413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合计</w:t>
            </w:r>
          </w:p>
        </w:tc>
        <w:tc>
          <w:tcPr>
            <w:tcW w:w="2001" w:type="dxa"/>
            <w:vAlign w:val="top"/>
          </w:tcPr>
          <w:p w14:paraId="0AF25D48">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115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3,455.89</w:t>
            </w:r>
          </w:p>
        </w:tc>
        <w:tc>
          <w:tcPr>
            <w:tcW w:w="2000" w:type="dxa"/>
            <w:vAlign w:val="top"/>
          </w:tcPr>
          <w:p w14:paraId="70A2285E">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117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1,679.14</w:t>
            </w:r>
          </w:p>
        </w:tc>
        <w:tc>
          <w:tcPr>
            <w:tcW w:w="2009" w:type="dxa"/>
            <w:vAlign w:val="top"/>
          </w:tcPr>
          <w:p w14:paraId="531BCB88">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117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1,776.75</w:t>
            </w:r>
          </w:p>
        </w:tc>
      </w:tr>
      <w:tr w14:paraId="48EC0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391" w:type="dxa"/>
            <w:vAlign w:val="top"/>
          </w:tcPr>
          <w:p w14:paraId="7F133901">
            <w:pPr>
              <w:keepNext w:val="0"/>
              <w:keepLines w:val="0"/>
              <w:pageBreakBefore w:val="0"/>
              <w:widowControl/>
              <w:kinsoku w:val="0"/>
              <w:wordWrap/>
              <w:overflowPunct/>
              <w:topLinePunct w:val="0"/>
              <w:autoSpaceDE w:val="0"/>
              <w:autoSpaceDN w:val="0"/>
              <w:bidi w:val="0"/>
              <w:adjustRightInd w:val="0"/>
              <w:snapToGrid w:val="0"/>
              <w:spacing w:before="159"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201</w:t>
            </w:r>
          </w:p>
        </w:tc>
        <w:tc>
          <w:tcPr>
            <w:tcW w:w="6288" w:type="dxa"/>
            <w:vAlign w:val="top"/>
          </w:tcPr>
          <w:p w14:paraId="50D882AA">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1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一般公共服务支出</w:t>
            </w:r>
          </w:p>
        </w:tc>
        <w:tc>
          <w:tcPr>
            <w:tcW w:w="2001" w:type="dxa"/>
            <w:vAlign w:val="top"/>
          </w:tcPr>
          <w:p w14:paraId="4396F827">
            <w:pPr>
              <w:keepNext w:val="0"/>
              <w:keepLines w:val="0"/>
              <w:pageBreakBefore w:val="0"/>
              <w:widowControl/>
              <w:kinsoku w:val="0"/>
              <w:wordWrap/>
              <w:overflowPunct/>
              <w:topLinePunct w:val="0"/>
              <w:autoSpaceDE w:val="0"/>
              <w:autoSpaceDN w:val="0"/>
              <w:bidi w:val="0"/>
              <w:adjustRightInd w:val="0"/>
              <w:snapToGrid w:val="0"/>
              <w:spacing w:before="159" w:line="594" w:lineRule="exact"/>
              <w:ind w:left="1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886.08</w:t>
            </w:r>
          </w:p>
        </w:tc>
        <w:tc>
          <w:tcPr>
            <w:tcW w:w="2000" w:type="dxa"/>
            <w:vAlign w:val="top"/>
          </w:tcPr>
          <w:p w14:paraId="4445977B">
            <w:pPr>
              <w:keepNext w:val="0"/>
              <w:keepLines w:val="0"/>
              <w:pageBreakBefore w:val="0"/>
              <w:widowControl/>
              <w:kinsoku w:val="0"/>
              <w:wordWrap/>
              <w:overflowPunct/>
              <w:topLinePunct w:val="0"/>
              <w:autoSpaceDE w:val="0"/>
              <w:autoSpaceDN w:val="0"/>
              <w:bidi w:val="0"/>
              <w:adjustRightInd w:val="0"/>
              <w:snapToGrid w:val="0"/>
              <w:spacing w:before="159" w:line="594" w:lineRule="exact"/>
              <w:ind w:left="132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814.61</w:t>
            </w:r>
          </w:p>
        </w:tc>
        <w:tc>
          <w:tcPr>
            <w:tcW w:w="2009" w:type="dxa"/>
            <w:vAlign w:val="top"/>
          </w:tcPr>
          <w:p w14:paraId="49152D62">
            <w:pPr>
              <w:keepNext w:val="0"/>
              <w:keepLines w:val="0"/>
              <w:pageBreakBefore w:val="0"/>
              <w:widowControl/>
              <w:kinsoku w:val="0"/>
              <w:wordWrap/>
              <w:overflowPunct/>
              <w:topLinePunct w:val="0"/>
              <w:autoSpaceDE w:val="0"/>
              <w:autoSpaceDN w:val="0"/>
              <w:bidi w:val="0"/>
              <w:adjustRightInd w:val="0"/>
              <w:snapToGrid w:val="0"/>
              <w:spacing w:before="159" w:line="594" w:lineRule="exact"/>
              <w:ind w:left="14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71.47</w:t>
            </w:r>
          </w:p>
        </w:tc>
      </w:tr>
      <w:tr w14:paraId="7DC7C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55DA49FD">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20101</w:t>
            </w:r>
          </w:p>
        </w:tc>
        <w:tc>
          <w:tcPr>
            <w:tcW w:w="6288" w:type="dxa"/>
            <w:vAlign w:val="top"/>
          </w:tcPr>
          <w:p w14:paraId="77A84762">
            <w:pPr>
              <w:keepNext w:val="0"/>
              <w:keepLines w:val="0"/>
              <w:pageBreakBefore w:val="0"/>
              <w:widowControl/>
              <w:kinsoku w:val="0"/>
              <w:wordWrap/>
              <w:overflowPunct/>
              <w:topLinePunct w:val="0"/>
              <w:autoSpaceDE w:val="0"/>
              <w:autoSpaceDN w:val="0"/>
              <w:bidi w:val="0"/>
              <w:adjustRightInd w:val="0"/>
              <w:snapToGrid w:val="0"/>
              <w:spacing w:before="108" w:line="594" w:lineRule="exact"/>
              <w:ind w:left="11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人大事务</w:t>
            </w:r>
          </w:p>
        </w:tc>
        <w:tc>
          <w:tcPr>
            <w:tcW w:w="2001" w:type="dxa"/>
            <w:vAlign w:val="top"/>
          </w:tcPr>
          <w:p w14:paraId="5535DE38">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14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16.56</w:t>
            </w:r>
          </w:p>
        </w:tc>
        <w:tc>
          <w:tcPr>
            <w:tcW w:w="2000" w:type="dxa"/>
            <w:vAlign w:val="top"/>
          </w:tcPr>
          <w:p w14:paraId="484D3EC0">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2009" w:type="dxa"/>
            <w:vAlign w:val="top"/>
          </w:tcPr>
          <w:p w14:paraId="70CABDF1">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14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16.56</w:t>
            </w:r>
          </w:p>
        </w:tc>
      </w:tr>
      <w:tr w14:paraId="5BFA3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391" w:type="dxa"/>
            <w:vAlign w:val="top"/>
          </w:tcPr>
          <w:p w14:paraId="0D7B27C1">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2010108</w:t>
            </w:r>
          </w:p>
        </w:tc>
        <w:tc>
          <w:tcPr>
            <w:tcW w:w="6288" w:type="dxa"/>
            <w:vAlign w:val="top"/>
          </w:tcPr>
          <w:p w14:paraId="0C87847E">
            <w:pPr>
              <w:keepNext w:val="0"/>
              <w:keepLines w:val="0"/>
              <w:pageBreakBefore w:val="0"/>
              <w:widowControl/>
              <w:kinsoku w:val="0"/>
              <w:wordWrap/>
              <w:overflowPunct/>
              <w:topLinePunct w:val="0"/>
              <w:autoSpaceDE w:val="0"/>
              <w:autoSpaceDN w:val="0"/>
              <w:bidi w:val="0"/>
              <w:adjustRightInd w:val="0"/>
              <w:snapToGrid w:val="0"/>
              <w:spacing w:before="108" w:line="594" w:lineRule="exact"/>
              <w:ind w:left="3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代表工作</w:t>
            </w:r>
          </w:p>
        </w:tc>
        <w:tc>
          <w:tcPr>
            <w:tcW w:w="2001" w:type="dxa"/>
            <w:vAlign w:val="top"/>
          </w:tcPr>
          <w:p w14:paraId="76036B61">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14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16.56</w:t>
            </w:r>
          </w:p>
        </w:tc>
        <w:tc>
          <w:tcPr>
            <w:tcW w:w="2000" w:type="dxa"/>
            <w:vAlign w:val="top"/>
          </w:tcPr>
          <w:p w14:paraId="19ABB288">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2009" w:type="dxa"/>
            <w:vAlign w:val="top"/>
          </w:tcPr>
          <w:p w14:paraId="38A49C12">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144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16.56</w:t>
            </w:r>
          </w:p>
        </w:tc>
      </w:tr>
      <w:tr w14:paraId="61817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7FAAE294">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20103</w:t>
            </w:r>
          </w:p>
        </w:tc>
        <w:tc>
          <w:tcPr>
            <w:tcW w:w="6288" w:type="dxa"/>
            <w:vAlign w:val="top"/>
          </w:tcPr>
          <w:p w14:paraId="1B65BB52">
            <w:pPr>
              <w:keepNext w:val="0"/>
              <w:keepLines w:val="0"/>
              <w:pageBreakBefore w:val="0"/>
              <w:widowControl/>
              <w:kinsoku w:val="0"/>
              <w:wordWrap/>
              <w:overflowPunct/>
              <w:topLinePunct w:val="0"/>
              <w:autoSpaceDE w:val="0"/>
              <w:autoSpaceDN w:val="0"/>
              <w:bidi w:val="0"/>
              <w:adjustRightInd w:val="0"/>
              <w:snapToGrid w:val="0"/>
              <w:spacing w:before="110" w:line="594" w:lineRule="exact"/>
              <w:ind w:left="11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政府办公厅（室）及相关机构事务</w:t>
            </w:r>
          </w:p>
        </w:tc>
        <w:tc>
          <w:tcPr>
            <w:tcW w:w="2001" w:type="dxa"/>
            <w:vAlign w:val="top"/>
          </w:tcPr>
          <w:p w14:paraId="01CA1BF7">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824.61</w:t>
            </w:r>
          </w:p>
        </w:tc>
        <w:tc>
          <w:tcPr>
            <w:tcW w:w="2000" w:type="dxa"/>
            <w:vAlign w:val="top"/>
          </w:tcPr>
          <w:p w14:paraId="70F63970">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32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814.61</w:t>
            </w:r>
          </w:p>
        </w:tc>
        <w:tc>
          <w:tcPr>
            <w:tcW w:w="2009" w:type="dxa"/>
            <w:vAlign w:val="top"/>
          </w:tcPr>
          <w:p w14:paraId="6B1A937A">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4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10.00</w:t>
            </w:r>
          </w:p>
        </w:tc>
      </w:tr>
      <w:tr w14:paraId="3DCA4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391" w:type="dxa"/>
            <w:vAlign w:val="top"/>
          </w:tcPr>
          <w:p w14:paraId="23722AE8">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2010301</w:t>
            </w:r>
          </w:p>
        </w:tc>
        <w:tc>
          <w:tcPr>
            <w:tcW w:w="6288" w:type="dxa"/>
            <w:vAlign w:val="top"/>
          </w:tcPr>
          <w:p w14:paraId="18F3AD8A">
            <w:pPr>
              <w:keepNext w:val="0"/>
              <w:keepLines w:val="0"/>
              <w:pageBreakBefore w:val="0"/>
              <w:widowControl/>
              <w:kinsoku w:val="0"/>
              <w:wordWrap/>
              <w:overflowPunct/>
              <w:topLinePunct w:val="0"/>
              <w:autoSpaceDE w:val="0"/>
              <w:autoSpaceDN w:val="0"/>
              <w:bidi w:val="0"/>
              <w:adjustRightInd w:val="0"/>
              <w:snapToGrid w:val="0"/>
              <w:spacing w:before="111" w:line="594" w:lineRule="exact"/>
              <w:ind w:left="3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行政运行</w:t>
            </w:r>
          </w:p>
        </w:tc>
        <w:tc>
          <w:tcPr>
            <w:tcW w:w="2001" w:type="dxa"/>
            <w:vAlign w:val="top"/>
          </w:tcPr>
          <w:p w14:paraId="0D46B37D">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3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814.61</w:t>
            </w:r>
          </w:p>
        </w:tc>
        <w:tc>
          <w:tcPr>
            <w:tcW w:w="2000" w:type="dxa"/>
            <w:vAlign w:val="top"/>
          </w:tcPr>
          <w:p w14:paraId="730F8A52">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3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814.61</w:t>
            </w:r>
          </w:p>
        </w:tc>
        <w:tc>
          <w:tcPr>
            <w:tcW w:w="2009" w:type="dxa"/>
            <w:vAlign w:val="top"/>
          </w:tcPr>
          <w:p w14:paraId="19310857">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5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0EA5F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391" w:type="dxa"/>
            <w:vAlign w:val="top"/>
          </w:tcPr>
          <w:p w14:paraId="6FF3AE48">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2010302</w:t>
            </w:r>
          </w:p>
        </w:tc>
        <w:tc>
          <w:tcPr>
            <w:tcW w:w="6288" w:type="dxa"/>
            <w:vAlign w:val="top"/>
          </w:tcPr>
          <w:p w14:paraId="33DA5B00">
            <w:pPr>
              <w:keepNext w:val="0"/>
              <w:keepLines w:val="0"/>
              <w:pageBreakBefore w:val="0"/>
              <w:widowControl/>
              <w:kinsoku w:val="0"/>
              <w:wordWrap/>
              <w:overflowPunct/>
              <w:topLinePunct w:val="0"/>
              <w:autoSpaceDE w:val="0"/>
              <w:autoSpaceDN w:val="0"/>
              <w:bidi w:val="0"/>
              <w:adjustRightInd w:val="0"/>
              <w:snapToGrid w:val="0"/>
              <w:spacing w:before="110" w:line="594" w:lineRule="exact"/>
              <w:ind w:left="33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一般行政管理事务</w:t>
            </w:r>
          </w:p>
        </w:tc>
        <w:tc>
          <w:tcPr>
            <w:tcW w:w="2001" w:type="dxa"/>
            <w:vAlign w:val="top"/>
          </w:tcPr>
          <w:p w14:paraId="2F67D43A">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4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10.00</w:t>
            </w:r>
          </w:p>
        </w:tc>
        <w:tc>
          <w:tcPr>
            <w:tcW w:w="2000" w:type="dxa"/>
            <w:vAlign w:val="top"/>
          </w:tcPr>
          <w:p w14:paraId="5745C8D8">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2009" w:type="dxa"/>
            <w:vAlign w:val="top"/>
          </w:tcPr>
          <w:p w14:paraId="4A6D99CA">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44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10.00</w:t>
            </w:r>
          </w:p>
        </w:tc>
      </w:tr>
      <w:tr w14:paraId="69720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391" w:type="dxa"/>
            <w:vAlign w:val="top"/>
          </w:tcPr>
          <w:p w14:paraId="50353E65">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20105</w:t>
            </w:r>
          </w:p>
        </w:tc>
        <w:tc>
          <w:tcPr>
            <w:tcW w:w="6288" w:type="dxa"/>
            <w:vAlign w:val="top"/>
          </w:tcPr>
          <w:p w14:paraId="79185F4A">
            <w:pPr>
              <w:keepNext w:val="0"/>
              <w:keepLines w:val="0"/>
              <w:pageBreakBefore w:val="0"/>
              <w:widowControl/>
              <w:kinsoku w:val="0"/>
              <w:wordWrap/>
              <w:overflowPunct/>
              <w:topLinePunct w:val="0"/>
              <w:autoSpaceDE w:val="0"/>
              <w:autoSpaceDN w:val="0"/>
              <w:bidi w:val="0"/>
              <w:adjustRightInd w:val="0"/>
              <w:snapToGrid w:val="0"/>
              <w:spacing w:before="111" w:line="594" w:lineRule="exact"/>
              <w:ind w:left="1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统计信息事务</w:t>
            </w:r>
          </w:p>
        </w:tc>
        <w:tc>
          <w:tcPr>
            <w:tcW w:w="2001" w:type="dxa"/>
            <w:vAlign w:val="top"/>
          </w:tcPr>
          <w:p w14:paraId="05124427">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5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0.81</w:t>
            </w:r>
          </w:p>
        </w:tc>
        <w:tc>
          <w:tcPr>
            <w:tcW w:w="2000" w:type="dxa"/>
            <w:vAlign w:val="top"/>
          </w:tcPr>
          <w:p w14:paraId="351DA1CE">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2009" w:type="dxa"/>
            <w:vAlign w:val="top"/>
          </w:tcPr>
          <w:p w14:paraId="701E6900">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5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0.81</w:t>
            </w:r>
          </w:p>
        </w:tc>
      </w:tr>
      <w:tr w14:paraId="231C1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516327F7">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2010502</w:t>
            </w:r>
          </w:p>
        </w:tc>
        <w:tc>
          <w:tcPr>
            <w:tcW w:w="6288" w:type="dxa"/>
            <w:vAlign w:val="top"/>
          </w:tcPr>
          <w:p w14:paraId="3DFC5917">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33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一般行政管理事务</w:t>
            </w:r>
          </w:p>
        </w:tc>
        <w:tc>
          <w:tcPr>
            <w:tcW w:w="2001" w:type="dxa"/>
            <w:vAlign w:val="top"/>
          </w:tcPr>
          <w:p w14:paraId="61CD955B">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5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0.81</w:t>
            </w:r>
          </w:p>
        </w:tc>
        <w:tc>
          <w:tcPr>
            <w:tcW w:w="2000" w:type="dxa"/>
            <w:vAlign w:val="top"/>
          </w:tcPr>
          <w:p w14:paraId="37AB7F2E">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2009" w:type="dxa"/>
            <w:vAlign w:val="top"/>
          </w:tcPr>
          <w:p w14:paraId="63CA22A9">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5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0.81</w:t>
            </w:r>
          </w:p>
        </w:tc>
      </w:tr>
      <w:tr w14:paraId="25EAD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391" w:type="dxa"/>
            <w:vAlign w:val="top"/>
          </w:tcPr>
          <w:p w14:paraId="4CA61E83">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20132</w:t>
            </w:r>
          </w:p>
        </w:tc>
        <w:tc>
          <w:tcPr>
            <w:tcW w:w="6288" w:type="dxa"/>
            <w:vAlign w:val="top"/>
          </w:tcPr>
          <w:p w14:paraId="5E5EFC71">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11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组织事务</w:t>
            </w:r>
          </w:p>
        </w:tc>
        <w:tc>
          <w:tcPr>
            <w:tcW w:w="2001" w:type="dxa"/>
            <w:vAlign w:val="top"/>
          </w:tcPr>
          <w:p w14:paraId="7F43261D">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4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44.10</w:t>
            </w:r>
          </w:p>
        </w:tc>
        <w:tc>
          <w:tcPr>
            <w:tcW w:w="2000" w:type="dxa"/>
            <w:vAlign w:val="top"/>
          </w:tcPr>
          <w:p w14:paraId="62063D60">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2009" w:type="dxa"/>
            <w:vAlign w:val="top"/>
          </w:tcPr>
          <w:p w14:paraId="6EAD2C44">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4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44.10</w:t>
            </w:r>
          </w:p>
        </w:tc>
      </w:tr>
      <w:tr w14:paraId="23B55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6A5D799A">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2013202</w:t>
            </w:r>
          </w:p>
        </w:tc>
        <w:tc>
          <w:tcPr>
            <w:tcW w:w="6288" w:type="dxa"/>
            <w:vAlign w:val="top"/>
          </w:tcPr>
          <w:p w14:paraId="58BF9F29">
            <w:pPr>
              <w:keepNext w:val="0"/>
              <w:keepLines w:val="0"/>
              <w:pageBreakBefore w:val="0"/>
              <w:widowControl/>
              <w:kinsoku w:val="0"/>
              <w:wordWrap/>
              <w:overflowPunct/>
              <w:topLinePunct w:val="0"/>
              <w:autoSpaceDE w:val="0"/>
              <w:autoSpaceDN w:val="0"/>
              <w:bidi w:val="0"/>
              <w:adjustRightInd w:val="0"/>
              <w:snapToGrid w:val="0"/>
              <w:spacing w:before="116" w:line="594" w:lineRule="exact"/>
              <w:ind w:left="33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一般行政管理事务</w:t>
            </w:r>
          </w:p>
        </w:tc>
        <w:tc>
          <w:tcPr>
            <w:tcW w:w="2001" w:type="dxa"/>
            <w:vAlign w:val="top"/>
          </w:tcPr>
          <w:p w14:paraId="01FD47F2">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14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44.10</w:t>
            </w:r>
          </w:p>
        </w:tc>
        <w:tc>
          <w:tcPr>
            <w:tcW w:w="2000" w:type="dxa"/>
            <w:vAlign w:val="top"/>
          </w:tcPr>
          <w:p w14:paraId="6694C1DC">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2009" w:type="dxa"/>
            <w:vAlign w:val="top"/>
          </w:tcPr>
          <w:p w14:paraId="0CB4C218">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14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44.10</w:t>
            </w:r>
          </w:p>
        </w:tc>
      </w:tr>
      <w:tr w14:paraId="555EE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71D9F44A">
            <w:pPr>
              <w:keepNext w:val="0"/>
              <w:keepLines w:val="0"/>
              <w:pageBreakBefore w:val="0"/>
              <w:widowControl/>
              <w:kinsoku w:val="0"/>
              <w:wordWrap/>
              <w:overflowPunct/>
              <w:topLinePunct w:val="0"/>
              <w:autoSpaceDE w:val="0"/>
              <w:autoSpaceDN w:val="0"/>
              <w:bidi w:val="0"/>
              <w:adjustRightInd w:val="0"/>
              <w:snapToGrid w:val="0"/>
              <w:spacing w:before="168"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203</w:t>
            </w:r>
          </w:p>
        </w:tc>
        <w:tc>
          <w:tcPr>
            <w:tcW w:w="6288" w:type="dxa"/>
            <w:vAlign w:val="top"/>
          </w:tcPr>
          <w:p w14:paraId="3E9A1637">
            <w:pPr>
              <w:keepNext w:val="0"/>
              <w:keepLines w:val="0"/>
              <w:pageBreakBefore w:val="0"/>
              <w:widowControl/>
              <w:kinsoku w:val="0"/>
              <w:wordWrap/>
              <w:overflowPunct/>
              <w:topLinePunct w:val="0"/>
              <w:autoSpaceDE w:val="0"/>
              <w:autoSpaceDN w:val="0"/>
              <w:bidi w:val="0"/>
              <w:adjustRightInd w:val="0"/>
              <w:snapToGrid w:val="0"/>
              <w:spacing w:before="115" w:line="594" w:lineRule="exact"/>
              <w:ind w:left="1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6"/>
                <w:sz w:val="21"/>
                <w:szCs w:val="21"/>
              </w:rPr>
              <w:t>国防支出</w:t>
            </w:r>
          </w:p>
        </w:tc>
        <w:tc>
          <w:tcPr>
            <w:tcW w:w="2001" w:type="dxa"/>
            <w:vAlign w:val="top"/>
          </w:tcPr>
          <w:p w14:paraId="2868097F">
            <w:pPr>
              <w:keepNext w:val="0"/>
              <w:keepLines w:val="0"/>
              <w:pageBreakBefore w:val="0"/>
              <w:widowControl/>
              <w:kinsoku w:val="0"/>
              <w:wordWrap/>
              <w:overflowPunct/>
              <w:topLinePunct w:val="0"/>
              <w:autoSpaceDE w:val="0"/>
              <w:autoSpaceDN w:val="0"/>
              <w:bidi w:val="0"/>
              <w:adjustRightInd w:val="0"/>
              <w:snapToGrid w:val="0"/>
              <w:spacing w:before="168" w:line="594" w:lineRule="exact"/>
              <w:ind w:left="14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10.45</w:t>
            </w:r>
          </w:p>
        </w:tc>
        <w:tc>
          <w:tcPr>
            <w:tcW w:w="2000" w:type="dxa"/>
            <w:vAlign w:val="top"/>
          </w:tcPr>
          <w:p w14:paraId="61D3D696">
            <w:pPr>
              <w:keepNext w:val="0"/>
              <w:keepLines w:val="0"/>
              <w:pageBreakBefore w:val="0"/>
              <w:widowControl/>
              <w:kinsoku w:val="0"/>
              <w:wordWrap/>
              <w:overflowPunct/>
              <w:topLinePunct w:val="0"/>
              <w:autoSpaceDE w:val="0"/>
              <w:autoSpaceDN w:val="0"/>
              <w:bidi w:val="0"/>
              <w:adjustRightInd w:val="0"/>
              <w:snapToGrid w:val="0"/>
              <w:spacing w:before="168"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2009" w:type="dxa"/>
            <w:vAlign w:val="top"/>
          </w:tcPr>
          <w:p w14:paraId="787EEA57">
            <w:pPr>
              <w:keepNext w:val="0"/>
              <w:keepLines w:val="0"/>
              <w:pageBreakBefore w:val="0"/>
              <w:widowControl/>
              <w:kinsoku w:val="0"/>
              <w:wordWrap/>
              <w:overflowPunct/>
              <w:topLinePunct w:val="0"/>
              <w:autoSpaceDE w:val="0"/>
              <w:autoSpaceDN w:val="0"/>
              <w:bidi w:val="0"/>
              <w:adjustRightInd w:val="0"/>
              <w:snapToGrid w:val="0"/>
              <w:spacing w:before="168" w:line="594" w:lineRule="exact"/>
              <w:ind w:left="14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10.45</w:t>
            </w:r>
          </w:p>
        </w:tc>
      </w:tr>
      <w:tr w14:paraId="7C1CE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788D6AB5">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20306</w:t>
            </w:r>
          </w:p>
        </w:tc>
        <w:tc>
          <w:tcPr>
            <w:tcW w:w="6288" w:type="dxa"/>
            <w:vAlign w:val="top"/>
          </w:tcPr>
          <w:p w14:paraId="3476263B">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1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6"/>
                <w:sz w:val="21"/>
                <w:szCs w:val="21"/>
              </w:rPr>
              <w:t>国防动员</w:t>
            </w:r>
          </w:p>
        </w:tc>
        <w:tc>
          <w:tcPr>
            <w:tcW w:w="2001" w:type="dxa"/>
            <w:vAlign w:val="top"/>
          </w:tcPr>
          <w:p w14:paraId="7730701E">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14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10.45</w:t>
            </w:r>
          </w:p>
        </w:tc>
        <w:tc>
          <w:tcPr>
            <w:tcW w:w="2000" w:type="dxa"/>
            <w:vAlign w:val="top"/>
          </w:tcPr>
          <w:p w14:paraId="4F770AEF">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2009" w:type="dxa"/>
            <w:vAlign w:val="top"/>
          </w:tcPr>
          <w:p w14:paraId="0D6C008F">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14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10.45</w:t>
            </w:r>
          </w:p>
        </w:tc>
      </w:tr>
      <w:tr w14:paraId="0A26E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391" w:type="dxa"/>
            <w:vAlign w:val="top"/>
          </w:tcPr>
          <w:p w14:paraId="06FF37D4">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2030607</w:t>
            </w:r>
          </w:p>
        </w:tc>
        <w:tc>
          <w:tcPr>
            <w:tcW w:w="6288" w:type="dxa"/>
            <w:vAlign w:val="top"/>
          </w:tcPr>
          <w:p w14:paraId="3B1B3C94">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34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9"/>
                <w:sz w:val="21"/>
                <w:szCs w:val="21"/>
              </w:rPr>
              <w:t>民兵</w:t>
            </w:r>
          </w:p>
        </w:tc>
        <w:tc>
          <w:tcPr>
            <w:tcW w:w="2001" w:type="dxa"/>
            <w:vAlign w:val="top"/>
          </w:tcPr>
          <w:p w14:paraId="778A452A">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14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10.45</w:t>
            </w:r>
          </w:p>
        </w:tc>
        <w:tc>
          <w:tcPr>
            <w:tcW w:w="2000" w:type="dxa"/>
            <w:vAlign w:val="top"/>
          </w:tcPr>
          <w:p w14:paraId="6B9529D5">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2009" w:type="dxa"/>
            <w:vAlign w:val="top"/>
          </w:tcPr>
          <w:p w14:paraId="5F95606D">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144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10.45</w:t>
            </w:r>
          </w:p>
        </w:tc>
      </w:tr>
    </w:tbl>
    <w:p w14:paraId="14DB7BE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2A1AD968">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szCs w:val="21"/>
        </w:rPr>
        <w:sectPr>
          <w:pgSz w:w="16839" w:h="11907"/>
          <w:pgMar w:top="1012" w:right="1068" w:bottom="0" w:left="1070" w:header="0" w:footer="0" w:gutter="0"/>
          <w:cols w:space="720" w:num="1"/>
        </w:sectPr>
      </w:pPr>
    </w:p>
    <w:p w14:paraId="10D5EBA5">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pPr>
    </w:p>
    <w:tbl>
      <w:tblPr>
        <w:tblStyle w:val="5"/>
        <w:tblW w:w="146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1"/>
        <w:gridCol w:w="6288"/>
        <w:gridCol w:w="2001"/>
        <w:gridCol w:w="2000"/>
        <w:gridCol w:w="2009"/>
      </w:tblGrid>
      <w:tr w14:paraId="64325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679" w:type="dxa"/>
            <w:gridSpan w:val="2"/>
            <w:vAlign w:val="top"/>
          </w:tcPr>
          <w:p w14:paraId="254438B7">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41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项目</w:t>
            </w:r>
          </w:p>
        </w:tc>
        <w:tc>
          <w:tcPr>
            <w:tcW w:w="6010" w:type="dxa"/>
            <w:gridSpan w:val="3"/>
            <w:vAlign w:val="top"/>
          </w:tcPr>
          <w:p w14:paraId="1DD33A43">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258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position w:val="1"/>
                <w:sz w:val="21"/>
                <w:szCs w:val="21"/>
              </w:rPr>
              <w:t>本年支出</w:t>
            </w:r>
          </w:p>
        </w:tc>
      </w:tr>
      <w:tr w14:paraId="303BE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2D225EE0">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35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功能分类科目编码</w:t>
            </w:r>
          </w:p>
        </w:tc>
        <w:tc>
          <w:tcPr>
            <w:tcW w:w="6288" w:type="dxa"/>
            <w:vAlign w:val="top"/>
          </w:tcPr>
          <w:p w14:paraId="611BB712">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157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项目（</w:t>
            </w:r>
            <w:r>
              <w:rPr>
                <w:rFonts w:hint="default" w:ascii="Times New Roman" w:hAnsi="Times New Roman" w:eastAsia="方正仿宋_GBK" w:cs="Times New Roman"/>
                <w:spacing w:val="-46"/>
                <w:sz w:val="21"/>
                <w:szCs w:val="21"/>
              </w:rPr>
              <w:t xml:space="preserve"> </w:t>
            </w:r>
            <w:r>
              <w:rPr>
                <w:rFonts w:hint="default" w:ascii="Times New Roman" w:hAnsi="Times New Roman" w:eastAsia="方正仿宋_GBK" w:cs="Times New Roman"/>
                <w:spacing w:val="-4"/>
                <w:sz w:val="21"/>
                <w:szCs w:val="21"/>
              </w:rPr>
              <w:t>按“项”级功能分类科目）</w:t>
            </w:r>
          </w:p>
        </w:tc>
        <w:tc>
          <w:tcPr>
            <w:tcW w:w="2001" w:type="dxa"/>
            <w:vAlign w:val="top"/>
          </w:tcPr>
          <w:p w14:paraId="64427B62">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79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position w:val="1"/>
                <w:sz w:val="21"/>
                <w:szCs w:val="21"/>
              </w:rPr>
              <w:t>合计</w:t>
            </w:r>
          </w:p>
        </w:tc>
        <w:tc>
          <w:tcPr>
            <w:tcW w:w="2000" w:type="dxa"/>
            <w:vAlign w:val="top"/>
          </w:tcPr>
          <w:p w14:paraId="432A8B20">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58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position w:val="1"/>
                <w:sz w:val="21"/>
                <w:szCs w:val="21"/>
              </w:rPr>
              <w:t>基本支出</w:t>
            </w:r>
          </w:p>
        </w:tc>
        <w:tc>
          <w:tcPr>
            <w:tcW w:w="2009" w:type="dxa"/>
            <w:vAlign w:val="top"/>
          </w:tcPr>
          <w:p w14:paraId="0C9E9224">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58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项目支出</w:t>
            </w:r>
          </w:p>
        </w:tc>
      </w:tr>
      <w:tr w14:paraId="4EB06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0E926E13">
            <w:pPr>
              <w:keepNext w:val="0"/>
              <w:keepLines w:val="0"/>
              <w:pageBreakBefore w:val="0"/>
              <w:widowControl/>
              <w:kinsoku w:val="0"/>
              <w:wordWrap/>
              <w:overflowPunct/>
              <w:topLinePunct w:val="0"/>
              <w:autoSpaceDE w:val="0"/>
              <w:autoSpaceDN w:val="0"/>
              <w:bidi w:val="0"/>
              <w:adjustRightInd w:val="0"/>
              <w:snapToGrid w:val="0"/>
              <w:spacing w:before="158"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204</w:t>
            </w:r>
          </w:p>
        </w:tc>
        <w:tc>
          <w:tcPr>
            <w:tcW w:w="6288" w:type="dxa"/>
            <w:vAlign w:val="top"/>
          </w:tcPr>
          <w:p w14:paraId="7895EBF9">
            <w:pPr>
              <w:keepNext w:val="0"/>
              <w:keepLines w:val="0"/>
              <w:pageBreakBefore w:val="0"/>
              <w:widowControl/>
              <w:kinsoku w:val="0"/>
              <w:wordWrap/>
              <w:overflowPunct/>
              <w:topLinePunct w:val="0"/>
              <w:autoSpaceDE w:val="0"/>
              <w:autoSpaceDN w:val="0"/>
              <w:bidi w:val="0"/>
              <w:adjustRightInd w:val="0"/>
              <w:snapToGrid w:val="0"/>
              <w:spacing w:before="106" w:line="594" w:lineRule="exact"/>
              <w:ind w:left="11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公共安全支出</w:t>
            </w:r>
          </w:p>
        </w:tc>
        <w:tc>
          <w:tcPr>
            <w:tcW w:w="2001" w:type="dxa"/>
            <w:vAlign w:val="top"/>
          </w:tcPr>
          <w:p w14:paraId="5830D0D5">
            <w:pPr>
              <w:keepNext w:val="0"/>
              <w:keepLines w:val="0"/>
              <w:pageBreakBefore w:val="0"/>
              <w:widowControl/>
              <w:kinsoku w:val="0"/>
              <w:wordWrap/>
              <w:overflowPunct/>
              <w:topLinePunct w:val="0"/>
              <w:autoSpaceDE w:val="0"/>
              <w:autoSpaceDN w:val="0"/>
              <w:bidi w:val="0"/>
              <w:adjustRightInd w:val="0"/>
              <w:snapToGrid w:val="0"/>
              <w:spacing w:before="158" w:line="594" w:lineRule="exact"/>
              <w:ind w:left="14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59.27</w:t>
            </w:r>
          </w:p>
        </w:tc>
        <w:tc>
          <w:tcPr>
            <w:tcW w:w="2000" w:type="dxa"/>
            <w:vAlign w:val="top"/>
          </w:tcPr>
          <w:p w14:paraId="4847D0B1">
            <w:pPr>
              <w:keepNext w:val="0"/>
              <w:keepLines w:val="0"/>
              <w:pageBreakBefore w:val="0"/>
              <w:widowControl/>
              <w:kinsoku w:val="0"/>
              <w:wordWrap/>
              <w:overflowPunct/>
              <w:topLinePunct w:val="0"/>
              <w:autoSpaceDE w:val="0"/>
              <w:autoSpaceDN w:val="0"/>
              <w:bidi w:val="0"/>
              <w:adjustRightInd w:val="0"/>
              <w:snapToGrid w:val="0"/>
              <w:spacing w:before="158"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2009" w:type="dxa"/>
            <w:vAlign w:val="top"/>
          </w:tcPr>
          <w:p w14:paraId="0D984178">
            <w:pPr>
              <w:keepNext w:val="0"/>
              <w:keepLines w:val="0"/>
              <w:pageBreakBefore w:val="0"/>
              <w:widowControl/>
              <w:kinsoku w:val="0"/>
              <w:wordWrap/>
              <w:overflowPunct/>
              <w:topLinePunct w:val="0"/>
              <w:autoSpaceDE w:val="0"/>
              <w:autoSpaceDN w:val="0"/>
              <w:bidi w:val="0"/>
              <w:adjustRightInd w:val="0"/>
              <w:snapToGrid w:val="0"/>
              <w:spacing w:before="158" w:line="594" w:lineRule="exact"/>
              <w:ind w:left="14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59.27</w:t>
            </w:r>
          </w:p>
        </w:tc>
      </w:tr>
      <w:tr w14:paraId="75689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391" w:type="dxa"/>
            <w:vAlign w:val="top"/>
          </w:tcPr>
          <w:p w14:paraId="4713BCD8">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20406</w:t>
            </w:r>
          </w:p>
        </w:tc>
        <w:tc>
          <w:tcPr>
            <w:tcW w:w="6288" w:type="dxa"/>
            <w:vAlign w:val="top"/>
          </w:tcPr>
          <w:p w14:paraId="3E1E4CF6">
            <w:pPr>
              <w:keepNext w:val="0"/>
              <w:keepLines w:val="0"/>
              <w:pageBreakBefore w:val="0"/>
              <w:widowControl/>
              <w:kinsoku w:val="0"/>
              <w:wordWrap/>
              <w:overflowPunct/>
              <w:topLinePunct w:val="0"/>
              <w:autoSpaceDE w:val="0"/>
              <w:autoSpaceDN w:val="0"/>
              <w:bidi w:val="0"/>
              <w:adjustRightInd w:val="0"/>
              <w:snapToGrid w:val="0"/>
              <w:spacing w:before="121" w:line="594" w:lineRule="exact"/>
              <w:ind w:left="12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7"/>
                <w:sz w:val="21"/>
                <w:szCs w:val="21"/>
              </w:rPr>
              <w:t>司法</w:t>
            </w:r>
          </w:p>
        </w:tc>
        <w:tc>
          <w:tcPr>
            <w:tcW w:w="2001" w:type="dxa"/>
            <w:vAlign w:val="top"/>
          </w:tcPr>
          <w:p w14:paraId="5A5A62BC">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14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59.27</w:t>
            </w:r>
          </w:p>
        </w:tc>
        <w:tc>
          <w:tcPr>
            <w:tcW w:w="2000" w:type="dxa"/>
            <w:vAlign w:val="top"/>
          </w:tcPr>
          <w:p w14:paraId="6DA732FB">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2009" w:type="dxa"/>
            <w:vAlign w:val="top"/>
          </w:tcPr>
          <w:p w14:paraId="4270B35B">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14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59.27</w:t>
            </w:r>
          </w:p>
        </w:tc>
      </w:tr>
      <w:tr w14:paraId="7CCFF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391" w:type="dxa"/>
            <w:vAlign w:val="top"/>
          </w:tcPr>
          <w:p w14:paraId="2C0305E9">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2040612</w:t>
            </w:r>
          </w:p>
        </w:tc>
        <w:tc>
          <w:tcPr>
            <w:tcW w:w="6288" w:type="dxa"/>
            <w:vAlign w:val="top"/>
          </w:tcPr>
          <w:p w14:paraId="2BCE949C">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33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法治建设</w:t>
            </w:r>
          </w:p>
        </w:tc>
        <w:tc>
          <w:tcPr>
            <w:tcW w:w="2001" w:type="dxa"/>
            <w:vAlign w:val="top"/>
          </w:tcPr>
          <w:p w14:paraId="19B4F4B6">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14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59.27</w:t>
            </w:r>
          </w:p>
        </w:tc>
        <w:tc>
          <w:tcPr>
            <w:tcW w:w="2000" w:type="dxa"/>
            <w:vAlign w:val="top"/>
          </w:tcPr>
          <w:p w14:paraId="0DA6B216">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2009" w:type="dxa"/>
            <w:vAlign w:val="top"/>
          </w:tcPr>
          <w:p w14:paraId="125B49B0">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143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59.27</w:t>
            </w:r>
          </w:p>
        </w:tc>
      </w:tr>
      <w:tr w14:paraId="5E43C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391" w:type="dxa"/>
            <w:vAlign w:val="top"/>
          </w:tcPr>
          <w:p w14:paraId="3D7ECC50">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207</w:t>
            </w:r>
          </w:p>
        </w:tc>
        <w:tc>
          <w:tcPr>
            <w:tcW w:w="6288" w:type="dxa"/>
            <w:vAlign w:val="top"/>
          </w:tcPr>
          <w:p w14:paraId="5CC901E1">
            <w:pPr>
              <w:keepNext w:val="0"/>
              <w:keepLines w:val="0"/>
              <w:pageBreakBefore w:val="0"/>
              <w:widowControl/>
              <w:kinsoku w:val="0"/>
              <w:wordWrap/>
              <w:overflowPunct/>
              <w:topLinePunct w:val="0"/>
              <w:autoSpaceDE w:val="0"/>
              <w:autoSpaceDN w:val="0"/>
              <w:bidi w:val="0"/>
              <w:adjustRightInd w:val="0"/>
              <w:snapToGrid w:val="0"/>
              <w:spacing w:before="109" w:line="594" w:lineRule="exact"/>
              <w:ind w:left="1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文化旅游体育与传媒支出</w:t>
            </w:r>
          </w:p>
        </w:tc>
        <w:tc>
          <w:tcPr>
            <w:tcW w:w="2001" w:type="dxa"/>
            <w:vAlign w:val="top"/>
          </w:tcPr>
          <w:p w14:paraId="382E9C38">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13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173.18</w:t>
            </w:r>
          </w:p>
        </w:tc>
        <w:tc>
          <w:tcPr>
            <w:tcW w:w="2000" w:type="dxa"/>
            <w:vAlign w:val="top"/>
          </w:tcPr>
          <w:p w14:paraId="1C29058C">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132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115.62</w:t>
            </w:r>
          </w:p>
        </w:tc>
        <w:tc>
          <w:tcPr>
            <w:tcW w:w="2009" w:type="dxa"/>
            <w:vAlign w:val="top"/>
          </w:tcPr>
          <w:p w14:paraId="28857D9B">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14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57.56</w:t>
            </w:r>
          </w:p>
        </w:tc>
      </w:tr>
      <w:tr w14:paraId="6CC37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391" w:type="dxa"/>
            <w:vAlign w:val="top"/>
          </w:tcPr>
          <w:p w14:paraId="6A2BA6F7">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20701</w:t>
            </w:r>
          </w:p>
        </w:tc>
        <w:tc>
          <w:tcPr>
            <w:tcW w:w="6288" w:type="dxa"/>
            <w:vAlign w:val="top"/>
          </w:tcPr>
          <w:p w14:paraId="13111CC9">
            <w:pPr>
              <w:keepNext w:val="0"/>
              <w:keepLines w:val="0"/>
              <w:pageBreakBefore w:val="0"/>
              <w:widowControl/>
              <w:kinsoku w:val="0"/>
              <w:wordWrap/>
              <w:overflowPunct/>
              <w:topLinePunct w:val="0"/>
              <w:autoSpaceDE w:val="0"/>
              <w:autoSpaceDN w:val="0"/>
              <w:bidi w:val="0"/>
              <w:adjustRightInd w:val="0"/>
              <w:snapToGrid w:val="0"/>
              <w:spacing w:before="111" w:line="594" w:lineRule="exact"/>
              <w:ind w:left="1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4"/>
                <w:sz w:val="21"/>
                <w:szCs w:val="21"/>
              </w:rPr>
              <w:t>文化和旅游</w:t>
            </w:r>
          </w:p>
        </w:tc>
        <w:tc>
          <w:tcPr>
            <w:tcW w:w="2001" w:type="dxa"/>
            <w:vAlign w:val="top"/>
          </w:tcPr>
          <w:p w14:paraId="272D4232">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3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173.18</w:t>
            </w:r>
          </w:p>
        </w:tc>
        <w:tc>
          <w:tcPr>
            <w:tcW w:w="2000" w:type="dxa"/>
            <w:vAlign w:val="top"/>
          </w:tcPr>
          <w:p w14:paraId="607BA8E6">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32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115.62</w:t>
            </w:r>
          </w:p>
        </w:tc>
        <w:tc>
          <w:tcPr>
            <w:tcW w:w="2009" w:type="dxa"/>
            <w:vAlign w:val="top"/>
          </w:tcPr>
          <w:p w14:paraId="72C90BC3">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4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57.56</w:t>
            </w:r>
          </w:p>
        </w:tc>
      </w:tr>
      <w:tr w14:paraId="1B8CF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55F7CBB5">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2070199</w:t>
            </w:r>
          </w:p>
        </w:tc>
        <w:tc>
          <w:tcPr>
            <w:tcW w:w="6288" w:type="dxa"/>
            <w:vAlign w:val="top"/>
          </w:tcPr>
          <w:p w14:paraId="312B14B1">
            <w:pPr>
              <w:keepNext w:val="0"/>
              <w:keepLines w:val="0"/>
              <w:pageBreakBefore w:val="0"/>
              <w:widowControl/>
              <w:kinsoku w:val="0"/>
              <w:wordWrap/>
              <w:overflowPunct/>
              <w:topLinePunct w:val="0"/>
              <w:autoSpaceDE w:val="0"/>
              <w:autoSpaceDN w:val="0"/>
              <w:bidi w:val="0"/>
              <w:adjustRightInd w:val="0"/>
              <w:snapToGrid w:val="0"/>
              <w:spacing w:before="112" w:line="594" w:lineRule="exact"/>
              <w:ind w:left="3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其他文化和旅游支出</w:t>
            </w:r>
          </w:p>
        </w:tc>
        <w:tc>
          <w:tcPr>
            <w:tcW w:w="2001" w:type="dxa"/>
            <w:vAlign w:val="top"/>
          </w:tcPr>
          <w:p w14:paraId="11E7E92A">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33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173.18</w:t>
            </w:r>
          </w:p>
        </w:tc>
        <w:tc>
          <w:tcPr>
            <w:tcW w:w="2000" w:type="dxa"/>
            <w:vAlign w:val="top"/>
          </w:tcPr>
          <w:p w14:paraId="24E6A2A2">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33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115.62</w:t>
            </w:r>
          </w:p>
        </w:tc>
        <w:tc>
          <w:tcPr>
            <w:tcW w:w="2009" w:type="dxa"/>
            <w:vAlign w:val="top"/>
          </w:tcPr>
          <w:p w14:paraId="5C37F331">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43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57.56</w:t>
            </w:r>
          </w:p>
        </w:tc>
      </w:tr>
      <w:tr w14:paraId="78DB9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427D2890">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208</w:t>
            </w:r>
          </w:p>
        </w:tc>
        <w:tc>
          <w:tcPr>
            <w:tcW w:w="6288" w:type="dxa"/>
            <w:vAlign w:val="top"/>
          </w:tcPr>
          <w:p w14:paraId="5671745A">
            <w:pPr>
              <w:keepNext w:val="0"/>
              <w:keepLines w:val="0"/>
              <w:pageBreakBefore w:val="0"/>
              <w:widowControl/>
              <w:kinsoku w:val="0"/>
              <w:wordWrap/>
              <w:overflowPunct/>
              <w:topLinePunct w:val="0"/>
              <w:autoSpaceDE w:val="0"/>
              <w:autoSpaceDN w:val="0"/>
              <w:bidi w:val="0"/>
              <w:adjustRightInd w:val="0"/>
              <w:snapToGrid w:val="0"/>
              <w:spacing w:before="111" w:line="594" w:lineRule="exact"/>
              <w:ind w:left="11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社会保障和就业支出</w:t>
            </w:r>
          </w:p>
        </w:tc>
        <w:tc>
          <w:tcPr>
            <w:tcW w:w="2001" w:type="dxa"/>
            <w:vAlign w:val="top"/>
          </w:tcPr>
          <w:p w14:paraId="7300786B">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3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611.33</w:t>
            </w:r>
          </w:p>
        </w:tc>
        <w:tc>
          <w:tcPr>
            <w:tcW w:w="2000" w:type="dxa"/>
            <w:vAlign w:val="top"/>
          </w:tcPr>
          <w:p w14:paraId="744751E8">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466.74</w:t>
            </w:r>
          </w:p>
        </w:tc>
        <w:tc>
          <w:tcPr>
            <w:tcW w:w="2009" w:type="dxa"/>
            <w:vAlign w:val="top"/>
          </w:tcPr>
          <w:p w14:paraId="0439E9A0">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3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144.59</w:t>
            </w:r>
          </w:p>
        </w:tc>
      </w:tr>
      <w:tr w14:paraId="6C2BB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391" w:type="dxa"/>
            <w:vAlign w:val="top"/>
          </w:tcPr>
          <w:p w14:paraId="49D05C84">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20801</w:t>
            </w:r>
          </w:p>
        </w:tc>
        <w:tc>
          <w:tcPr>
            <w:tcW w:w="6288" w:type="dxa"/>
            <w:vAlign w:val="top"/>
          </w:tcPr>
          <w:p w14:paraId="0CB810FC">
            <w:pPr>
              <w:keepNext w:val="0"/>
              <w:keepLines w:val="0"/>
              <w:pageBreakBefore w:val="0"/>
              <w:widowControl/>
              <w:kinsoku w:val="0"/>
              <w:wordWrap/>
              <w:overflowPunct/>
              <w:topLinePunct w:val="0"/>
              <w:autoSpaceDE w:val="0"/>
              <w:autoSpaceDN w:val="0"/>
              <w:bidi w:val="0"/>
              <w:adjustRightInd w:val="0"/>
              <w:snapToGrid w:val="0"/>
              <w:spacing w:before="111" w:line="594" w:lineRule="exact"/>
              <w:ind w:left="11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人力资源和社会保障管理事务</w:t>
            </w:r>
          </w:p>
        </w:tc>
        <w:tc>
          <w:tcPr>
            <w:tcW w:w="2001" w:type="dxa"/>
            <w:vAlign w:val="top"/>
          </w:tcPr>
          <w:p w14:paraId="03442857">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3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184.70</w:t>
            </w:r>
          </w:p>
        </w:tc>
        <w:tc>
          <w:tcPr>
            <w:tcW w:w="2000" w:type="dxa"/>
            <w:vAlign w:val="top"/>
          </w:tcPr>
          <w:p w14:paraId="2D7AB731">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32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159.50</w:t>
            </w:r>
          </w:p>
        </w:tc>
        <w:tc>
          <w:tcPr>
            <w:tcW w:w="2009" w:type="dxa"/>
            <w:vAlign w:val="top"/>
          </w:tcPr>
          <w:p w14:paraId="6B1A7DBE">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4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25.20</w:t>
            </w:r>
          </w:p>
        </w:tc>
      </w:tr>
      <w:tr w14:paraId="34DE5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45C316CF">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2080150</w:t>
            </w:r>
          </w:p>
        </w:tc>
        <w:tc>
          <w:tcPr>
            <w:tcW w:w="6288" w:type="dxa"/>
            <w:vAlign w:val="top"/>
          </w:tcPr>
          <w:p w14:paraId="42173B59">
            <w:pPr>
              <w:keepNext w:val="0"/>
              <w:keepLines w:val="0"/>
              <w:pageBreakBefore w:val="0"/>
              <w:widowControl/>
              <w:kinsoku w:val="0"/>
              <w:wordWrap/>
              <w:overflowPunct/>
              <w:topLinePunct w:val="0"/>
              <w:autoSpaceDE w:val="0"/>
              <w:autoSpaceDN w:val="0"/>
              <w:bidi w:val="0"/>
              <w:adjustRightInd w:val="0"/>
              <w:snapToGrid w:val="0"/>
              <w:spacing w:before="113" w:line="594" w:lineRule="exact"/>
              <w:ind w:left="3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事业运行</w:t>
            </w:r>
          </w:p>
        </w:tc>
        <w:tc>
          <w:tcPr>
            <w:tcW w:w="2001" w:type="dxa"/>
            <w:vAlign w:val="top"/>
          </w:tcPr>
          <w:p w14:paraId="1AFFBD57">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33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159.50</w:t>
            </w:r>
          </w:p>
        </w:tc>
        <w:tc>
          <w:tcPr>
            <w:tcW w:w="2000" w:type="dxa"/>
            <w:vAlign w:val="top"/>
          </w:tcPr>
          <w:p w14:paraId="791E6110">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33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159.50</w:t>
            </w:r>
          </w:p>
        </w:tc>
        <w:tc>
          <w:tcPr>
            <w:tcW w:w="2009" w:type="dxa"/>
            <w:vAlign w:val="top"/>
          </w:tcPr>
          <w:p w14:paraId="2C9A0C6D">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5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2D2D1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391" w:type="dxa"/>
            <w:vAlign w:val="top"/>
          </w:tcPr>
          <w:p w14:paraId="68D3A819">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2080199</w:t>
            </w:r>
          </w:p>
        </w:tc>
        <w:tc>
          <w:tcPr>
            <w:tcW w:w="6288" w:type="dxa"/>
            <w:vAlign w:val="top"/>
          </w:tcPr>
          <w:p w14:paraId="07153C31">
            <w:pPr>
              <w:keepNext w:val="0"/>
              <w:keepLines w:val="0"/>
              <w:pageBreakBefore w:val="0"/>
              <w:widowControl/>
              <w:kinsoku w:val="0"/>
              <w:wordWrap/>
              <w:overflowPunct/>
              <w:topLinePunct w:val="0"/>
              <w:autoSpaceDE w:val="0"/>
              <w:autoSpaceDN w:val="0"/>
              <w:bidi w:val="0"/>
              <w:adjustRightInd w:val="0"/>
              <w:snapToGrid w:val="0"/>
              <w:spacing w:before="113" w:line="594" w:lineRule="exact"/>
              <w:ind w:left="3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其他人力资源和社会保障管理事务支出</w:t>
            </w:r>
          </w:p>
        </w:tc>
        <w:tc>
          <w:tcPr>
            <w:tcW w:w="2001" w:type="dxa"/>
            <w:vAlign w:val="top"/>
          </w:tcPr>
          <w:p w14:paraId="0BDA985A">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42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25.20</w:t>
            </w:r>
          </w:p>
        </w:tc>
        <w:tc>
          <w:tcPr>
            <w:tcW w:w="2000" w:type="dxa"/>
            <w:vAlign w:val="top"/>
          </w:tcPr>
          <w:p w14:paraId="5EF45003">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2009" w:type="dxa"/>
            <w:vAlign w:val="top"/>
          </w:tcPr>
          <w:p w14:paraId="013398F4">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4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25.20</w:t>
            </w:r>
          </w:p>
        </w:tc>
      </w:tr>
      <w:tr w14:paraId="64FF1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325C42A3">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20802</w:t>
            </w:r>
          </w:p>
        </w:tc>
        <w:tc>
          <w:tcPr>
            <w:tcW w:w="6288" w:type="dxa"/>
            <w:vAlign w:val="top"/>
          </w:tcPr>
          <w:p w14:paraId="6403B0B7">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1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6"/>
                <w:sz w:val="21"/>
                <w:szCs w:val="21"/>
              </w:rPr>
              <w:t>民政管理事务</w:t>
            </w:r>
          </w:p>
        </w:tc>
        <w:tc>
          <w:tcPr>
            <w:tcW w:w="2001" w:type="dxa"/>
            <w:vAlign w:val="top"/>
          </w:tcPr>
          <w:p w14:paraId="6461CAD0">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3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113.92</w:t>
            </w:r>
          </w:p>
        </w:tc>
        <w:tc>
          <w:tcPr>
            <w:tcW w:w="2000" w:type="dxa"/>
            <w:vAlign w:val="top"/>
          </w:tcPr>
          <w:p w14:paraId="7D7B89A1">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2009" w:type="dxa"/>
            <w:vAlign w:val="top"/>
          </w:tcPr>
          <w:p w14:paraId="77BCDA5F">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3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113.92</w:t>
            </w:r>
          </w:p>
        </w:tc>
      </w:tr>
      <w:tr w14:paraId="40899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75E0D039">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2080208</w:t>
            </w:r>
          </w:p>
        </w:tc>
        <w:tc>
          <w:tcPr>
            <w:tcW w:w="6288" w:type="dxa"/>
            <w:vAlign w:val="top"/>
          </w:tcPr>
          <w:p w14:paraId="0A5988DF">
            <w:pPr>
              <w:keepNext w:val="0"/>
              <w:keepLines w:val="0"/>
              <w:pageBreakBefore w:val="0"/>
              <w:widowControl/>
              <w:kinsoku w:val="0"/>
              <w:wordWrap/>
              <w:overflowPunct/>
              <w:topLinePunct w:val="0"/>
              <w:autoSpaceDE w:val="0"/>
              <w:autoSpaceDN w:val="0"/>
              <w:bidi w:val="0"/>
              <w:adjustRightInd w:val="0"/>
              <w:snapToGrid w:val="0"/>
              <w:spacing w:before="115" w:line="594" w:lineRule="exact"/>
              <w:ind w:left="3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基层政权建设和社区治理</w:t>
            </w:r>
          </w:p>
        </w:tc>
        <w:tc>
          <w:tcPr>
            <w:tcW w:w="2001" w:type="dxa"/>
            <w:vAlign w:val="top"/>
          </w:tcPr>
          <w:p w14:paraId="1D7B8AD4">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133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105.92</w:t>
            </w:r>
          </w:p>
        </w:tc>
        <w:tc>
          <w:tcPr>
            <w:tcW w:w="2000" w:type="dxa"/>
            <w:vAlign w:val="top"/>
          </w:tcPr>
          <w:p w14:paraId="44780F8D">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2009" w:type="dxa"/>
            <w:vAlign w:val="top"/>
          </w:tcPr>
          <w:p w14:paraId="6B788781">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13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105.92</w:t>
            </w:r>
          </w:p>
        </w:tc>
      </w:tr>
      <w:tr w14:paraId="6C948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4C49741E">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2080299</w:t>
            </w:r>
          </w:p>
        </w:tc>
        <w:tc>
          <w:tcPr>
            <w:tcW w:w="6288" w:type="dxa"/>
            <w:vAlign w:val="top"/>
          </w:tcPr>
          <w:p w14:paraId="553C2728">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3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其他民政管理事务支出</w:t>
            </w:r>
          </w:p>
        </w:tc>
        <w:tc>
          <w:tcPr>
            <w:tcW w:w="2001" w:type="dxa"/>
            <w:vAlign w:val="top"/>
          </w:tcPr>
          <w:p w14:paraId="56E59133">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5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8.00</w:t>
            </w:r>
          </w:p>
        </w:tc>
        <w:tc>
          <w:tcPr>
            <w:tcW w:w="2000" w:type="dxa"/>
            <w:vAlign w:val="top"/>
          </w:tcPr>
          <w:p w14:paraId="1A568739">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2009" w:type="dxa"/>
            <w:vAlign w:val="top"/>
          </w:tcPr>
          <w:p w14:paraId="339472E2">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5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8.00</w:t>
            </w:r>
          </w:p>
        </w:tc>
      </w:tr>
      <w:tr w14:paraId="5B306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391" w:type="dxa"/>
            <w:vAlign w:val="top"/>
          </w:tcPr>
          <w:p w14:paraId="5EB5B1DD">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20805</w:t>
            </w:r>
          </w:p>
        </w:tc>
        <w:tc>
          <w:tcPr>
            <w:tcW w:w="6288" w:type="dxa"/>
            <w:vAlign w:val="top"/>
          </w:tcPr>
          <w:p w14:paraId="529198BC">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11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行政事业单位养老支出</w:t>
            </w:r>
          </w:p>
        </w:tc>
        <w:tc>
          <w:tcPr>
            <w:tcW w:w="2001" w:type="dxa"/>
            <w:vAlign w:val="top"/>
          </w:tcPr>
          <w:p w14:paraId="4D2C2E5A">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31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264.56</w:t>
            </w:r>
          </w:p>
        </w:tc>
        <w:tc>
          <w:tcPr>
            <w:tcW w:w="2000" w:type="dxa"/>
            <w:vAlign w:val="top"/>
          </w:tcPr>
          <w:p w14:paraId="6DDA1A5A">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264.56</w:t>
            </w:r>
          </w:p>
        </w:tc>
        <w:tc>
          <w:tcPr>
            <w:tcW w:w="2009" w:type="dxa"/>
            <w:vAlign w:val="top"/>
          </w:tcPr>
          <w:p w14:paraId="17AADFC5">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5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1FB13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35E9E26B">
            <w:pPr>
              <w:keepNext w:val="0"/>
              <w:keepLines w:val="0"/>
              <w:pageBreakBefore w:val="0"/>
              <w:widowControl/>
              <w:kinsoku w:val="0"/>
              <w:wordWrap/>
              <w:overflowPunct/>
              <w:topLinePunct w:val="0"/>
              <w:autoSpaceDE w:val="0"/>
              <w:autoSpaceDN w:val="0"/>
              <w:bidi w:val="0"/>
              <w:adjustRightInd w:val="0"/>
              <w:snapToGrid w:val="0"/>
              <w:spacing w:before="168"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2080505</w:t>
            </w:r>
          </w:p>
        </w:tc>
        <w:tc>
          <w:tcPr>
            <w:tcW w:w="6288" w:type="dxa"/>
            <w:vAlign w:val="top"/>
          </w:tcPr>
          <w:p w14:paraId="1CAB160E">
            <w:pPr>
              <w:keepNext w:val="0"/>
              <w:keepLines w:val="0"/>
              <w:pageBreakBefore w:val="0"/>
              <w:widowControl/>
              <w:kinsoku w:val="0"/>
              <w:wordWrap/>
              <w:overflowPunct/>
              <w:topLinePunct w:val="0"/>
              <w:autoSpaceDE w:val="0"/>
              <w:autoSpaceDN w:val="0"/>
              <w:bidi w:val="0"/>
              <w:adjustRightInd w:val="0"/>
              <w:snapToGrid w:val="0"/>
              <w:spacing w:before="117" w:line="594" w:lineRule="exact"/>
              <w:ind w:left="3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机关事业单位基本养老保险缴费支出</w:t>
            </w:r>
          </w:p>
        </w:tc>
        <w:tc>
          <w:tcPr>
            <w:tcW w:w="2001" w:type="dxa"/>
            <w:vAlign w:val="top"/>
          </w:tcPr>
          <w:p w14:paraId="65B79A21">
            <w:pPr>
              <w:keepNext w:val="0"/>
              <w:keepLines w:val="0"/>
              <w:pageBreakBefore w:val="0"/>
              <w:widowControl/>
              <w:kinsoku w:val="0"/>
              <w:wordWrap/>
              <w:overflowPunct/>
              <w:topLinePunct w:val="0"/>
              <w:autoSpaceDE w:val="0"/>
              <w:autoSpaceDN w:val="0"/>
              <w:bidi w:val="0"/>
              <w:adjustRightInd w:val="0"/>
              <w:snapToGrid w:val="0"/>
              <w:spacing w:before="168" w:line="594" w:lineRule="exact"/>
              <w:ind w:left="133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109.85</w:t>
            </w:r>
          </w:p>
        </w:tc>
        <w:tc>
          <w:tcPr>
            <w:tcW w:w="2000" w:type="dxa"/>
            <w:vAlign w:val="top"/>
          </w:tcPr>
          <w:p w14:paraId="647597D7">
            <w:pPr>
              <w:keepNext w:val="0"/>
              <w:keepLines w:val="0"/>
              <w:pageBreakBefore w:val="0"/>
              <w:widowControl/>
              <w:kinsoku w:val="0"/>
              <w:wordWrap/>
              <w:overflowPunct/>
              <w:topLinePunct w:val="0"/>
              <w:autoSpaceDE w:val="0"/>
              <w:autoSpaceDN w:val="0"/>
              <w:bidi w:val="0"/>
              <w:adjustRightInd w:val="0"/>
              <w:snapToGrid w:val="0"/>
              <w:spacing w:before="168" w:line="594" w:lineRule="exact"/>
              <w:ind w:left="133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109.85</w:t>
            </w:r>
          </w:p>
        </w:tc>
        <w:tc>
          <w:tcPr>
            <w:tcW w:w="2009" w:type="dxa"/>
            <w:vAlign w:val="top"/>
          </w:tcPr>
          <w:p w14:paraId="4D2D5CB8">
            <w:pPr>
              <w:keepNext w:val="0"/>
              <w:keepLines w:val="0"/>
              <w:pageBreakBefore w:val="0"/>
              <w:widowControl/>
              <w:kinsoku w:val="0"/>
              <w:wordWrap/>
              <w:overflowPunct/>
              <w:topLinePunct w:val="0"/>
              <w:autoSpaceDE w:val="0"/>
              <w:autoSpaceDN w:val="0"/>
              <w:bidi w:val="0"/>
              <w:adjustRightInd w:val="0"/>
              <w:snapToGrid w:val="0"/>
              <w:spacing w:before="168" w:line="594" w:lineRule="exact"/>
              <w:ind w:left="15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6D8C0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7BA5013E">
            <w:pPr>
              <w:keepNext w:val="0"/>
              <w:keepLines w:val="0"/>
              <w:pageBreakBefore w:val="0"/>
              <w:widowControl/>
              <w:kinsoku w:val="0"/>
              <w:wordWrap/>
              <w:overflowPunct/>
              <w:topLinePunct w:val="0"/>
              <w:autoSpaceDE w:val="0"/>
              <w:autoSpaceDN w:val="0"/>
              <w:bidi w:val="0"/>
              <w:adjustRightInd w:val="0"/>
              <w:snapToGrid w:val="0"/>
              <w:spacing w:before="169"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2080506</w:t>
            </w:r>
          </w:p>
        </w:tc>
        <w:tc>
          <w:tcPr>
            <w:tcW w:w="6288" w:type="dxa"/>
            <w:vAlign w:val="top"/>
          </w:tcPr>
          <w:p w14:paraId="7F142C99">
            <w:pPr>
              <w:keepNext w:val="0"/>
              <w:keepLines w:val="0"/>
              <w:pageBreakBefore w:val="0"/>
              <w:widowControl/>
              <w:kinsoku w:val="0"/>
              <w:wordWrap/>
              <w:overflowPunct/>
              <w:topLinePunct w:val="0"/>
              <w:autoSpaceDE w:val="0"/>
              <w:autoSpaceDN w:val="0"/>
              <w:bidi w:val="0"/>
              <w:adjustRightInd w:val="0"/>
              <w:snapToGrid w:val="0"/>
              <w:spacing w:before="117" w:line="594" w:lineRule="exact"/>
              <w:ind w:left="3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机关事业单位职业年金缴费支出</w:t>
            </w:r>
          </w:p>
        </w:tc>
        <w:tc>
          <w:tcPr>
            <w:tcW w:w="2001" w:type="dxa"/>
            <w:vAlign w:val="top"/>
          </w:tcPr>
          <w:p w14:paraId="59347771">
            <w:pPr>
              <w:keepNext w:val="0"/>
              <w:keepLines w:val="0"/>
              <w:pageBreakBefore w:val="0"/>
              <w:widowControl/>
              <w:kinsoku w:val="0"/>
              <w:wordWrap/>
              <w:overflowPunct/>
              <w:topLinePunct w:val="0"/>
              <w:autoSpaceDE w:val="0"/>
              <w:autoSpaceDN w:val="0"/>
              <w:bidi w:val="0"/>
              <w:adjustRightInd w:val="0"/>
              <w:snapToGrid w:val="0"/>
              <w:spacing w:before="169" w:line="594" w:lineRule="exact"/>
              <w:ind w:left="14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55.04</w:t>
            </w:r>
          </w:p>
        </w:tc>
        <w:tc>
          <w:tcPr>
            <w:tcW w:w="2000" w:type="dxa"/>
            <w:vAlign w:val="top"/>
          </w:tcPr>
          <w:p w14:paraId="2874DEFC">
            <w:pPr>
              <w:keepNext w:val="0"/>
              <w:keepLines w:val="0"/>
              <w:pageBreakBefore w:val="0"/>
              <w:widowControl/>
              <w:kinsoku w:val="0"/>
              <w:wordWrap/>
              <w:overflowPunct/>
              <w:topLinePunct w:val="0"/>
              <w:autoSpaceDE w:val="0"/>
              <w:autoSpaceDN w:val="0"/>
              <w:bidi w:val="0"/>
              <w:adjustRightInd w:val="0"/>
              <w:snapToGrid w:val="0"/>
              <w:spacing w:before="169" w:line="594" w:lineRule="exact"/>
              <w:ind w:left="142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55.04</w:t>
            </w:r>
          </w:p>
        </w:tc>
        <w:tc>
          <w:tcPr>
            <w:tcW w:w="2009" w:type="dxa"/>
            <w:vAlign w:val="top"/>
          </w:tcPr>
          <w:p w14:paraId="44B91057">
            <w:pPr>
              <w:keepNext w:val="0"/>
              <w:keepLines w:val="0"/>
              <w:pageBreakBefore w:val="0"/>
              <w:widowControl/>
              <w:kinsoku w:val="0"/>
              <w:wordWrap/>
              <w:overflowPunct/>
              <w:topLinePunct w:val="0"/>
              <w:autoSpaceDE w:val="0"/>
              <w:autoSpaceDN w:val="0"/>
              <w:bidi w:val="0"/>
              <w:adjustRightInd w:val="0"/>
              <w:snapToGrid w:val="0"/>
              <w:spacing w:before="169" w:line="594" w:lineRule="exact"/>
              <w:ind w:left="15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3CBA0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391" w:type="dxa"/>
            <w:vAlign w:val="top"/>
          </w:tcPr>
          <w:p w14:paraId="1859335E">
            <w:pPr>
              <w:keepNext w:val="0"/>
              <w:keepLines w:val="0"/>
              <w:pageBreakBefore w:val="0"/>
              <w:widowControl/>
              <w:kinsoku w:val="0"/>
              <w:wordWrap/>
              <w:overflowPunct/>
              <w:topLinePunct w:val="0"/>
              <w:autoSpaceDE w:val="0"/>
              <w:autoSpaceDN w:val="0"/>
              <w:bidi w:val="0"/>
              <w:adjustRightInd w:val="0"/>
              <w:snapToGrid w:val="0"/>
              <w:spacing w:before="169"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2080599</w:t>
            </w:r>
          </w:p>
        </w:tc>
        <w:tc>
          <w:tcPr>
            <w:tcW w:w="6288" w:type="dxa"/>
            <w:vAlign w:val="top"/>
          </w:tcPr>
          <w:p w14:paraId="1869DDFC">
            <w:pPr>
              <w:keepNext w:val="0"/>
              <w:keepLines w:val="0"/>
              <w:pageBreakBefore w:val="0"/>
              <w:widowControl/>
              <w:kinsoku w:val="0"/>
              <w:wordWrap/>
              <w:overflowPunct/>
              <w:topLinePunct w:val="0"/>
              <w:autoSpaceDE w:val="0"/>
              <w:autoSpaceDN w:val="0"/>
              <w:bidi w:val="0"/>
              <w:adjustRightInd w:val="0"/>
              <w:snapToGrid w:val="0"/>
              <w:spacing w:before="117" w:line="594" w:lineRule="exact"/>
              <w:ind w:left="3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其他行政事业单位养老支出</w:t>
            </w:r>
          </w:p>
        </w:tc>
        <w:tc>
          <w:tcPr>
            <w:tcW w:w="2001" w:type="dxa"/>
            <w:vAlign w:val="top"/>
          </w:tcPr>
          <w:p w14:paraId="0D24C09E">
            <w:pPr>
              <w:keepNext w:val="0"/>
              <w:keepLines w:val="0"/>
              <w:pageBreakBefore w:val="0"/>
              <w:widowControl/>
              <w:kinsoku w:val="0"/>
              <w:wordWrap/>
              <w:overflowPunct/>
              <w:topLinePunct w:val="0"/>
              <w:autoSpaceDE w:val="0"/>
              <w:autoSpaceDN w:val="0"/>
              <w:bidi w:val="0"/>
              <w:adjustRightInd w:val="0"/>
              <w:snapToGrid w:val="0"/>
              <w:spacing w:before="169" w:line="594" w:lineRule="exact"/>
              <w:ind w:left="14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99.67</w:t>
            </w:r>
          </w:p>
        </w:tc>
        <w:tc>
          <w:tcPr>
            <w:tcW w:w="2000" w:type="dxa"/>
            <w:vAlign w:val="top"/>
          </w:tcPr>
          <w:p w14:paraId="11C48221">
            <w:pPr>
              <w:keepNext w:val="0"/>
              <w:keepLines w:val="0"/>
              <w:pageBreakBefore w:val="0"/>
              <w:widowControl/>
              <w:kinsoku w:val="0"/>
              <w:wordWrap/>
              <w:overflowPunct/>
              <w:topLinePunct w:val="0"/>
              <w:autoSpaceDE w:val="0"/>
              <w:autoSpaceDN w:val="0"/>
              <w:bidi w:val="0"/>
              <w:adjustRightInd w:val="0"/>
              <w:snapToGrid w:val="0"/>
              <w:spacing w:before="169" w:line="594" w:lineRule="exact"/>
              <w:ind w:left="14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99.67</w:t>
            </w:r>
          </w:p>
        </w:tc>
        <w:tc>
          <w:tcPr>
            <w:tcW w:w="2009" w:type="dxa"/>
            <w:vAlign w:val="top"/>
          </w:tcPr>
          <w:p w14:paraId="001ECB4F">
            <w:pPr>
              <w:keepNext w:val="0"/>
              <w:keepLines w:val="0"/>
              <w:pageBreakBefore w:val="0"/>
              <w:widowControl/>
              <w:kinsoku w:val="0"/>
              <w:wordWrap/>
              <w:overflowPunct/>
              <w:topLinePunct w:val="0"/>
              <w:autoSpaceDE w:val="0"/>
              <w:autoSpaceDN w:val="0"/>
              <w:bidi w:val="0"/>
              <w:adjustRightInd w:val="0"/>
              <w:snapToGrid w:val="0"/>
              <w:spacing w:before="169" w:line="594" w:lineRule="exact"/>
              <w:ind w:left="15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bl>
    <w:p w14:paraId="691D83D3">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00B3EA0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szCs w:val="21"/>
        </w:rPr>
        <w:sectPr>
          <w:pgSz w:w="16839" w:h="11907"/>
          <w:pgMar w:top="1012" w:right="1068" w:bottom="0" w:left="1070" w:header="0" w:footer="0" w:gutter="0"/>
          <w:cols w:space="720" w:num="1"/>
        </w:sectPr>
      </w:pPr>
    </w:p>
    <w:p w14:paraId="35B5B03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pPr>
    </w:p>
    <w:tbl>
      <w:tblPr>
        <w:tblStyle w:val="5"/>
        <w:tblW w:w="146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1"/>
        <w:gridCol w:w="6288"/>
        <w:gridCol w:w="2001"/>
        <w:gridCol w:w="2000"/>
        <w:gridCol w:w="2009"/>
      </w:tblGrid>
      <w:tr w14:paraId="0C5A9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679" w:type="dxa"/>
            <w:gridSpan w:val="2"/>
            <w:vAlign w:val="top"/>
          </w:tcPr>
          <w:p w14:paraId="59F31B4E">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41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项目</w:t>
            </w:r>
          </w:p>
        </w:tc>
        <w:tc>
          <w:tcPr>
            <w:tcW w:w="6010" w:type="dxa"/>
            <w:gridSpan w:val="3"/>
            <w:vAlign w:val="top"/>
          </w:tcPr>
          <w:p w14:paraId="286B59BF">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258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position w:val="1"/>
                <w:sz w:val="21"/>
                <w:szCs w:val="21"/>
              </w:rPr>
              <w:t>本年支出</w:t>
            </w:r>
          </w:p>
        </w:tc>
      </w:tr>
      <w:tr w14:paraId="2C114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1B538BA2">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35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功能分类科目编码</w:t>
            </w:r>
          </w:p>
        </w:tc>
        <w:tc>
          <w:tcPr>
            <w:tcW w:w="6288" w:type="dxa"/>
            <w:vAlign w:val="top"/>
          </w:tcPr>
          <w:p w14:paraId="0148C44E">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157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项目（</w:t>
            </w:r>
            <w:r>
              <w:rPr>
                <w:rFonts w:hint="default" w:ascii="Times New Roman" w:hAnsi="Times New Roman" w:eastAsia="方正仿宋_GBK" w:cs="Times New Roman"/>
                <w:spacing w:val="-46"/>
                <w:sz w:val="21"/>
                <w:szCs w:val="21"/>
              </w:rPr>
              <w:t xml:space="preserve"> </w:t>
            </w:r>
            <w:r>
              <w:rPr>
                <w:rFonts w:hint="default" w:ascii="Times New Roman" w:hAnsi="Times New Roman" w:eastAsia="方正仿宋_GBK" w:cs="Times New Roman"/>
                <w:spacing w:val="-4"/>
                <w:sz w:val="21"/>
                <w:szCs w:val="21"/>
              </w:rPr>
              <w:t>按“项”级功能分类科目）</w:t>
            </w:r>
          </w:p>
        </w:tc>
        <w:tc>
          <w:tcPr>
            <w:tcW w:w="2001" w:type="dxa"/>
            <w:vAlign w:val="top"/>
          </w:tcPr>
          <w:p w14:paraId="415448DE">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79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position w:val="1"/>
                <w:sz w:val="21"/>
                <w:szCs w:val="21"/>
              </w:rPr>
              <w:t>合计</w:t>
            </w:r>
          </w:p>
        </w:tc>
        <w:tc>
          <w:tcPr>
            <w:tcW w:w="2000" w:type="dxa"/>
            <w:vAlign w:val="top"/>
          </w:tcPr>
          <w:p w14:paraId="2F4313A3">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58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position w:val="1"/>
                <w:sz w:val="21"/>
                <w:szCs w:val="21"/>
              </w:rPr>
              <w:t>基本支出</w:t>
            </w:r>
          </w:p>
        </w:tc>
        <w:tc>
          <w:tcPr>
            <w:tcW w:w="2009" w:type="dxa"/>
            <w:vAlign w:val="top"/>
          </w:tcPr>
          <w:p w14:paraId="4CD3CA4C">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58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项目支出</w:t>
            </w:r>
          </w:p>
        </w:tc>
      </w:tr>
      <w:tr w14:paraId="0D34F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4B467D96">
            <w:pPr>
              <w:keepNext w:val="0"/>
              <w:keepLines w:val="0"/>
              <w:pageBreakBefore w:val="0"/>
              <w:widowControl/>
              <w:kinsoku w:val="0"/>
              <w:wordWrap/>
              <w:overflowPunct/>
              <w:topLinePunct w:val="0"/>
              <w:autoSpaceDE w:val="0"/>
              <w:autoSpaceDN w:val="0"/>
              <w:bidi w:val="0"/>
              <w:adjustRightInd w:val="0"/>
              <w:snapToGrid w:val="0"/>
              <w:spacing w:before="158"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20828</w:t>
            </w:r>
          </w:p>
        </w:tc>
        <w:tc>
          <w:tcPr>
            <w:tcW w:w="6288" w:type="dxa"/>
            <w:vAlign w:val="top"/>
          </w:tcPr>
          <w:p w14:paraId="5F1590CC">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11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退役军人管理事务</w:t>
            </w:r>
          </w:p>
        </w:tc>
        <w:tc>
          <w:tcPr>
            <w:tcW w:w="2001" w:type="dxa"/>
            <w:vAlign w:val="top"/>
          </w:tcPr>
          <w:p w14:paraId="784E4EC4">
            <w:pPr>
              <w:keepNext w:val="0"/>
              <w:keepLines w:val="0"/>
              <w:pageBreakBefore w:val="0"/>
              <w:widowControl/>
              <w:kinsoku w:val="0"/>
              <w:wordWrap/>
              <w:overflowPunct/>
              <w:topLinePunct w:val="0"/>
              <w:autoSpaceDE w:val="0"/>
              <w:autoSpaceDN w:val="0"/>
              <w:bidi w:val="0"/>
              <w:adjustRightInd w:val="0"/>
              <w:snapToGrid w:val="0"/>
              <w:spacing w:before="158" w:line="594" w:lineRule="exact"/>
              <w:ind w:left="14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48.15</w:t>
            </w:r>
          </w:p>
        </w:tc>
        <w:tc>
          <w:tcPr>
            <w:tcW w:w="2000" w:type="dxa"/>
            <w:vAlign w:val="top"/>
          </w:tcPr>
          <w:p w14:paraId="16285922">
            <w:pPr>
              <w:keepNext w:val="0"/>
              <w:keepLines w:val="0"/>
              <w:pageBreakBefore w:val="0"/>
              <w:widowControl/>
              <w:kinsoku w:val="0"/>
              <w:wordWrap/>
              <w:overflowPunct/>
              <w:topLinePunct w:val="0"/>
              <w:autoSpaceDE w:val="0"/>
              <w:autoSpaceDN w:val="0"/>
              <w:bidi w:val="0"/>
              <w:adjustRightInd w:val="0"/>
              <w:snapToGrid w:val="0"/>
              <w:spacing w:before="158" w:line="594" w:lineRule="exact"/>
              <w:ind w:left="14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42.68</w:t>
            </w:r>
          </w:p>
        </w:tc>
        <w:tc>
          <w:tcPr>
            <w:tcW w:w="2009" w:type="dxa"/>
            <w:vAlign w:val="top"/>
          </w:tcPr>
          <w:p w14:paraId="03BB17BD">
            <w:pPr>
              <w:keepNext w:val="0"/>
              <w:keepLines w:val="0"/>
              <w:pageBreakBefore w:val="0"/>
              <w:widowControl/>
              <w:kinsoku w:val="0"/>
              <w:wordWrap/>
              <w:overflowPunct/>
              <w:topLinePunct w:val="0"/>
              <w:autoSpaceDE w:val="0"/>
              <w:autoSpaceDN w:val="0"/>
              <w:bidi w:val="0"/>
              <w:adjustRightInd w:val="0"/>
              <w:snapToGrid w:val="0"/>
              <w:spacing w:before="158" w:line="594" w:lineRule="exact"/>
              <w:ind w:left="15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5.47</w:t>
            </w:r>
          </w:p>
        </w:tc>
      </w:tr>
      <w:tr w14:paraId="60711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391" w:type="dxa"/>
            <w:vAlign w:val="top"/>
          </w:tcPr>
          <w:p w14:paraId="6647D2D5">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2082850</w:t>
            </w:r>
          </w:p>
        </w:tc>
        <w:tc>
          <w:tcPr>
            <w:tcW w:w="6288" w:type="dxa"/>
            <w:vAlign w:val="top"/>
          </w:tcPr>
          <w:p w14:paraId="32729E11">
            <w:pPr>
              <w:keepNext w:val="0"/>
              <w:keepLines w:val="0"/>
              <w:pageBreakBefore w:val="0"/>
              <w:widowControl/>
              <w:kinsoku w:val="0"/>
              <w:wordWrap/>
              <w:overflowPunct/>
              <w:topLinePunct w:val="0"/>
              <w:autoSpaceDE w:val="0"/>
              <w:autoSpaceDN w:val="0"/>
              <w:bidi w:val="0"/>
              <w:adjustRightInd w:val="0"/>
              <w:snapToGrid w:val="0"/>
              <w:spacing w:before="105" w:line="594" w:lineRule="exact"/>
              <w:ind w:left="3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事业运行</w:t>
            </w:r>
          </w:p>
        </w:tc>
        <w:tc>
          <w:tcPr>
            <w:tcW w:w="2001" w:type="dxa"/>
            <w:vAlign w:val="top"/>
          </w:tcPr>
          <w:p w14:paraId="6E2CD92D">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14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42.68</w:t>
            </w:r>
          </w:p>
        </w:tc>
        <w:tc>
          <w:tcPr>
            <w:tcW w:w="2000" w:type="dxa"/>
            <w:vAlign w:val="top"/>
          </w:tcPr>
          <w:p w14:paraId="1C19E96C">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14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42.68</w:t>
            </w:r>
          </w:p>
        </w:tc>
        <w:tc>
          <w:tcPr>
            <w:tcW w:w="2009" w:type="dxa"/>
            <w:vAlign w:val="top"/>
          </w:tcPr>
          <w:p w14:paraId="498A47E8">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15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08E58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391" w:type="dxa"/>
            <w:vAlign w:val="top"/>
          </w:tcPr>
          <w:p w14:paraId="7C4FFFE4">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2082899</w:t>
            </w:r>
          </w:p>
        </w:tc>
        <w:tc>
          <w:tcPr>
            <w:tcW w:w="6288" w:type="dxa"/>
            <w:vAlign w:val="top"/>
          </w:tcPr>
          <w:p w14:paraId="77D41DA5">
            <w:pPr>
              <w:keepNext w:val="0"/>
              <w:keepLines w:val="0"/>
              <w:pageBreakBefore w:val="0"/>
              <w:widowControl/>
              <w:kinsoku w:val="0"/>
              <w:wordWrap/>
              <w:overflowPunct/>
              <w:topLinePunct w:val="0"/>
              <w:autoSpaceDE w:val="0"/>
              <w:autoSpaceDN w:val="0"/>
              <w:bidi w:val="0"/>
              <w:adjustRightInd w:val="0"/>
              <w:snapToGrid w:val="0"/>
              <w:spacing w:before="108" w:line="594" w:lineRule="exact"/>
              <w:ind w:left="3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其他退役军人事务管理支出</w:t>
            </w:r>
          </w:p>
        </w:tc>
        <w:tc>
          <w:tcPr>
            <w:tcW w:w="2001" w:type="dxa"/>
            <w:vAlign w:val="top"/>
          </w:tcPr>
          <w:p w14:paraId="168029EE">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153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5.47</w:t>
            </w:r>
          </w:p>
        </w:tc>
        <w:tc>
          <w:tcPr>
            <w:tcW w:w="2000" w:type="dxa"/>
            <w:vAlign w:val="top"/>
          </w:tcPr>
          <w:p w14:paraId="4C371977">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2009" w:type="dxa"/>
            <w:vAlign w:val="top"/>
          </w:tcPr>
          <w:p w14:paraId="62EB06FF">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153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5.47</w:t>
            </w:r>
          </w:p>
        </w:tc>
      </w:tr>
      <w:tr w14:paraId="00DA4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391" w:type="dxa"/>
            <w:vAlign w:val="top"/>
          </w:tcPr>
          <w:p w14:paraId="1F7CF6BD">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210</w:t>
            </w:r>
          </w:p>
        </w:tc>
        <w:tc>
          <w:tcPr>
            <w:tcW w:w="6288" w:type="dxa"/>
            <w:vAlign w:val="top"/>
          </w:tcPr>
          <w:p w14:paraId="49511711">
            <w:pPr>
              <w:keepNext w:val="0"/>
              <w:keepLines w:val="0"/>
              <w:pageBreakBefore w:val="0"/>
              <w:widowControl/>
              <w:kinsoku w:val="0"/>
              <w:wordWrap/>
              <w:overflowPunct/>
              <w:topLinePunct w:val="0"/>
              <w:autoSpaceDE w:val="0"/>
              <w:autoSpaceDN w:val="0"/>
              <w:bidi w:val="0"/>
              <w:adjustRightInd w:val="0"/>
              <w:snapToGrid w:val="0"/>
              <w:spacing w:before="109" w:line="594" w:lineRule="exact"/>
              <w:ind w:left="1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卫生健康支出</w:t>
            </w:r>
          </w:p>
        </w:tc>
        <w:tc>
          <w:tcPr>
            <w:tcW w:w="2001" w:type="dxa"/>
            <w:vAlign w:val="top"/>
          </w:tcPr>
          <w:p w14:paraId="47B1D8AE">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13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144.15</w:t>
            </w:r>
          </w:p>
        </w:tc>
        <w:tc>
          <w:tcPr>
            <w:tcW w:w="2000" w:type="dxa"/>
            <w:vAlign w:val="top"/>
          </w:tcPr>
          <w:p w14:paraId="6FE38816">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14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69.22</w:t>
            </w:r>
          </w:p>
        </w:tc>
        <w:tc>
          <w:tcPr>
            <w:tcW w:w="2009" w:type="dxa"/>
            <w:vAlign w:val="top"/>
          </w:tcPr>
          <w:p w14:paraId="2CD8CB3F">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14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74.93</w:t>
            </w:r>
          </w:p>
        </w:tc>
      </w:tr>
      <w:tr w14:paraId="0930A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391" w:type="dxa"/>
            <w:vAlign w:val="top"/>
          </w:tcPr>
          <w:p w14:paraId="6DBA97AF">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21001</w:t>
            </w:r>
          </w:p>
        </w:tc>
        <w:tc>
          <w:tcPr>
            <w:tcW w:w="6288" w:type="dxa"/>
            <w:vAlign w:val="top"/>
          </w:tcPr>
          <w:p w14:paraId="36C1C113">
            <w:pPr>
              <w:keepNext w:val="0"/>
              <w:keepLines w:val="0"/>
              <w:pageBreakBefore w:val="0"/>
              <w:widowControl/>
              <w:kinsoku w:val="0"/>
              <w:wordWrap/>
              <w:overflowPunct/>
              <w:topLinePunct w:val="0"/>
              <w:autoSpaceDE w:val="0"/>
              <w:autoSpaceDN w:val="0"/>
              <w:bidi w:val="0"/>
              <w:adjustRightInd w:val="0"/>
              <w:snapToGrid w:val="0"/>
              <w:spacing w:before="110" w:line="594" w:lineRule="exact"/>
              <w:ind w:left="1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卫生健康管理事务</w:t>
            </w:r>
          </w:p>
        </w:tc>
        <w:tc>
          <w:tcPr>
            <w:tcW w:w="2001" w:type="dxa"/>
            <w:vAlign w:val="top"/>
          </w:tcPr>
          <w:p w14:paraId="07F8065F">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4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11.93</w:t>
            </w:r>
          </w:p>
        </w:tc>
        <w:tc>
          <w:tcPr>
            <w:tcW w:w="2000" w:type="dxa"/>
            <w:vAlign w:val="top"/>
          </w:tcPr>
          <w:p w14:paraId="265BAEC9">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2009" w:type="dxa"/>
            <w:vAlign w:val="top"/>
          </w:tcPr>
          <w:p w14:paraId="607B3DCD">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4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11.93</w:t>
            </w:r>
          </w:p>
        </w:tc>
      </w:tr>
      <w:tr w14:paraId="29380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74E9A8AA">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2100199</w:t>
            </w:r>
          </w:p>
        </w:tc>
        <w:tc>
          <w:tcPr>
            <w:tcW w:w="6288" w:type="dxa"/>
            <w:vAlign w:val="top"/>
          </w:tcPr>
          <w:p w14:paraId="4D01F12D">
            <w:pPr>
              <w:keepNext w:val="0"/>
              <w:keepLines w:val="0"/>
              <w:pageBreakBefore w:val="0"/>
              <w:widowControl/>
              <w:kinsoku w:val="0"/>
              <w:wordWrap/>
              <w:overflowPunct/>
              <w:topLinePunct w:val="0"/>
              <w:autoSpaceDE w:val="0"/>
              <w:autoSpaceDN w:val="0"/>
              <w:bidi w:val="0"/>
              <w:adjustRightInd w:val="0"/>
              <w:snapToGrid w:val="0"/>
              <w:spacing w:before="111" w:line="594" w:lineRule="exact"/>
              <w:ind w:left="3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其他卫生健康管理事务支出</w:t>
            </w:r>
          </w:p>
        </w:tc>
        <w:tc>
          <w:tcPr>
            <w:tcW w:w="2001" w:type="dxa"/>
            <w:vAlign w:val="top"/>
          </w:tcPr>
          <w:p w14:paraId="725160F0">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4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11.93</w:t>
            </w:r>
          </w:p>
        </w:tc>
        <w:tc>
          <w:tcPr>
            <w:tcW w:w="2000" w:type="dxa"/>
            <w:vAlign w:val="top"/>
          </w:tcPr>
          <w:p w14:paraId="7D392B75">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2009" w:type="dxa"/>
            <w:vAlign w:val="top"/>
          </w:tcPr>
          <w:p w14:paraId="7D20D941">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44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11.93</w:t>
            </w:r>
          </w:p>
        </w:tc>
      </w:tr>
      <w:tr w14:paraId="15F88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5CA8572F">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21004</w:t>
            </w:r>
          </w:p>
        </w:tc>
        <w:tc>
          <w:tcPr>
            <w:tcW w:w="6288" w:type="dxa"/>
            <w:vAlign w:val="top"/>
          </w:tcPr>
          <w:p w14:paraId="3CB7DBEE">
            <w:pPr>
              <w:keepNext w:val="0"/>
              <w:keepLines w:val="0"/>
              <w:pageBreakBefore w:val="0"/>
              <w:widowControl/>
              <w:kinsoku w:val="0"/>
              <w:wordWrap/>
              <w:overflowPunct/>
              <w:topLinePunct w:val="0"/>
              <w:autoSpaceDE w:val="0"/>
              <w:autoSpaceDN w:val="0"/>
              <w:bidi w:val="0"/>
              <w:adjustRightInd w:val="0"/>
              <w:snapToGrid w:val="0"/>
              <w:spacing w:before="110" w:line="594" w:lineRule="exact"/>
              <w:ind w:left="11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公共卫生</w:t>
            </w:r>
          </w:p>
        </w:tc>
        <w:tc>
          <w:tcPr>
            <w:tcW w:w="2001" w:type="dxa"/>
            <w:vAlign w:val="top"/>
          </w:tcPr>
          <w:p w14:paraId="16D05F6B">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4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63.00</w:t>
            </w:r>
          </w:p>
        </w:tc>
        <w:tc>
          <w:tcPr>
            <w:tcW w:w="2000" w:type="dxa"/>
            <w:vAlign w:val="top"/>
          </w:tcPr>
          <w:p w14:paraId="396D9286">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2009" w:type="dxa"/>
            <w:vAlign w:val="top"/>
          </w:tcPr>
          <w:p w14:paraId="1FF5D488">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4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63.00</w:t>
            </w:r>
          </w:p>
        </w:tc>
      </w:tr>
      <w:tr w14:paraId="5C095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391" w:type="dxa"/>
            <w:vAlign w:val="top"/>
          </w:tcPr>
          <w:p w14:paraId="4F0C5862">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2100499</w:t>
            </w:r>
          </w:p>
        </w:tc>
        <w:tc>
          <w:tcPr>
            <w:tcW w:w="6288" w:type="dxa"/>
            <w:vAlign w:val="top"/>
          </w:tcPr>
          <w:p w14:paraId="7BDE1DD1">
            <w:pPr>
              <w:keepNext w:val="0"/>
              <w:keepLines w:val="0"/>
              <w:pageBreakBefore w:val="0"/>
              <w:widowControl/>
              <w:kinsoku w:val="0"/>
              <w:wordWrap/>
              <w:overflowPunct/>
              <w:topLinePunct w:val="0"/>
              <w:autoSpaceDE w:val="0"/>
              <w:autoSpaceDN w:val="0"/>
              <w:bidi w:val="0"/>
              <w:adjustRightInd w:val="0"/>
              <w:snapToGrid w:val="0"/>
              <w:spacing w:before="112" w:line="594" w:lineRule="exact"/>
              <w:ind w:left="3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其他公共卫生支出</w:t>
            </w:r>
          </w:p>
        </w:tc>
        <w:tc>
          <w:tcPr>
            <w:tcW w:w="2001" w:type="dxa"/>
            <w:vAlign w:val="top"/>
          </w:tcPr>
          <w:p w14:paraId="47C139EE">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4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63.00</w:t>
            </w:r>
          </w:p>
        </w:tc>
        <w:tc>
          <w:tcPr>
            <w:tcW w:w="2000" w:type="dxa"/>
            <w:vAlign w:val="top"/>
          </w:tcPr>
          <w:p w14:paraId="7487BC8D">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2009" w:type="dxa"/>
            <w:vAlign w:val="top"/>
          </w:tcPr>
          <w:p w14:paraId="0E6AE8EF">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4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63.00</w:t>
            </w:r>
          </w:p>
        </w:tc>
      </w:tr>
      <w:tr w14:paraId="6F9FE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02686CC1">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21011</w:t>
            </w:r>
          </w:p>
        </w:tc>
        <w:tc>
          <w:tcPr>
            <w:tcW w:w="6288" w:type="dxa"/>
            <w:vAlign w:val="top"/>
          </w:tcPr>
          <w:p w14:paraId="292A1E74">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11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行政事业单位医疗</w:t>
            </w:r>
          </w:p>
        </w:tc>
        <w:tc>
          <w:tcPr>
            <w:tcW w:w="2001" w:type="dxa"/>
            <w:vAlign w:val="top"/>
          </w:tcPr>
          <w:p w14:paraId="73DD80EF">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4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69.22</w:t>
            </w:r>
          </w:p>
        </w:tc>
        <w:tc>
          <w:tcPr>
            <w:tcW w:w="2000" w:type="dxa"/>
            <w:vAlign w:val="top"/>
          </w:tcPr>
          <w:p w14:paraId="362E8ADE">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4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69.22</w:t>
            </w:r>
          </w:p>
        </w:tc>
        <w:tc>
          <w:tcPr>
            <w:tcW w:w="2009" w:type="dxa"/>
            <w:vAlign w:val="top"/>
          </w:tcPr>
          <w:p w14:paraId="64ECFECC">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5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386B4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391" w:type="dxa"/>
            <w:vAlign w:val="top"/>
          </w:tcPr>
          <w:p w14:paraId="110ED48C">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2101101</w:t>
            </w:r>
          </w:p>
        </w:tc>
        <w:tc>
          <w:tcPr>
            <w:tcW w:w="6288" w:type="dxa"/>
            <w:vAlign w:val="top"/>
          </w:tcPr>
          <w:p w14:paraId="590F3D4D">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3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行政单位医疗</w:t>
            </w:r>
          </w:p>
        </w:tc>
        <w:tc>
          <w:tcPr>
            <w:tcW w:w="2001" w:type="dxa"/>
            <w:vAlign w:val="top"/>
          </w:tcPr>
          <w:p w14:paraId="27685649">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4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31.55</w:t>
            </w:r>
          </w:p>
        </w:tc>
        <w:tc>
          <w:tcPr>
            <w:tcW w:w="2000" w:type="dxa"/>
            <w:vAlign w:val="top"/>
          </w:tcPr>
          <w:p w14:paraId="554202F2">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4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31.55</w:t>
            </w:r>
          </w:p>
        </w:tc>
        <w:tc>
          <w:tcPr>
            <w:tcW w:w="2009" w:type="dxa"/>
            <w:vAlign w:val="top"/>
          </w:tcPr>
          <w:p w14:paraId="7D6BDE1B">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5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29F50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02BCABD6">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2101102</w:t>
            </w:r>
          </w:p>
        </w:tc>
        <w:tc>
          <w:tcPr>
            <w:tcW w:w="6288" w:type="dxa"/>
            <w:vAlign w:val="top"/>
          </w:tcPr>
          <w:p w14:paraId="19A5F48E">
            <w:pPr>
              <w:keepNext w:val="0"/>
              <w:keepLines w:val="0"/>
              <w:pageBreakBefore w:val="0"/>
              <w:widowControl/>
              <w:kinsoku w:val="0"/>
              <w:wordWrap/>
              <w:overflowPunct/>
              <w:topLinePunct w:val="0"/>
              <w:autoSpaceDE w:val="0"/>
              <w:autoSpaceDN w:val="0"/>
              <w:bidi w:val="0"/>
              <w:adjustRightInd w:val="0"/>
              <w:snapToGrid w:val="0"/>
              <w:spacing w:before="115" w:line="594" w:lineRule="exact"/>
              <w:ind w:left="3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事业单位医疗</w:t>
            </w:r>
          </w:p>
        </w:tc>
        <w:tc>
          <w:tcPr>
            <w:tcW w:w="2001" w:type="dxa"/>
            <w:vAlign w:val="top"/>
          </w:tcPr>
          <w:p w14:paraId="54482185">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4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16.82</w:t>
            </w:r>
          </w:p>
        </w:tc>
        <w:tc>
          <w:tcPr>
            <w:tcW w:w="2000" w:type="dxa"/>
            <w:vAlign w:val="top"/>
          </w:tcPr>
          <w:p w14:paraId="37E51B60">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4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16.82</w:t>
            </w:r>
          </w:p>
        </w:tc>
        <w:tc>
          <w:tcPr>
            <w:tcW w:w="2009" w:type="dxa"/>
            <w:vAlign w:val="top"/>
          </w:tcPr>
          <w:p w14:paraId="67EA4179">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5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4D29B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1377CCF8">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2101103</w:t>
            </w:r>
          </w:p>
        </w:tc>
        <w:tc>
          <w:tcPr>
            <w:tcW w:w="6288" w:type="dxa"/>
            <w:vAlign w:val="top"/>
          </w:tcPr>
          <w:p w14:paraId="2A493DC2">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3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公务员医疗补助</w:t>
            </w:r>
          </w:p>
        </w:tc>
        <w:tc>
          <w:tcPr>
            <w:tcW w:w="2001" w:type="dxa"/>
            <w:vAlign w:val="top"/>
          </w:tcPr>
          <w:p w14:paraId="5555DEB3">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15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7.14</w:t>
            </w:r>
          </w:p>
        </w:tc>
        <w:tc>
          <w:tcPr>
            <w:tcW w:w="2000" w:type="dxa"/>
            <w:vAlign w:val="top"/>
          </w:tcPr>
          <w:p w14:paraId="5F0BB3EB">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153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7.14</w:t>
            </w:r>
          </w:p>
        </w:tc>
        <w:tc>
          <w:tcPr>
            <w:tcW w:w="2009" w:type="dxa"/>
            <w:vAlign w:val="top"/>
          </w:tcPr>
          <w:p w14:paraId="6866007C">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15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66654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6A2EF9EA">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2101199</w:t>
            </w:r>
          </w:p>
        </w:tc>
        <w:tc>
          <w:tcPr>
            <w:tcW w:w="6288" w:type="dxa"/>
            <w:vAlign w:val="top"/>
          </w:tcPr>
          <w:p w14:paraId="682392E9">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3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其他行政事业单位医疗支出</w:t>
            </w:r>
          </w:p>
        </w:tc>
        <w:tc>
          <w:tcPr>
            <w:tcW w:w="2001" w:type="dxa"/>
            <w:vAlign w:val="top"/>
          </w:tcPr>
          <w:p w14:paraId="2D6B46BD">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4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13.71</w:t>
            </w:r>
          </w:p>
        </w:tc>
        <w:tc>
          <w:tcPr>
            <w:tcW w:w="2000" w:type="dxa"/>
            <w:vAlign w:val="top"/>
          </w:tcPr>
          <w:p w14:paraId="1A066018">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4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13.71</w:t>
            </w:r>
          </w:p>
        </w:tc>
        <w:tc>
          <w:tcPr>
            <w:tcW w:w="2009" w:type="dxa"/>
            <w:vAlign w:val="top"/>
          </w:tcPr>
          <w:p w14:paraId="30A142F7">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5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1C044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391" w:type="dxa"/>
            <w:vAlign w:val="top"/>
          </w:tcPr>
          <w:p w14:paraId="3BD6C79B">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212</w:t>
            </w:r>
          </w:p>
        </w:tc>
        <w:tc>
          <w:tcPr>
            <w:tcW w:w="6288" w:type="dxa"/>
            <w:vAlign w:val="top"/>
          </w:tcPr>
          <w:p w14:paraId="2722F75C">
            <w:pPr>
              <w:keepNext w:val="0"/>
              <w:keepLines w:val="0"/>
              <w:pageBreakBefore w:val="0"/>
              <w:widowControl/>
              <w:kinsoku w:val="0"/>
              <w:wordWrap/>
              <w:overflowPunct/>
              <w:topLinePunct w:val="0"/>
              <w:autoSpaceDE w:val="0"/>
              <w:autoSpaceDN w:val="0"/>
              <w:bidi w:val="0"/>
              <w:adjustRightInd w:val="0"/>
              <w:snapToGrid w:val="0"/>
              <w:spacing w:before="115" w:line="594" w:lineRule="exact"/>
              <w:ind w:left="10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城乡社区支出</w:t>
            </w:r>
          </w:p>
        </w:tc>
        <w:tc>
          <w:tcPr>
            <w:tcW w:w="2001" w:type="dxa"/>
            <w:vAlign w:val="top"/>
          </w:tcPr>
          <w:p w14:paraId="348B7C00">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16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1,314.70</w:t>
            </w:r>
          </w:p>
        </w:tc>
        <w:tc>
          <w:tcPr>
            <w:tcW w:w="2000" w:type="dxa"/>
            <w:vAlign w:val="top"/>
          </w:tcPr>
          <w:p w14:paraId="2CCF953F">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4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30.79</w:t>
            </w:r>
          </w:p>
        </w:tc>
        <w:tc>
          <w:tcPr>
            <w:tcW w:w="2009" w:type="dxa"/>
            <w:vAlign w:val="top"/>
          </w:tcPr>
          <w:p w14:paraId="3301BA2A">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17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1,283.91</w:t>
            </w:r>
          </w:p>
        </w:tc>
      </w:tr>
      <w:tr w14:paraId="184B1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54B212EF">
            <w:pPr>
              <w:keepNext w:val="0"/>
              <w:keepLines w:val="0"/>
              <w:pageBreakBefore w:val="0"/>
              <w:widowControl/>
              <w:kinsoku w:val="0"/>
              <w:wordWrap/>
              <w:overflowPunct/>
              <w:topLinePunct w:val="0"/>
              <w:autoSpaceDE w:val="0"/>
              <w:autoSpaceDN w:val="0"/>
              <w:bidi w:val="0"/>
              <w:adjustRightInd w:val="0"/>
              <w:snapToGrid w:val="0"/>
              <w:spacing w:before="168"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21201</w:t>
            </w:r>
          </w:p>
        </w:tc>
        <w:tc>
          <w:tcPr>
            <w:tcW w:w="6288" w:type="dxa"/>
            <w:vAlign w:val="top"/>
          </w:tcPr>
          <w:p w14:paraId="71BBECC1">
            <w:pPr>
              <w:keepNext w:val="0"/>
              <w:keepLines w:val="0"/>
              <w:pageBreakBefore w:val="0"/>
              <w:widowControl/>
              <w:kinsoku w:val="0"/>
              <w:wordWrap/>
              <w:overflowPunct/>
              <w:topLinePunct w:val="0"/>
              <w:autoSpaceDE w:val="0"/>
              <w:autoSpaceDN w:val="0"/>
              <w:bidi w:val="0"/>
              <w:adjustRightInd w:val="0"/>
              <w:snapToGrid w:val="0"/>
              <w:spacing w:before="117" w:line="594" w:lineRule="exact"/>
              <w:ind w:left="10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城乡社区管理事务</w:t>
            </w:r>
          </w:p>
        </w:tc>
        <w:tc>
          <w:tcPr>
            <w:tcW w:w="2001" w:type="dxa"/>
            <w:vAlign w:val="top"/>
          </w:tcPr>
          <w:p w14:paraId="6CDD3BED">
            <w:pPr>
              <w:keepNext w:val="0"/>
              <w:keepLines w:val="0"/>
              <w:pageBreakBefore w:val="0"/>
              <w:widowControl/>
              <w:kinsoku w:val="0"/>
              <w:wordWrap/>
              <w:overflowPunct/>
              <w:topLinePunct w:val="0"/>
              <w:autoSpaceDE w:val="0"/>
              <w:autoSpaceDN w:val="0"/>
              <w:bidi w:val="0"/>
              <w:adjustRightInd w:val="0"/>
              <w:snapToGrid w:val="0"/>
              <w:spacing w:before="168" w:line="594" w:lineRule="exact"/>
              <w:ind w:left="116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1,159.58</w:t>
            </w:r>
          </w:p>
        </w:tc>
        <w:tc>
          <w:tcPr>
            <w:tcW w:w="2000" w:type="dxa"/>
            <w:vAlign w:val="top"/>
          </w:tcPr>
          <w:p w14:paraId="37DB3BCF">
            <w:pPr>
              <w:keepNext w:val="0"/>
              <w:keepLines w:val="0"/>
              <w:pageBreakBefore w:val="0"/>
              <w:widowControl/>
              <w:kinsoku w:val="0"/>
              <w:wordWrap/>
              <w:overflowPunct/>
              <w:topLinePunct w:val="0"/>
              <w:autoSpaceDE w:val="0"/>
              <w:autoSpaceDN w:val="0"/>
              <w:bidi w:val="0"/>
              <w:adjustRightInd w:val="0"/>
              <w:snapToGrid w:val="0"/>
              <w:spacing w:before="168" w:line="594" w:lineRule="exact"/>
              <w:ind w:left="14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30.79</w:t>
            </w:r>
          </w:p>
        </w:tc>
        <w:tc>
          <w:tcPr>
            <w:tcW w:w="2009" w:type="dxa"/>
            <w:vAlign w:val="top"/>
          </w:tcPr>
          <w:p w14:paraId="228FDC33">
            <w:pPr>
              <w:keepNext w:val="0"/>
              <w:keepLines w:val="0"/>
              <w:pageBreakBefore w:val="0"/>
              <w:widowControl/>
              <w:kinsoku w:val="0"/>
              <w:wordWrap/>
              <w:overflowPunct/>
              <w:topLinePunct w:val="0"/>
              <w:autoSpaceDE w:val="0"/>
              <w:autoSpaceDN w:val="0"/>
              <w:bidi w:val="0"/>
              <w:adjustRightInd w:val="0"/>
              <w:snapToGrid w:val="0"/>
              <w:spacing w:before="168" w:line="594" w:lineRule="exact"/>
              <w:ind w:left="117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1,128.79</w:t>
            </w:r>
          </w:p>
        </w:tc>
      </w:tr>
      <w:tr w14:paraId="38B47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3A75FD12">
            <w:pPr>
              <w:keepNext w:val="0"/>
              <w:keepLines w:val="0"/>
              <w:pageBreakBefore w:val="0"/>
              <w:widowControl/>
              <w:kinsoku w:val="0"/>
              <w:wordWrap/>
              <w:overflowPunct/>
              <w:topLinePunct w:val="0"/>
              <w:autoSpaceDE w:val="0"/>
              <w:autoSpaceDN w:val="0"/>
              <w:bidi w:val="0"/>
              <w:adjustRightInd w:val="0"/>
              <w:snapToGrid w:val="0"/>
              <w:spacing w:before="169"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2120104</w:t>
            </w:r>
          </w:p>
        </w:tc>
        <w:tc>
          <w:tcPr>
            <w:tcW w:w="6288" w:type="dxa"/>
            <w:vAlign w:val="top"/>
          </w:tcPr>
          <w:p w14:paraId="4E482EF3">
            <w:pPr>
              <w:keepNext w:val="0"/>
              <w:keepLines w:val="0"/>
              <w:pageBreakBefore w:val="0"/>
              <w:widowControl/>
              <w:kinsoku w:val="0"/>
              <w:wordWrap/>
              <w:overflowPunct/>
              <w:topLinePunct w:val="0"/>
              <w:autoSpaceDE w:val="0"/>
              <w:autoSpaceDN w:val="0"/>
              <w:bidi w:val="0"/>
              <w:adjustRightInd w:val="0"/>
              <w:snapToGrid w:val="0"/>
              <w:spacing w:before="117" w:line="594" w:lineRule="exact"/>
              <w:ind w:left="31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城管执法</w:t>
            </w:r>
          </w:p>
        </w:tc>
        <w:tc>
          <w:tcPr>
            <w:tcW w:w="2001" w:type="dxa"/>
            <w:vAlign w:val="top"/>
          </w:tcPr>
          <w:p w14:paraId="1716677A">
            <w:pPr>
              <w:keepNext w:val="0"/>
              <w:keepLines w:val="0"/>
              <w:pageBreakBefore w:val="0"/>
              <w:widowControl/>
              <w:kinsoku w:val="0"/>
              <w:wordWrap/>
              <w:overflowPunct/>
              <w:topLinePunct w:val="0"/>
              <w:autoSpaceDE w:val="0"/>
              <w:autoSpaceDN w:val="0"/>
              <w:bidi w:val="0"/>
              <w:adjustRightInd w:val="0"/>
              <w:snapToGrid w:val="0"/>
              <w:spacing w:before="169" w:line="594" w:lineRule="exact"/>
              <w:ind w:left="14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30.79</w:t>
            </w:r>
          </w:p>
        </w:tc>
        <w:tc>
          <w:tcPr>
            <w:tcW w:w="2000" w:type="dxa"/>
            <w:vAlign w:val="top"/>
          </w:tcPr>
          <w:p w14:paraId="334A4458">
            <w:pPr>
              <w:keepNext w:val="0"/>
              <w:keepLines w:val="0"/>
              <w:pageBreakBefore w:val="0"/>
              <w:widowControl/>
              <w:kinsoku w:val="0"/>
              <w:wordWrap/>
              <w:overflowPunct/>
              <w:topLinePunct w:val="0"/>
              <w:autoSpaceDE w:val="0"/>
              <w:autoSpaceDN w:val="0"/>
              <w:bidi w:val="0"/>
              <w:adjustRightInd w:val="0"/>
              <w:snapToGrid w:val="0"/>
              <w:spacing w:before="169" w:line="594" w:lineRule="exact"/>
              <w:ind w:left="14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30.79</w:t>
            </w:r>
          </w:p>
        </w:tc>
        <w:tc>
          <w:tcPr>
            <w:tcW w:w="2009" w:type="dxa"/>
            <w:vAlign w:val="top"/>
          </w:tcPr>
          <w:p w14:paraId="5B0154FA">
            <w:pPr>
              <w:keepNext w:val="0"/>
              <w:keepLines w:val="0"/>
              <w:pageBreakBefore w:val="0"/>
              <w:widowControl/>
              <w:kinsoku w:val="0"/>
              <w:wordWrap/>
              <w:overflowPunct/>
              <w:topLinePunct w:val="0"/>
              <w:autoSpaceDE w:val="0"/>
              <w:autoSpaceDN w:val="0"/>
              <w:bidi w:val="0"/>
              <w:adjustRightInd w:val="0"/>
              <w:snapToGrid w:val="0"/>
              <w:spacing w:before="169" w:line="594" w:lineRule="exact"/>
              <w:ind w:left="15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3F0B3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391" w:type="dxa"/>
            <w:vAlign w:val="top"/>
          </w:tcPr>
          <w:p w14:paraId="52EAD203">
            <w:pPr>
              <w:keepNext w:val="0"/>
              <w:keepLines w:val="0"/>
              <w:pageBreakBefore w:val="0"/>
              <w:widowControl/>
              <w:kinsoku w:val="0"/>
              <w:wordWrap/>
              <w:overflowPunct/>
              <w:topLinePunct w:val="0"/>
              <w:autoSpaceDE w:val="0"/>
              <w:autoSpaceDN w:val="0"/>
              <w:bidi w:val="0"/>
              <w:adjustRightInd w:val="0"/>
              <w:snapToGrid w:val="0"/>
              <w:spacing w:before="169"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2120199</w:t>
            </w:r>
          </w:p>
        </w:tc>
        <w:tc>
          <w:tcPr>
            <w:tcW w:w="6288" w:type="dxa"/>
            <w:vAlign w:val="top"/>
          </w:tcPr>
          <w:p w14:paraId="2E9B4697">
            <w:pPr>
              <w:keepNext w:val="0"/>
              <w:keepLines w:val="0"/>
              <w:pageBreakBefore w:val="0"/>
              <w:widowControl/>
              <w:kinsoku w:val="0"/>
              <w:wordWrap/>
              <w:overflowPunct/>
              <w:topLinePunct w:val="0"/>
              <w:autoSpaceDE w:val="0"/>
              <w:autoSpaceDN w:val="0"/>
              <w:bidi w:val="0"/>
              <w:adjustRightInd w:val="0"/>
              <w:snapToGrid w:val="0"/>
              <w:spacing w:before="117" w:line="594" w:lineRule="exact"/>
              <w:ind w:left="3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其他城乡社区管理事务支出</w:t>
            </w:r>
          </w:p>
        </w:tc>
        <w:tc>
          <w:tcPr>
            <w:tcW w:w="2001" w:type="dxa"/>
            <w:vAlign w:val="top"/>
          </w:tcPr>
          <w:p w14:paraId="2FD9B57B">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17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1,128.79</w:t>
            </w:r>
          </w:p>
        </w:tc>
        <w:tc>
          <w:tcPr>
            <w:tcW w:w="2000" w:type="dxa"/>
            <w:vAlign w:val="top"/>
          </w:tcPr>
          <w:p w14:paraId="52C62FCE">
            <w:pPr>
              <w:keepNext w:val="0"/>
              <w:keepLines w:val="0"/>
              <w:pageBreakBefore w:val="0"/>
              <w:widowControl/>
              <w:kinsoku w:val="0"/>
              <w:wordWrap/>
              <w:overflowPunct/>
              <w:topLinePunct w:val="0"/>
              <w:autoSpaceDE w:val="0"/>
              <w:autoSpaceDN w:val="0"/>
              <w:bidi w:val="0"/>
              <w:adjustRightInd w:val="0"/>
              <w:snapToGrid w:val="0"/>
              <w:spacing w:before="169"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2009" w:type="dxa"/>
            <w:vAlign w:val="top"/>
          </w:tcPr>
          <w:p w14:paraId="10D48663">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18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1,128.79</w:t>
            </w:r>
          </w:p>
        </w:tc>
      </w:tr>
    </w:tbl>
    <w:p w14:paraId="74267889">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65A4A71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szCs w:val="21"/>
        </w:rPr>
        <w:sectPr>
          <w:pgSz w:w="16839" w:h="11907"/>
          <w:pgMar w:top="1012" w:right="1068" w:bottom="0" w:left="1070" w:header="0" w:footer="0" w:gutter="0"/>
          <w:cols w:space="720" w:num="1"/>
        </w:sectPr>
      </w:pPr>
    </w:p>
    <w:p w14:paraId="6B36E56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pPr>
    </w:p>
    <w:tbl>
      <w:tblPr>
        <w:tblStyle w:val="5"/>
        <w:tblW w:w="146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1"/>
        <w:gridCol w:w="6288"/>
        <w:gridCol w:w="2001"/>
        <w:gridCol w:w="2000"/>
        <w:gridCol w:w="2009"/>
      </w:tblGrid>
      <w:tr w14:paraId="358AC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679" w:type="dxa"/>
            <w:gridSpan w:val="2"/>
            <w:vAlign w:val="top"/>
          </w:tcPr>
          <w:p w14:paraId="696CF3B7">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41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项目</w:t>
            </w:r>
          </w:p>
        </w:tc>
        <w:tc>
          <w:tcPr>
            <w:tcW w:w="6010" w:type="dxa"/>
            <w:gridSpan w:val="3"/>
            <w:vAlign w:val="top"/>
          </w:tcPr>
          <w:p w14:paraId="56275E25">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258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position w:val="1"/>
                <w:sz w:val="21"/>
                <w:szCs w:val="21"/>
              </w:rPr>
              <w:t>本年支出</w:t>
            </w:r>
          </w:p>
        </w:tc>
      </w:tr>
      <w:tr w14:paraId="26F57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44ACE69A">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35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功能分类科目编码</w:t>
            </w:r>
          </w:p>
        </w:tc>
        <w:tc>
          <w:tcPr>
            <w:tcW w:w="6288" w:type="dxa"/>
            <w:vAlign w:val="top"/>
          </w:tcPr>
          <w:p w14:paraId="7230FB96">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157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项目（</w:t>
            </w:r>
            <w:r>
              <w:rPr>
                <w:rFonts w:hint="default" w:ascii="Times New Roman" w:hAnsi="Times New Roman" w:eastAsia="方正仿宋_GBK" w:cs="Times New Roman"/>
                <w:spacing w:val="-46"/>
                <w:sz w:val="21"/>
                <w:szCs w:val="21"/>
              </w:rPr>
              <w:t xml:space="preserve"> </w:t>
            </w:r>
            <w:r>
              <w:rPr>
                <w:rFonts w:hint="default" w:ascii="Times New Roman" w:hAnsi="Times New Roman" w:eastAsia="方正仿宋_GBK" w:cs="Times New Roman"/>
                <w:spacing w:val="-4"/>
                <w:sz w:val="21"/>
                <w:szCs w:val="21"/>
              </w:rPr>
              <w:t>按“项”级功能分类科目）</w:t>
            </w:r>
          </w:p>
        </w:tc>
        <w:tc>
          <w:tcPr>
            <w:tcW w:w="2001" w:type="dxa"/>
            <w:vAlign w:val="top"/>
          </w:tcPr>
          <w:p w14:paraId="6A7DCD96">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79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position w:val="1"/>
                <w:sz w:val="21"/>
                <w:szCs w:val="21"/>
              </w:rPr>
              <w:t>合计</w:t>
            </w:r>
          </w:p>
        </w:tc>
        <w:tc>
          <w:tcPr>
            <w:tcW w:w="2000" w:type="dxa"/>
            <w:vAlign w:val="top"/>
          </w:tcPr>
          <w:p w14:paraId="7FFC4C5A">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58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position w:val="1"/>
                <w:sz w:val="21"/>
                <w:szCs w:val="21"/>
              </w:rPr>
              <w:t>基本支出</w:t>
            </w:r>
          </w:p>
        </w:tc>
        <w:tc>
          <w:tcPr>
            <w:tcW w:w="2009" w:type="dxa"/>
            <w:vAlign w:val="top"/>
          </w:tcPr>
          <w:p w14:paraId="5E27771E">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58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项目支出</w:t>
            </w:r>
          </w:p>
        </w:tc>
      </w:tr>
      <w:tr w14:paraId="1C2D2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274A44C2">
            <w:pPr>
              <w:keepNext w:val="0"/>
              <w:keepLines w:val="0"/>
              <w:pageBreakBefore w:val="0"/>
              <w:widowControl/>
              <w:kinsoku w:val="0"/>
              <w:wordWrap/>
              <w:overflowPunct/>
              <w:topLinePunct w:val="0"/>
              <w:autoSpaceDE w:val="0"/>
              <w:autoSpaceDN w:val="0"/>
              <w:bidi w:val="0"/>
              <w:adjustRightInd w:val="0"/>
              <w:snapToGrid w:val="0"/>
              <w:spacing w:before="158"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21203</w:t>
            </w:r>
          </w:p>
        </w:tc>
        <w:tc>
          <w:tcPr>
            <w:tcW w:w="6288" w:type="dxa"/>
            <w:vAlign w:val="top"/>
          </w:tcPr>
          <w:p w14:paraId="46F1786B">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10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城乡社区公共设施</w:t>
            </w:r>
          </w:p>
        </w:tc>
        <w:tc>
          <w:tcPr>
            <w:tcW w:w="2001" w:type="dxa"/>
            <w:vAlign w:val="top"/>
          </w:tcPr>
          <w:p w14:paraId="127225CA">
            <w:pPr>
              <w:keepNext w:val="0"/>
              <w:keepLines w:val="0"/>
              <w:pageBreakBefore w:val="0"/>
              <w:widowControl/>
              <w:kinsoku w:val="0"/>
              <w:wordWrap/>
              <w:overflowPunct/>
              <w:topLinePunct w:val="0"/>
              <w:autoSpaceDE w:val="0"/>
              <w:autoSpaceDN w:val="0"/>
              <w:bidi w:val="0"/>
              <w:adjustRightInd w:val="0"/>
              <w:snapToGrid w:val="0"/>
              <w:spacing w:before="158" w:line="594" w:lineRule="exact"/>
              <w:ind w:left="14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81.13</w:t>
            </w:r>
          </w:p>
        </w:tc>
        <w:tc>
          <w:tcPr>
            <w:tcW w:w="2000" w:type="dxa"/>
            <w:vAlign w:val="top"/>
          </w:tcPr>
          <w:p w14:paraId="63B683A1">
            <w:pPr>
              <w:keepNext w:val="0"/>
              <w:keepLines w:val="0"/>
              <w:pageBreakBefore w:val="0"/>
              <w:widowControl/>
              <w:kinsoku w:val="0"/>
              <w:wordWrap/>
              <w:overflowPunct/>
              <w:topLinePunct w:val="0"/>
              <w:autoSpaceDE w:val="0"/>
              <w:autoSpaceDN w:val="0"/>
              <w:bidi w:val="0"/>
              <w:adjustRightInd w:val="0"/>
              <w:snapToGrid w:val="0"/>
              <w:spacing w:before="158"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2009" w:type="dxa"/>
            <w:vAlign w:val="top"/>
          </w:tcPr>
          <w:p w14:paraId="2CF0CC6D">
            <w:pPr>
              <w:keepNext w:val="0"/>
              <w:keepLines w:val="0"/>
              <w:pageBreakBefore w:val="0"/>
              <w:widowControl/>
              <w:kinsoku w:val="0"/>
              <w:wordWrap/>
              <w:overflowPunct/>
              <w:topLinePunct w:val="0"/>
              <w:autoSpaceDE w:val="0"/>
              <w:autoSpaceDN w:val="0"/>
              <w:bidi w:val="0"/>
              <w:adjustRightInd w:val="0"/>
              <w:snapToGrid w:val="0"/>
              <w:spacing w:before="158" w:line="594" w:lineRule="exact"/>
              <w:ind w:left="14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81.13</w:t>
            </w:r>
          </w:p>
        </w:tc>
      </w:tr>
      <w:tr w14:paraId="32F4F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391" w:type="dxa"/>
            <w:vAlign w:val="top"/>
          </w:tcPr>
          <w:p w14:paraId="6AB9FE8B">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2120399</w:t>
            </w:r>
          </w:p>
        </w:tc>
        <w:tc>
          <w:tcPr>
            <w:tcW w:w="6288" w:type="dxa"/>
            <w:vAlign w:val="top"/>
          </w:tcPr>
          <w:p w14:paraId="4C61C74F">
            <w:pPr>
              <w:keepNext w:val="0"/>
              <w:keepLines w:val="0"/>
              <w:pageBreakBefore w:val="0"/>
              <w:widowControl/>
              <w:kinsoku w:val="0"/>
              <w:wordWrap/>
              <w:overflowPunct/>
              <w:topLinePunct w:val="0"/>
              <w:autoSpaceDE w:val="0"/>
              <w:autoSpaceDN w:val="0"/>
              <w:bidi w:val="0"/>
              <w:adjustRightInd w:val="0"/>
              <w:snapToGrid w:val="0"/>
              <w:spacing w:before="106" w:line="594" w:lineRule="exact"/>
              <w:ind w:left="3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其他城乡社区公共设施支出</w:t>
            </w:r>
          </w:p>
        </w:tc>
        <w:tc>
          <w:tcPr>
            <w:tcW w:w="2001" w:type="dxa"/>
            <w:vAlign w:val="top"/>
          </w:tcPr>
          <w:p w14:paraId="1EB88669">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14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81.13</w:t>
            </w:r>
          </w:p>
        </w:tc>
        <w:tc>
          <w:tcPr>
            <w:tcW w:w="2000" w:type="dxa"/>
            <w:vAlign w:val="top"/>
          </w:tcPr>
          <w:p w14:paraId="0D24F3AC">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2009" w:type="dxa"/>
            <w:vAlign w:val="top"/>
          </w:tcPr>
          <w:p w14:paraId="7EB89207">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14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81.13</w:t>
            </w:r>
          </w:p>
        </w:tc>
      </w:tr>
      <w:tr w14:paraId="39F7B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391" w:type="dxa"/>
            <w:vAlign w:val="top"/>
          </w:tcPr>
          <w:p w14:paraId="2DCAAC84">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21205</w:t>
            </w:r>
          </w:p>
        </w:tc>
        <w:tc>
          <w:tcPr>
            <w:tcW w:w="6288" w:type="dxa"/>
            <w:vAlign w:val="top"/>
          </w:tcPr>
          <w:p w14:paraId="7B3231B6">
            <w:pPr>
              <w:keepNext w:val="0"/>
              <w:keepLines w:val="0"/>
              <w:pageBreakBefore w:val="0"/>
              <w:widowControl/>
              <w:kinsoku w:val="0"/>
              <w:wordWrap/>
              <w:overflowPunct/>
              <w:topLinePunct w:val="0"/>
              <w:autoSpaceDE w:val="0"/>
              <w:autoSpaceDN w:val="0"/>
              <w:bidi w:val="0"/>
              <w:adjustRightInd w:val="0"/>
              <w:snapToGrid w:val="0"/>
              <w:spacing w:before="108" w:line="594" w:lineRule="exact"/>
              <w:ind w:left="10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城乡社区环境卫生</w:t>
            </w:r>
          </w:p>
        </w:tc>
        <w:tc>
          <w:tcPr>
            <w:tcW w:w="2001" w:type="dxa"/>
            <w:vAlign w:val="top"/>
          </w:tcPr>
          <w:p w14:paraId="7436066E">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14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73.99</w:t>
            </w:r>
          </w:p>
        </w:tc>
        <w:tc>
          <w:tcPr>
            <w:tcW w:w="2000" w:type="dxa"/>
            <w:vAlign w:val="top"/>
          </w:tcPr>
          <w:p w14:paraId="0061AFB1">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2009" w:type="dxa"/>
            <w:vAlign w:val="top"/>
          </w:tcPr>
          <w:p w14:paraId="218B7F5D">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14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73.99</w:t>
            </w:r>
          </w:p>
        </w:tc>
      </w:tr>
      <w:tr w14:paraId="7F63D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391" w:type="dxa"/>
            <w:vAlign w:val="top"/>
          </w:tcPr>
          <w:p w14:paraId="5863759E">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2120501</w:t>
            </w:r>
          </w:p>
        </w:tc>
        <w:tc>
          <w:tcPr>
            <w:tcW w:w="6288" w:type="dxa"/>
            <w:vAlign w:val="top"/>
          </w:tcPr>
          <w:p w14:paraId="2C6FC37C">
            <w:pPr>
              <w:keepNext w:val="0"/>
              <w:keepLines w:val="0"/>
              <w:pageBreakBefore w:val="0"/>
              <w:widowControl/>
              <w:kinsoku w:val="0"/>
              <w:wordWrap/>
              <w:overflowPunct/>
              <w:topLinePunct w:val="0"/>
              <w:autoSpaceDE w:val="0"/>
              <w:autoSpaceDN w:val="0"/>
              <w:bidi w:val="0"/>
              <w:adjustRightInd w:val="0"/>
              <w:snapToGrid w:val="0"/>
              <w:spacing w:before="108" w:line="594" w:lineRule="exact"/>
              <w:ind w:left="31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城乡社区环境卫生</w:t>
            </w:r>
          </w:p>
        </w:tc>
        <w:tc>
          <w:tcPr>
            <w:tcW w:w="2001" w:type="dxa"/>
            <w:vAlign w:val="top"/>
          </w:tcPr>
          <w:p w14:paraId="357A13A6">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14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73.99</w:t>
            </w:r>
          </w:p>
        </w:tc>
        <w:tc>
          <w:tcPr>
            <w:tcW w:w="2000" w:type="dxa"/>
            <w:vAlign w:val="top"/>
          </w:tcPr>
          <w:p w14:paraId="4A6B38A7">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2009" w:type="dxa"/>
            <w:vAlign w:val="top"/>
          </w:tcPr>
          <w:p w14:paraId="4D514EF2">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14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73.99</w:t>
            </w:r>
          </w:p>
        </w:tc>
      </w:tr>
      <w:tr w14:paraId="052B9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391" w:type="dxa"/>
            <w:vAlign w:val="top"/>
          </w:tcPr>
          <w:p w14:paraId="47394261">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213</w:t>
            </w:r>
          </w:p>
        </w:tc>
        <w:tc>
          <w:tcPr>
            <w:tcW w:w="6288" w:type="dxa"/>
            <w:vAlign w:val="top"/>
          </w:tcPr>
          <w:p w14:paraId="2A24FD5E">
            <w:pPr>
              <w:keepNext w:val="0"/>
              <w:keepLines w:val="0"/>
              <w:pageBreakBefore w:val="0"/>
              <w:widowControl/>
              <w:kinsoku w:val="0"/>
              <w:wordWrap/>
              <w:overflowPunct/>
              <w:topLinePunct w:val="0"/>
              <w:autoSpaceDE w:val="0"/>
              <w:autoSpaceDN w:val="0"/>
              <w:bidi w:val="0"/>
              <w:adjustRightInd w:val="0"/>
              <w:snapToGrid w:val="0"/>
              <w:spacing w:before="109"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农林水支出</w:t>
            </w:r>
          </w:p>
        </w:tc>
        <w:tc>
          <w:tcPr>
            <w:tcW w:w="2001" w:type="dxa"/>
            <w:vAlign w:val="top"/>
          </w:tcPr>
          <w:p w14:paraId="7A5E0B20">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3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176.45</w:t>
            </w:r>
          </w:p>
        </w:tc>
        <w:tc>
          <w:tcPr>
            <w:tcW w:w="2000" w:type="dxa"/>
            <w:vAlign w:val="top"/>
          </w:tcPr>
          <w:p w14:paraId="275ABBB6">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32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109.61</w:t>
            </w:r>
          </w:p>
        </w:tc>
        <w:tc>
          <w:tcPr>
            <w:tcW w:w="2009" w:type="dxa"/>
            <w:vAlign w:val="top"/>
          </w:tcPr>
          <w:p w14:paraId="5085B655">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4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66.84</w:t>
            </w:r>
          </w:p>
        </w:tc>
      </w:tr>
      <w:tr w14:paraId="12430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1503E72A">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21301</w:t>
            </w:r>
          </w:p>
        </w:tc>
        <w:tc>
          <w:tcPr>
            <w:tcW w:w="6288" w:type="dxa"/>
            <w:vAlign w:val="top"/>
          </w:tcPr>
          <w:p w14:paraId="5FA0D796">
            <w:pPr>
              <w:keepNext w:val="0"/>
              <w:keepLines w:val="0"/>
              <w:pageBreakBefore w:val="0"/>
              <w:widowControl/>
              <w:kinsoku w:val="0"/>
              <w:wordWrap/>
              <w:overflowPunct/>
              <w:topLinePunct w:val="0"/>
              <w:autoSpaceDE w:val="0"/>
              <w:autoSpaceDN w:val="0"/>
              <w:bidi w:val="0"/>
              <w:adjustRightInd w:val="0"/>
              <w:snapToGrid w:val="0"/>
              <w:spacing w:before="111"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农业农村</w:t>
            </w:r>
          </w:p>
        </w:tc>
        <w:tc>
          <w:tcPr>
            <w:tcW w:w="2001" w:type="dxa"/>
            <w:vAlign w:val="top"/>
          </w:tcPr>
          <w:p w14:paraId="6529ADB3">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3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109.61</w:t>
            </w:r>
          </w:p>
        </w:tc>
        <w:tc>
          <w:tcPr>
            <w:tcW w:w="2000" w:type="dxa"/>
            <w:vAlign w:val="top"/>
          </w:tcPr>
          <w:p w14:paraId="7B554112">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32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109.61</w:t>
            </w:r>
          </w:p>
        </w:tc>
        <w:tc>
          <w:tcPr>
            <w:tcW w:w="2009" w:type="dxa"/>
            <w:vAlign w:val="top"/>
          </w:tcPr>
          <w:p w14:paraId="205809A5">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5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30B77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459FCCB8">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2130104</w:t>
            </w:r>
          </w:p>
        </w:tc>
        <w:tc>
          <w:tcPr>
            <w:tcW w:w="6288" w:type="dxa"/>
            <w:vAlign w:val="top"/>
          </w:tcPr>
          <w:p w14:paraId="3D62EC7F">
            <w:pPr>
              <w:keepNext w:val="0"/>
              <w:keepLines w:val="0"/>
              <w:pageBreakBefore w:val="0"/>
              <w:widowControl/>
              <w:kinsoku w:val="0"/>
              <w:wordWrap/>
              <w:overflowPunct/>
              <w:topLinePunct w:val="0"/>
              <w:autoSpaceDE w:val="0"/>
              <w:autoSpaceDN w:val="0"/>
              <w:bidi w:val="0"/>
              <w:adjustRightInd w:val="0"/>
              <w:snapToGrid w:val="0"/>
              <w:spacing w:before="111" w:line="594" w:lineRule="exact"/>
              <w:ind w:left="3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事业运行</w:t>
            </w:r>
          </w:p>
        </w:tc>
        <w:tc>
          <w:tcPr>
            <w:tcW w:w="2001" w:type="dxa"/>
            <w:vAlign w:val="top"/>
          </w:tcPr>
          <w:p w14:paraId="43B00A35">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33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109.61</w:t>
            </w:r>
          </w:p>
        </w:tc>
        <w:tc>
          <w:tcPr>
            <w:tcW w:w="2000" w:type="dxa"/>
            <w:vAlign w:val="top"/>
          </w:tcPr>
          <w:p w14:paraId="5B8B2AD4">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33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109.61</w:t>
            </w:r>
          </w:p>
        </w:tc>
        <w:tc>
          <w:tcPr>
            <w:tcW w:w="2009" w:type="dxa"/>
            <w:vAlign w:val="top"/>
          </w:tcPr>
          <w:p w14:paraId="09E7F057">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5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4DB50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391" w:type="dxa"/>
            <w:vAlign w:val="top"/>
          </w:tcPr>
          <w:p w14:paraId="7C6DE2CF">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21307</w:t>
            </w:r>
          </w:p>
        </w:tc>
        <w:tc>
          <w:tcPr>
            <w:tcW w:w="6288" w:type="dxa"/>
            <w:vAlign w:val="top"/>
          </w:tcPr>
          <w:p w14:paraId="11C20EED">
            <w:pPr>
              <w:keepNext w:val="0"/>
              <w:keepLines w:val="0"/>
              <w:pageBreakBefore w:val="0"/>
              <w:widowControl/>
              <w:kinsoku w:val="0"/>
              <w:wordWrap/>
              <w:overflowPunct/>
              <w:topLinePunct w:val="0"/>
              <w:autoSpaceDE w:val="0"/>
              <w:autoSpaceDN w:val="0"/>
              <w:bidi w:val="0"/>
              <w:adjustRightInd w:val="0"/>
              <w:snapToGrid w:val="0"/>
              <w:spacing w:before="110"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农村综合改革</w:t>
            </w:r>
          </w:p>
        </w:tc>
        <w:tc>
          <w:tcPr>
            <w:tcW w:w="2001" w:type="dxa"/>
            <w:vAlign w:val="top"/>
          </w:tcPr>
          <w:p w14:paraId="19E20EA3">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4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66.84</w:t>
            </w:r>
          </w:p>
        </w:tc>
        <w:tc>
          <w:tcPr>
            <w:tcW w:w="2000" w:type="dxa"/>
            <w:vAlign w:val="top"/>
          </w:tcPr>
          <w:p w14:paraId="5BF4E62C">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2009" w:type="dxa"/>
            <w:vAlign w:val="top"/>
          </w:tcPr>
          <w:p w14:paraId="246BB2E4">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4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66.84</w:t>
            </w:r>
          </w:p>
        </w:tc>
      </w:tr>
      <w:tr w14:paraId="3E787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34100A68">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2130701</w:t>
            </w:r>
          </w:p>
        </w:tc>
        <w:tc>
          <w:tcPr>
            <w:tcW w:w="6288" w:type="dxa"/>
            <w:vAlign w:val="top"/>
          </w:tcPr>
          <w:p w14:paraId="79EC3347">
            <w:pPr>
              <w:keepNext w:val="0"/>
              <w:keepLines w:val="0"/>
              <w:pageBreakBefore w:val="0"/>
              <w:widowControl/>
              <w:kinsoku w:val="0"/>
              <w:wordWrap/>
              <w:overflowPunct/>
              <w:topLinePunct w:val="0"/>
              <w:autoSpaceDE w:val="0"/>
              <w:autoSpaceDN w:val="0"/>
              <w:bidi w:val="0"/>
              <w:adjustRightInd w:val="0"/>
              <w:snapToGrid w:val="0"/>
              <w:spacing w:before="112" w:line="594" w:lineRule="exact"/>
              <w:ind w:left="3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对村级公益事业建设的补助</w:t>
            </w:r>
          </w:p>
        </w:tc>
        <w:tc>
          <w:tcPr>
            <w:tcW w:w="2001" w:type="dxa"/>
            <w:vAlign w:val="top"/>
          </w:tcPr>
          <w:p w14:paraId="1B2332D9">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4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52.00</w:t>
            </w:r>
          </w:p>
        </w:tc>
        <w:tc>
          <w:tcPr>
            <w:tcW w:w="2000" w:type="dxa"/>
            <w:vAlign w:val="top"/>
          </w:tcPr>
          <w:p w14:paraId="79FE2889">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2009" w:type="dxa"/>
            <w:vAlign w:val="top"/>
          </w:tcPr>
          <w:p w14:paraId="10A1D2F8">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43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52.00</w:t>
            </w:r>
          </w:p>
        </w:tc>
      </w:tr>
      <w:tr w14:paraId="72E87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391" w:type="dxa"/>
            <w:vAlign w:val="top"/>
          </w:tcPr>
          <w:p w14:paraId="715B7D1D">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2130705</w:t>
            </w:r>
          </w:p>
        </w:tc>
        <w:tc>
          <w:tcPr>
            <w:tcW w:w="6288" w:type="dxa"/>
            <w:vAlign w:val="top"/>
          </w:tcPr>
          <w:p w14:paraId="14F50982">
            <w:pPr>
              <w:keepNext w:val="0"/>
              <w:keepLines w:val="0"/>
              <w:pageBreakBefore w:val="0"/>
              <w:widowControl/>
              <w:kinsoku w:val="0"/>
              <w:wordWrap/>
              <w:overflowPunct/>
              <w:topLinePunct w:val="0"/>
              <w:autoSpaceDE w:val="0"/>
              <w:autoSpaceDN w:val="0"/>
              <w:bidi w:val="0"/>
              <w:adjustRightInd w:val="0"/>
              <w:snapToGrid w:val="0"/>
              <w:spacing w:before="113" w:line="594" w:lineRule="exact"/>
              <w:ind w:left="3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对村民委员会和村党支部的补助</w:t>
            </w:r>
          </w:p>
        </w:tc>
        <w:tc>
          <w:tcPr>
            <w:tcW w:w="2001" w:type="dxa"/>
            <w:vAlign w:val="top"/>
          </w:tcPr>
          <w:p w14:paraId="3793D8A3">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4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14.84</w:t>
            </w:r>
          </w:p>
        </w:tc>
        <w:tc>
          <w:tcPr>
            <w:tcW w:w="2000" w:type="dxa"/>
            <w:vAlign w:val="top"/>
          </w:tcPr>
          <w:p w14:paraId="7CED990D">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2009" w:type="dxa"/>
            <w:vAlign w:val="top"/>
          </w:tcPr>
          <w:p w14:paraId="12C0AD11">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44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14.84</w:t>
            </w:r>
          </w:p>
        </w:tc>
      </w:tr>
      <w:tr w14:paraId="3351D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5B31BBCF">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221</w:t>
            </w:r>
          </w:p>
        </w:tc>
        <w:tc>
          <w:tcPr>
            <w:tcW w:w="6288" w:type="dxa"/>
            <w:vAlign w:val="top"/>
          </w:tcPr>
          <w:p w14:paraId="65CF0648">
            <w:pPr>
              <w:keepNext w:val="0"/>
              <w:keepLines w:val="0"/>
              <w:pageBreakBefore w:val="0"/>
              <w:widowControl/>
              <w:kinsoku w:val="0"/>
              <w:wordWrap/>
              <w:overflowPunct/>
              <w:topLinePunct w:val="0"/>
              <w:autoSpaceDE w:val="0"/>
              <w:autoSpaceDN w:val="0"/>
              <w:bidi w:val="0"/>
              <w:adjustRightInd w:val="0"/>
              <w:snapToGrid w:val="0"/>
              <w:spacing w:before="115"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住房保障支出</w:t>
            </w:r>
          </w:p>
        </w:tc>
        <w:tc>
          <w:tcPr>
            <w:tcW w:w="2001" w:type="dxa"/>
            <w:vAlign w:val="top"/>
          </w:tcPr>
          <w:p w14:paraId="1CA3585B">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4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72.55</w:t>
            </w:r>
          </w:p>
        </w:tc>
        <w:tc>
          <w:tcPr>
            <w:tcW w:w="2000" w:type="dxa"/>
            <w:vAlign w:val="top"/>
          </w:tcPr>
          <w:p w14:paraId="65F4A7BE">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4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72.55</w:t>
            </w:r>
          </w:p>
        </w:tc>
        <w:tc>
          <w:tcPr>
            <w:tcW w:w="2009" w:type="dxa"/>
            <w:vAlign w:val="top"/>
          </w:tcPr>
          <w:p w14:paraId="67963C7D">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5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22BB2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423B2258">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22102</w:t>
            </w:r>
          </w:p>
        </w:tc>
        <w:tc>
          <w:tcPr>
            <w:tcW w:w="6288" w:type="dxa"/>
            <w:vAlign w:val="top"/>
          </w:tcPr>
          <w:p w14:paraId="67553252">
            <w:pPr>
              <w:keepNext w:val="0"/>
              <w:keepLines w:val="0"/>
              <w:pageBreakBefore w:val="0"/>
              <w:widowControl/>
              <w:kinsoku w:val="0"/>
              <w:wordWrap/>
              <w:overflowPunct/>
              <w:topLinePunct w:val="0"/>
              <w:autoSpaceDE w:val="0"/>
              <w:autoSpaceDN w:val="0"/>
              <w:bidi w:val="0"/>
              <w:adjustRightInd w:val="0"/>
              <w:snapToGrid w:val="0"/>
              <w:spacing w:before="115"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住房改革支出</w:t>
            </w:r>
          </w:p>
        </w:tc>
        <w:tc>
          <w:tcPr>
            <w:tcW w:w="2001" w:type="dxa"/>
            <w:vAlign w:val="top"/>
          </w:tcPr>
          <w:p w14:paraId="637A5F87">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14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72.55</w:t>
            </w:r>
          </w:p>
        </w:tc>
        <w:tc>
          <w:tcPr>
            <w:tcW w:w="2000" w:type="dxa"/>
            <w:vAlign w:val="top"/>
          </w:tcPr>
          <w:p w14:paraId="365DB1ED">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14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72.55</w:t>
            </w:r>
          </w:p>
        </w:tc>
        <w:tc>
          <w:tcPr>
            <w:tcW w:w="2009" w:type="dxa"/>
            <w:vAlign w:val="top"/>
          </w:tcPr>
          <w:p w14:paraId="334CD582">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15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r>
      <w:tr w14:paraId="4A5A7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642F8261">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2210201</w:t>
            </w:r>
          </w:p>
        </w:tc>
        <w:tc>
          <w:tcPr>
            <w:tcW w:w="6288" w:type="dxa"/>
            <w:vAlign w:val="top"/>
          </w:tcPr>
          <w:p w14:paraId="298547B4">
            <w:pPr>
              <w:keepNext w:val="0"/>
              <w:keepLines w:val="0"/>
              <w:pageBreakBefore w:val="0"/>
              <w:widowControl/>
              <w:kinsoku w:val="0"/>
              <w:wordWrap/>
              <w:overflowPunct/>
              <w:topLinePunct w:val="0"/>
              <w:autoSpaceDE w:val="0"/>
              <w:autoSpaceDN w:val="0"/>
              <w:bidi w:val="0"/>
              <w:adjustRightInd w:val="0"/>
              <w:snapToGrid w:val="0"/>
              <w:spacing w:before="113" w:line="594" w:lineRule="exact"/>
              <w:ind w:left="3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住房公积金</w:t>
            </w:r>
          </w:p>
        </w:tc>
        <w:tc>
          <w:tcPr>
            <w:tcW w:w="2001" w:type="dxa"/>
            <w:vAlign w:val="top"/>
          </w:tcPr>
          <w:p w14:paraId="057C5630">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4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72.55</w:t>
            </w:r>
          </w:p>
        </w:tc>
        <w:tc>
          <w:tcPr>
            <w:tcW w:w="2000" w:type="dxa"/>
            <w:vAlign w:val="top"/>
          </w:tcPr>
          <w:p w14:paraId="0AF0B6E6">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4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72.55</w:t>
            </w:r>
          </w:p>
        </w:tc>
        <w:tc>
          <w:tcPr>
            <w:tcW w:w="2009" w:type="dxa"/>
            <w:vAlign w:val="top"/>
          </w:tcPr>
          <w:p w14:paraId="33EA55D1">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5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1E067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391" w:type="dxa"/>
            <w:vAlign w:val="top"/>
          </w:tcPr>
          <w:p w14:paraId="603BEA4F">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224</w:t>
            </w:r>
          </w:p>
        </w:tc>
        <w:tc>
          <w:tcPr>
            <w:tcW w:w="6288" w:type="dxa"/>
            <w:vAlign w:val="top"/>
          </w:tcPr>
          <w:p w14:paraId="545CA078">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1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灾害防治及应急管理支出</w:t>
            </w:r>
          </w:p>
        </w:tc>
        <w:tc>
          <w:tcPr>
            <w:tcW w:w="2001" w:type="dxa"/>
            <w:vAlign w:val="top"/>
          </w:tcPr>
          <w:p w14:paraId="60858831">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5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7.73</w:t>
            </w:r>
          </w:p>
        </w:tc>
        <w:tc>
          <w:tcPr>
            <w:tcW w:w="2000" w:type="dxa"/>
            <w:vAlign w:val="top"/>
          </w:tcPr>
          <w:p w14:paraId="0BD269CC">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2009" w:type="dxa"/>
            <w:vAlign w:val="top"/>
          </w:tcPr>
          <w:p w14:paraId="39595747">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5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7.73</w:t>
            </w:r>
          </w:p>
        </w:tc>
      </w:tr>
      <w:tr w14:paraId="2AC7D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91" w:type="dxa"/>
            <w:vAlign w:val="top"/>
          </w:tcPr>
          <w:p w14:paraId="6C5469A2">
            <w:pPr>
              <w:keepNext w:val="0"/>
              <w:keepLines w:val="0"/>
              <w:pageBreakBefore w:val="0"/>
              <w:widowControl/>
              <w:kinsoku w:val="0"/>
              <w:wordWrap/>
              <w:overflowPunct/>
              <w:topLinePunct w:val="0"/>
              <w:autoSpaceDE w:val="0"/>
              <w:autoSpaceDN w:val="0"/>
              <w:bidi w:val="0"/>
              <w:adjustRightInd w:val="0"/>
              <w:snapToGrid w:val="0"/>
              <w:spacing w:before="168"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22401</w:t>
            </w:r>
          </w:p>
        </w:tc>
        <w:tc>
          <w:tcPr>
            <w:tcW w:w="6288" w:type="dxa"/>
            <w:vAlign w:val="top"/>
          </w:tcPr>
          <w:p w14:paraId="73875CC1">
            <w:pPr>
              <w:keepNext w:val="0"/>
              <w:keepLines w:val="0"/>
              <w:pageBreakBefore w:val="0"/>
              <w:widowControl/>
              <w:kinsoku w:val="0"/>
              <w:wordWrap/>
              <w:overflowPunct/>
              <w:topLinePunct w:val="0"/>
              <w:autoSpaceDE w:val="0"/>
              <w:autoSpaceDN w:val="0"/>
              <w:bidi w:val="0"/>
              <w:adjustRightInd w:val="0"/>
              <w:snapToGrid w:val="0"/>
              <w:spacing w:before="116" w:line="594" w:lineRule="exact"/>
              <w:ind w:left="11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3"/>
                <w:sz w:val="21"/>
                <w:szCs w:val="21"/>
              </w:rPr>
              <w:t>应急管理事务</w:t>
            </w:r>
          </w:p>
        </w:tc>
        <w:tc>
          <w:tcPr>
            <w:tcW w:w="2001" w:type="dxa"/>
            <w:vAlign w:val="top"/>
          </w:tcPr>
          <w:p w14:paraId="49CEF136">
            <w:pPr>
              <w:keepNext w:val="0"/>
              <w:keepLines w:val="0"/>
              <w:pageBreakBefore w:val="0"/>
              <w:widowControl/>
              <w:kinsoku w:val="0"/>
              <w:wordWrap/>
              <w:overflowPunct/>
              <w:topLinePunct w:val="0"/>
              <w:autoSpaceDE w:val="0"/>
              <w:autoSpaceDN w:val="0"/>
              <w:bidi w:val="0"/>
              <w:adjustRightInd w:val="0"/>
              <w:snapToGrid w:val="0"/>
              <w:spacing w:before="168" w:line="594" w:lineRule="exact"/>
              <w:ind w:left="15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7.73</w:t>
            </w:r>
          </w:p>
        </w:tc>
        <w:tc>
          <w:tcPr>
            <w:tcW w:w="2000" w:type="dxa"/>
            <w:vAlign w:val="top"/>
          </w:tcPr>
          <w:p w14:paraId="62E6F07F">
            <w:pPr>
              <w:keepNext w:val="0"/>
              <w:keepLines w:val="0"/>
              <w:pageBreakBefore w:val="0"/>
              <w:widowControl/>
              <w:kinsoku w:val="0"/>
              <w:wordWrap/>
              <w:overflowPunct/>
              <w:topLinePunct w:val="0"/>
              <w:autoSpaceDE w:val="0"/>
              <w:autoSpaceDN w:val="0"/>
              <w:bidi w:val="0"/>
              <w:adjustRightInd w:val="0"/>
              <w:snapToGrid w:val="0"/>
              <w:spacing w:before="168"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0.00</w:t>
            </w:r>
          </w:p>
        </w:tc>
        <w:tc>
          <w:tcPr>
            <w:tcW w:w="2009" w:type="dxa"/>
            <w:vAlign w:val="top"/>
          </w:tcPr>
          <w:p w14:paraId="3441EA1A">
            <w:pPr>
              <w:keepNext w:val="0"/>
              <w:keepLines w:val="0"/>
              <w:pageBreakBefore w:val="0"/>
              <w:widowControl/>
              <w:kinsoku w:val="0"/>
              <w:wordWrap/>
              <w:overflowPunct/>
              <w:topLinePunct w:val="0"/>
              <w:autoSpaceDE w:val="0"/>
              <w:autoSpaceDN w:val="0"/>
              <w:bidi w:val="0"/>
              <w:adjustRightInd w:val="0"/>
              <w:snapToGrid w:val="0"/>
              <w:spacing w:before="168" w:line="594" w:lineRule="exact"/>
              <w:ind w:left="15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7.73</w:t>
            </w:r>
          </w:p>
        </w:tc>
      </w:tr>
      <w:tr w14:paraId="04965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391" w:type="dxa"/>
            <w:vAlign w:val="top"/>
          </w:tcPr>
          <w:p w14:paraId="3E96E393">
            <w:pPr>
              <w:keepNext w:val="0"/>
              <w:keepLines w:val="0"/>
              <w:pageBreakBefore w:val="0"/>
              <w:widowControl/>
              <w:kinsoku w:val="0"/>
              <w:wordWrap/>
              <w:overflowPunct/>
              <w:topLinePunct w:val="0"/>
              <w:autoSpaceDE w:val="0"/>
              <w:autoSpaceDN w:val="0"/>
              <w:bidi w:val="0"/>
              <w:adjustRightInd w:val="0"/>
              <w:snapToGrid w:val="0"/>
              <w:spacing w:before="169" w:line="594" w:lineRule="exact"/>
              <w:ind w:left="1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2240106</w:t>
            </w:r>
          </w:p>
        </w:tc>
        <w:tc>
          <w:tcPr>
            <w:tcW w:w="6288" w:type="dxa"/>
            <w:vAlign w:val="top"/>
          </w:tcPr>
          <w:p w14:paraId="698F8FC4">
            <w:pPr>
              <w:keepNext w:val="0"/>
              <w:keepLines w:val="0"/>
              <w:pageBreakBefore w:val="0"/>
              <w:widowControl/>
              <w:kinsoku w:val="0"/>
              <w:wordWrap/>
              <w:overflowPunct/>
              <w:topLinePunct w:val="0"/>
              <w:autoSpaceDE w:val="0"/>
              <w:autoSpaceDN w:val="0"/>
              <w:bidi w:val="0"/>
              <w:adjustRightInd w:val="0"/>
              <w:snapToGrid w:val="0"/>
              <w:spacing w:before="117" w:line="594" w:lineRule="exact"/>
              <w:ind w:left="3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安全监管</w:t>
            </w:r>
          </w:p>
        </w:tc>
        <w:tc>
          <w:tcPr>
            <w:tcW w:w="2001" w:type="dxa"/>
            <w:vAlign w:val="top"/>
          </w:tcPr>
          <w:p w14:paraId="61FAD757">
            <w:pPr>
              <w:keepNext w:val="0"/>
              <w:keepLines w:val="0"/>
              <w:pageBreakBefore w:val="0"/>
              <w:widowControl/>
              <w:kinsoku w:val="0"/>
              <w:wordWrap/>
              <w:overflowPunct/>
              <w:topLinePunct w:val="0"/>
              <w:autoSpaceDE w:val="0"/>
              <w:autoSpaceDN w:val="0"/>
              <w:bidi w:val="0"/>
              <w:adjustRightInd w:val="0"/>
              <w:snapToGrid w:val="0"/>
              <w:spacing w:before="169" w:line="594" w:lineRule="exact"/>
              <w:ind w:left="15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7.73</w:t>
            </w:r>
          </w:p>
        </w:tc>
        <w:tc>
          <w:tcPr>
            <w:tcW w:w="2000" w:type="dxa"/>
            <w:vAlign w:val="top"/>
          </w:tcPr>
          <w:p w14:paraId="10921FBF">
            <w:pPr>
              <w:keepNext w:val="0"/>
              <w:keepLines w:val="0"/>
              <w:pageBreakBefore w:val="0"/>
              <w:widowControl/>
              <w:kinsoku w:val="0"/>
              <w:wordWrap/>
              <w:overflowPunct/>
              <w:topLinePunct w:val="0"/>
              <w:autoSpaceDE w:val="0"/>
              <w:autoSpaceDN w:val="0"/>
              <w:bidi w:val="0"/>
              <w:adjustRightInd w:val="0"/>
              <w:snapToGrid w:val="0"/>
              <w:spacing w:before="169" w:line="594" w:lineRule="exact"/>
              <w:ind w:left="15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2009" w:type="dxa"/>
            <w:vAlign w:val="top"/>
          </w:tcPr>
          <w:p w14:paraId="0EBF44FD">
            <w:pPr>
              <w:keepNext w:val="0"/>
              <w:keepLines w:val="0"/>
              <w:pageBreakBefore w:val="0"/>
              <w:widowControl/>
              <w:kinsoku w:val="0"/>
              <w:wordWrap/>
              <w:overflowPunct/>
              <w:topLinePunct w:val="0"/>
              <w:autoSpaceDE w:val="0"/>
              <w:autoSpaceDN w:val="0"/>
              <w:bidi w:val="0"/>
              <w:adjustRightInd w:val="0"/>
              <w:snapToGrid w:val="0"/>
              <w:spacing w:before="169" w:line="594" w:lineRule="exact"/>
              <w:ind w:left="15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7.73</w:t>
            </w:r>
          </w:p>
        </w:tc>
      </w:tr>
    </w:tbl>
    <w:p w14:paraId="2D604B98">
      <w:pPr>
        <w:pStyle w:val="2"/>
        <w:keepNext w:val="0"/>
        <w:keepLines w:val="0"/>
        <w:pageBreakBefore w:val="0"/>
        <w:widowControl/>
        <w:kinsoku w:val="0"/>
        <w:wordWrap/>
        <w:overflowPunct/>
        <w:topLinePunct w:val="0"/>
        <w:autoSpaceDE w:val="0"/>
        <w:autoSpaceDN w:val="0"/>
        <w:bidi w:val="0"/>
        <w:adjustRightInd w:val="0"/>
        <w:snapToGrid w:val="0"/>
        <w:spacing w:before="230" w:line="594" w:lineRule="exact"/>
        <w:ind w:left="77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备注：本表反映部门本年度一般公共预算财政拨款支出情</w:t>
      </w:r>
      <w:r>
        <w:rPr>
          <w:rFonts w:hint="default" w:ascii="Times New Roman" w:hAnsi="Times New Roman" w:eastAsia="方正仿宋_GBK" w:cs="Times New Roman"/>
          <w:spacing w:val="-2"/>
          <w:sz w:val="21"/>
          <w:szCs w:val="21"/>
        </w:rPr>
        <w:t>况。</w:t>
      </w:r>
    </w:p>
    <w:p w14:paraId="710CE27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szCs w:val="21"/>
        </w:rPr>
        <w:sectPr>
          <w:pgSz w:w="16839" w:h="11907"/>
          <w:pgMar w:top="1012" w:right="1068" w:bottom="0" w:left="1070" w:header="0" w:footer="0" w:gutter="0"/>
          <w:cols w:space="720" w:num="1"/>
        </w:sectPr>
      </w:pPr>
    </w:p>
    <w:p w14:paraId="488B7F0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1C773E72">
      <w:pPr>
        <w:keepNext w:val="0"/>
        <w:keepLines w:val="0"/>
        <w:pageBreakBefore w:val="0"/>
        <w:widowControl/>
        <w:kinsoku w:val="0"/>
        <w:wordWrap/>
        <w:overflowPunct/>
        <w:topLinePunct w:val="0"/>
        <w:autoSpaceDE w:val="0"/>
        <w:autoSpaceDN w:val="0"/>
        <w:bidi w:val="0"/>
        <w:adjustRightInd w:val="0"/>
        <w:snapToGrid w:val="0"/>
        <w:spacing w:before="143" w:line="594" w:lineRule="exact"/>
        <w:ind w:left="3634"/>
        <w:textAlignment w:val="baseline"/>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2"/>
          <w:sz w:val="44"/>
          <w:szCs w:val="44"/>
        </w:rPr>
        <w:t>一般公共预算财政拨款基本支出决算表</w:t>
      </w:r>
    </w:p>
    <w:p w14:paraId="791E0B41">
      <w:pPr>
        <w:pStyle w:val="2"/>
        <w:keepNext w:val="0"/>
        <w:keepLines w:val="0"/>
        <w:pageBreakBefore w:val="0"/>
        <w:widowControl/>
        <w:kinsoku w:val="0"/>
        <w:wordWrap/>
        <w:overflowPunct/>
        <w:topLinePunct w:val="0"/>
        <w:autoSpaceDE w:val="0"/>
        <w:autoSpaceDN w:val="0"/>
        <w:bidi w:val="0"/>
        <w:adjustRightInd w:val="0"/>
        <w:snapToGrid w:val="0"/>
        <w:spacing w:before="247" w:line="594" w:lineRule="exact"/>
        <w:ind w:left="1341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0"/>
          <w:sz w:val="21"/>
          <w:szCs w:val="21"/>
        </w:rPr>
        <w:t>公开 06 表</w:t>
      </w:r>
    </w:p>
    <w:p w14:paraId="0C980F07">
      <w:pPr>
        <w:pStyle w:val="2"/>
        <w:keepNext w:val="0"/>
        <w:keepLines w:val="0"/>
        <w:pageBreakBefore w:val="0"/>
        <w:widowControl/>
        <w:kinsoku w:val="0"/>
        <w:wordWrap/>
        <w:overflowPunct/>
        <w:topLinePunct w:val="0"/>
        <w:autoSpaceDE w:val="0"/>
        <w:autoSpaceDN w:val="0"/>
        <w:bidi w:val="0"/>
        <w:adjustRightInd w:val="0"/>
        <w:snapToGrid w:val="0"/>
        <w:spacing w:before="64" w:line="594" w:lineRule="exact"/>
        <w:ind w:left="35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公开部门：重庆市大渡口区建胜镇人民政府                                                                                                                                                   单位：万元</w:t>
      </w:r>
    </w:p>
    <w:p w14:paraId="3172E71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pPr>
    </w:p>
    <w:tbl>
      <w:tblPr>
        <w:tblStyle w:val="5"/>
        <w:tblW w:w="146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6"/>
        <w:gridCol w:w="2842"/>
        <w:gridCol w:w="1038"/>
        <w:gridCol w:w="1038"/>
        <w:gridCol w:w="2816"/>
        <w:gridCol w:w="1038"/>
        <w:gridCol w:w="1039"/>
        <w:gridCol w:w="2816"/>
        <w:gridCol w:w="1009"/>
      </w:tblGrid>
      <w:tr w14:paraId="6FCBA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4926" w:type="dxa"/>
            <w:gridSpan w:val="3"/>
            <w:vAlign w:val="top"/>
          </w:tcPr>
          <w:p w14:paraId="5F7CC341">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204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人员经费</w:t>
            </w:r>
          </w:p>
        </w:tc>
        <w:tc>
          <w:tcPr>
            <w:tcW w:w="9756" w:type="dxa"/>
            <w:gridSpan w:val="6"/>
            <w:vAlign w:val="top"/>
          </w:tcPr>
          <w:p w14:paraId="08544553">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445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position w:val="1"/>
                <w:sz w:val="21"/>
                <w:szCs w:val="21"/>
              </w:rPr>
              <w:t>公用经费</w:t>
            </w:r>
          </w:p>
        </w:tc>
      </w:tr>
      <w:tr w14:paraId="115C5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1046" w:type="dxa"/>
            <w:vAlign w:val="top"/>
          </w:tcPr>
          <w:p w14:paraId="24F222C9">
            <w:pPr>
              <w:keepNext w:val="0"/>
              <w:keepLines w:val="0"/>
              <w:pageBreakBefore w:val="0"/>
              <w:widowControl/>
              <w:kinsoku w:val="0"/>
              <w:wordWrap/>
              <w:overflowPunct/>
              <w:topLinePunct w:val="0"/>
              <w:autoSpaceDE w:val="0"/>
              <w:autoSpaceDN w:val="0"/>
              <w:bidi w:val="0"/>
              <w:adjustRightInd w:val="0"/>
              <w:snapToGrid w:val="0"/>
              <w:spacing w:before="185" w:line="594" w:lineRule="exact"/>
              <w:ind w:left="105" w:right="9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经济分类</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pacing w:val="-3"/>
                <w:sz w:val="21"/>
                <w:szCs w:val="21"/>
              </w:rPr>
              <w:t>科目编码</w:t>
            </w:r>
          </w:p>
        </w:tc>
        <w:tc>
          <w:tcPr>
            <w:tcW w:w="2842" w:type="dxa"/>
            <w:vAlign w:val="top"/>
          </w:tcPr>
          <w:p w14:paraId="1E156710">
            <w:pPr>
              <w:keepNext w:val="0"/>
              <w:keepLines w:val="0"/>
              <w:pageBreakBefore w:val="0"/>
              <w:widowControl/>
              <w:kinsoku w:val="0"/>
              <w:wordWrap/>
              <w:overflowPunct/>
              <w:topLinePunct w:val="0"/>
              <w:autoSpaceDE w:val="0"/>
              <w:autoSpaceDN w:val="0"/>
              <w:bidi w:val="0"/>
              <w:adjustRightInd w:val="0"/>
              <w:snapToGrid w:val="0"/>
              <w:spacing w:before="185" w:line="594" w:lineRule="exact"/>
              <w:ind w:left="79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经济分类科目</w:t>
            </w:r>
          </w:p>
          <w:p w14:paraId="10862AF4">
            <w:pPr>
              <w:keepNext w:val="0"/>
              <w:keepLines w:val="0"/>
              <w:pageBreakBefore w:val="0"/>
              <w:widowControl/>
              <w:kinsoku w:val="0"/>
              <w:wordWrap/>
              <w:overflowPunct/>
              <w:topLinePunct w:val="0"/>
              <w:autoSpaceDE w:val="0"/>
              <w:autoSpaceDN w:val="0"/>
              <w:bidi w:val="0"/>
              <w:adjustRightInd w:val="0"/>
              <w:snapToGrid w:val="0"/>
              <w:spacing w:before="37" w:line="594" w:lineRule="exact"/>
              <w:ind w:left="3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（按“款”级功能分类科目）</w:t>
            </w:r>
          </w:p>
        </w:tc>
        <w:tc>
          <w:tcPr>
            <w:tcW w:w="1038" w:type="dxa"/>
            <w:vAlign w:val="top"/>
          </w:tcPr>
          <w:p w14:paraId="35883EC4">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6BA4B80D">
            <w:pPr>
              <w:keepNext w:val="0"/>
              <w:keepLines w:val="0"/>
              <w:pageBreakBefore w:val="0"/>
              <w:widowControl/>
              <w:kinsoku w:val="0"/>
              <w:wordWrap/>
              <w:overflowPunct/>
              <w:topLinePunct w:val="0"/>
              <w:autoSpaceDE w:val="0"/>
              <w:autoSpaceDN w:val="0"/>
              <w:bidi w:val="0"/>
              <w:adjustRightInd w:val="0"/>
              <w:snapToGrid w:val="0"/>
              <w:spacing w:before="69" w:line="594" w:lineRule="exact"/>
              <w:ind w:left="3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金额</w:t>
            </w:r>
          </w:p>
        </w:tc>
        <w:tc>
          <w:tcPr>
            <w:tcW w:w="1038" w:type="dxa"/>
            <w:vAlign w:val="top"/>
          </w:tcPr>
          <w:p w14:paraId="162B5A57">
            <w:pPr>
              <w:keepNext w:val="0"/>
              <w:keepLines w:val="0"/>
              <w:pageBreakBefore w:val="0"/>
              <w:widowControl/>
              <w:kinsoku w:val="0"/>
              <w:wordWrap/>
              <w:overflowPunct/>
              <w:topLinePunct w:val="0"/>
              <w:autoSpaceDE w:val="0"/>
              <w:autoSpaceDN w:val="0"/>
              <w:bidi w:val="0"/>
              <w:adjustRightInd w:val="0"/>
              <w:snapToGrid w:val="0"/>
              <w:spacing w:before="185" w:line="594" w:lineRule="exact"/>
              <w:ind w:left="101" w:right="9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经济分类</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pacing w:val="-3"/>
                <w:sz w:val="21"/>
                <w:szCs w:val="21"/>
              </w:rPr>
              <w:t>科目编码</w:t>
            </w:r>
          </w:p>
        </w:tc>
        <w:tc>
          <w:tcPr>
            <w:tcW w:w="2816" w:type="dxa"/>
            <w:vAlign w:val="top"/>
          </w:tcPr>
          <w:p w14:paraId="798BDE70">
            <w:pPr>
              <w:keepNext w:val="0"/>
              <w:keepLines w:val="0"/>
              <w:pageBreakBefore w:val="0"/>
              <w:widowControl/>
              <w:kinsoku w:val="0"/>
              <w:wordWrap/>
              <w:overflowPunct/>
              <w:topLinePunct w:val="0"/>
              <w:autoSpaceDE w:val="0"/>
              <w:autoSpaceDN w:val="0"/>
              <w:bidi w:val="0"/>
              <w:adjustRightInd w:val="0"/>
              <w:snapToGrid w:val="0"/>
              <w:spacing w:before="185" w:line="594" w:lineRule="exact"/>
              <w:ind w:left="78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经济分类科目</w:t>
            </w:r>
          </w:p>
          <w:p w14:paraId="0CCC5570">
            <w:pPr>
              <w:keepNext w:val="0"/>
              <w:keepLines w:val="0"/>
              <w:pageBreakBefore w:val="0"/>
              <w:widowControl/>
              <w:kinsoku w:val="0"/>
              <w:wordWrap/>
              <w:overflowPunct/>
              <w:topLinePunct w:val="0"/>
              <w:autoSpaceDE w:val="0"/>
              <w:autoSpaceDN w:val="0"/>
              <w:bidi w:val="0"/>
              <w:adjustRightInd w:val="0"/>
              <w:snapToGrid w:val="0"/>
              <w:spacing w:before="37" w:line="594" w:lineRule="exact"/>
              <w:ind w:left="2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（按“款”级功能分类科目）</w:t>
            </w:r>
          </w:p>
        </w:tc>
        <w:tc>
          <w:tcPr>
            <w:tcW w:w="1038" w:type="dxa"/>
            <w:vAlign w:val="top"/>
          </w:tcPr>
          <w:p w14:paraId="23B8C5B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0CC22550">
            <w:pPr>
              <w:keepNext w:val="0"/>
              <w:keepLines w:val="0"/>
              <w:pageBreakBefore w:val="0"/>
              <w:widowControl/>
              <w:kinsoku w:val="0"/>
              <w:wordWrap/>
              <w:overflowPunct/>
              <w:topLinePunct w:val="0"/>
              <w:autoSpaceDE w:val="0"/>
              <w:autoSpaceDN w:val="0"/>
              <w:bidi w:val="0"/>
              <w:adjustRightInd w:val="0"/>
              <w:snapToGrid w:val="0"/>
              <w:spacing w:before="69" w:line="594" w:lineRule="exact"/>
              <w:ind w:left="3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金额</w:t>
            </w:r>
          </w:p>
        </w:tc>
        <w:tc>
          <w:tcPr>
            <w:tcW w:w="1039" w:type="dxa"/>
            <w:vAlign w:val="top"/>
          </w:tcPr>
          <w:p w14:paraId="37DDECE2">
            <w:pPr>
              <w:keepNext w:val="0"/>
              <w:keepLines w:val="0"/>
              <w:pageBreakBefore w:val="0"/>
              <w:widowControl/>
              <w:kinsoku w:val="0"/>
              <w:wordWrap/>
              <w:overflowPunct/>
              <w:topLinePunct w:val="0"/>
              <w:autoSpaceDE w:val="0"/>
              <w:autoSpaceDN w:val="0"/>
              <w:bidi w:val="0"/>
              <w:adjustRightInd w:val="0"/>
              <w:snapToGrid w:val="0"/>
              <w:spacing w:before="185" w:line="594" w:lineRule="exact"/>
              <w:ind w:left="105" w:right="9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经济分类</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pacing w:val="-3"/>
                <w:sz w:val="21"/>
                <w:szCs w:val="21"/>
              </w:rPr>
              <w:t>科目编码</w:t>
            </w:r>
          </w:p>
        </w:tc>
        <w:tc>
          <w:tcPr>
            <w:tcW w:w="2816" w:type="dxa"/>
            <w:vAlign w:val="top"/>
          </w:tcPr>
          <w:p w14:paraId="3A813C65">
            <w:pPr>
              <w:keepNext w:val="0"/>
              <w:keepLines w:val="0"/>
              <w:pageBreakBefore w:val="0"/>
              <w:widowControl/>
              <w:kinsoku w:val="0"/>
              <w:wordWrap/>
              <w:overflowPunct/>
              <w:topLinePunct w:val="0"/>
              <w:autoSpaceDE w:val="0"/>
              <w:autoSpaceDN w:val="0"/>
              <w:bidi w:val="0"/>
              <w:adjustRightInd w:val="0"/>
              <w:snapToGrid w:val="0"/>
              <w:spacing w:before="185" w:line="594" w:lineRule="exact"/>
              <w:ind w:left="78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经济分类科目</w:t>
            </w:r>
          </w:p>
          <w:p w14:paraId="0C26001D">
            <w:pPr>
              <w:keepNext w:val="0"/>
              <w:keepLines w:val="0"/>
              <w:pageBreakBefore w:val="0"/>
              <w:widowControl/>
              <w:kinsoku w:val="0"/>
              <w:wordWrap/>
              <w:overflowPunct/>
              <w:topLinePunct w:val="0"/>
              <w:autoSpaceDE w:val="0"/>
              <w:autoSpaceDN w:val="0"/>
              <w:bidi w:val="0"/>
              <w:adjustRightInd w:val="0"/>
              <w:snapToGrid w:val="0"/>
              <w:spacing w:before="37" w:line="594" w:lineRule="exact"/>
              <w:ind w:left="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（按“款”级功能分类科目）</w:t>
            </w:r>
          </w:p>
        </w:tc>
        <w:tc>
          <w:tcPr>
            <w:tcW w:w="1009" w:type="dxa"/>
            <w:vAlign w:val="top"/>
          </w:tcPr>
          <w:p w14:paraId="2374087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6ECCFB97">
            <w:pPr>
              <w:keepNext w:val="0"/>
              <w:keepLines w:val="0"/>
              <w:pageBreakBefore w:val="0"/>
              <w:widowControl/>
              <w:kinsoku w:val="0"/>
              <w:wordWrap/>
              <w:overflowPunct/>
              <w:topLinePunct w:val="0"/>
              <w:autoSpaceDE w:val="0"/>
              <w:autoSpaceDN w:val="0"/>
              <w:bidi w:val="0"/>
              <w:adjustRightInd w:val="0"/>
              <w:snapToGrid w:val="0"/>
              <w:spacing w:before="69" w:line="594" w:lineRule="exact"/>
              <w:ind w:left="30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金额</w:t>
            </w:r>
          </w:p>
        </w:tc>
      </w:tr>
      <w:tr w14:paraId="34619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46" w:type="dxa"/>
            <w:vAlign w:val="top"/>
          </w:tcPr>
          <w:p w14:paraId="23BF1882">
            <w:pPr>
              <w:keepNext w:val="0"/>
              <w:keepLines w:val="0"/>
              <w:pageBreakBefore w:val="0"/>
              <w:widowControl/>
              <w:kinsoku w:val="0"/>
              <w:wordWrap/>
              <w:overflowPunct/>
              <w:topLinePunct w:val="0"/>
              <w:autoSpaceDE w:val="0"/>
              <w:autoSpaceDN w:val="0"/>
              <w:bidi w:val="0"/>
              <w:adjustRightInd w:val="0"/>
              <w:snapToGrid w:val="0"/>
              <w:spacing w:before="158"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301</w:t>
            </w:r>
          </w:p>
        </w:tc>
        <w:tc>
          <w:tcPr>
            <w:tcW w:w="2842" w:type="dxa"/>
            <w:vAlign w:val="top"/>
          </w:tcPr>
          <w:p w14:paraId="77289C74">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11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工资福利支出</w:t>
            </w:r>
          </w:p>
        </w:tc>
        <w:tc>
          <w:tcPr>
            <w:tcW w:w="1038" w:type="dxa"/>
            <w:vAlign w:val="top"/>
          </w:tcPr>
          <w:p w14:paraId="6E0DD088">
            <w:pPr>
              <w:keepNext w:val="0"/>
              <w:keepLines w:val="0"/>
              <w:pageBreakBefore w:val="0"/>
              <w:widowControl/>
              <w:kinsoku w:val="0"/>
              <w:wordWrap/>
              <w:overflowPunct/>
              <w:topLinePunct w:val="0"/>
              <w:autoSpaceDE w:val="0"/>
              <w:autoSpaceDN w:val="0"/>
              <w:bidi w:val="0"/>
              <w:adjustRightInd w:val="0"/>
              <w:snapToGrid w:val="0"/>
              <w:spacing w:before="154" w:line="594" w:lineRule="exact"/>
              <w:ind w:left="21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1,281.50</w:t>
            </w:r>
          </w:p>
        </w:tc>
        <w:tc>
          <w:tcPr>
            <w:tcW w:w="1038" w:type="dxa"/>
            <w:vAlign w:val="top"/>
          </w:tcPr>
          <w:p w14:paraId="5E00A7AA">
            <w:pPr>
              <w:keepNext w:val="0"/>
              <w:keepLines w:val="0"/>
              <w:pageBreakBefore w:val="0"/>
              <w:widowControl/>
              <w:kinsoku w:val="0"/>
              <w:wordWrap/>
              <w:overflowPunct/>
              <w:topLinePunct w:val="0"/>
              <w:autoSpaceDE w:val="0"/>
              <w:autoSpaceDN w:val="0"/>
              <w:bidi w:val="0"/>
              <w:adjustRightInd w:val="0"/>
              <w:snapToGrid w:val="0"/>
              <w:spacing w:before="158"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302</w:t>
            </w:r>
          </w:p>
        </w:tc>
        <w:tc>
          <w:tcPr>
            <w:tcW w:w="2816" w:type="dxa"/>
            <w:vAlign w:val="top"/>
          </w:tcPr>
          <w:p w14:paraId="0E550750">
            <w:pPr>
              <w:keepNext w:val="0"/>
              <w:keepLines w:val="0"/>
              <w:pageBreakBefore w:val="0"/>
              <w:widowControl/>
              <w:kinsoku w:val="0"/>
              <w:wordWrap/>
              <w:overflowPunct/>
              <w:topLinePunct w:val="0"/>
              <w:autoSpaceDE w:val="0"/>
              <w:autoSpaceDN w:val="0"/>
              <w:bidi w:val="0"/>
              <w:adjustRightInd w:val="0"/>
              <w:snapToGrid w:val="0"/>
              <w:spacing w:before="106" w:line="594" w:lineRule="exact"/>
              <w:ind w:left="1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商品和服务支出</w:t>
            </w:r>
          </w:p>
        </w:tc>
        <w:tc>
          <w:tcPr>
            <w:tcW w:w="1038" w:type="dxa"/>
            <w:vAlign w:val="top"/>
          </w:tcPr>
          <w:p w14:paraId="3A6ED8AC">
            <w:pPr>
              <w:keepNext w:val="0"/>
              <w:keepLines w:val="0"/>
              <w:pageBreakBefore w:val="0"/>
              <w:widowControl/>
              <w:kinsoku w:val="0"/>
              <w:wordWrap/>
              <w:overflowPunct/>
              <w:topLinePunct w:val="0"/>
              <w:autoSpaceDE w:val="0"/>
              <w:autoSpaceDN w:val="0"/>
              <w:bidi w:val="0"/>
              <w:adjustRightInd w:val="0"/>
              <w:snapToGrid w:val="0"/>
              <w:spacing w:before="158" w:line="594" w:lineRule="exact"/>
              <w:ind w:left="35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271.04</w:t>
            </w:r>
          </w:p>
        </w:tc>
        <w:tc>
          <w:tcPr>
            <w:tcW w:w="1039" w:type="dxa"/>
            <w:vAlign w:val="top"/>
          </w:tcPr>
          <w:p w14:paraId="1CD6E38A">
            <w:pPr>
              <w:keepNext w:val="0"/>
              <w:keepLines w:val="0"/>
              <w:pageBreakBefore w:val="0"/>
              <w:widowControl/>
              <w:kinsoku w:val="0"/>
              <w:wordWrap/>
              <w:overflowPunct/>
              <w:topLinePunct w:val="0"/>
              <w:autoSpaceDE w:val="0"/>
              <w:autoSpaceDN w:val="0"/>
              <w:bidi w:val="0"/>
              <w:adjustRightInd w:val="0"/>
              <w:snapToGrid w:val="0"/>
              <w:spacing w:before="158" w:line="594" w:lineRule="exact"/>
              <w:ind w:left="11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310</w:t>
            </w:r>
          </w:p>
        </w:tc>
        <w:tc>
          <w:tcPr>
            <w:tcW w:w="2816" w:type="dxa"/>
            <w:vAlign w:val="top"/>
          </w:tcPr>
          <w:p w14:paraId="36862751">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1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资本性支出</w:t>
            </w:r>
          </w:p>
        </w:tc>
        <w:tc>
          <w:tcPr>
            <w:tcW w:w="1009" w:type="dxa"/>
            <w:vAlign w:val="top"/>
          </w:tcPr>
          <w:p w14:paraId="5436ACE4">
            <w:pPr>
              <w:keepNext w:val="0"/>
              <w:keepLines w:val="0"/>
              <w:pageBreakBefore w:val="0"/>
              <w:widowControl/>
              <w:kinsoku w:val="0"/>
              <w:wordWrap/>
              <w:overflowPunct/>
              <w:topLinePunct w:val="0"/>
              <w:autoSpaceDE w:val="0"/>
              <w:autoSpaceDN w:val="0"/>
              <w:bidi w:val="0"/>
              <w:adjustRightInd w:val="0"/>
              <w:snapToGrid w:val="0"/>
              <w:spacing w:before="158" w:line="594" w:lineRule="exact"/>
              <w:ind w:left="5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23C1F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046" w:type="dxa"/>
            <w:vAlign w:val="top"/>
          </w:tcPr>
          <w:p w14:paraId="1938FEC3">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30101</w:t>
            </w:r>
          </w:p>
        </w:tc>
        <w:tc>
          <w:tcPr>
            <w:tcW w:w="2842" w:type="dxa"/>
            <w:vAlign w:val="top"/>
          </w:tcPr>
          <w:p w14:paraId="2767DA76">
            <w:pPr>
              <w:keepNext w:val="0"/>
              <w:keepLines w:val="0"/>
              <w:pageBreakBefore w:val="0"/>
              <w:widowControl/>
              <w:kinsoku w:val="0"/>
              <w:wordWrap/>
              <w:overflowPunct/>
              <w:topLinePunct w:val="0"/>
              <w:autoSpaceDE w:val="0"/>
              <w:autoSpaceDN w:val="0"/>
              <w:bidi w:val="0"/>
              <w:adjustRightInd w:val="0"/>
              <w:snapToGrid w:val="0"/>
              <w:spacing w:before="108" w:line="594" w:lineRule="exact"/>
              <w:ind w:left="32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基本工资</w:t>
            </w:r>
          </w:p>
        </w:tc>
        <w:tc>
          <w:tcPr>
            <w:tcW w:w="1038" w:type="dxa"/>
            <w:vAlign w:val="top"/>
          </w:tcPr>
          <w:p w14:paraId="0AF6808C">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35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314.20</w:t>
            </w:r>
          </w:p>
        </w:tc>
        <w:tc>
          <w:tcPr>
            <w:tcW w:w="1038" w:type="dxa"/>
            <w:vAlign w:val="top"/>
          </w:tcPr>
          <w:p w14:paraId="27ECA367">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30201</w:t>
            </w:r>
          </w:p>
        </w:tc>
        <w:tc>
          <w:tcPr>
            <w:tcW w:w="2816" w:type="dxa"/>
            <w:vAlign w:val="top"/>
          </w:tcPr>
          <w:p w14:paraId="01F7F850">
            <w:pPr>
              <w:keepNext w:val="0"/>
              <w:keepLines w:val="0"/>
              <w:pageBreakBefore w:val="0"/>
              <w:widowControl/>
              <w:kinsoku w:val="0"/>
              <w:wordWrap/>
              <w:overflowPunct/>
              <w:topLinePunct w:val="0"/>
              <w:autoSpaceDE w:val="0"/>
              <w:autoSpaceDN w:val="0"/>
              <w:bidi w:val="0"/>
              <w:adjustRightInd w:val="0"/>
              <w:snapToGrid w:val="0"/>
              <w:spacing w:before="108" w:line="594" w:lineRule="exact"/>
              <w:ind w:left="33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6"/>
                <w:sz w:val="21"/>
                <w:szCs w:val="21"/>
              </w:rPr>
              <w:t>办公费</w:t>
            </w:r>
          </w:p>
        </w:tc>
        <w:tc>
          <w:tcPr>
            <w:tcW w:w="1038" w:type="dxa"/>
            <w:vAlign w:val="top"/>
          </w:tcPr>
          <w:p w14:paraId="15AADC04">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46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29.04</w:t>
            </w:r>
          </w:p>
        </w:tc>
        <w:tc>
          <w:tcPr>
            <w:tcW w:w="1039" w:type="dxa"/>
            <w:vAlign w:val="top"/>
          </w:tcPr>
          <w:p w14:paraId="0DBC04ED">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11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31001</w:t>
            </w:r>
          </w:p>
        </w:tc>
        <w:tc>
          <w:tcPr>
            <w:tcW w:w="2816" w:type="dxa"/>
            <w:vAlign w:val="top"/>
          </w:tcPr>
          <w:p w14:paraId="5C2A5D53">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33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房屋建筑物购建</w:t>
            </w:r>
          </w:p>
        </w:tc>
        <w:tc>
          <w:tcPr>
            <w:tcW w:w="1009" w:type="dxa"/>
            <w:vAlign w:val="top"/>
          </w:tcPr>
          <w:p w14:paraId="242E1843">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5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100E6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46" w:type="dxa"/>
            <w:vAlign w:val="top"/>
          </w:tcPr>
          <w:p w14:paraId="20F75D14">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30102</w:t>
            </w:r>
          </w:p>
        </w:tc>
        <w:tc>
          <w:tcPr>
            <w:tcW w:w="2842" w:type="dxa"/>
            <w:vAlign w:val="top"/>
          </w:tcPr>
          <w:p w14:paraId="0520687E">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32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津贴补贴</w:t>
            </w:r>
          </w:p>
        </w:tc>
        <w:tc>
          <w:tcPr>
            <w:tcW w:w="1038" w:type="dxa"/>
            <w:vAlign w:val="top"/>
          </w:tcPr>
          <w:p w14:paraId="26E2CD45">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35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203.31</w:t>
            </w:r>
          </w:p>
        </w:tc>
        <w:tc>
          <w:tcPr>
            <w:tcW w:w="1038" w:type="dxa"/>
            <w:vAlign w:val="top"/>
          </w:tcPr>
          <w:p w14:paraId="79C734DD">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30202</w:t>
            </w:r>
          </w:p>
        </w:tc>
        <w:tc>
          <w:tcPr>
            <w:tcW w:w="2816" w:type="dxa"/>
            <w:vAlign w:val="top"/>
          </w:tcPr>
          <w:p w14:paraId="505D179E">
            <w:pPr>
              <w:keepNext w:val="0"/>
              <w:keepLines w:val="0"/>
              <w:pageBreakBefore w:val="0"/>
              <w:widowControl/>
              <w:kinsoku w:val="0"/>
              <w:wordWrap/>
              <w:overflowPunct/>
              <w:topLinePunct w:val="0"/>
              <w:autoSpaceDE w:val="0"/>
              <w:autoSpaceDN w:val="0"/>
              <w:bidi w:val="0"/>
              <w:adjustRightInd w:val="0"/>
              <w:snapToGrid w:val="0"/>
              <w:spacing w:before="109" w:line="594" w:lineRule="exact"/>
              <w:ind w:left="34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8"/>
                <w:sz w:val="21"/>
                <w:szCs w:val="21"/>
              </w:rPr>
              <w:t>印刷费</w:t>
            </w:r>
          </w:p>
        </w:tc>
        <w:tc>
          <w:tcPr>
            <w:tcW w:w="1038" w:type="dxa"/>
            <w:vAlign w:val="top"/>
          </w:tcPr>
          <w:p w14:paraId="332D3838">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56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39" w:type="dxa"/>
            <w:vAlign w:val="top"/>
          </w:tcPr>
          <w:p w14:paraId="3F397055">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11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31002</w:t>
            </w:r>
          </w:p>
        </w:tc>
        <w:tc>
          <w:tcPr>
            <w:tcW w:w="2816" w:type="dxa"/>
            <w:vAlign w:val="top"/>
          </w:tcPr>
          <w:p w14:paraId="200B68F9">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33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办公设备购置</w:t>
            </w:r>
          </w:p>
        </w:tc>
        <w:tc>
          <w:tcPr>
            <w:tcW w:w="1009" w:type="dxa"/>
            <w:vAlign w:val="top"/>
          </w:tcPr>
          <w:p w14:paraId="7FC683EF">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5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616AC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046" w:type="dxa"/>
            <w:vAlign w:val="top"/>
          </w:tcPr>
          <w:p w14:paraId="1D8721BE">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30103</w:t>
            </w:r>
          </w:p>
        </w:tc>
        <w:tc>
          <w:tcPr>
            <w:tcW w:w="2842" w:type="dxa"/>
            <w:vAlign w:val="top"/>
          </w:tcPr>
          <w:p w14:paraId="1ABC6669">
            <w:pPr>
              <w:keepNext w:val="0"/>
              <w:keepLines w:val="0"/>
              <w:pageBreakBefore w:val="0"/>
              <w:widowControl/>
              <w:kinsoku w:val="0"/>
              <w:wordWrap/>
              <w:overflowPunct/>
              <w:topLinePunct w:val="0"/>
              <w:autoSpaceDE w:val="0"/>
              <w:autoSpaceDN w:val="0"/>
              <w:bidi w:val="0"/>
              <w:adjustRightInd w:val="0"/>
              <w:snapToGrid w:val="0"/>
              <w:spacing w:before="110" w:line="594" w:lineRule="exact"/>
              <w:ind w:left="3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w w:val="98"/>
                <w:sz w:val="21"/>
                <w:szCs w:val="21"/>
              </w:rPr>
              <w:t>奖金</w:t>
            </w:r>
          </w:p>
        </w:tc>
        <w:tc>
          <w:tcPr>
            <w:tcW w:w="1038" w:type="dxa"/>
            <w:vAlign w:val="top"/>
          </w:tcPr>
          <w:p w14:paraId="2536C322">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37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183.20</w:t>
            </w:r>
          </w:p>
        </w:tc>
        <w:tc>
          <w:tcPr>
            <w:tcW w:w="1038" w:type="dxa"/>
            <w:vAlign w:val="top"/>
          </w:tcPr>
          <w:p w14:paraId="5D061EDE">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30203</w:t>
            </w:r>
          </w:p>
        </w:tc>
        <w:tc>
          <w:tcPr>
            <w:tcW w:w="2816" w:type="dxa"/>
            <w:vAlign w:val="top"/>
          </w:tcPr>
          <w:p w14:paraId="2358260E">
            <w:pPr>
              <w:keepNext w:val="0"/>
              <w:keepLines w:val="0"/>
              <w:pageBreakBefore w:val="0"/>
              <w:widowControl/>
              <w:kinsoku w:val="0"/>
              <w:wordWrap/>
              <w:overflowPunct/>
              <w:topLinePunct w:val="0"/>
              <w:autoSpaceDE w:val="0"/>
              <w:autoSpaceDN w:val="0"/>
              <w:bidi w:val="0"/>
              <w:adjustRightInd w:val="0"/>
              <w:snapToGrid w:val="0"/>
              <w:spacing w:before="110" w:line="594" w:lineRule="exact"/>
              <w:ind w:left="33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6"/>
                <w:sz w:val="21"/>
                <w:szCs w:val="21"/>
              </w:rPr>
              <w:t>咨询费</w:t>
            </w:r>
          </w:p>
        </w:tc>
        <w:tc>
          <w:tcPr>
            <w:tcW w:w="1038" w:type="dxa"/>
            <w:vAlign w:val="top"/>
          </w:tcPr>
          <w:p w14:paraId="10061C6D">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56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39" w:type="dxa"/>
            <w:vAlign w:val="top"/>
          </w:tcPr>
          <w:p w14:paraId="3E4EE76C">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11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31003</w:t>
            </w:r>
          </w:p>
        </w:tc>
        <w:tc>
          <w:tcPr>
            <w:tcW w:w="2816" w:type="dxa"/>
            <w:vAlign w:val="top"/>
          </w:tcPr>
          <w:p w14:paraId="5206F817">
            <w:pPr>
              <w:keepNext w:val="0"/>
              <w:keepLines w:val="0"/>
              <w:pageBreakBefore w:val="0"/>
              <w:widowControl/>
              <w:kinsoku w:val="0"/>
              <w:wordWrap/>
              <w:overflowPunct/>
              <w:topLinePunct w:val="0"/>
              <w:autoSpaceDE w:val="0"/>
              <w:autoSpaceDN w:val="0"/>
              <w:bidi w:val="0"/>
              <w:adjustRightInd w:val="0"/>
              <w:snapToGrid w:val="0"/>
              <w:spacing w:before="109" w:line="594" w:lineRule="exact"/>
              <w:ind w:left="3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专用设备购置</w:t>
            </w:r>
          </w:p>
        </w:tc>
        <w:tc>
          <w:tcPr>
            <w:tcW w:w="1009" w:type="dxa"/>
            <w:vAlign w:val="top"/>
          </w:tcPr>
          <w:p w14:paraId="5672E2E1">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5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7E3C7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46" w:type="dxa"/>
            <w:vAlign w:val="top"/>
          </w:tcPr>
          <w:p w14:paraId="4A3FB59F">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30106</w:t>
            </w:r>
          </w:p>
        </w:tc>
        <w:tc>
          <w:tcPr>
            <w:tcW w:w="2842" w:type="dxa"/>
            <w:vAlign w:val="top"/>
          </w:tcPr>
          <w:p w14:paraId="5F65A375">
            <w:pPr>
              <w:keepNext w:val="0"/>
              <w:keepLines w:val="0"/>
              <w:pageBreakBefore w:val="0"/>
              <w:widowControl/>
              <w:kinsoku w:val="0"/>
              <w:wordWrap/>
              <w:overflowPunct/>
              <w:topLinePunct w:val="0"/>
              <w:autoSpaceDE w:val="0"/>
              <w:autoSpaceDN w:val="0"/>
              <w:bidi w:val="0"/>
              <w:adjustRightInd w:val="0"/>
              <w:snapToGrid w:val="0"/>
              <w:spacing w:before="110" w:line="594" w:lineRule="exact"/>
              <w:ind w:left="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伙食补助费</w:t>
            </w:r>
          </w:p>
        </w:tc>
        <w:tc>
          <w:tcPr>
            <w:tcW w:w="1038" w:type="dxa"/>
            <w:vAlign w:val="top"/>
          </w:tcPr>
          <w:p w14:paraId="21F7481C">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56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38" w:type="dxa"/>
            <w:vAlign w:val="top"/>
          </w:tcPr>
          <w:p w14:paraId="20199EA1">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30204</w:t>
            </w:r>
          </w:p>
        </w:tc>
        <w:tc>
          <w:tcPr>
            <w:tcW w:w="2816" w:type="dxa"/>
            <w:vAlign w:val="top"/>
          </w:tcPr>
          <w:p w14:paraId="2F754A5F">
            <w:pPr>
              <w:keepNext w:val="0"/>
              <w:keepLines w:val="0"/>
              <w:pageBreakBefore w:val="0"/>
              <w:widowControl/>
              <w:kinsoku w:val="0"/>
              <w:wordWrap/>
              <w:overflowPunct/>
              <w:topLinePunct w:val="0"/>
              <w:autoSpaceDE w:val="0"/>
              <w:autoSpaceDN w:val="0"/>
              <w:bidi w:val="0"/>
              <w:adjustRightInd w:val="0"/>
              <w:snapToGrid w:val="0"/>
              <w:spacing w:before="109" w:line="594" w:lineRule="exact"/>
              <w:ind w:left="3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手续费</w:t>
            </w:r>
          </w:p>
        </w:tc>
        <w:tc>
          <w:tcPr>
            <w:tcW w:w="1038" w:type="dxa"/>
            <w:vAlign w:val="top"/>
          </w:tcPr>
          <w:p w14:paraId="1ADD7FAC">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56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39" w:type="dxa"/>
            <w:vAlign w:val="top"/>
          </w:tcPr>
          <w:p w14:paraId="19FB61F9">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11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31005</w:t>
            </w:r>
          </w:p>
        </w:tc>
        <w:tc>
          <w:tcPr>
            <w:tcW w:w="2816" w:type="dxa"/>
            <w:vAlign w:val="top"/>
          </w:tcPr>
          <w:p w14:paraId="02F00FEB">
            <w:pPr>
              <w:keepNext w:val="0"/>
              <w:keepLines w:val="0"/>
              <w:pageBreakBefore w:val="0"/>
              <w:widowControl/>
              <w:kinsoku w:val="0"/>
              <w:wordWrap/>
              <w:overflowPunct/>
              <w:topLinePunct w:val="0"/>
              <w:autoSpaceDE w:val="0"/>
              <w:autoSpaceDN w:val="0"/>
              <w:bidi w:val="0"/>
              <w:adjustRightInd w:val="0"/>
              <w:snapToGrid w:val="0"/>
              <w:spacing w:before="109" w:line="594" w:lineRule="exact"/>
              <w:ind w:left="3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基础设施建设</w:t>
            </w:r>
          </w:p>
        </w:tc>
        <w:tc>
          <w:tcPr>
            <w:tcW w:w="1009" w:type="dxa"/>
            <w:vAlign w:val="top"/>
          </w:tcPr>
          <w:p w14:paraId="7F575E7D">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5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79D84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46" w:type="dxa"/>
            <w:vAlign w:val="top"/>
          </w:tcPr>
          <w:p w14:paraId="749A0DD7">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30107</w:t>
            </w:r>
          </w:p>
        </w:tc>
        <w:tc>
          <w:tcPr>
            <w:tcW w:w="2842" w:type="dxa"/>
            <w:vAlign w:val="top"/>
          </w:tcPr>
          <w:p w14:paraId="27C6E1AC">
            <w:pPr>
              <w:keepNext w:val="0"/>
              <w:keepLines w:val="0"/>
              <w:pageBreakBefore w:val="0"/>
              <w:widowControl/>
              <w:kinsoku w:val="0"/>
              <w:wordWrap/>
              <w:overflowPunct/>
              <w:topLinePunct w:val="0"/>
              <w:autoSpaceDE w:val="0"/>
              <w:autoSpaceDN w:val="0"/>
              <w:bidi w:val="0"/>
              <w:adjustRightInd w:val="0"/>
              <w:snapToGrid w:val="0"/>
              <w:spacing w:before="109" w:line="594" w:lineRule="exact"/>
              <w:ind w:left="3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绩效工资</w:t>
            </w:r>
          </w:p>
        </w:tc>
        <w:tc>
          <w:tcPr>
            <w:tcW w:w="1038" w:type="dxa"/>
            <w:vAlign w:val="top"/>
          </w:tcPr>
          <w:p w14:paraId="5D984F80">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37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174.77</w:t>
            </w:r>
          </w:p>
        </w:tc>
        <w:tc>
          <w:tcPr>
            <w:tcW w:w="1038" w:type="dxa"/>
            <w:vAlign w:val="top"/>
          </w:tcPr>
          <w:p w14:paraId="67D86A57">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30205</w:t>
            </w:r>
          </w:p>
        </w:tc>
        <w:tc>
          <w:tcPr>
            <w:tcW w:w="2816" w:type="dxa"/>
            <w:vAlign w:val="top"/>
          </w:tcPr>
          <w:p w14:paraId="3D24F0C3">
            <w:pPr>
              <w:keepNext w:val="0"/>
              <w:keepLines w:val="0"/>
              <w:pageBreakBefore w:val="0"/>
              <w:widowControl/>
              <w:kinsoku w:val="0"/>
              <w:wordWrap/>
              <w:overflowPunct/>
              <w:topLinePunct w:val="0"/>
              <w:autoSpaceDE w:val="0"/>
              <w:autoSpaceDN w:val="0"/>
              <w:bidi w:val="0"/>
              <w:adjustRightInd w:val="0"/>
              <w:snapToGrid w:val="0"/>
              <w:spacing w:before="110" w:line="594" w:lineRule="exact"/>
              <w:ind w:left="3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水费</w:t>
            </w:r>
          </w:p>
        </w:tc>
        <w:tc>
          <w:tcPr>
            <w:tcW w:w="1038" w:type="dxa"/>
            <w:vAlign w:val="top"/>
          </w:tcPr>
          <w:p w14:paraId="79778435">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57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8.24</w:t>
            </w:r>
          </w:p>
        </w:tc>
        <w:tc>
          <w:tcPr>
            <w:tcW w:w="1039" w:type="dxa"/>
            <w:vAlign w:val="top"/>
          </w:tcPr>
          <w:p w14:paraId="7A5104A7">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11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31006</w:t>
            </w:r>
          </w:p>
        </w:tc>
        <w:tc>
          <w:tcPr>
            <w:tcW w:w="2816" w:type="dxa"/>
            <w:vAlign w:val="top"/>
          </w:tcPr>
          <w:p w14:paraId="0AF66BA3">
            <w:pPr>
              <w:keepNext w:val="0"/>
              <w:keepLines w:val="0"/>
              <w:pageBreakBefore w:val="0"/>
              <w:widowControl/>
              <w:kinsoku w:val="0"/>
              <w:wordWrap/>
              <w:overflowPunct/>
              <w:topLinePunct w:val="0"/>
              <w:autoSpaceDE w:val="0"/>
              <w:autoSpaceDN w:val="0"/>
              <w:bidi w:val="0"/>
              <w:adjustRightInd w:val="0"/>
              <w:snapToGrid w:val="0"/>
              <w:spacing w:before="110" w:line="594" w:lineRule="exact"/>
              <w:ind w:left="3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大型修缮</w:t>
            </w:r>
          </w:p>
        </w:tc>
        <w:tc>
          <w:tcPr>
            <w:tcW w:w="1009" w:type="dxa"/>
            <w:vAlign w:val="top"/>
          </w:tcPr>
          <w:p w14:paraId="12587FA8">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5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433A3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046" w:type="dxa"/>
            <w:vAlign w:val="top"/>
          </w:tcPr>
          <w:p w14:paraId="23093570">
            <w:pPr>
              <w:keepNext w:val="0"/>
              <w:keepLines w:val="0"/>
              <w:pageBreakBefore w:val="0"/>
              <w:widowControl/>
              <w:kinsoku w:val="0"/>
              <w:wordWrap/>
              <w:overflowPunct/>
              <w:topLinePunct w:val="0"/>
              <w:autoSpaceDE w:val="0"/>
              <w:autoSpaceDN w:val="0"/>
              <w:bidi w:val="0"/>
              <w:adjustRightInd w:val="0"/>
              <w:snapToGrid w:val="0"/>
              <w:spacing w:before="248"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30108</w:t>
            </w:r>
          </w:p>
        </w:tc>
        <w:tc>
          <w:tcPr>
            <w:tcW w:w="2842" w:type="dxa"/>
            <w:vAlign w:val="top"/>
          </w:tcPr>
          <w:p w14:paraId="26899A68">
            <w:pPr>
              <w:keepNext w:val="0"/>
              <w:keepLines w:val="0"/>
              <w:pageBreakBefore w:val="0"/>
              <w:widowControl/>
              <w:kinsoku w:val="0"/>
              <w:wordWrap/>
              <w:overflowPunct/>
              <w:topLinePunct w:val="0"/>
              <w:autoSpaceDE w:val="0"/>
              <w:autoSpaceDN w:val="0"/>
              <w:bidi w:val="0"/>
              <w:adjustRightInd w:val="0"/>
              <w:snapToGrid w:val="0"/>
              <w:spacing w:before="41" w:line="594" w:lineRule="exact"/>
              <w:ind w:left="337" w:right="107" w:hanging="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7"/>
                <w:sz w:val="21"/>
                <w:szCs w:val="21"/>
              </w:rPr>
              <w:t xml:space="preserve">机关事业单位基本养老保 </w:t>
            </w:r>
            <w:r>
              <w:rPr>
                <w:rFonts w:hint="default" w:ascii="Times New Roman" w:hAnsi="Times New Roman" w:eastAsia="方正仿宋_GBK" w:cs="Times New Roman"/>
                <w:spacing w:val="-5"/>
                <w:w w:val="98"/>
                <w:sz w:val="21"/>
                <w:szCs w:val="21"/>
              </w:rPr>
              <w:t>险费</w:t>
            </w:r>
          </w:p>
        </w:tc>
        <w:tc>
          <w:tcPr>
            <w:tcW w:w="1038" w:type="dxa"/>
            <w:vAlign w:val="top"/>
          </w:tcPr>
          <w:p w14:paraId="684743BF">
            <w:pPr>
              <w:keepNext w:val="0"/>
              <w:keepLines w:val="0"/>
              <w:pageBreakBefore w:val="0"/>
              <w:widowControl/>
              <w:kinsoku w:val="0"/>
              <w:wordWrap/>
              <w:overflowPunct/>
              <w:topLinePunct w:val="0"/>
              <w:autoSpaceDE w:val="0"/>
              <w:autoSpaceDN w:val="0"/>
              <w:bidi w:val="0"/>
              <w:adjustRightInd w:val="0"/>
              <w:snapToGrid w:val="0"/>
              <w:spacing w:before="248" w:line="594" w:lineRule="exact"/>
              <w:ind w:left="37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121.22</w:t>
            </w:r>
          </w:p>
        </w:tc>
        <w:tc>
          <w:tcPr>
            <w:tcW w:w="1038" w:type="dxa"/>
            <w:vAlign w:val="top"/>
          </w:tcPr>
          <w:p w14:paraId="0260C62D">
            <w:pPr>
              <w:keepNext w:val="0"/>
              <w:keepLines w:val="0"/>
              <w:pageBreakBefore w:val="0"/>
              <w:widowControl/>
              <w:kinsoku w:val="0"/>
              <w:wordWrap/>
              <w:overflowPunct/>
              <w:topLinePunct w:val="0"/>
              <w:autoSpaceDE w:val="0"/>
              <w:autoSpaceDN w:val="0"/>
              <w:bidi w:val="0"/>
              <w:adjustRightInd w:val="0"/>
              <w:snapToGrid w:val="0"/>
              <w:spacing w:before="248"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30206</w:t>
            </w:r>
          </w:p>
        </w:tc>
        <w:tc>
          <w:tcPr>
            <w:tcW w:w="2816" w:type="dxa"/>
            <w:vAlign w:val="top"/>
          </w:tcPr>
          <w:p w14:paraId="75CC7162">
            <w:pPr>
              <w:keepNext w:val="0"/>
              <w:keepLines w:val="0"/>
              <w:pageBreakBefore w:val="0"/>
              <w:widowControl/>
              <w:kinsoku w:val="0"/>
              <w:wordWrap/>
              <w:overflowPunct/>
              <w:topLinePunct w:val="0"/>
              <w:autoSpaceDE w:val="0"/>
              <w:autoSpaceDN w:val="0"/>
              <w:bidi w:val="0"/>
              <w:adjustRightInd w:val="0"/>
              <w:snapToGrid w:val="0"/>
              <w:spacing w:before="196" w:line="594" w:lineRule="exact"/>
              <w:ind w:left="34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6"/>
                <w:w w:val="98"/>
                <w:sz w:val="21"/>
                <w:szCs w:val="21"/>
              </w:rPr>
              <w:t>电费</w:t>
            </w:r>
          </w:p>
        </w:tc>
        <w:tc>
          <w:tcPr>
            <w:tcW w:w="1038" w:type="dxa"/>
            <w:vAlign w:val="top"/>
          </w:tcPr>
          <w:p w14:paraId="50891F1A">
            <w:pPr>
              <w:keepNext w:val="0"/>
              <w:keepLines w:val="0"/>
              <w:pageBreakBefore w:val="0"/>
              <w:widowControl/>
              <w:kinsoku w:val="0"/>
              <w:wordWrap/>
              <w:overflowPunct/>
              <w:topLinePunct w:val="0"/>
              <w:autoSpaceDE w:val="0"/>
              <w:autoSpaceDN w:val="0"/>
              <w:bidi w:val="0"/>
              <w:adjustRightInd w:val="0"/>
              <w:snapToGrid w:val="0"/>
              <w:spacing w:before="248" w:line="594" w:lineRule="exact"/>
              <w:ind w:left="56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9.54</w:t>
            </w:r>
          </w:p>
        </w:tc>
        <w:tc>
          <w:tcPr>
            <w:tcW w:w="1039" w:type="dxa"/>
            <w:vAlign w:val="top"/>
          </w:tcPr>
          <w:p w14:paraId="6A58F572">
            <w:pPr>
              <w:keepNext w:val="0"/>
              <w:keepLines w:val="0"/>
              <w:pageBreakBefore w:val="0"/>
              <w:widowControl/>
              <w:kinsoku w:val="0"/>
              <w:wordWrap/>
              <w:overflowPunct/>
              <w:topLinePunct w:val="0"/>
              <w:autoSpaceDE w:val="0"/>
              <w:autoSpaceDN w:val="0"/>
              <w:bidi w:val="0"/>
              <w:adjustRightInd w:val="0"/>
              <w:snapToGrid w:val="0"/>
              <w:spacing w:before="248" w:line="594" w:lineRule="exact"/>
              <w:ind w:left="11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31007</w:t>
            </w:r>
          </w:p>
        </w:tc>
        <w:tc>
          <w:tcPr>
            <w:tcW w:w="2816" w:type="dxa"/>
            <w:vAlign w:val="top"/>
          </w:tcPr>
          <w:p w14:paraId="0434FF85">
            <w:pPr>
              <w:keepNext w:val="0"/>
              <w:keepLines w:val="0"/>
              <w:pageBreakBefore w:val="0"/>
              <w:widowControl/>
              <w:kinsoku w:val="0"/>
              <w:wordWrap/>
              <w:overflowPunct/>
              <w:topLinePunct w:val="0"/>
              <w:autoSpaceDE w:val="0"/>
              <w:autoSpaceDN w:val="0"/>
              <w:bidi w:val="0"/>
              <w:adjustRightInd w:val="0"/>
              <w:snapToGrid w:val="0"/>
              <w:spacing w:before="195" w:line="594" w:lineRule="exact"/>
              <w:ind w:left="3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信息网络及软件购置更新</w:t>
            </w:r>
          </w:p>
        </w:tc>
        <w:tc>
          <w:tcPr>
            <w:tcW w:w="1009" w:type="dxa"/>
            <w:vAlign w:val="top"/>
          </w:tcPr>
          <w:p w14:paraId="2DDB2CBC">
            <w:pPr>
              <w:keepNext w:val="0"/>
              <w:keepLines w:val="0"/>
              <w:pageBreakBefore w:val="0"/>
              <w:widowControl/>
              <w:kinsoku w:val="0"/>
              <w:wordWrap/>
              <w:overflowPunct/>
              <w:topLinePunct w:val="0"/>
              <w:autoSpaceDE w:val="0"/>
              <w:autoSpaceDN w:val="0"/>
              <w:bidi w:val="0"/>
              <w:adjustRightInd w:val="0"/>
              <w:snapToGrid w:val="0"/>
              <w:spacing w:before="248" w:line="594" w:lineRule="exact"/>
              <w:ind w:left="5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4A4BD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046" w:type="dxa"/>
            <w:vAlign w:val="top"/>
          </w:tcPr>
          <w:p w14:paraId="75F26B79">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30109</w:t>
            </w:r>
          </w:p>
        </w:tc>
        <w:tc>
          <w:tcPr>
            <w:tcW w:w="2842" w:type="dxa"/>
            <w:vAlign w:val="top"/>
          </w:tcPr>
          <w:p w14:paraId="5FE34BDD">
            <w:pPr>
              <w:keepNext w:val="0"/>
              <w:keepLines w:val="0"/>
              <w:pageBreakBefore w:val="0"/>
              <w:widowControl/>
              <w:kinsoku w:val="0"/>
              <w:wordWrap/>
              <w:overflowPunct/>
              <w:topLinePunct w:val="0"/>
              <w:autoSpaceDE w:val="0"/>
              <w:autoSpaceDN w:val="0"/>
              <w:bidi w:val="0"/>
              <w:adjustRightInd w:val="0"/>
              <w:snapToGrid w:val="0"/>
              <w:spacing w:before="113" w:line="594" w:lineRule="exact"/>
              <w:ind w:left="3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职业年金缴费</w:t>
            </w:r>
          </w:p>
        </w:tc>
        <w:tc>
          <w:tcPr>
            <w:tcW w:w="1038" w:type="dxa"/>
            <w:vAlign w:val="top"/>
          </w:tcPr>
          <w:p w14:paraId="009C7AA2">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46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72.10</w:t>
            </w:r>
          </w:p>
        </w:tc>
        <w:tc>
          <w:tcPr>
            <w:tcW w:w="1038" w:type="dxa"/>
            <w:vAlign w:val="top"/>
          </w:tcPr>
          <w:p w14:paraId="6D895D0F">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30207</w:t>
            </w:r>
          </w:p>
        </w:tc>
        <w:tc>
          <w:tcPr>
            <w:tcW w:w="2816" w:type="dxa"/>
            <w:vAlign w:val="top"/>
          </w:tcPr>
          <w:p w14:paraId="0FF5F2DC">
            <w:pPr>
              <w:keepNext w:val="0"/>
              <w:keepLines w:val="0"/>
              <w:pageBreakBefore w:val="0"/>
              <w:widowControl/>
              <w:kinsoku w:val="0"/>
              <w:wordWrap/>
              <w:overflowPunct/>
              <w:topLinePunct w:val="0"/>
              <w:autoSpaceDE w:val="0"/>
              <w:autoSpaceDN w:val="0"/>
              <w:bidi w:val="0"/>
              <w:adjustRightInd w:val="0"/>
              <w:snapToGrid w:val="0"/>
              <w:spacing w:before="113" w:line="594" w:lineRule="exact"/>
              <w:ind w:left="34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7"/>
                <w:sz w:val="21"/>
                <w:szCs w:val="21"/>
              </w:rPr>
              <w:t>邮电费</w:t>
            </w:r>
          </w:p>
        </w:tc>
        <w:tc>
          <w:tcPr>
            <w:tcW w:w="1038" w:type="dxa"/>
            <w:vAlign w:val="top"/>
          </w:tcPr>
          <w:p w14:paraId="18C32020">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46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28.73</w:t>
            </w:r>
          </w:p>
        </w:tc>
        <w:tc>
          <w:tcPr>
            <w:tcW w:w="1039" w:type="dxa"/>
            <w:vAlign w:val="top"/>
          </w:tcPr>
          <w:p w14:paraId="4F82434D">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11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31008</w:t>
            </w:r>
          </w:p>
        </w:tc>
        <w:tc>
          <w:tcPr>
            <w:tcW w:w="2816" w:type="dxa"/>
            <w:vAlign w:val="top"/>
          </w:tcPr>
          <w:p w14:paraId="267BD440">
            <w:pPr>
              <w:keepNext w:val="0"/>
              <w:keepLines w:val="0"/>
              <w:pageBreakBefore w:val="0"/>
              <w:widowControl/>
              <w:kinsoku w:val="0"/>
              <w:wordWrap/>
              <w:overflowPunct/>
              <w:topLinePunct w:val="0"/>
              <w:autoSpaceDE w:val="0"/>
              <w:autoSpaceDN w:val="0"/>
              <w:bidi w:val="0"/>
              <w:adjustRightInd w:val="0"/>
              <w:snapToGrid w:val="0"/>
              <w:spacing w:before="113" w:line="594" w:lineRule="exact"/>
              <w:ind w:left="3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w w:val="99"/>
                <w:sz w:val="21"/>
                <w:szCs w:val="21"/>
              </w:rPr>
              <w:t>物资储备</w:t>
            </w:r>
          </w:p>
        </w:tc>
        <w:tc>
          <w:tcPr>
            <w:tcW w:w="1009" w:type="dxa"/>
            <w:vAlign w:val="top"/>
          </w:tcPr>
          <w:p w14:paraId="1AB77A56">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5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14D19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46" w:type="dxa"/>
            <w:vAlign w:val="top"/>
          </w:tcPr>
          <w:p w14:paraId="642D46EE">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30110</w:t>
            </w:r>
          </w:p>
        </w:tc>
        <w:tc>
          <w:tcPr>
            <w:tcW w:w="2842" w:type="dxa"/>
            <w:vAlign w:val="top"/>
          </w:tcPr>
          <w:p w14:paraId="2AF4A752">
            <w:pPr>
              <w:keepNext w:val="0"/>
              <w:keepLines w:val="0"/>
              <w:pageBreakBefore w:val="0"/>
              <w:widowControl/>
              <w:kinsoku w:val="0"/>
              <w:wordWrap/>
              <w:overflowPunct/>
              <w:topLinePunct w:val="0"/>
              <w:autoSpaceDE w:val="0"/>
              <w:autoSpaceDN w:val="0"/>
              <w:bidi w:val="0"/>
              <w:adjustRightInd w:val="0"/>
              <w:snapToGrid w:val="0"/>
              <w:spacing w:before="113" w:line="594" w:lineRule="exact"/>
              <w:ind w:left="3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职工基本医疗保险缴费</w:t>
            </w:r>
          </w:p>
        </w:tc>
        <w:tc>
          <w:tcPr>
            <w:tcW w:w="1038" w:type="dxa"/>
            <w:vAlign w:val="top"/>
          </w:tcPr>
          <w:p w14:paraId="3243DDD1">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45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48.70</w:t>
            </w:r>
          </w:p>
        </w:tc>
        <w:tc>
          <w:tcPr>
            <w:tcW w:w="1038" w:type="dxa"/>
            <w:vAlign w:val="top"/>
          </w:tcPr>
          <w:p w14:paraId="17BA0A85">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30208</w:t>
            </w:r>
          </w:p>
        </w:tc>
        <w:tc>
          <w:tcPr>
            <w:tcW w:w="2816" w:type="dxa"/>
            <w:vAlign w:val="top"/>
          </w:tcPr>
          <w:p w14:paraId="1F75FF87">
            <w:pPr>
              <w:keepNext w:val="0"/>
              <w:keepLines w:val="0"/>
              <w:pageBreakBefore w:val="0"/>
              <w:widowControl/>
              <w:kinsoku w:val="0"/>
              <w:wordWrap/>
              <w:overflowPunct/>
              <w:topLinePunct w:val="0"/>
              <w:autoSpaceDE w:val="0"/>
              <w:autoSpaceDN w:val="0"/>
              <w:bidi w:val="0"/>
              <w:adjustRightInd w:val="0"/>
              <w:snapToGrid w:val="0"/>
              <w:spacing w:before="113" w:line="594" w:lineRule="exact"/>
              <w:ind w:left="3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取暖费</w:t>
            </w:r>
          </w:p>
        </w:tc>
        <w:tc>
          <w:tcPr>
            <w:tcW w:w="1038" w:type="dxa"/>
            <w:vAlign w:val="top"/>
          </w:tcPr>
          <w:p w14:paraId="18978CFC">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56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39" w:type="dxa"/>
            <w:vAlign w:val="top"/>
          </w:tcPr>
          <w:p w14:paraId="5BE1F234">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1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31009</w:t>
            </w:r>
          </w:p>
        </w:tc>
        <w:tc>
          <w:tcPr>
            <w:tcW w:w="2816" w:type="dxa"/>
            <w:vAlign w:val="top"/>
          </w:tcPr>
          <w:p w14:paraId="20EB8EC9">
            <w:pPr>
              <w:keepNext w:val="0"/>
              <w:keepLines w:val="0"/>
              <w:pageBreakBefore w:val="0"/>
              <w:widowControl/>
              <w:kinsoku w:val="0"/>
              <w:wordWrap/>
              <w:overflowPunct/>
              <w:topLinePunct w:val="0"/>
              <w:autoSpaceDE w:val="0"/>
              <w:autoSpaceDN w:val="0"/>
              <w:bidi w:val="0"/>
              <w:adjustRightInd w:val="0"/>
              <w:snapToGrid w:val="0"/>
              <w:spacing w:before="113" w:line="594" w:lineRule="exact"/>
              <w:ind w:left="32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土地补偿</w:t>
            </w:r>
          </w:p>
        </w:tc>
        <w:tc>
          <w:tcPr>
            <w:tcW w:w="1009" w:type="dxa"/>
            <w:vAlign w:val="top"/>
          </w:tcPr>
          <w:p w14:paraId="1CBEA3E2">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5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206BF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46" w:type="dxa"/>
            <w:vAlign w:val="top"/>
          </w:tcPr>
          <w:p w14:paraId="6CC41EB6">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30111</w:t>
            </w:r>
          </w:p>
        </w:tc>
        <w:tc>
          <w:tcPr>
            <w:tcW w:w="2842" w:type="dxa"/>
            <w:vAlign w:val="top"/>
          </w:tcPr>
          <w:p w14:paraId="7C9E23D6">
            <w:pPr>
              <w:keepNext w:val="0"/>
              <w:keepLines w:val="0"/>
              <w:pageBreakBefore w:val="0"/>
              <w:widowControl/>
              <w:kinsoku w:val="0"/>
              <w:wordWrap/>
              <w:overflowPunct/>
              <w:topLinePunct w:val="0"/>
              <w:autoSpaceDE w:val="0"/>
              <w:autoSpaceDN w:val="0"/>
              <w:bidi w:val="0"/>
              <w:adjustRightInd w:val="0"/>
              <w:snapToGrid w:val="0"/>
              <w:spacing w:before="112" w:line="594" w:lineRule="exact"/>
              <w:ind w:left="3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公务员医疗补助缴费</w:t>
            </w:r>
          </w:p>
        </w:tc>
        <w:tc>
          <w:tcPr>
            <w:tcW w:w="1038" w:type="dxa"/>
            <w:vAlign w:val="top"/>
          </w:tcPr>
          <w:p w14:paraId="5677E1A7">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56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38" w:type="dxa"/>
            <w:vAlign w:val="top"/>
          </w:tcPr>
          <w:p w14:paraId="61026EB6">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30209</w:t>
            </w:r>
          </w:p>
        </w:tc>
        <w:tc>
          <w:tcPr>
            <w:tcW w:w="2816" w:type="dxa"/>
            <w:vAlign w:val="top"/>
          </w:tcPr>
          <w:p w14:paraId="63894ECC">
            <w:pPr>
              <w:keepNext w:val="0"/>
              <w:keepLines w:val="0"/>
              <w:pageBreakBefore w:val="0"/>
              <w:widowControl/>
              <w:kinsoku w:val="0"/>
              <w:wordWrap/>
              <w:overflowPunct/>
              <w:topLinePunct w:val="0"/>
              <w:autoSpaceDE w:val="0"/>
              <w:autoSpaceDN w:val="0"/>
              <w:bidi w:val="0"/>
              <w:adjustRightInd w:val="0"/>
              <w:snapToGrid w:val="0"/>
              <w:spacing w:before="113" w:line="594" w:lineRule="exact"/>
              <w:ind w:left="3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物业管理费</w:t>
            </w:r>
          </w:p>
        </w:tc>
        <w:tc>
          <w:tcPr>
            <w:tcW w:w="1038" w:type="dxa"/>
            <w:vAlign w:val="top"/>
          </w:tcPr>
          <w:p w14:paraId="1D2948BE">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56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39" w:type="dxa"/>
            <w:vAlign w:val="top"/>
          </w:tcPr>
          <w:p w14:paraId="2F965B49">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1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31010</w:t>
            </w:r>
          </w:p>
        </w:tc>
        <w:tc>
          <w:tcPr>
            <w:tcW w:w="2816" w:type="dxa"/>
            <w:vAlign w:val="top"/>
          </w:tcPr>
          <w:p w14:paraId="291A81AB">
            <w:pPr>
              <w:keepNext w:val="0"/>
              <w:keepLines w:val="0"/>
              <w:pageBreakBefore w:val="0"/>
              <w:widowControl/>
              <w:kinsoku w:val="0"/>
              <w:wordWrap/>
              <w:overflowPunct/>
              <w:topLinePunct w:val="0"/>
              <w:autoSpaceDE w:val="0"/>
              <w:autoSpaceDN w:val="0"/>
              <w:bidi w:val="0"/>
              <w:adjustRightInd w:val="0"/>
              <w:snapToGrid w:val="0"/>
              <w:spacing w:before="113" w:line="594" w:lineRule="exact"/>
              <w:ind w:left="33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安置补助</w:t>
            </w:r>
          </w:p>
        </w:tc>
        <w:tc>
          <w:tcPr>
            <w:tcW w:w="1009" w:type="dxa"/>
            <w:vAlign w:val="top"/>
          </w:tcPr>
          <w:p w14:paraId="791FBF2D">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5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2D602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046" w:type="dxa"/>
            <w:vAlign w:val="top"/>
          </w:tcPr>
          <w:p w14:paraId="7425120D">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30112</w:t>
            </w:r>
          </w:p>
        </w:tc>
        <w:tc>
          <w:tcPr>
            <w:tcW w:w="2842" w:type="dxa"/>
            <w:vAlign w:val="top"/>
          </w:tcPr>
          <w:p w14:paraId="79D189B0">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3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其他社会保障缴费</w:t>
            </w:r>
          </w:p>
        </w:tc>
        <w:tc>
          <w:tcPr>
            <w:tcW w:w="1038" w:type="dxa"/>
            <w:vAlign w:val="top"/>
          </w:tcPr>
          <w:p w14:paraId="42F37537">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4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16.96</w:t>
            </w:r>
          </w:p>
        </w:tc>
        <w:tc>
          <w:tcPr>
            <w:tcW w:w="1038" w:type="dxa"/>
            <w:vAlign w:val="top"/>
          </w:tcPr>
          <w:p w14:paraId="29890D7C">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30211</w:t>
            </w:r>
          </w:p>
        </w:tc>
        <w:tc>
          <w:tcPr>
            <w:tcW w:w="2816" w:type="dxa"/>
            <w:vAlign w:val="top"/>
          </w:tcPr>
          <w:p w14:paraId="1CE52018">
            <w:pPr>
              <w:keepNext w:val="0"/>
              <w:keepLines w:val="0"/>
              <w:pageBreakBefore w:val="0"/>
              <w:widowControl/>
              <w:kinsoku w:val="0"/>
              <w:wordWrap/>
              <w:overflowPunct/>
              <w:topLinePunct w:val="0"/>
              <w:autoSpaceDE w:val="0"/>
              <w:autoSpaceDN w:val="0"/>
              <w:bidi w:val="0"/>
              <w:adjustRightInd w:val="0"/>
              <w:snapToGrid w:val="0"/>
              <w:spacing w:before="115" w:line="594" w:lineRule="exact"/>
              <w:ind w:left="3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差旅费</w:t>
            </w:r>
          </w:p>
        </w:tc>
        <w:tc>
          <w:tcPr>
            <w:tcW w:w="1038" w:type="dxa"/>
            <w:vAlign w:val="top"/>
          </w:tcPr>
          <w:p w14:paraId="774D4C3E">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56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0.22</w:t>
            </w:r>
          </w:p>
        </w:tc>
        <w:tc>
          <w:tcPr>
            <w:tcW w:w="1039" w:type="dxa"/>
            <w:vAlign w:val="top"/>
          </w:tcPr>
          <w:p w14:paraId="481064EF">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1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31011</w:t>
            </w:r>
          </w:p>
        </w:tc>
        <w:tc>
          <w:tcPr>
            <w:tcW w:w="2816" w:type="dxa"/>
            <w:vAlign w:val="top"/>
          </w:tcPr>
          <w:p w14:paraId="63E9D20E">
            <w:pPr>
              <w:keepNext w:val="0"/>
              <w:keepLines w:val="0"/>
              <w:pageBreakBefore w:val="0"/>
              <w:widowControl/>
              <w:kinsoku w:val="0"/>
              <w:wordWrap/>
              <w:overflowPunct/>
              <w:topLinePunct w:val="0"/>
              <w:autoSpaceDE w:val="0"/>
              <w:autoSpaceDN w:val="0"/>
              <w:bidi w:val="0"/>
              <w:adjustRightInd w:val="0"/>
              <w:snapToGrid w:val="0"/>
              <w:spacing w:before="113" w:line="594" w:lineRule="exact"/>
              <w:ind w:left="3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地上附着物和青苗补偿</w:t>
            </w:r>
          </w:p>
        </w:tc>
        <w:tc>
          <w:tcPr>
            <w:tcW w:w="1009" w:type="dxa"/>
            <w:vAlign w:val="top"/>
          </w:tcPr>
          <w:p w14:paraId="55E58533">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5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165E7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046" w:type="dxa"/>
            <w:vAlign w:val="top"/>
          </w:tcPr>
          <w:p w14:paraId="1BD4ABB2">
            <w:pPr>
              <w:keepNext w:val="0"/>
              <w:keepLines w:val="0"/>
              <w:pageBreakBefore w:val="0"/>
              <w:widowControl/>
              <w:kinsoku w:val="0"/>
              <w:wordWrap/>
              <w:overflowPunct/>
              <w:topLinePunct w:val="0"/>
              <w:autoSpaceDE w:val="0"/>
              <w:autoSpaceDN w:val="0"/>
              <w:bidi w:val="0"/>
              <w:adjustRightInd w:val="0"/>
              <w:snapToGrid w:val="0"/>
              <w:spacing w:before="168"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30113</w:t>
            </w:r>
          </w:p>
        </w:tc>
        <w:tc>
          <w:tcPr>
            <w:tcW w:w="2842" w:type="dxa"/>
            <w:vAlign w:val="top"/>
          </w:tcPr>
          <w:p w14:paraId="45C1611C">
            <w:pPr>
              <w:keepNext w:val="0"/>
              <w:keepLines w:val="0"/>
              <w:pageBreakBefore w:val="0"/>
              <w:widowControl/>
              <w:kinsoku w:val="0"/>
              <w:wordWrap/>
              <w:overflowPunct/>
              <w:topLinePunct w:val="0"/>
              <w:autoSpaceDE w:val="0"/>
              <w:autoSpaceDN w:val="0"/>
              <w:bidi w:val="0"/>
              <w:adjustRightInd w:val="0"/>
              <w:snapToGrid w:val="0"/>
              <w:spacing w:before="115" w:line="594" w:lineRule="exact"/>
              <w:ind w:left="32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住房公积金</w:t>
            </w:r>
          </w:p>
        </w:tc>
        <w:tc>
          <w:tcPr>
            <w:tcW w:w="1038" w:type="dxa"/>
            <w:vAlign w:val="top"/>
          </w:tcPr>
          <w:p w14:paraId="1CD7BCE4">
            <w:pPr>
              <w:keepNext w:val="0"/>
              <w:keepLines w:val="0"/>
              <w:pageBreakBefore w:val="0"/>
              <w:widowControl/>
              <w:kinsoku w:val="0"/>
              <w:wordWrap/>
              <w:overflowPunct/>
              <w:topLinePunct w:val="0"/>
              <w:autoSpaceDE w:val="0"/>
              <w:autoSpaceDN w:val="0"/>
              <w:bidi w:val="0"/>
              <w:adjustRightInd w:val="0"/>
              <w:snapToGrid w:val="0"/>
              <w:spacing w:before="168" w:line="594" w:lineRule="exact"/>
              <w:ind w:left="37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121.08</w:t>
            </w:r>
          </w:p>
        </w:tc>
        <w:tc>
          <w:tcPr>
            <w:tcW w:w="1038" w:type="dxa"/>
            <w:vAlign w:val="top"/>
          </w:tcPr>
          <w:p w14:paraId="0EFB03C7">
            <w:pPr>
              <w:keepNext w:val="0"/>
              <w:keepLines w:val="0"/>
              <w:pageBreakBefore w:val="0"/>
              <w:widowControl/>
              <w:kinsoku w:val="0"/>
              <w:wordWrap/>
              <w:overflowPunct/>
              <w:topLinePunct w:val="0"/>
              <w:autoSpaceDE w:val="0"/>
              <w:autoSpaceDN w:val="0"/>
              <w:bidi w:val="0"/>
              <w:adjustRightInd w:val="0"/>
              <w:snapToGrid w:val="0"/>
              <w:spacing w:before="168"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30212</w:t>
            </w:r>
          </w:p>
        </w:tc>
        <w:tc>
          <w:tcPr>
            <w:tcW w:w="2816" w:type="dxa"/>
            <w:vAlign w:val="top"/>
          </w:tcPr>
          <w:p w14:paraId="2DEBDBC4">
            <w:pPr>
              <w:keepNext w:val="0"/>
              <w:keepLines w:val="0"/>
              <w:pageBreakBefore w:val="0"/>
              <w:widowControl/>
              <w:kinsoku w:val="0"/>
              <w:wordWrap/>
              <w:overflowPunct/>
              <w:topLinePunct w:val="0"/>
              <w:autoSpaceDE w:val="0"/>
              <w:autoSpaceDN w:val="0"/>
              <w:bidi w:val="0"/>
              <w:adjustRightInd w:val="0"/>
              <w:snapToGrid w:val="0"/>
              <w:spacing w:before="116" w:line="594" w:lineRule="exact"/>
              <w:ind w:left="35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因公出国（境）费用</w:t>
            </w:r>
          </w:p>
        </w:tc>
        <w:tc>
          <w:tcPr>
            <w:tcW w:w="1038" w:type="dxa"/>
            <w:vAlign w:val="top"/>
          </w:tcPr>
          <w:p w14:paraId="0AFCB658">
            <w:pPr>
              <w:keepNext w:val="0"/>
              <w:keepLines w:val="0"/>
              <w:pageBreakBefore w:val="0"/>
              <w:widowControl/>
              <w:kinsoku w:val="0"/>
              <w:wordWrap/>
              <w:overflowPunct/>
              <w:topLinePunct w:val="0"/>
              <w:autoSpaceDE w:val="0"/>
              <w:autoSpaceDN w:val="0"/>
              <w:bidi w:val="0"/>
              <w:adjustRightInd w:val="0"/>
              <w:snapToGrid w:val="0"/>
              <w:spacing w:before="168" w:line="594" w:lineRule="exact"/>
              <w:ind w:left="56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39" w:type="dxa"/>
            <w:vAlign w:val="top"/>
          </w:tcPr>
          <w:p w14:paraId="15EDB3ED">
            <w:pPr>
              <w:keepNext w:val="0"/>
              <w:keepLines w:val="0"/>
              <w:pageBreakBefore w:val="0"/>
              <w:widowControl/>
              <w:kinsoku w:val="0"/>
              <w:wordWrap/>
              <w:overflowPunct/>
              <w:topLinePunct w:val="0"/>
              <w:autoSpaceDE w:val="0"/>
              <w:autoSpaceDN w:val="0"/>
              <w:bidi w:val="0"/>
              <w:adjustRightInd w:val="0"/>
              <w:snapToGrid w:val="0"/>
              <w:spacing w:before="168" w:line="594" w:lineRule="exact"/>
              <w:ind w:left="11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31012</w:t>
            </w:r>
          </w:p>
        </w:tc>
        <w:tc>
          <w:tcPr>
            <w:tcW w:w="2816" w:type="dxa"/>
            <w:vAlign w:val="top"/>
          </w:tcPr>
          <w:p w14:paraId="51F25183">
            <w:pPr>
              <w:keepNext w:val="0"/>
              <w:keepLines w:val="0"/>
              <w:pageBreakBefore w:val="0"/>
              <w:widowControl/>
              <w:kinsoku w:val="0"/>
              <w:wordWrap/>
              <w:overflowPunct/>
              <w:topLinePunct w:val="0"/>
              <w:autoSpaceDE w:val="0"/>
              <w:autoSpaceDN w:val="0"/>
              <w:bidi w:val="0"/>
              <w:adjustRightInd w:val="0"/>
              <w:snapToGrid w:val="0"/>
              <w:spacing w:before="117" w:line="594" w:lineRule="exact"/>
              <w:ind w:left="32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拆迁补偿</w:t>
            </w:r>
          </w:p>
        </w:tc>
        <w:tc>
          <w:tcPr>
            <w:tcW w:w="1009" w:type="dxa"/>
            <w:vAlign w:val="top"/>
          </w:tcPr>
          <w:p w14:paraId="14BDC423">
            <w:pPr>
              <w:keepNext w:val="0"/>
              <w:keepLines w:val="0"/>
              <w:pageBreakBefore w:val="0"/>
              <w:widowControl/>
              <w:kinsoku w:val="0"/>
              <w:wordWrap/>
              <w:overflowPunct/>
              <w:topLinePunct w:val="0"/>
              <w:autoSpaceDE w:val="0"/>
              <w:autoSpaceDN w:val="0"/>
              <w:bidi w:val="0"/>
              <w:adjustRightInd w:val="0"/>
              <w:snapToGrid w:val="0"/>
              <w:spacing w:before="168" w:line="594" w:lineRule="exact"/>
              <w:ind w:left="5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bl>
    <w:p w14:paraId="70D25AD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1EFBDF4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szCs w:val="21"/>
        </w:rPr>
        <w:sectPr>
          <w:pgSz w:w="16839" w:h="11907"/>
          <w:pgMar w:top="1012" w:right="1071" w:bottom="0" w:left="1074" w:header="0" w:footer="0" w:gutter="0"/>
          <w:cols w:space="720" w:num="1"/>
        </w:sectPr>
      </w:pPr>
    </w:p>
    <w:p w14:paraId="526E109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pPr>
    </w:p>
    <w:tbl>
      <w:tblPr>
        <w:tblStyle w:val="5"/>
        <w:tblW w:w="146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6"/>
        <w:gridCol w:w="2842"/>
        <w:gridCol w:w="1038"/>
        <w:gridCol w:w="1038"/>
        <w:gridCol w:w="2816"/>
        <w:gridCol w:w="1039"/>
        <w:gridCol w:w="1038"/>
        <w:gridCol w:w="2816"/>
        <w:gridCol w:w="1009"/>
      </w:tblGrid>
      <w:tr w14:paraId="22C24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926" w:type="dxa"/>
            <w:gridSpan w:val="3"/>
            <w:vAlign w:val="top"/>
          </w:tcPr>
          <w:p w14:paraId="1D24D533">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204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人员经费</w:t>
            </w:r>
          </w:p>
        </w:tc>
        <w:tc>
          <w:tcPr>
            <w:tcW w:w="9756" w:type="dxa"/>
            <w:gridSpan w:val="6"/>
            <w:vAlign w:val="top"/>
          </w:tcPr>
          <w:p w14:paraId="2D5877BD">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445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position w:val="1"/>
                <w:sz w:val="21"/>
                <w:szCs w:val="21"/>
              </w:rPr>
              <w:t>公用经费</w:t>
            </w:r>
          </w:p>
        </w:tc>
      </w:tr>
      <w:tr w14:paraId="39230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1046" w:type="dxa"/>
            <w:vAlign w:val="top"/>
          </w:tcPr>
          <w:p w14:paraId="0B52139C">
            <w:pPr>
              <w:keepNext w:val="0"/>
              <w:keepLines w:val="0"/>
              <w:pageBreakBefore w:val="0"/>
              <w:widowControl/>
              <w:kinsoku w:val="0"/>
              <w:wordWrap/>
              <w:overflowPunct/>
              <w:topLinePunct w:val="0"/>
              <w:autoSpaceDE w:val="0"/>
              <w:autoSpaceDN w:val="0"/>
              <w:bidi w:val="0"/>
              <w:adjustRightInd w:val="0"/>
              <w:snapToGrid w:val="0"/>
              <w:spacing w:before="184" w:line="594" w:lineRule="exact"/>
              <w:ind w:left="105" w:right="9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经济分类</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pacing w:val="-3"/>
                <w:sz w:val="21"/>
                <w:szCs w:val="21"/>
              </w:rPr>
              <w:t>科目编码</w:t>
            </w:r>
          </w:p>
        </w:tc>
        <w:tc>
          <w:tcPr>
            <w:tcW w:w="2842" w:type="dxa"/>
            <w:vAlign w:val="top"/>
          </w:tcPr>
          <w:p w14:paraId="38DED29E">
            <w:pPr>
              <w:keepNext w:val="0"/>
              <w:keepLines w:val="0"/>
              <w:pageBreakBefore w:val="0"/>
              <w:widowControl/>
              <w:kinsoku w:val="0"/>
              <w:wordWrap/>
              <w:overflowPunct/>
              <w:topLinePunct w:val="0"/>
              <w:autoSpaceDE w:val="0"/>
              <w:autoSpaceDN w:val="0"/>
              <w:bidi w:val="0"/>
              <w:adjustRightInd w:val="0"/>
              <w:snapToGrid w:val="0"/>
              <w:spacing w:before="185" w:line="594" w:lineRule="exact"/>
              <w:ind w:left="79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经济分类科目</w:t>
            </w:r>
          </w:p>
          <w:p w14:paraId="7159F12C">
            <w:pPr>
              <w:keepNext w:val="0"/>
              <w:keepLines w:val="0"/>
              <w:pageBreakBefore w:val="0"/>
              <w:widowControl/>
              <w:kinsoku w:val="0"/>
              <w:wordWrap/>
              <w:overflowPunct/>
              <w:topLinePunct w:val="0"/>
              <w:autoSpaceDE w:val="0"/>
              <w:autoSpaceDN w:val="0"/>
              <w:bidi w:val="0"/>
              <w:adjustRightInd w:val="0"/>
              <w:snapToGrid w:val="0"/>
              <w:spacing w:before="37" w:line="594" w:lineRule="exact"/>
              <w:ind w:left="3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（按“款”级功能分类科目）</w:t>
            </w:r>
          </w:p>
        </w:tc>
        <w:tc>
          <w:tcPr>
            <w:tcW w:w="1038" w:type="dxa"/>
            <w:vAlign w:val="top"/>
          </w:tcPr>
          <w:p w14:paraId="1AAEAC9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74905B1A">
            <w:pPr>
              <w:keepNext w:val="0"/>
              <w:keepLines w:val="0"/>
              <w:pageBreakBefore w:val="0"/>
              <w:widowControl/>
              <w:kinsoku w:val="0"/>
              <w:wordWrap/>
              <w:overflowPunct/>
              <w:topLinePunct w:val="0"/>
              <w:autoSpaceDE w:val="0"/>
              <w:autoSpaceDN w:val="0"/>
              <w:bidi w:val="0"/>
              <w:adjustRightInd w:val="0"/>
              <w:snapToGrid w:val="0"/>
              <w:spacing w:before="68" w:line="594" w:lineRule="exact"/>
              <w:ind w:left="3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金额</w:t>
            </w:r>
          </w:p>
        </w:tc>
        <w:tc>
          <w:tcPr>
            <w:tcW w:w="1038" w:type="dxa"/>
            <w:vAlign w:val="top"/>
          </w:tcPr>
          <w:p w14:paraId="2A51D5E2">
            <w:pPr>
              <w:keepNext w:val="0"/>
              <w:keepLines w:val="0"/>
              <w:pageBreakBefore w:val="0"/>
              <w:widowControl/>
              <w:kinsoku w:val="0"/>
              <w:wordWrap/>
              <w:overflowPunct/>
              <w:topLinePunct w:val="0"/>
              <w:autoSpaceDE w:val="0"/>
              <w:autoSpaceDN w:val="0"/>
              <w:bidi w:val="0"/>
              <w:adjustRightInd w:val="0"/>
              <w:snapToGrid w:val="0"/>
              <w:spacing w:before="184" w:line="594" w:lineRule="exact"/>
              <w:ind w:left="101" w:right="9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经济分类</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pacing w:val="-3"/>
                <w:sz w:val="21"/>
                <w:szCs w:val="21"/>
              </w:rPr>
              <w:t>科目编码</w:t>
            </w:r>
          </w:p>
        </w:tc>
        <w:tc>
          <w:tcPr>
            <w:tcW w:w="2816" w:type="dxa"/>
            <w:vAlign w:val="top"/>
          </w:tcPr>
          <w:p w14:paraId="705DF600">
            <w:pPr>
              <w:keepNext w:val="0"/>
              <w:keepLines w:val="0"/>
              <w:pageBreakBefore w:val="0"/>
              <w:widowControl/>
              <w:kinsoku w:val="0"/>
              <w:wordWrap/>
              <w:overflowPunct/>
              <w:topLinePunct w:val="0"/>
              <w:autoSpaceDE w:val="0"/>
              <w:autoSpaceDN w:val="0"/>
              <w:bidi w:val="0"/>
              <w:adjustRightInd w:val="0"/>
              <w:snapToGrid w:val="0"/>
              <w:spacing w:before="185" w:line="594" w:lineRule="exact"/>
              <w:ind w:left="78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经济分类科目</w:t>
            </w:r>
          </w:p>
          <w:p w14:paraId="108AA5D3">
            <w:pPr>
              <w:keepNext w:val="0"/>
              <w:keepLines w:val="0"/>
              <w:pageBreakBefore w:val="0"/>
              <w:widowControl/>
              <w:kinsoku w:val="0"/>
              <w:wordWrap/>
              <w:overflowPunct/>
              <w:topLinePunct w:val="0"/>
              <w:autoSpaceDE w:val="0"/>
              <w:autoSpaceDN w:val="0"/>
              <w:bidi w:val="0"/>
              <w:adjustRightInd w:val="0"/>
              <w:snapToGrid w:val="0"/>
              <w:spacing w:before="37" w:line="594" w:lineRule="exact"/>
              <w:ind w:left="2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（按“款”级功能分类科目）</w:t>
            </w:r>
          </w:p>
        </w:tc>
        <w:tc>
          <w:tcPr>
            <w:tcW w:w="1039" w:type="dxa"/>
            <w:vAlign w:val="top"/>
          </w:tcPr>
          <w:p w14:paraId="52A103C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26926396">
            <w:pPr>
              <w:keepNext w:val="0"/>
              <w:keepLines w:val="0"/>
              <w:pageBreakBefore w:val="0"/>
              <w:widowControl/>
              <w:kinsoku w:val="0"/>
              <w:wordWrap/>
              <w:overflowPunct/>
              <w:topLinePunct w:val="0"/>
              <w:autoSpaceDE w:val="0"/>
              <w:autoSpaceDN w:val="0"/>
              <w:bidi w:val="0"/>
              <w:adjustRightInd w:val="0"/>
              <w:snapToGrid w:val="0"/>
              <w:spacing w:before="68" w:line="594" w:lineRule="exact"/>
              <w:ind w:left="3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金额</w:t>
            </w:r>
          </w:p>
        </w:tc>
        <w:tc>
          <w:tcPr>
            <w:tcW w:w="1038" w:type="dxa"/>
            <w:vAlign w:val="top"/>
          </w:tcPr>
          <w:p w14:paraId="2A8FF644">
            <w:pPr>
              <w:keepNext w:val="0"/>
              <w:keepLines w:val="0"/>
              <w:pageBreakBefore w:val="0"/>
              <w:widowControl/>
              <w:kinsoku w:val="0"/>
              <w:wordWrap/>
              <w:overflowPunct/>
              <w:topLinePunct w:val="0"/>
              <w:autoSpaceDE w:val="0"/>
              <w:autoSpaceDN w:val="0"/>
              <w:bidi w:val="0"/>
              <w:adjustRightInd w:val="0"/>
              <w:snapToGrid w:val="0"/>
              <w:spacing w:before="184" w:line="594" w:lineRule="exact"/>
              <w:ind w:left="104" w:right="9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经济分类</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pacing w:val="-3"/>
                <w:sz w:val="21"/>
                <w:szCs w:val="21"/>
              </w:rPr>
              <w:t>科目编码</w:t>
            </w:r>
          </w:p>
        </w:tc>
        <w:tc>
          <w:tcPr>
            <w:tcW w:w="2816" w:type="dxa"/>
            <w:vAlign w:val="top"/>
          </w:tcPr>
          <w:p w14:paraId="2C398C0D">
            <w:pPr>
              <w:keepNext w:val="0"/>
              <w:keepLines w:val="0"/>
              <w:pageBreakBefore w:val="0"/>
              <w:widowControl/>
              <w:kinsoku w:val="0"/>
              <w:wordWrap/>
              <w:overflowPunct/>
              <w:topLinePunct w:val="0"/>
              <w:autoSpaceDE w:val="0"/>
              <w:autoSpaceDN w:val="0"/>
              <w:bidi w:val="0"/>
              <w:adjustRightInd w:val="0"/>
              <w:snapToGrid w:val="0"/>
              <w:spacing w:before="185" w:line="594" w:lineRule="exact"/>
              <w:ind w:left="78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经济分类科目</w:t>
            </w:r>
          </w:p>
          <w:p w14:paraId="759F14D0">
            <w:pPr>
              <w:keepNext w:val="0"/>
              <w:keepLines w:val="0"/>
              <w:pageBreakBefore w:val="0"/>
              <w:widowControl/>
              <w:kinsoku w:val="0"/>
              <w:wordWrap/>
              <w:overflowPunct/>
              <w:topLinePunct w:val="0"/>
              <w:autoSpaceDE w:val="0"/>
              <w:autoSpaceDN w:val="0"/>
              <w:bidi w:val="0"/>
              <w:adjustRightInd w:val="0"/>
              <w:snapToGrid w:val="0"/>
              <w:spacing w:before="37" w:line="594" w:lineRule="exact"/>
              <w:ind w:left="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（按“款”级功能分类科目）</w:t>
            </w:r>
          </w:p>
        </w:tc>
        <w:tc>
          <w:tcPr>
            <w:tcW w:w="1009" w:type="dxa"/>
            <w:vAlign w:val="top"/>
          </w:tcPr>
          <w:p w14:paraId="2F39560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555B6E06">
            <w:pPr>
              <w:keepNext w:val="0"/>
              <w:keepLines w:val="0"/>
              <w:pageBreakBefore w:val="0"/>
              <w:widowControl/>
              <w:kinsoku w:val="0"/>
              <w:wordWrap/>
              <w:overflowPunct/>
              <w:topLinePunct w:val="0"/>
              <w:autoSpaceDE w:val="0"/>
              <w:autoSpaceDN w:val="0"/>
              <w:bidi w:val="0"/>
              <w:adjustRightInd w:val="0"/>
              <w:snapToGrid w:val="0"/>
              <w:spacing w:before="68" w:line="594" w:lineRule="exact"/>
              <w:ind w:left="30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金额</w:t>
            </w:r>
          </w:p>
        </w:tc>
      </w:tr>
      <w:tr w14:paraId="742EF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046" w:type="dxa"/>
            <w:vAlign w:val="top"/>
          </w:tcPr>
          <w:p w14:paraId="21F7DD8C">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30114</w:t>
            </w:r>
          </w:p>
        </w:tc>
        <w:tc>
          <w:tcPr>
            <w:tcW w:w="2842" w:type="dxa"/>
            <w:vAlign w:val="top"/>
          </w:tcPr>
          <w:p w14:paraId="78C97CC6">
            <w:pPr>
              <w:keepNext w:val="0"/>
              <w:keepLines w:val="0"/>
              <w:pageBreakBefore w:val="0"/>
              <w:widowControl/>
              <w:kinsoku w:val="0"/>
              <w:wordWrap/>
              <w:overflowPunct/>
              <w:topLinePunct w:val="0"/>
              <w:autoSpaceDE w:val="0"/>
              <w:autoSpaceDN w:val="0"/>
              <w:bidi w:val="0"/>
              <w:adjustRightInd w:val="0"/>
              <w:snapToGrid w:val="0"/>
              <w:spacing w:before="106" w:line="594" w:lineRule="exact"/>
              <w:ind w:left="3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8"/>
                <w:sz w:val="21"/>
                <w:szCs w:val="21"/>
              </w:rPr>
              <w:t>医疗费</w:t>
            </w:r>
          </w:p>
        </w:tc>
        <w:tc>
          <w:tcPr>
            <w:tcW w:w="1038" w:type="dxa"/>
            <w:vAlign w:val="top"/>
          </w:tcPr>
          <w:p w14:paraId="5CA3EB37">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45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25.95</w:t>
            </w:r>
          </w:p>
        </w:tc>
        <w:tc>
          <w:tcPr>
            <w:tcW w:w="1038" w:type="dxa"/>
            <w:vAlign w:val="top"/>
          </w:tcPr>
          <w:p w14:paraId="153ED5C2">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30213</w:t>
            </w:r>
          </w:p>
        </w:tc>
        <w:tc>
          <w:tcPr>
            <w:tcW w:w="2816" w:type="dxa"/>
            <w:vAlign w:val="top"/>
          </w:tcPr>
          <w:p w14:paraId="624FA13F">
            <w:pPr>
              <w:keepNext w:val="0"/>
              <w:keepLines w:val="0"/>
              <w:pageBreakBefore w:val="0"/>
              <w:widowControl/>
              <w:kinsoku w:val="0"/>
              <w:wordWrap/>
              <w:overflowPunct/>
              <w:topLinePunct w:val="0"/>
              <w:autoSpaceDE w:val="0"/>
              <w:autoSpaceDN w:val="0"/>
              <w:bidi w:val="0"/>
              <w:adjustRightInd w:val="0"/>
              <w:snapToGrid w:val="0"/>
              <w:spacing w:before="105" w:line="594" w:lineRule="exact"/>
              <w:ind w:left="3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维修（护）费</w:t>
            </w:r>
          </w:p>
        </w:tc>
        <w:tc>
          <w:tcPr>
            <w:tcW w:w="1039" w:type="dxa"/>
            <w:vAlign w:val="top"/>
          </w:tcPr>
          <w:p w14:paraId="09DF23E5">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57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5.47</w:t>
            </w:r>
          </w:p>
        </w:tc>
        <w:tc>
          <w:tcPr>
            <w:tcW w:w="1038" w:type="dxa"/>
            <w:vAlign w:val="top"/>
          </w:tcPr>
          <w:p w14:paraId="41F3ECB6">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11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31013</w:t>
            </w:r>
          </w:p>
        </w:tc>
        <w:tc>
          <w:tcPr>
            <w:tcW w:w="2816" w:type="dxa"/>
            <w:vAlign w:val="top"/>
          </w:tcPr>
          <w:p w14:paraId="6B9CDA3D">
            <w:pPr>
              <w:keepNext w:val="0"/>
              <w:keepLines w:val="0"/>
              <w:pageBreakBefore w:val="0"/>
              <w:widowControl/>
              <w:kinsoku w:val="0"/>
              <w:wordWrap/>
              <w:overflowPunct/>
              <w:topLinePunct w:val="0"/>
              <w:autoSpaceDE w:val="0"/>
              <w:autoSpaceDN w:val="0"/>
              <w:bidi w:val="0"/>
              <w:adjustRightInd w:val="0"/>
              <w:snapToGrid w:val="0"/>
              <w:spacing w:before="105" w:line="594" w:lineRule="exact"/>
              <w:ind w:left="32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公务用车购置</w:t>
            </w:r>
          </w:p>
        </w:tc>
        <w:tc>
          <w:tcPr>
            <w:tcW w:w="1009" w:type="dxa"/>
            <w:vAlign w:val="top"/>
          </w:tcPr>
          <w:p w14:paraId="64E9C3AD">
            <w:pPr>
              <w:keepNext w:val="0"/>
              <w:keepLines w:val="0"/>
              <w:pageBreakBefore w:val="0"/>
              <w:widowControl/>
              <w:kinsoku w:val="0"/>
              <w:wordWrap/>
              <w:overflowPunct/>
              <w:topLinePunct w:val="0"/>
              <w:autoSpaceDE w:val="0"/>
              <w:autoSpaceDN w:val="0"/>
              <w:bidi w:val="0"/>
              <w:adjustRightInd w:val="0"/>
              <w:snapToGrid w:val="0"/>
              <w:spacing w:before="157" w:line="594" w:lineRule="exact"/>
              <w:ind w:left="5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73B44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46" w:type="dxa"/>
            <w:vAlign w:val="top"/>
          </w:tcPr>
          <w:p w14:paraId="1E9E5BFA">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30199</w:t>
            </w:r>
          </w:p>
        </w:tc>
        <w:tc>
          <w:tcPr>
            <w:tcW w:w="2842" w:type="dxa"/>
            <w:vAlign w:val="top"/>
          </w:tcPr>
          <w:p w14:paraId="1A7C776F">
            <w:pPr>
              <w:keepNext w:val="0"/>
              <w:keepLines w:val="0"/>
              <w:pageBreakBefore w:val="0"/>
              <w:widowControl/>
              <w:kinsoku w:val="0"/>
              <w:wordWrap/>
              <w:overflowPunct/>
              <w:topLinePunct w:val="0"/>
              <w:autoSpaceDE w:val="0"/>
              <w:autoSpaceDN w:val="0"/>
              <w:bidi w:val="0"/>
              <w:adjustRightInd w:val="0"/>
              <w:snapToGrid w:val="0"/>
              <w:spacing w:before="108" w:line="594" w:lineRule="exact"/>
              <w:ind w:left="3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其他工资福利支出</w:t>
            </w:r>
          </w:p>
        </w:tc>
        <w:tc>
          <w:tcPr>
            <w:tcW w:w="1038" w:type="dxa"/>
            <w:vAlign w:val="top"/>
          </w:tcPr>
          <w:p w14:paraId="225E280F">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56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38" w:type="dxa"/>
            <w:vAlign w:val="top"/>
          </w:tcPr>
          <w:p w14:paraId="1DAAED33">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30214</w:t>
            </w:r>
          </w:p>
        </w:tc>
        <w:tc>
          <w:tcPr>
            <w:tcW w:w="2816" w:type="dxa"/>
            <w:vAlign w:val="top"/>
          </w:tcPr>
          <w:p w14:paraId="0856ADC7">
            <w:pPr>
              <w:keepNext w:val="0"/>
              <w:keepLines w:val="0"/>
              <w:pageBreakBefore w:val="0"/>
              <w:widowControl/>
              <w:kinsoku w:val="0"/>
              <w:wordWrap/>
              <w:overflowPunct/>
              <w:topLinePunct w:val="0"/>
              <w:autoSpaceDE w:val="0"/>
              <w:autoSpaceDN w:val="0"/>
              <w:bidi w:val="0"/>
              <w:adjustRightInd w:val="0"/>
              <w:snapToGrid w:val="0"/>
              <w:spacing w:before="108" w:line="594" w:lineRule="exact"/>
              <w:ind w:left="3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租赁费</w:t>
            </w:r>
          </w:p>
        </w:tc>
        <w:tc>
          <w:tcPr>
            <w:tcW w:w="1039" w:type="dxa"/>
            <w:vAlign w:val="top"/>
          </w:tcPr>
          <w:p w14:paraId="7FBDEEF6">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56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3.49</w:t>
            </w:r>
          </w:p>
        </w:tc>
        <w:tc>
          <w:tcPr>
            <w:tcW w:w="1038" w:type="dxa"/>
            <w:vAlign w:val="top"/>
          </w:tcPr>
          <w:p w14:paraId="7228B8D5">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11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31019</w:t>
            </w:r>
          </w:p>
        </w:tc>
        <w:tc>
          <w:tcPr>
            <w:tcW w:w="2816" w:type="dxa"/>
            <w:vAlign w:val="top"/>
          </w:tcPr>
          <w:p w14:paraId="56B3E6B6">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3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其他交通工具购置</w:t>
            </w:r>
          </w:p>
        </w:tc>
        <w:tc>
          <w:tcPr>
            <w:tcW w:w="1009" w:type="dxa"/>
            <w:vAlign w:val="top"/>
          </w:tcPr>
          <w:p w14:paraId="4A01F81C">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5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3DAAE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46" w:type="dxa"/>
            <w:vAlign w:val="top"/>
          </w:tcPr>
          <w:p w14:paraId="653F6A37">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303</w:t>
            </w:r>
          </w:p>
        </w:tc>
        <w:tc>
          <w:tcPr>
            <w:tcW w:w="2842" w:type="dxa"/>
            <w:vAlign w:val="top"/>
          </w:tcPr>
          <w:p w14:paraId="365DC27E">
            <w:pPr>
              <w:keepNext w:val="0"/>
              <w:keepLines w:val="0"/>
              <w:pageBreakBefore w:val="0"/>
              <w:widowControl/>
              <w:kinsoku w:val="0"/>
              <w:wordWrap/>
              <w:overflowPunct/>
              <w:topLinePunct w:val="0"/>
              <w:autoSpaceDE w:val="0"/>
              <w:autoSpaceDN w:val="0"/>
              <w:bidi w:val="0"/>
              <w:adjustRightInd w:val="0"/>
              <w:snapToGrid w:val="0"/>
              <w:spacing w:before="108"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对个人和家庭的补助</w:t>
            </w:r>
          </w:p>
        </w:tc>
        <w:tc>
          <w:tcPr>
            <w:tcW w:w="1038" w:type="dxa"/>
            <w:vAlign w:val="top"/>
          </w:tcPr>
          <w:p w14:paraId="41764518">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37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126.60</w:t>
            </w:r>
          </w:p>
        </w:tc>
        <w:tc>
          <w:tcPr>
            <w:tcW w:w="1038" w:type="dxa"/>
            <w:vAlign w:val="top"/>
          </w:tcPr>
          <w:p w14:paraId="4FFFDE60">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30215</w:t>
            </w:r>
          </w:p>
        </w:tc>
        <w:tc>
          <w:tcPr>
            <w:tcW w:w="2816" w:type="dxa"/>
            <w:vAlign w:val="top"/>
          </w:tcPr>
          <w:p w14:paraId="463B4E9F">
            <w:pPr>
              <w:keepNext w:val="0"/>
              <w:keepLines w:val="0"/>
              <w:pageBreakBefore w:val="0"/>
              <w:widowControl/>
              <w:kinsoku w:val="0"/>
              <w:wordWrap/>
              <w:overflowPunct/>
              <w:topLinePunct w:val="0"/>
              <w:autoSpaceDE w:val="0"/>
              <w:autoSpaceDN w:val="0"/>
              <w:bidi w:val="0"/>
              <w:adjustRightInd w:val="0"/>
              <w:snapToGrid w:val="0"/>
              <w:spacing w:before="109" w:line="594" w:lineRule="exact"/>
              <w:ind w:left="3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会议费</w:t>
            </w:r>
          </w:p>
        </w:tc>
        <w:tc>
          <w:tcPr>
            <w:tcW w:w="1039" w:type="dxa"/>
            <w:vAlign w:val="top"/>
          </w:tcPr>
          <w:p w14:paraId="555C4283">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56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38" w:type="dxa"/>
            <w:vAlign w:val="top"/>
          </w:tcPr>
          <w:p w14:paraId="01258DD7">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11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31021</w:t>
            </w:r>
          </w:p>
        </w:tc>
        <w:tc>
          <w:tcPr>
            <w:tcW w:w="2816" w:type="dxa"/>
            <w:vAlign w:val="top"/>
          </w:tcPr>
          <w:p w14:paraId="60E3B603">
            <w:pPr>
              <w:keepNext w:val="0"/>
              <w:keepLines w:val="0"/>
              <w:pageBreakBefore w:val="0"/>
              <w:widowControl/>
              <w:kinsoku w:val="0"/>
              <w:wordWrap/>
              <w:overflowPunct/>
              <w:topLinePunct w:val="0"/>
              <w:autoSpaceDE w:val="0"/>
              <w:autoSpaceDN w:val="0"/>
              <w:bidi w:val="0"/>
              <w:adjustRightInd w:val="0"/>
              <w:snapToGrid w:val="0"/>
              <w:spacing w:before="108" w:line="594" w:lineRule="exact"/>
              <w:ind w:left="33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文物和陈列品购置</w:t>
            </w:r>
          </w:p>
        </w:tc>
        <w:tc>
          <w:tcPr>
            <w:tcW w:w="1009" w:type="dxa"/>
            <w:vAlign w:val="top"/>
          </w:tcPr>
          <w:p w14:paraId="0CF8B789">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5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2D1A4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046" w:type="dxa"/>
            <w:vAlign w:val="top"/>
          </w:tcPr>
          <w:p w14:paraId="67B5F4AF">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30301</w:t>
            </w:r>
          </w:p>
        </w:tc>
        <w:tc>
          <w:tcPr>
            <w:tcW w:w="2842" w:type="dxa"/>
            <w:vAlign w:val="top"/>
          </w:tcPr>
          <w:p w14:paraId="6DD80FBF">
            <w:pPr>
              <w:keepNext w:val="0"/>
              <w:keepLines w:val="0"/>
              <w:pageBreakBefore w:val="0"/>
              <w:widowControl/>
              <w:kinsoku w:val="0"/>
              <w:wordWrap/>
              <w:overflowPunct/>
              <w:topLinePunct w:val="0"/>
              <w:autoSpaceDE w:val="0"/>
              <w:autoSpaceDN w:val="0"/>
              <w:bidi w:val="0"/>
              <w:adjustRightInd w:val="0"/>
              <w:snapToGrid w:val="0"/>
              <w:spacing w:before="111" w:line="594" w:lineRule="exact"/>
              <w:ind w:left="33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6"/>
                <w:sz w:val="21"/>
                <w:szCs w:val="21"/>
              </w:rPr>
              <w:t>离休费</w:t>
            </w:r>
          </w:p>
        </w:tc>
        <w:tc>
          <w:tcPr>
            <w:tcW w:w="1038" w:type="dxa"/>
            <w:vAlign w:val="top"/>
          </w:tcPr>
          <w:p w14:paraId="799DFE1B">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56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38" w:type="dxa"/>
            <w:vAlign w:val="top"/>
          </w:tcPr>
          <w:p w14:paraId="099704E9">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30216</w:t>
            </w:r>
          </w:p>
        </w:tc>
        <w:tc>
          <w:tcPr>
            <w:tcW w:w="2816" w:type="dxa"/>
            <w:vAlign w:val="top"/>
          </w:tcPr>
          <w:p w14:paraId="1B383FF2">
            <w:pPr>
              <w:keepNext w:val="0"/>
              <w:keepLines w:val="0"/>
              <w:pageBreakBefore w:val="0"/>
              <w:widowControl/>
              <w:kinsoku w:val="0"/>
              <w:wordWrap/>
              <w:overflowPunct/>
              <w:topLinePunct w:val="0"/>
              <w:autoSpaceDE w:val="0"/>
              <w:autoSpaceDN w:val="0"/>
              <w:bidi w:val="0"/>
              <w:adjustRightInd w:val="0"/>
              <w:snapToGrid w:val="0"/>
              <w:spacing w:before="111" w:line="594" w:lineRule="exact"/>
              <w:ind w:left="3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培训费</w:t>
            </w:r>
          </w:p>
        </w:tc>
        <w:tc>
          <w:tcPr>
            <w:tcW w:w="1039" w:type="dxa"/>
            <w:vAlign w:val="top"/>
          </w:tcPr>
          <w:p w14:paraId="122DFE5A">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56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0.86</w:t>
            </w:r>
          </w:p>
        </w:tc>
        <w:tc>
          <w:tcPr>
            <w:tcW w:w="1038" w:type="dxa"/>
            <w:vAlign w:val="top"/>
          </w:tcPr>
          <w:p w14:paraId="0B1116EB">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1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31022</w:t>
            </w:r>
          </w:p>
        </w:tc>
        <w:tc>
          <w:tcPr>
            <w:tcW w:w="2816" w:type="dxa"/>
            <w:vAlign w:val="top"/>
          </w:tcPr>
          <w:p w14:paraId="55144334">
            <w:pPr>
              <w:keepNext w:val="0"/>
              <w:keepLines w:val="0"/>
              <w:pageBreakBefore w:val="0"/>
              <w:widowControl/>
              <w:kinsoku w:val="0"/>
              <w:wordWrap/>
              <w:overflowPunct/>
              <w:topLinePunct w:val="0"/>
              <w:autoSpaceDE w:val="0"/>
              <w:autoSpaceDN w:val="0"/>
              <w:bidi w:val="0"/>
              <w:adjustRightInd w:val="0"/>
              <w:snapToGrid w:val="0"/>
              <w:spacing w:before="111" w:line="594" w:lineRule="exact"/>
              <w:ind w:left="3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无形资产购置</w:t>
            </w:r>
          </w:p>
        </w:tc>
        <w:tc>
          <w:tcPr>
            <w:tcW w:w="1009" w:type="dxa"/>
            <w:vAlign w:val="top"/>
          </w:tcPr>
          <w:p w14:paraId="5471EEB6">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5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4F9FB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046" w:type="dxa"/>
            <w:vAlign w:val="top"/>
          </w:tcPr>
          <w:p w14:paraId="432246BF">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30302</w:t>
            </w:r>
          </w:p>
        </w:tc>
        <w:tc>
          <w:tcPr>
            <w:tcW w:w="2842" w:type="dxa"/>
            <w:vAlign w:val="top"/>
          </w:tcPr>
          <w:p w14:paraId="258A44E3">
            <w:pPr>
              <w:keepNext w:val="0"/>
              <w:keepLines w:val="0"/>
              <w:pageBreakBefore w:val="0"/>
              <w:widowControl/>
              <w:kinsoku w:val="0"/>
              <w:wordWrap/>
              <w:overflowPunct/>
              <w:topLinePunct w:val="0"/>
              <w:autoSpaceDE w:val="0"/>
              <w:autoSpaceDN w:val="0"/>
              <w:bidi w:val="0"/>
              <w:adjustRightInd w:val="0"/>
              <w:snapToGrid w:val="0"/>
              <w:spacing w:before="111" w:line="594" w:lineRule="exact"/>
              <w:ind w:left="3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退休费</w:t>
            </w:r>
          </w:p>
        </w:tc>
        <w:tc>
          <w:tcPr>
            <w:tcW w:w="1038" w:type="dxa"/>
            <w:vAlign w:val="top"/>
          </w:tcPr>
          <w:p w14:paraId="31A2C527">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56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38" w:type="dxa"/>
            <w:vAlign w:val="top"/>
          </w:tcPr>
          <w:p w14:paraId="6DF46546">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30217</w:t>
            </w:r>
          </w:p>
        </w:tc>
        <w:tc>
          <w:tcPr>
            <w:tcW w:w="2816" w:type="dxa"/>
            <w:vAlign w:val="top"/>
          </w:tcPr>
          <w:p w14:paraId="18C29A30">
            <w:pPr>
              <w:keepNext w:val="0"/>
              <w:keepLines w:val="0"/>
              <w:pageBreakBefore w:val="0"/>
              <w:widowControl/>
              <w:kinsoku w:val="0"/>
              <w:wordWrap/>
              <w:overflowPunct/>
              <w:topLinePunct w:val="0"/>
              <w:autoSpaceDE w:val="0"/>
              <w:autoSpaceDN w:val="0"/>
              <w:bidi w:val="0"/>
              <w:adjustRightInd w:val="0"/>
              <w:snapToGrid w:val="0"/>
              <w:spacing w:before="110" w:line="594" w:lineRule="exact"/>
              <w:ind w:left="3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公务接待费</w:t>
            </w:r>
          </w:p>
        </w:tc>
        <w:tc>
          <w:tcPr>
            <w:tcW w:w="1039" w:type="dxa"/>
            <w:vAlign w:val="top"/>
          </w:tcPr>
          <w:p w14:paraId="30190326">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56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38" w:type="dxa"/>
            <w:vAlign w:val="top"/>
          </w:tcPr>
          <w:p w14:paraId="1DAFC21C">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1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31099</w:t>
            </w:r>
          </w:p>
        </w:tc>
        <w:tc>
          <w:tcPr>
            <w:tcW w:w="2816" w:type="dxa"/>
            <w:vAlign w:val="top"/>
          </w:tcPr>
          <w:p w14:paraId="708673F3">
            <w:pPr>
              <w:keepNext w:val="0"/>
              <w:keepLines w:val="0"/>
              <w:pageBreakBefore w:val="0"/>
              <w:widowControl/>
              <w:kinsoku w:val="0"/>
              <w:wordWrap/>
              <w:overflowPunct/>
              <w:topLinePunct w:val="0"/>
              <w:autoSpaceDE w:val="0"/>
              <w:autoSpaceDN w:val="0"/>
              <w:bidi w:val="0"/>
              <w:adjustRightInd w:val="0"/>
              <w:snapToGrid w:val="0"/>
              <w:spacing w:before="111" w:line="594" w:lineRule="exact"/>
              <w:ind w:left="3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其他资本性支出</w:t>
            </w:r>
          </w:p>
        </w:tc>
        <w:tc>
          <w:tcPr>
            <w:tcW w:w="1009" w:type="dxa"/>
            <w:vAlign w:val="top"/>
          </w:tcPr>
          <w:p w14:paraId="5C855D0A">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5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37214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046" w:type="dxa"/>
            <w:vAlign w:val="top"/>
          </w:tcPr>
          <w:p w14:paraId="03DA2808">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30303</w:t>
            </w:r>
          </w:p>
        </w:tc>
        <w:tc>
          <w:tcPr>
            <w:tcW w:w="2842" w:type="dxa"/>
            <w:vAlign w:val="top"/>
          </w:tcPr>
          <w:p w14:paraId="61A70257">
            <w:pPr>
              <w:keepNext w:val="0"/>
              <w:keepLines w:val="0"/>
              <w:pageBreakBefore w:val="0"/>
              <w:widowControl/>
              <w:kinsoku w:val="0"/>
              <w:wordWrap/>
              <w:overflowPunct/>
              <w:topLinePunct w:val="0"/>
              <w:autoSpaceDE w:val="0"/>
              <w:autoSpaceDN w:val="0"/>
              <w:bidi w:val="0"/>
              <w:adjustRightInd w:val="0"/>
              <w:snapToGrid w:val="0"/>
              <w:spacing w:before="109" w:line="594" w:lineRule="exact"/>
              <w:ind w:left="3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退职（役）费</w:t>
            </w:r>
          </w:p>
        </w:tc>
        <w:tc>
          <w:tcPr>
            <w:tcW w:w="1038" w:type="dxa"/>
            <w:vAlign w:val="top"/>
          </w:tcPr>
          <w:p w14:paraId="69A6F157">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56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38" w:type="dxa"/>
            <w:vAlign w:val="top"/>
          </w:tcPr>
          <w:p w14:paraId="29AA9E26">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30218</w:t>
            </w:r>
          </w:p>
        </w:tc>
        <w:tc>
          <w:tcPr>
            <w:tcW w:w="2816" w:type="dxa"/>
            <w:vAlign w:val="top"/>
          </w:tcPr>
          <w:p w14:paraId="4F24392F">
            <w:pPr>
              <w:keepNext w:val="0"/>
              <w:keepLines w:val="0"/>
              <w:pageBreakBefore w:val="0"/>
              <w:widowControl/>
              <w:kinsoku w:val="0"/>
              <w:wordWrap/>
              <w:overflowPunct/>
              <w:topLinePunct w:val="0"/>
              <w:autoSpaceDE w:val="0"/>
              <w:autoSpaceDN w:val="0"/>
              <w:bidi w:val="0"/>
              <w:adjustRightInd w:val="0"/>
              <w:snapToGrid w:val="0"/>
              <w:spacing w:before="110" w:line="594" w:lineRule="exact"/>
              <w:ind w:left="3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专用材料费</w:t>
            </w:r>
          </w:p>
        </w:tc>
        <w:tc>
          <w:tcPr>
            <w:tcW w:w="1039" w:type="dxa"/>
            <w:vAlign w:val="top"/>
          </w:tcPr>
          <w:p w14:paraId="63326074">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56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38" w:type="dxa"/>
            <w:vAlign w:val="top"/>
          </w:tcPr>
          <w:p w14:paraId="6B4232B1">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1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312</w:t>
            </w:r>
          </w:p>
        </w:tc>
        <w:tc>
          <w:tcPr>
            <w:tcW w:w="2816" w:type="dxa"/>
            <w:vAlign w:val="top"/>
          </w:tcPr>
          <w:p w14:paraId="71B93DAA">
            <w:pPr>
              <w:keepNext w:val="0"/>
              <w:keepLines w:val="0"/>
              <w:pageBreakBefore w:val="0"/>
              <w:widowControl/>
              <w:kinsoku w:val="0"/>
              <w:wordWrap/>
              <w:overflowPunct/>
              <w:topLinePunct w:val="0"/>
              <w:autoSpaceDE w:val="0"/>
              <w:autoSpaceDN w:val="0"/>
              <w:bidi w:val="0"/>
              <w:adjustRightInd w:val="0"/>
              <w:snapToGrid w:val="0"/>
              <w:spacing w:before="110" w:line="594" w:lineRule="exact"/>
              <w:ind w:left="12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对企业补助</w:t>
            </w:r>
          </w:p>
        </w:tc>
        <w:tc>
          <w:tcPr>
            <w:tcW w:w="1009" w:type="dxa"/>
            <w:vAlign w:val="top"/>
          </w:tcPr>
          <w:p w14:paraId="11A3B849">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5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2B2E5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046" w:type="dxa"/>
            <w:vAlign w:val="top"/>
          </w:tcPr>
          <w:p w14:paraId="3294393D">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30304</w:t>
            </w:r>
          </w:p>
        </w:tc>
        <w:tc>
          <w:tcPr>
            <w:tcW w:w="2842" w:type="dxa"/>
            <w:vAlign w:val="top"/>
          </w:tcPr>
          <w:p w14:paraId="1B4A73F6">
            <w:pPr>
              <w:keepNext w:val="0"/>
              <w:keepLines w:val="0"/>
              <w:pageBreakBefore w:val="0"/>
              <w:widowControl/>
              <w:kinsoku w:val="0"/>
              <w:wordWrap/>
              <w:overflowPunct/>
              <w:topLinePunct w:val="0"/>
              <w:autoSpaceDE w:val="0"/>
              <w:autoSpaceDN w:val="0"/>
              <w:bidi w:val="0"/>
              <w:adjustRightInd w:val="0"/>
              <w:snapToGrid w:val="0"/>
              <w:spacing w:before="110" w:line="594" w:lineRule="exact"/>
              <w:ind w:left="3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抚恤金</w:t>
            </w:r>
          </w:p>
        </w:tc>
        <w:tc>
          <w:tcPr>
            <w:tcW w:w="1038" w:type="dxa"/>
            <w:vAlign w:val="top"/>
          </w:tcPr>
          <w:p w14:paraId="4B0B9B3F">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56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38" w:type="dxa"/>
            <w:vAlign w:val="top"/>
          </w:tcPr>
          <w:p w14:paraId="5082DCF6">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30224</w:t>
            </w:r>
          </w:p>
        </w:tc>
        <w:tc>
          <w:tcPr>
            <w:tcW w:w="2816" w:type="dxa"/>
            <w:vAlign w:val="top"/>
          </w:tcPr>
          <w:p w14:paraId="42CDC53B">
            <w:pPr>
              <w:keepNext w:val="0"/>
              <w:keepLines w:val="0"/>
              <w:pageBreakBefore w:val="0"/>
              <w:widowControl/>
              <w:kinsoku w:val="0"/>
              <w:wordWrap/>
              <w:overflowPunct/>
              <w:topLinePunct w:val="0"/>
              <w:autoSpaceDE w:val="0"/>
              <w:autoSpaceDN w:val="0"/>
              <w:bidi w:val="0"/>
              <w:adjustRightInd w:val="0"/>
              <w:snapToGrid w:val="0"/>
              <w:spacing w:before="111" w:line="594" w:lineRule="exact"/>
              <w:ind w:left="3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被装购置费</w:t>
            </w:r>
          </w:p>
        </w:tc>
        <w:tc>
          <w:tcPr>
            <w:tcW w:w="1039" w:type="dxa"/>
            <w:vAlign w:val="top"/>
          </w:tcPr>
          <w:p w14:paraId="68C7E814">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56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38" w:type="dxa"/>
            <w:vAlign w:val="top"/>
          </w:tcPr>
          <w:p w14:paraId="78E6FC67">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11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31201</w:t>
            </w:r>
          </w:p>
        </w:tc>
        <w:tc>
          <w:tcPr>
            <w:tcW w:w="2816" w:type="dxa"/>
            <w:vAlign w:val="top"/>
          </w:tcPr>
          <w:p w14:paraId="0D019D8B">
            <w:pPr>
              <w:keepNext w:val="0"/>
              <w:keepLines w:val="0"/>
              <w:pageBreakBefore w:val="0"/>
              <w:widowControl/>
              <w:kinsoku w:val="0"/>
              <w:wordWrap/>
              <w:overflowPunct/>
              <w:topLinePunct w:val="0"/>
              <w:autoSpaceDE w:val="0"/>
              <w:autoSpaceDN w:val="0"/>
              <w:bidi w:val="0"/>
              <w:adjustRightInd w:val="0"/>
              <w:snapToGrid w:val="0"/>
              <w:spacing w:before="111" w:line="594" w:lineRule="exact"/>
              <w:ind w:left="33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资本金注入</w:t>
            </w:r>
          </w:p>
        </w:tc>
        <w:tc>
          <w:tcPr>
            <w:tcW w:w="1009" w:type="dxa"/>
            <w:vAlign w:val="top"/>
          </w:tcPr>
          <w:p w14:paraId="5CBA82DF">
            <w:pPr>
              <w:keepNext w:val="0"/>
              <w:keepLines w:val="0"/>
              <w:pageBreakBefore w:val="0"/>
              <w:widowControl/>
              <w:kinsoku w:val="0"/>
              <w:wordWrap/>
              <w:overflowPunct/>
              <w:topLinePunct w:val="0"/>
              <w:autoSpaceDE w:val="0"/>
              <w:autoSpaceDN w:val="0"/>
              <w:bidi w:val="0"/>
              <w:adjustRightInd w:val="0"/>
              <w:snapToGrid w:val="0"/>
              <w:spacing w:before="162" w:line="594" w:lineRule="exact"/>
              <w:ind w:left="5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4B7A4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046" w:type="dxa"/>
            <w:vAlign w:val="top"/>
          </w:tcPr>
          <w:p w14:paraId="6095E6B0">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30305</w:t>
            </w:r>
          </w:p>
        </w:tc>
        <w:tc>
          <w:tcPr>
            <w:tcW w:w="2842" w:type="dxa"/>
            <w:vAlign w:val="top"/>
          </w:tcPr>
          <w:p w14:paraId="44813580">
            <w:pPr>
              <w:keepNext w:val="0"/>
              <w:keepLines w:val="0"/>
              <w:pageBreakBefore w:val="0"/>
              <w:widowControl/>
              <w:kinsoku w:val="0"/>
              <w:wordWrap/>
              <w:overflowPunct/>
              <w:topLinePunct w:val="0"/>
              <w:autoSpaceDE w:val="0"/>
              <w:autoSpaceDN w:val="0"/>
              <w:bidi w:val="0"/>
              <w:adjustRightInd w:val="0"/>
              <w:snapToGrid w:val="0"/>
              <w:spacing w:before="112" w:line="594" w:lineRule="exact"/>
              <w:ind w:left="33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生活补助</w:t>
            </w:r>
          </w:p>
        </w:tc>
        <w:tc>
          <w:tcPr>
            <w:tcW w:w="1038" w:type="dxa"/>
            <w:vAlign w:val="top"/>
          </w:tcPr>
          <w:p w14:paraId="58B2C7CA">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37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105.51</w:t>
            </w:r>
          </w:p>
        </w:tc>
        <w:tc>
          <w:tcPr>
            <w:tcW w:w="1038" w:type="dxa"/>
            <w:vAlign w:val="top"/>
          </w:tcPr>
          <w:p w14:paraId="2B160F28">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30225</w:t>
            </w:r>
          </w:p>
        </w:tc>
        <w:tc>
          <w:tcPr>
            <w:tcW w:w="2816" w:type="dxa"/>
            <w:vAlign w:val="top"/>
          </w:tcPr>
          <w:p w14:paraId="736884EF">
            <w:pPr>
              <w:keepNext w:val="0"/>
              <w:keepLines w:val="0"/>
              <w:pageBreakBefore w:val="0"/>
              <w:widowControl/>
              <w:kinsoku w:val="0"/>
              <w:wordWrap/>
              <w:overflowPunct/>
              <w:topLinePunct w:val="0"/>
              <w:autoSpaceDE w:val="0"/>
              <w:autoSpaceDN w:val="0"/>
              <w:bidi w:val="0"/>
              <w:adjustRightInd w:val="0"/>
              <w:snapToGrid w:val="0"/>
              <w:spacing w:before="112" w:line="594" w:lineRule="exact"/>
              <w:ind w:left="3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专用燃料费</w:t>
            </w:r>
          </w:p>
        </w:tc>
        <w:tc>
          <w:tcPr>
            <w:tcW w:w="1039" w:type="dxa"/>
            <w:vAlign w:val="top"/>
          </w:tcPr>
          <w:p w14:paraId="638BC625">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56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38" w:type="dxa"/>
            <w:vAlign w:val="top"/>
          </w:tcPr>
          <w:p w14:paraId="76555C2E">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11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31203</w:t>
            </w:r>
          </w:p>
        </w:tc>
        <w:tc>
          <w:tcPr>
            <w:tcW w:w="2816" w:type="dxa"/>
            <w:vAlign w:val="top"/>
          </w:tcPr>
          <w:p w14:paraId="1AF2FDC5">
            <w:pPr>
              <w:keepNext w:val="0"/>
              <w:keepLines w:val="0"/>
              <w:pageBreakBefore w:val="0"/>
              <w:widowControl/>
              <w:kinsoku w:val="0"/>
              <w:wordWrap/>
              <w:overflowPunct/>
              <w:topLinePunct w:val="0"/>
              <w:autoSpaceDE w:val="0"/>
              <w:autoSpaceDN w:val="0"/>
              <w:bidi w:val="0"/>
              <w:adjustRightInd w:val="0"/>
              <w:snapToGrid w:val="0"/>
              <w:spacing w:before="113" w:line="594" w:lineRule="exact"/>
              <w:ind w:left="32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政府投资基金股权投资</w:t>
            </w:r>
          </w:p>
        </w:tc>
        <w:tc>
          <w:tcPr>
            <w:tcW w:w="1009" w:type="dxa"/>
            <w:vAlign w:val="top"/>
          </w:tcPr>
          <w:p w14:paraId="4B00B082">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5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62836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46" w:type="dxa"/>
            <w:vAlign w:val="top"/>
          </w:tcPr>
          <w:p w14:paraId="2EEA3023">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30306</w:t>
            </w:r>
          </w:p>
        </w:tc>
        <w:tc>
          <w:tcPr>
            <w:tcW w:w="2842" w:type="dxa"/>
            <w:vAlign w:val="top"/>
          </w:tcPr>
          <w:p w14:paraId="22EA2D80">
            <w:pPr>
              <w:keepNext w:val="0"/>
              <w:keepLines w:val="0"/>
              <w:pageBreakBefore w:val="0"/>
              <w:widowControl/>
              <w:kinsoku w:val="0"/>
              <w:wordWrap/>
              <w:overflowPunct/>
              <w:topLinePunct w:val="0"/>
              <w:autoSpaceDE w:val="0"/>
              <w:autoSpaceDN w:val="0"/>
              <w:bidi w:val="0"/>
              <w:adjustRightInd w:val="0"/>
              <w:snapToGrid w:val="0"/>
              <w:spacing w:before="113" w:line="594" w:lineRule="exact"/>
              <w:ind w:left="3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救济费</w:t>
            </w:r>
          </w:p>
        </w:tc>
        <w:tc>
          <w:tcPr>
            <w:tcW w:w="1038" w:type="dxa"/>
            <w:vAlign w:val="top"/>
          </w:tcPr>
          <w:p w14:paraId="517749BF">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56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38" w:type="dxa"/>
            <w:vAlign w:val="top"/>
          </w:tcPr>
          <w:p w14:paraId="71313C76">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30226</w:t>
            </w:r>
          </w:p>
        </w:tc>
        <w:tc>
          <w:tcPr>
            <w:tcW w:w="2816" w:type="dxa"/>
            <w:vAlign w:val="top"/>
          </w:tcPr>
          <w:p w14:paraId="29B313A7">
            <w:pPr>
              <w:keepNext w:val="0"/>
              <w:keepLines w:val="0"/>
              <w:pageBreakBefore w:val="0"/>
              <w:widowControl/>
              <w:kinsoku w:val="0"/>
              <w:wordWrap/>
              <w:overflowPunct/>
              <w:topLinePunct w:val="0"/>
              <w:autoSpaceDE w:val="0"/>
              <w:autoSpaceDN w:val="0"/>
              <w:bidi w:val="0"/>
              <w:adjustRightInd w:val="0"/>
              <w:snapToGrid w:val="0"/>
              <w:spacing w:before="112" w:line="594" w:lineRule="exact"/>
              <w:ind w:left="33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6"/>
                <w:sz w:val="21"/>
                <w:szCs w:val="21"/>
              </w:rPr>
              <w:t>劳务费</w:t>
            </w:r>
          </w:p>
        </w:tc>
        <w:tc>
          <w:tcPr>
            <w:tcW w:w="1039" w:type="dxa"/>
            <w:vAlign w:val="top"/>
          </w:tcPr>
          <w:p w14:paraId="7B07F34A">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56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2.05</w:t>
            </w:r>
          </w:p>
        </w:tc>
        <w:tc>
          <w:tcPr>
            <w:tcW w:w="1038" w:type="dxa"/>
            <w:vAlign w:val="top"/>
          </w:tcPr>
          <w:p w14:paraId="48B0855B">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11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31204</w:t>
            </w:r>
          </w:p>
        </w:tc>
        <w:tc>
          <w:tcPr>
            <w:tcW w:w="2816" w:type="dxa"/>
            <w:vAlign w:val="top"/>
          </w:tcPr>
          <w:p w14:paraId="23921D0D">
            <w:pPr>
              <w:keepNext w:val="0"/>
              <w:keepLines w:val="0"/>
              <w:pageBreakBefore w:val="0"/>
              <w:widowControl/>
              <w:kinsoku w:val="0"/>
              <w:wordWrap/>
              <w:overflowPunct/>
              <w:topLinePunct w:val="0"/>
              <w:autoSpaceDE w:val="0"/>
              <w:autoSpaceDN w:val="0"/>
              <w:bidi w:val="0"/>
              <w:adjustRightInd w:val="0"/>
              <w:snapToGrid w:val="0"/>
              <w:spacing w:before="112" w:line="594" w:lineRule="exact"/>
              <w:ind w:left="33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费用补贴</w:t>
            </w:r>
          </w:p>
        </w:tc>
        <w:tc>
          <w:tcPr>
            <w:tcW w:w="1009" w:type="dxa"/>
            <w:vAlign w:val="top"/>
          </w:tcPr>
          <w:p w14:paraId="24E06966">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5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6B00D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046" w:type="dxa"/>
            <w:vAlign w:val="top"/>
          </w:tcPr>
          <w:p w14:paraId="66D7253B">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30307</w:t>
            </w:r>
          </w:p>
        </w:tc>
        <w:tc>
          <w:tcPr>
            <w:tcW w:w="2842" w:type="dxa"/>
            <w:vAlign w:val="top"/>
          </w:tcPr>
          <w:p w14:paraId="67B5F2FD">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3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6"/>
                <w:sz w:val="21"/>
                <w:szCs w:val="21"/>
              </w:rPr>
              <w:t>医疗费补助</w:t>
            </w:r>
          </w:p>
        </w:tc>
        <w:tc>
          <w:tcPr>
            <w:tcW w:w="1038" w:type="dxa"/>
            <w:vAlign w:val="top"/>
          </w:tcPr>
          <w:p w14:paraId="6FD2EBDF">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4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11.24</w:t>
            </w:r>
          </w:p>
        </w:tc>
        <w:tc>
          <w:tcPr>
            <w:tcW w:w="1038" w:type="dxa"/>
            <w:vAlign w:val="top"/>
          </w:tcPr>
          <w:p w14:paraId="7293768B">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30227</w:t>
            </w:r>
          </w:p>
        </w:tc>
        <w:tc>
          <w:tcPr>
            <w:tcW w:w="2816" w:type="dxa"/>
            <w:vAlign w:val="top"/>
          </w:tcPr>
          <w:p w14:paraId="62F8670F">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33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委托业务费</w:t>
            </w:r>
          </w:p>
        </w:tc>
        <w:tc>
          <w:tcPr>
            <w:tcW w:w="1039" w:type="dxa"/>
            <w:vAlign w:val="top"/>
          </w:tcPr>
          <w:p w14:paraId="4A0405D6">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46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28.60</w:t>
            </w:r>
          </w:p>
        </w:tc>
        <w:tc>
          <w:tcPr>
            <w:tcW w:w="1038" w:type="dxa"/>
            <w:vAlign w:val="top"/>
          </w:tcPr>
          <w:p w14:paraId="465D034A">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1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31205</w:t>
            </w:r>
          </w:p>
        </w:tc>
        <w:tc>
          <w:tcPr>
            <w:tcW w:w="2816" w:type="dxa"/>
            <w:vAlign w:val="top"/>
          </w:tcPr>
          <w:p w14:paraId="33AA76B2">
            <w:pPr>
              <w:keepNext w:val="0"/>
              <w:keepLines w:val="0"/>
              <w:pageBreakBefore w:val="0"/>
              <w:widowControl/>
              <w:kinsoku w:val="0"/>
              <w:wordWrap/>
              <w:overflowPunct/>
              <w:topLinePunct w:val="0"/>
              <w:autoSpaceDE w:val="0"/>
              <w:autoSpaceDN w:val="0"/>
              <w:bidi w:val="0"/>
              <w:adjustRightInd w:val="0"/>
              <w:snapToGrid w:val="0"/>
              <w:spacing w:before="113" w:line="594" w:lineRule="exact"/>
              <w:ind w:left="3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利息补贴</w:t>
            </w:r>
          </w:p>
        </w:tc>
        <w:tc>
          <w:tcPr>
            <w:tcW w:w="1009" w:type="dxa"/>
            <w:vAlign w:val="top"/>
          </w:tcPr>
          <w:p w14:paraId="3C91771D">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5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1050E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046" w:type="dxa"/>
            <w:vAlign w:val="top"/>
          </w:tcPr>
          <w:p w14:paraId="6440B46C">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30308</w:t>
            </w:r>
          </w:p>
        </w:tc>
        <w:tc>
          <w:tcPr>
            <w:tcW w:w="2842" w:type="dxa"/>
            <w:vAlign w:val="top"/>
          </w:tcPr>
          <w:p w14:paraId="7C2437C4">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助学金</w:t>
            </w:r>
          </w:p>
        </w:tc>
        <w:tc>
          <w:tcPr>
            <w:tcW w:w="1038" w:type="dxa"/>
            <w:vAlign w:val="top"/>
          </w:tcPr>
          <w:p w14:paraId="1F07DD03">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56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38" w:type="dxa"/>
            <w:vAlign w:val="top"/>
          </w:tcPr>
          <w:p w14:paraId="2D2297E5">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30228</w:t>
            </w:r>
          </w:p>
        </w:tc>
        <w:tc>
          <w:tcPr>
            <w:tcW w:w="2816" w:type="dxa"/>
            <w:vAlign w:val="top"/>
          </w:tcPr>
          <w:p w14:paraId="13402C38">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3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工会经费</w:t>
            </w:r>
          </w:p>
        </w:tc>
        <w:tc>
          <w:tcPr>
            <w:tcW w:w="1039" w:type="dxa"/>
            <w:vAlign w:val="top"/>
          </w:tcPr>
          <w:p w14:paraId="2F25E514">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46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32.26</w:t>
            </w:r>
          </w:p>
        </w:tc>
        <w:tc>
          <w:tcPr>
            <w:tcW w:w="1038" w:type="dxa"/>
            <w:vAlign w:val="top"/>
          </w:tcPr>
          <w:p w14:paraId="03FDB791">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1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31299</w:t>
            </w:r>
          </w:p>
        </w:tc>
        <w:tc>
          <w:tcPr>
            <w:tcW w:w="2816" w:type="dxa"/>
            <w:vAlign w:val="top"/>
          </w:tcPr>
          <w:p w14:paraId="6F7277F7">
            <w:pPr>
              <w:keepNext w:val="0"/>
              <w:keepLines w:val="0"/>
              <w:pageBreakBefore w:val="0"/>
              <w:widowControl/>
              <w:kinsoku w:val="0"/>
              <w:wordWrap/>
              <w:overflowPunct/>
              <w:topLinePunct w:val="0"/>
              <w:autoSpaceDE w:val="0"/>
              <w:autoSpaceDN w:val="0"/>
              <w:bidi w:val="0"/>
              <w:adjustRightInd w:val="0"/>
              <w:snapToGrid w:val="0"/>
              <w:spacing w:before="113" w:line="594" w:lineRule="exact"/>
              <w:ind w:left="3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其他对企业补助</w:t>
            </w:r>
          </w:p>
        </w:tc>
        <w:tc>
          <w:tcPr>
            <w:tcW w:w="1009" w:type="dxa"/>
            <w:vAlign w:val="top"/>
          </w:tcPr>
          <w:p w14:paraId="7DF47CEF">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5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73F12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046" w:type="dxa"/>
            <w:vAlign w:val="top"/>
          </w:tcPr>
          <w:p w14:paraId="165BC982">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30309</w:t>
            </w:r>
          </w:p>
        </w:tc>
        <w:tc>
          <w:tcPr>
            <w:tcW w:w="2842" w:type="dxa"/>
            <w:vAlign w:val="top"/>
          </w:tcPr>
          <w:p w14:paraId="470E36E9">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32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奖励金</w:t>
            </w:r>
          </w:p>
        </w:tc>
        <w:tc>
          <w:tcPr>
            <w:tcW w:w="1038" w:type="dxa"/>
            <w:vAlign w:val="top"/>
          </w:tcPr>
          <w:p w14:paraId="6A05088B">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56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38" w:type="dxa"/>
            <w:vAlign w:val="top"/>
          </w:tcPr>
          <w:p w14:paraId="237E4EB0">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30229</w:t>
            </w:r>
          </w:p>
        </w:tc>
        <w:tc>
          <w:tcPr>
            <w:tcW w:w="2816" w:type="dxa"/>
            <w:vAlign w:val="top"/>
          </w:tcPr>
          <w:p w14:paraId="2F173EB4">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32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福利费</w:t>
            </w:r>
          </w:p>
        </w:tc>
        <w:tc>
          <w:tcPr>
            <w:tcW w:w="1039" w:type="dxa"/>
            <w:vAlign w:val="top"/>
          </w:tcPr>
          <w:p w14:paraId="24C70D84">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56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38" w:type="dxa"/>
            <w:vAlign w:val="top"/>
          </w:tcPr>
          <w:p w14:paraId="09C2EEAC">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1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399</w:t>
            </w:r>
          </w:p>
        </w:tc>
        <w:tc>
          <w:tcPr>
            <w:tcW w:w="2816" w:type="dxa"/>
            <w:vAlign w:val="top"/>
          </w:tcPr>
          <w:p w14:paraId="7922320E">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1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其他支出</w:t>
            </w:r>
          </w:p>
        </w:tc>
        <w:tc>
          <w:tcPr>
            <w:tcW w:w="1009" w:type="dxa"/>
            <w:vAlign w:val="top"/>
          </w:tcPr>
          <w:p w14:paraId="23763D86">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5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4C674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046" w:type="dxa"/>
            <w:vAlign w:val="top"/>
          </w:tcPr>
          <w:p w14:paraId="090136D7">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30310</w:t>
            </w:r>
          </w:p>
        </w:tc>
        <w:tc>
          <w:tcPr>
            <w:tcW w:w="2842" w:type="dxa"/>
            <w:vAlign w:val="top"/>
          </w:tcPr>
          <w:p w14:paraId="73E02F03">
            <w:pPr>
              <w:keepNext w:val="0"/>
              <w:keepLines w:val="0"/>
              <w:pageBreakBefore w:val="0"/>
              <w:widowControl/>
              <w:kinsoku w:val="0"/>
              <w:wordWrap/>
              <w:overflowPunct/>
              <w:topLinePunct w:val="0"/>
              <w:autoSpaceDE w:val="0"/>
              <w:autoSpaceDN w:val="0"/>
              <w:bidi w:val="0"/>
              <w:adjustRightInd w:val="0"/>
              <w:snapToGrid w:val="0"/>
              <w:spacing w:before="113" w:line="594" w:lineRule="exact"/>
              <w:ind w:left="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个人农业生产补贴</w:t>
            </w:r>
          </w:p>
        </w:tc>
        <w:tc>
          <w:tcPr>
            <w:tcW w:w="1038" w:type="dxa"/>
            <w:vAlign w:val="top"/>
          </w:tcPr>
          <w:p w14:paraId="67F7AA69">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56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38" w:type="dxa"/>
            <w:vAlign w:val="top"/>
          </w:tcPr>
          <w:p w14:paraId="1AF3F87A">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30231</w:t>
            </w:r>
          </w:p>
        </w:tc>
        <w:tc>
          <w:tcPr>
            <w:tcW w:w="2816" w:type="dxa"/>
            <w:vAlign w:val="top"/>
          </w:tcPr>
          <w:p w14:paraId="085CF325">
            <w:pPr>
              <w:keepNext w:val="0"/>
              <w:keepLines w:val="0"/>
              <w:pageBreakBefore w:val="0"/>
              <w:widowControl/>
              <w:kinsoku w:val="0"/>
              <w:wordWrap/>
              <w:overflowPunct/>
              <w:topLinePunct w:val="0"/>
              <w:autoSpaceDE w:val="0"/>
              <w:autoSpaceDN w:val="0"/>
              <w:bidi w:val="0"/>
              <w:adjustRightInd w:val="0"/>
              <w:snapToGrid w:val="0"/>
              <w:spacing w:before="113" w:line="594" w:lineRule="exact"/>
              <w:ind w:left="3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公务用车运行维护费</w:t>
            </w:r>
          </w:p>
        </w:tc>
        <w:tc>
          <w:tcPr>
            <w:tcW w:w="1039" w:type="dxa"/>
            <w:vAlign w:val="top"/>
          </w:tcPr>
          <w:p w14:paraId="08957FB1">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4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11.21</w:t>
            </w:r>
          </w:p>
        </w:tc>
        <w:tc>
          <w:tcPr>
            <w:tcW w:w="1038" w:type="dxa"/>
            <w:vAlign w:val="top"/>
          </w:tcPr>
          <w:p w14:paraId="03F97F79">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1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39907</w:t>
            </w:r>
          </w:p>
        </w:tc>
        <w:tc>
          <w:tcPr>
            <w:tcW w:w="2816" w:type="dxa"/>
            <w:vAlign w:val="top"/>
          </w:tcPr>
          <w:p w14:paraId="5F741D81">
            <w:pPr>
              <w:keepNext w:val="0"/>
              <w:keepLines w:val="0"/>
              <w:pageBreakBefore w:val="0"/>
              <w:widowControl/>
              <w:kinsoku w:val="0"/>
              <w:wordWrap/>
              <w:overflowPunct/>
              <w:topLinePunct w:val="0"/>
              <w:autoSpaceDE w:val="0"/>
              <w:autoSpaceDN w:val="0"/>
              <w:bidi w:val="0"/>
              <w:adjustRightInd w:val="0"/>
              <w:snapToGrid w:val="0"/>
              <w:spacing w:before="113" w:line="594" w:lineRule="exact"/>
              <w:ind w:left="35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国家赔偿费用支出</w:t>
            </w:r>
          </w:p>
        </w:tc>
        <w:tc>
          <w:tcPr>
            <w:tcW w:w="1009" w:type="dxa"/>
            <w:vAlign w:val="top"/>
          </w:tcPr>
          <w:p w14:paraId="3AB47B92">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5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3B143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46" w:type="dxa"/>
            <w:vAlign w:val="top"/>
          </w:tcPr>
          <w:p w14:paraId="787C9729">
            <w:pPr>
              <w:keepNext w:val="0"/>
              <w:keepLines w:val="0"/>
              <w:pageBreakBefore w:val="0"/>
              <w:widowControl/>
              <w:kinsoku w:val="0"/>
              <w:wordWrap/>
              <w:overflowPunct/>
              <w:topLinePunct w:val="0"/>
              <w:autoSpaceDE w:val="0"/>
              <w:autoSpaceDN w:val="0"/>
              <w:bidi w:val="0"/>
              <w:adjustRightInd w:val="0"/>
              <w:snapToGrid w:val="0"/>
              <w:spacing w:before="253"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30311</w:t>
            </w:r>
          </w:p>
        </w:tc>
        <w:tc>
          <w:tcPr>
            <w:tcW w:w="2842" w:type="dxa"/>
            <w:vAlign w:val="top"/>
          </w:tcPr>
          <w:p w14:paraId="2774E97E">
            <w:pPr>
              <w:keepNext w:val="0"/>
              <w:keepLines w:val="0"/>
              <w:pageBreakBefore w:val="0"/>
              <w:widowControl/>
              <w:kinsoku w:val="0"/>
              <w:wordWrap/>
              <w:overflowPunct/>
              <w:topLinePunct w:val="0"/>
              <w:autoSpaceDE w:val="0"/>
              <w:autoSpaceDN w:val="0"/>
              <w:bidi w:val="0"/>
              <w:adjustRightInd w:val="0"/>
              <w:snapToGrid w:val="0"/>
              <w:spacing w:before="201" w:line="594" w:lineRule="exact"/>
              <w:ind w:left="3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代缴社会保险费</w:t>
            </w:r>
          </w:p>
        </w:tc>
        <w:tc>
          <w:tcPr>
            <w:tcW w:w="1038" w:type="dxa"/>
            <w:vAlign w:val="top"/>
          </w:tcPr>
          <w:p w14:paraId="2271F465">
            <w:pPr>
              <w:keepNext w:val="0"/>
              <w:keepLines w:val="0"/>
              <w:pageBreakBefore w:val="0"/>
              <w:widowControl/>
              <w:kinsoku w:val="0"/>
              <w:wordWrap/>
              <w:overflowPunct/>
              <w:topLinePunct w:val="0"/>
              <w:autoSpaceDE w:val="0"/>
              <w:autoSpaceDN w:val="0"/>
              <w:bidi w:val="0"/>
              <w:adjustRightInd w:val="0"/>
              <w:snapToGrid w:val="0"/>
              <w:spacing w:before="253" w:line="594" w:lineRule="exact"/>
              <w:ind w:left="56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38" w:type="dxa"/>
            <w:vAlign w:val="top"/>
          </w:tcPr>
          <w:p w14:paraId="0AC40435">
            <w:pPr>
              <w:keepNext w:val="0"/>
              <w:keepLines w:val="0"/>
              <w:pageBreakBefore w:val="0"/>
              <w:widowControl/>
              <w:kinsoku w:val="0"/>
              <w:wordWrap/>
              <w:overflowPunct/>
              <w:topLinePunct w:val="0"/>
              <w:autoSpaceDE w:val="0"/>
              <w:autoSpaceDN w:val="0"/>
              <w:bidi w:val="0"/>
              <w:adjustRightInd w:val="0"/>
              <w:snapToGrid w:val="0"/>
              <w:spacing w:before="253"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30239</w:t>
            </w:r>
          </w:p>
        </w:tc>
        <w:tc>
          <w:tcPr>
            <w:tcW w:w="2816" w:type="dxa"/>
            <w:vAlign w:val="top"/>
          </w:tcPr>
          <w:p w14:paraId="62219B9C">
            <w:pPr>
              <w:keepNext w:val="0"/>
              <w:keepLines w:val="0"/>
              <w:pageBreakBefore w:val="0"/>
              <w:widowControl/>
              <w:kinsoku w:val="0"/>
              <w:wordWrap/>
              <w:overflowPunct/>
              <w:topLinePunct w:val="0"/>
              <w:autoSpaceDE w:val="0"/>
              <w:autoSpaceDN w:val="0"/>
              <w:bidi w:val="0"/>
              <w:adjustRightInd w:val="0"/>
              <w:snapToGrid w:val="0"/>
              <w:spacing w:before="201" w:line="594" w:lineRule="exact"/>
              <w:ind w:left="3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其他交通费用</w:t>
            </w:r>
          </w:p>
        </w:tc>
        <w:tc>
          <w:tcPr>
            <w:tcW w:w="1039" w:type="dxa"/>
            <w:vAlign w:val="top"/>
          </w:tcPr>
          <w:p w14:paraId="1A83E512">
            <w:pPr>
              <w:keepNext w:val="0"/>
              <w:keepLines w:val="0"/>
              <w:pageBreakBefore w:val="0"/>
              <w:widowControl/>
              <w:kinsoku w:val="0"/>
              <w:wordWrap/>
              <w:overflowPunct/>
              <w:topLinePunct w:val="0"/>
              <w:autoSpaceDE w:val="0"/>
              <w:autoSpaceDN w:val="0"/>
              <w:bidi w:val="0"/>
              <w:adjustRightInd w:val="0"/>
              <w:snapToGrid w:val="0"/>
              <w:spacing w:before="253" w:line="594" w:lineRule="exact"/>
              <w:ind w:left="46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39.20</w:t>
            </w:r>
          </w:p>
        </w:tc>
        <w:tc>
          <w:tcPr>
            <w:tcW w:w="1038" w:type="dxa"/>
            <w:vAlign w:val="top"/>
          </w:tcPr>
          <w:p w14:paraId="531B26DD">
            <w:pPr>
              <w:keepNext w:val="0"/>
              <w:keepLines w:val="0"/>
              <w:pageBreakBefore w:val="0"/>
              <w:widowControl/>
              <w:kinsoku w:val="0"/>
              <w:wordWrap/>
              <w:overflowPunct/>
              <w:topLinePunct w:val="0"/>
              <w:autoSpaceDE w:val="0"/>
              <w:autoSpaceDN w:val="0"/>
              <w:bidi w:val="0"/>
              <w:adjustRightInd w:val="0"/>
              <w:snapToGrid w:val="0"/>
              <w:spacing w:before="253" w:line="594" w:lineRule="exact"/>
              <w:ind w:left="11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39908</w:t>
            </w:r>
          </w:p>
        </w:tc>
        <w:tc>
          <w:tcPr>
            <w:tcW w:w="2816" w:type="dxa"/>
            <w:vAlign w:val="top"/>
          </w:tcPr>
          <w:p w14:paraId="30C1F6CB">
            <w:pPr>
              <w:keepNext w:val="0"/>
              <w:keepLines w:val="0"/>
              <w:pageBreakBefore w:val="0"/>
              <w:widowControl/>
              <w:kinsoku w:val="0"/>
              <w:wordWrap/>
              <w:overflowPunct/>
              <w:topLinePunct w:val="0"/>
              <w:autoSpaceDE w:val="0"/>
              <w:autoSpaceDN w:val="0"/>
              <w:bidi w:val="0"/>
              <w:adjustRightInd w:val="0"/>
              <w:snapToGrid w:val="0"/>
              <w:spacing w:before="45" w:line="594" w:lineRule="exact"/>
              <w:ind w:left="336" w:right="100" w:firstLine="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对民间非营利组织和群众</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pacing w:val="-3"/>
                <w:sz w:val="21"/>
                <w:szCs w:val="21"/>
              </w:rPr>
              <w:t>性自治组织补贴</w:t>
            </w:r>
          </w:p>
        </w:tc>
        <w:tc>
          <w:tcPr>
            <w:tcW w:w="1009" w:type="dxa"/>
            <w:vAlign w:val="top"/>
          </w:tcPr>
          <w:p w14:paraId="665E1961">
            <w:pPr>
              <w:keepNext w:val="0"/>
              <w:keepLines w:val="0"/>
              <w:pageBreakBefore w:val="0"/>
              <w:widowControl/>
              <w:kinsoku w:val="0"/>
              <w:wordWrap/>
              <w:overflowPunct/>
              <w:topLinePunct w:val="0"/>
              <w:autoSpaceDE w:val="0"/>
              <w:autoSpaceDN w:val="0"/>
              <w:bidi w:val="0"/>
              <w:adjustRightInd w:val="0"/>
              <w:snapToGrid w:val="0"/>
              <w:spacing w:before="253" w:line="594" w:lineRule="exact"/>
              <w:ind w:left="5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7A6AF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046" w:type="dxa"/>
            <w:vAlign w:val="top"/>
          </w:tcPr>
          <w:p w14:paraId="27EA8806">
            <w:pPr>
              <w:keepNext w:val="0"/>
              <w:keepLines w:val="0"/>
              <w:pageBreakBefore w:val="0"/>
              <w:widowControl/>
              <w:kinsoku w:val="0"/>
              <w:wordWrap/>
              <w:overflowPunct/>
              <w:topLinePunct w:val="0"/>
              <w:autoSpaceDE w:val="0"/>
              <w:autoSpaceDN w:val="0"/>
              <w:bidi w:val="0"/>
              <w:adjustRightInd w:val="0"/>
              <w:snapToGrid w:val="0"/>
              <w:spacing w:before="252"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30399</w:t>
            </w:r>
          </w:p>
        </w:tc>
        <w:tc>
          <w:tcPr>
            <w:tcW w:w="2842" w:type="dxa"/>
            <w:vAlign w:val="top"/>
          </w:tcPr>
          <w:p w14:paraId="50C4F4A1">
            <w:pPr>
              <w:keepNext w:val="0"/>
              <w:keepLines w:val="0"/>
              <w:pageBreakBefore w:val="0"/>
              <w:widowControl/>
              <w:kinsoku w:val="0"/>
              <w:wordWrap/>
              <w:overflowPunct/>
              <w:topLinePunct w:val="0"/>
              <w:autoSpaceDE w:val="0"/>
              <w:autoSpaceDN w:val="0"/>
              <w:bidi w:val="0"/>
              <w:adjustRightInd w:val="0"/>
              <w:snapToGrid w:val="0"/>
              <w:spacing w:before="44" w:line="594" w:lineRule="exact"/>
              <w:ind w:left="346" w:right="107" w:hanging="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7"/>
                <w:sz w:val="21"/>
                <w:szCs w:val="21"/>
              </w:rPr>
              <w:t>其他个人和家庭的补助支</w:t>
            </w:r>
            <w:r>
              <w:rPr>
                <w:rFonts w:hint="default" w:ascii="Times New Roman" w:hAnsi="Times New Roman" w:eastAsia="方正仿宋_GBK" w:cs="Times New Roman"/>
                <w:spacing w:val="8"/>
                <w:sz w:val="21"/>
                <w:szCs w:val="21"/>
              </w:rPr>
              <w:t xml:space="preserve"> </w:t>
            </w:r>
            <w:r>
              <w:rPr>
                <w:rFonts w:hint="default" w:ascii="Times New Roman" w:hAnsi="Times New Roman" w:eastAsia="方正仿宋_GBK" w:cs="Times New Roman"/>
                <w:sz w:val="21"/>
                <w:szCs w:val="21"/>
              </w:rPr>
              <w:t>出</w:t>
            </w:r>
          </w:p>
        </w:tc>
        <w:tc>
          <w:tcPr>
            <w:tcW w:w="1038" w:type="dxa"/>
            <w:vAlign w:val="top"/>
          </w:tcPr>
          <w:p w14:paraId="7E0D9DD9">
            <w:pPr>
              <w:keepNext w:val="0"/>
              <w:keepLines w:val="0"/>
              <w:pageBreakBefore w:val="0"/>
              <w:widowControl/>
              <w:kinsoku w:val="0"/>
              <w:wordWrap/>
              <w:overflowPunct/>
              <w:topLinePunct w:val="0"/>
              <w:autoSpaceDE w:val="0"/>
              <w:autoSpaceDN w:val="0"/>
              <w:bidi w:val="0"/>
              <w:adjustRightInd w:val="0"/>
              <w:snapToGrid w:val="0"/>
              <w:spacing w:before="252" w:line="594" w:lineRule="exact"/>
              <w:ind w:left="56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9.85</w:t>
            </w:r>
          </w:p>
        </w:tc>
        <w:tc>
          <w:tcPr>
            <w:tcW w:w="1038" w:type="dxa"/>
            <w:vAlign w:val="top"/>
          </w:tcPr>
          <w:p w14:paraId="084D510A">
            <w:pPr>
              <w:keepNext w:val="0"/>
              <w:keepLines w:val="0"/>
              <w:pageBreakBefore w:val="0"/>
              <w:widowControl/>
              <w:kinsoku w:val="0"/>
              <w:wordWrap/>
              <w:overflowPunct/>
              <w:topLinePunct w:val="0"/>
              <w:autoSpaceDE w:val="0"/>
              <w:autoSpaceDN w:val="0"/>
              <w:bidi w:val="0"/>
              <w:adjustRightInd w:val="0"/>
              <w:snapToGrid w:val="0"/>
              <w:spacing w:before="252"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30240</w:t>
            </w:r>
          </w:p>
        </w:tc>
        <w:tc>
          <w:tcPr>
            <w:tcW w:w="2816" w:type="dxa"/>
            <w:vAlign w:val="top"/>
          </w:tcPr>
          <w:p w14:paraId="7FBC03D7">
            <w:pPr>
              <w:keepNext w:val="0"/>
              <w:keepLines w:val="0"/>
              <w:pageBreakBefore w:val="0"/>
              <w:widowControl/>
              <w:kinsoku w:val="0"/>
              <w:wordWrap/>
              <w:overflowPunct/>
              <w:topLinePunct w:val="0"/>
              <w:autoSpaceDE w:val="0"/>
              <w:autoSpaceDN w:val="0"/>
              <w:bidi w:val="0"/>
              <w:adjustRightInd w:val="0"/>
              <w:snapToGrid w:val="0"/>
              <w:spacing w:before="200" w:line="594" w:lineRule="exact"/>
              <w:ind w:left="3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税金及附加费用</w:t>
            </w:r>
          </w:p>
        </w:tc>
        <w:tc>
          <w:tcPr>
            <w:tcW w:w="1039" w:type="dxa"/>
            <w:vAlign w:val="top"/>
          </w:tcPr>
          <w:p w14:paraId="21D61A79">
            <w:pPr>
              <w:keepNext w:val="0"/>
              <w:keepLines w:val="0"/>
              <w:pageBreakBefore w:val="0"/>
              <w:widowControl/>
              <w:kinsoku w:val="0"/>
              <w:wordWrap/>
              <w:overflowPunct/>
              <w:topLinePunct w:val="0"/>
              <w:autoSpaceDE w:val="0"/>
              <w:autoSpaceDN w:val="0"/>
              <w:bidi w:val="0"/>
              <w:adjustRightInd w:val="0"/>
              <w:snapToGrid w:val="0"/>
              <w:spacing w:before="252" w:line="594" w:lineRule="exact"/>
              <w:ind w:left="56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38" w:type="dxa"/>
            <w:vAlign w:val="top"/>
          </w:tcPr>
          <w:p w14:paraId="7631AC33">
            <w:pPr>
              <w:keepNext w:val="0"/>
              <w:keepLines w:val="0"/>
              <w:pageBreakBefore w:val="0"/>
              <w:widowControl/>
              <w:kinsoku w:val="0"/>
              <w:wordWrap/>
              <w:overflowPunct/>
              <w:topLinePunct w:val="0"/>
              <w:autoSpaceDE w:val="0"/>
              <w:autoSpaceDN w:val="0"/>
              <w:bidi w:val="0"/>
              <w:adjustRightInd w:val="0"/>
              <w:snapToGrid w:val="0"/>
              <w:spacing w:before="252" w:line="594" w:lineRule="exact"/>
              <w:ind w:left="11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39909</w:t>
            </w:r>
          </w:p>
        </w:tc>
        <w:tc>
          <w:tcPr>
            <w:tcW w:w="2816" w:type="dxa"/>
            <w:vAlign w:val="top"/>
          </w:tcPr>
          <w:p w14:paraId="50498448">
            <w:pPr>
              <w:keepNext w:val="0"/>
              <w:keepLines w:val="0"/>
              <w:pageBreakBefore w:val="0"/>
              <w:widowControl/>
              <w:kinsoku w:val="0"/>
              <w:wordWrap/>
              <w:overflowPunct/>
              <w:topLinePunct w:val="0"/>
              <w:autoSpaceDE w:val="0"/>
              <w:autoSpaceDN w:val="0"/>
              <w:bidi w:val="0"/>
              <w:adjustRightInd w:val="0"/>
              <w:snapToGrid w:val="0"/>
              <w:spacing w:before="199" w:line="594" w:lineRule="exact"/>
              <w:ind w:left="33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经常性赠与</w:t>
            </w:r>
          </w:p>
        </w:tc>
        <w:tc>
          <w:tcPr>
            <w:tcW w:w="1009" w:type="dxa"/>
            <w:vAlign w:val="top"/>
          </w:tcPr>
          <w:p w14:paraId="73D5FDB5">
            <w:pPr>
              <w:keepNext w:val="0"/>
              <w:keepLines w:val="0"/>
              <w:pageBreakBefore w:val="0"/>
              <w:widowControl/>
              <w:kinsoku w:val="0"/>
              <w:wordWrap/>
              <w:overflowPunct/>
              <w:topLinePunct w:val="0"/>
              <w:autoSpaceDE w:val="0"/>
              <w:autoSpaceDN w:val="0"/>
              <w:bidi w:val="0"/>
              <w:adjustRightInd w:val="0"/>
              <w:snapToGrid w:val="0"/>
              <w:spacing w:before="252" w:line="594" w:lineRule="exact"/>
              <w:ind w:left="5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20684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046" w:type="dxa"/>
            <w:vAlign w:val="top"/>
          </w:tcPr>
          <w:p w14:paraId="2E44234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842" w:type="dxa"/>
            <w:vAlign w:val="top"/>
          </w:tcPr>
          <w:p w14:paraId="1BBD9660">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038" w:type="dxa"/>
            <w:vAlign w:val="top"/>
          </w:tcPr>
          <w:p w14:paraId="3D4DC52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038" w:type="dxa"/>
            <w:vAlign w:val="top"/>
          </w:tcPr>
          <w:p w14:paraId="66E71580">
            <w:pPr>
              <w:keepNext w:val="0"/>
              <w:keepLines w:val="0"/>
              <w:pageBreakBefore w:val="0"/>
              <w:widowControl/>
              <w:kinsoku w:val="0"/>
              <w:wordWrap/>
              <w:overflowPunct/>
              <w:topLinePunct w:val="0"/>
              <w:autoSpaceDE w:val="0"/>
              <w:autoSpaceDN w:val="0"/>
              <w:bidi w:val="0"/>
              <w:adjustRightInd w:val="0"/>
              <w:snapToGrid w:val="0"/>
              <w:spacing w:before="168"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30299</w:t>
            </w:r>
          </w:p>
        </w:tc>
        <w:tc>
          <w:tcPr>
            <w:tcW w:w="2816" w:type="dxa"/>
            <w:vAlign w:val="top"/>
          </w:tcPr>
          <w:p w14:paraId="34F75E74">
            <w:pPr>
              <w:keepNext w:val="0"/>
              <w:keepLines w:val="0"/>
              <w:pageBreakBefore w:val="0"/>
              <w:widowControl/>
              <w:kinsoku w:val="0"/>
              <w:wordWrap/>
              <w:overflowPunct/>
              <w:topLinePunct w:val="0"/>
              <w:autoSpaceDE w:val="0"/>
              <w:autoSpaceDN w:val="0"/>
              <w:bidi w:val="0"/>
              <w:adjustRightInd w:val="0"/>
              <w:snapToGrid w:val="0"/>
              <w:spacing w:before="117" w:line="594" w:lineRule="exact"/>
              <w:ind w:left="3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其他商品和服务支出</w:t>
            </w:r>
          </w:p>
        </w:tc>
        <w:tc>
          <w:tcPr>
            <w:tcW w:w="1039" w:type="dxa"/>
            <w:vAlign w:val="top"/>
          </w:tcPr>
          <w:p w14:paraId="68D10B2F">
            <w:pPr>
              <w:keepNext w:val="0"/>
              <w:keepLines w:val="0"/>
              <w:pageBreakBefore w:val="0"/>
              <w:widowControl/>
              <w:kinsoku w:val="0"/>
              <w:wordWrap/>
              <w:overflowPunct/>
              <w:topLinePunct w:val="0"/>
              <w:autoSpaceDE w:val="0"/>
              <w:autoSpaceDN w:val="0"/>
              <w:bidi w:val="0"/>
              <w:adjustRightInd w:val="0"/>
              <w:snapToGrid w:val="0"/>
              <w:spacing w:before="168" w:line="594" w:lineRule="exact"/>
              <w:ind w:left="46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72.14</w:t>
            </w:r>
          </w:p>
        </w:tc>
        <w:tc>
          <w:tcPr>
            <w:tcW w:w="1038" w:type="dxa"/>
            <w:vAlign w:val="top"/>
          </w:tcPr>
          <w:p w14:paraId="5F8248EE">
            <w:pPr>
              <w:keepNext w:val="0"/>
              <w:keepLines w:val="0"/>
              <w:pageBreakBefore w:val="0"/>
              <w:widowControl/>
              <w:kinsoku w:val="0"/>
              <w:wordWrap/>
              <w:overflowPunct/>
              <w:topLinePunct w:val="0"/>
              <w:autoSpaceDE w:val="0"/>
              <w:autoSpaceDN w:val="0"/>
              <w:bidi w:val="0"/>
              <w:adjustRightInd w:val="0"/>
              <w:snapToGrid w:val="0"/>
              <w:spacing w:before="168" w:line="594" w:lineRule="exact"/>
              <w:ind w:left="11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39910</w:t>
            </w:r>
          </w:p>
        </w:tc>
        <w:tc>
          <w:tcPr>
            <w:tcW w:w="2816" w:type="dxa"/>
            <w:vAlign w:val="top"/>
          </w:tcPr>
          <w:p w14:paraId="5650FD5A">
            <w:pPr>
              <w:keepNext w:val="0"/>
              <w:keepLines w:val="0"/>
              <w:pageBreakBefore w:val="0"/>
              <w:widowControl/>
              <w:kinsoku w:val="0"/>
              <w:wordWrap/>
              <w:overflowPunct/>
              <w:topLinePunct w:val="0"/>
              <w:autoSpaceDE w:val="0"/>
              <w:autoSpaceDN w:val="0"/>
              <w:bidi w:val="0"/>
              <w:adjustRightInd w:val="0"/>
              <w:snapToGrid w:val="0"/>
              <w:spacing w:before="117" w:line="594" w:lineRule="exact"/>
              <w:ind w:left="33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资本性赠与</w:t>
            </w:r>
          </w:p>
        </w:tc>
        <w:tc>
          <w:tcPr>
            <w:tcW w:w="1009" w:type="dxa"/>
            <w:vAlign w:val="top"/>
          </w:tcPr>
          <w:p w14:paraId="6BDD9DBA">
            <w:pPr>
              <w:keepNext w:val="0"/>
              <w:keepLines w:val="0"/>
              <w:pageBreakBefore w:val="0"/>
              <w:widowControl/>
              <w:kinsoku w:val="0"/>
              <w:wordWrap/>
              <w:overflowPunct/>
              <w:topLinePunct w:val="0"/>
              <w:autoSpaceDE w:val="0"/>
              <w:autoSpaceDN w:val="0"/>
              <w:bidi w:val="0"/>
              <w:adjustRightInd w:val="0"/>
              <w:snapToGrid w:val="0"/>
              <w:spacing w:before="168" w:line="594" w:lineRule="exact"/>
              <w:ind w:left="5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bl>
    <w:p w14:paraId="01B2291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26C24E8B">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szCs w:val="21"/>
        </w:rPr>
        <w:sectPr>
          <w:pgSz w:w="16839" w:h="11907"/>
          <w:pgMar w:top="1012" w:right="1071" w:bottom="0" w:left="1074" w:header="0" w:footer="0" w:gutter="0"/>
          <w:cols w:space="720" w:num="1"/>
        </w:sectPr>
      </w:pPr>
    </w:p>
    <w:p w14:paraId="69732EE8">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pPr>
    </w:p>
    <w:tbl>
      <w:tblPr>
        <w:tblStyle w:val="5"/>
        <w:tblW w:w="146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6"/>
        <w:gridCol w:w="2842"/>
        <w:gridCol w:w="1038"/>
        <w:gridCol w:w="1038"/>
        <w:gridCol w:w="2816"/>
        <w:gridCol w:w="1038"/>
        <w:gridCol w:w="1039"/>
        <w:gridCol w:w="2816"/>
        <w:gridCol w:w="1009"/>
      </w:tblGrid>
      <w:tr w14:paraId="606E2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4926" w:type="dxa"/>
            <w:gridSpan w:val="3"/>
            <w:vAlign w:val="top"/>
          </w:tcPr>
          <w:p w14:paraId="7087102A">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204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人员经费</w:t>
            </w:r>
          </w:p>
        </w:tc>
        <w:tc>
          <w:tcPr>
            <w:tcW w:w="9756" w:type="dxa"/>
            <w:gridSpan w:val="6"/>
            <w:vAlign w:val="top"/>
          </w:tcPr>
          <w:p w14:paraId="1519B2A3">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445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position w:val="1"/>
                <w:sz w:val="21"/>
                <w:szCs w:val="21"/>
              </w:rPr>
              <w:t>公用经费</w:t>
            </w:r>
          </w:p>
        </w:tc>
      </w:tr>
      <w:tr w14:paraId="5D3AB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046" w:type="dxa"/>
            <w:vAlign w:val="top"/>
          </w:tcPr>
          <w:p w14:paraId="4D92A504">
            <w:pPr>
              <w:keepNext w:val="0"/>
              <w:keepLines w:val="0"/>
              <w:pageBreakBefore w:val="0"/>
              <w:widowControl/>
              <w:kinsoku w:val="0"/>
              <w:wordWrap/>
              <w:overflowPunct/>
              <w:topLinePunct w:val="0"/>
              <w:autoSpaceDE w:val="0"/>
              <w:autoSpaceDN w:val="0"/>
              <w:bidi w:val="0"/>
              <w:adjustRightInd w:val="0"/>
              <w:snapToGrid w:val="0"/>
              <w:spacing w:before="185" w:line="594" w:lineRule="exact"/>
              <w:ind w:left="105" w:right="9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经济分类</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pacing w:val="-3"/>
                <w:sz w:val="21"/>
                <w:szCs w:val="21"/>
              </w:rPr>
              <w:t>科目编码</w:t>
            </w:r>
          </w:p>
        </w:tc>
        <w:tc>
          <w:tcPr>
            <w:tcW w:w="2842" w:type="dxa"/>
            <w:vAlign w:val="top"/>
          </w:tcPr>
          <w:p w14:paraId="37F079E8">
            <w:pPr>
              <w:keepNext w:val="0"/>
              <w:keepLines w:val="0"/>
              <w:pageBreakBefore w:val="0"/>
              <w:widowControl/>
              <w:kinsoku w:val="0"/>
              <w:wordWrap/>
              <w:overflowPunct/>
              <w:topLinePunct w:val="0"/>
              <w:autoSpaceDE w:val="0"/>
              <w:autoSpaceDN w:val="0"/>
              <w:bidi w:val="0"/>
              <w:adjustRightInd w:val="0"/>
              <w:snapToGrid w:val="0"/>
              <w:spacing w:before="186" w:line="594" w:lineRule="exact"/>
              <w:ind w:left="79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经济分类科目</w:t>
            </w:r>
          </w:p>
          <w:p w14:paraId="6F2A9366">
            <w:pPr>
              <w:keepNext w:val="0"/>
              <w:keepLines w:val="0"/>
              <w:pageBreakBefore w:val="0"/>
              <w:widowControl/>
              <w:kinsoku w:val="0"/>
              <w:wordWrap/>
              <w:overflowPunct/>
              <w:topLinePunct w:val="0"/>
              <w:autoSpaceDE w:val="0"/>
              <w:autoSpaceDN w:val="0"/>
              <w:bidi w:val="0"/>
              <w:adjustRightInd w:val="0"/>
              <w:snapToGrid w:val="0"/>
              <w:spacing w:before="37" w:line="594" w:lineRule="exact"/>
              <w:ind w:left="3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（按“款”级功能分类科目）</w:t>
            </w:r>
          </w:p>
        </w:tc>
        <w:tc>
          <w:tcPr>
            <w:tcW w:w="1038" w:type="dxa"/>
            <w:vAlign w:val="top"/>
          </w:tcPr>
          <w:p w14:paraId="2FC53A9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5865154A">
            <w:pPr>
              <w:keepNext w:val="0"/>
              <w:keepLines w:val="0"/>
              <w:pageBreakBefore w:val="0"/>
              <w:widowControl/>
              <w:kinsoku w:val="0"/>
              <w:wordWrap/>
              <w:overflowPunct/>
              <w:topLinePunct w:val="0"/>
              <w:autoSpaceDE w:val="0"/>
              <w:autoSpaceDN w:val="0"/>
              <w:bidi w:val="0"/>
              <w:adjustRightInd w:val="0"/>
              <w:snapToGrid w:val="0"/>
              <w:spacing w:before="68" w:line="594" w:lineRule="exact"/>
              <w:ind w:left="3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金额</w:t>
            </w:r>
          </w:p>
        </w:tc>
        <w:tc>
          <w:tcPr>
            <w:tcW w:w="1038" w:type="dxa"/>
            <w:vAlign w:val="top"/>
          </w:tcPr>
          <w:p w14:paraId="33BCD736">
            <w:pPr>
              <w:keepNext w:val="0"/>
              <w:keepLines w:val="0"/>
              <w:pageBreakBefore w:val="0"/>
              <w:widowControl/>
              <w:kinsoku w:val="0"/>
              <w:wordWrap/>
              <w:overflowPunct/>
              <w:topLinePunct w:val="0"/>
              <w:autoSpaceDE w:val="0"/>
              <w:autoSpaceDN w:val="0"/>
              <w:bidi w:val="0"/>
              <w:adjustRightInd w:val="0"/>
              <w:snapToGrid w:val="0"/>
              <w:spacing w:before="185" w:line="594" w:lineRule="exact"/>
              <w:ind w:left="101" w:right="9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经济分类</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pacing w:val="-3"/>
                <w:sz w:val="21"/>
                <w:szCs w:val="21"/>
              </w:rPr>
              <w:t>科目编码</w:t>
            </w:r>
          </w:p>
        </w:tc>
        <w:tc>
          <w:tcPr>
            <w:tcW w:w="2816" w:type="dxa"/>
            <w:vAlign w:val="top"/>
          </w:tcPr>
          <w:p w14:paraId="6293CA69">
            <w:pPr>
              <w:keepNext w:val="0"/>
              <w:keepLines w:val="0"/>
              <w:pageBreakBefore w:val="0"/>
              <w:widowControl/>
              <w:kinsoku w:val="0"/>
              <w:wordWrap/>
              <w:overflowPunct/>
              <w:topLinePunct w:val="0"/>
              <w:autoSpaceDE w:val="0"/>
              <w:autoSpaceDN w:val="0"/>
              <w:bidi w:val="0"/>
              <w:adjustRightInd w:val="0"/>
              <w:snapToGrid w:val="0"/>
              <w:spacing w:before="186" w:line="594" w:lineRule="exact"/>
              <w:ind w:left="78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经济分类科目</w:t>
            </w:r>
          </w:p>
          <w:p w14:paraId="2FBFE4C2">
            <w:pPr>
              <w:keepNext w:val="0"/>
              <w:keepLines w:val="0"/>
              <w:pageBreakBefore w:val="0"/>
              <w:widowControl/>
              <w:kinsoku w:val="0"/>
              <w:wordWrap/>
              <w:overflowPunct/>
              <w:topLinePunct w:val="0"/>
              <w:autoSpaceDE w:val="0"/>
              <w:autoSpaceDN w:val="0"/>
              <w:bidi w:val="0"/>
              <w:adjustRightInd w:val="0"/>
              <w:snapToGrid w:val="0"/>
              <w:spacing w:before="37" w:line="594" w:lineRule="exact"/>
              <w:ind w:left="2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（按“款”级功能分类科目）</w:t>
            </w:r>
          </w:p>
        </w:tc>
        <w:tc>
          <w:tcPr>
            <w:tcW w:w="1038" w:type="dxa"/>
            <w:vAlign w:val="top"/>
          </w:tcPr>
          <w:p w14:paraId="6AD4CC7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66E6D8A4">
            <w:pPr>
              <w:keepNext w:val="0"/>
              <w:keepLines w:val="0"/>
              <w:pageBreakBefore w:val="0"/>
              <w:widowControl/>
              <w:kinsoku w:val="0"/>
              <w:wordWrap/>
              <w:overflowPunct/>
              <w:topLinePunct w:val="0"/>
              <w:autoSpaceDE w:val="0"/>
              <w:autoSpaceDN w:val="0"/>
              <w:bidi w:val="0"/>
              <w:adjustRightInd w:val="0"/>
              <w:snapToGrid w:val="0"/>
              <w:spacing w:before="68" w:line="594" w:lineRule="exact"/>
              <w:ind w:left="3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金额</w:t>
            </w:r>
          </w:p>
        </w:tc>
        <w:tc>
          <w:tcPr>
            <w:tcW w:w="1039" w:type="dxa"/>
            <w:vAlign w:val="top"/>
          </w:tcPr>
          <w:p w14:paraId="1A9B4AFC">
            <w:pPr>
              <w:keepNext w:val="0"/>
              <w:keepLines w:val="0"/>
              <w:pageBreakBefore w:val="0"/>
              <w:widowControl/>
              <w:kinsoku w:val="0"/>
              <w:wordWrap/>
              <w:overflowPunct/>
              <w:topLinePunct w:val="0"/>
              <w:autoSpaceDE w:val="0"/>
              <w:autoSpaceDN w:val="0"/>
              <w:bidi w:val="0"/>
              <w:adjustRightInd w:val="0"/>
              <w:snapToGrid w:val="0"/>
              <w:spacing w:before="185" w:line="594" w:lineRule="exact"/>
              <w:ind w:left="105" w:right="9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经济分类</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pacing w:val="-3"/>
                <w:sz w:val="21"/>
                <w:szCs w:val="21"/>
              </w:rPr>
              <w:t>科目编码</w:t>
            </w:r>
          </w:p>
        </w:tc>
        <w:tc>
          <w:tcPr>
            <w:tcW w:w="2816" w:type="dxa"/>
            <w:vAlign w:val="top"/>
          </w:tcPr>
          <w:p w14:paraId="40FE504D">
            <w:pPr>
              <w:keepNext w:val="0"/>
              <w:keepLines w:val="0"/>
              <w:pageBreakBefore w:val="0"/>
              <w:widowControl/>
              <w:kinsoku w:val="0"/>
              <w:wordWrap/>
              <w:overflowPunct/>
              <w:topLinePunct w:val="0"/>
              <w:autoSpaceDE w:val="0"/>
              <w:autoSpaceDN w:val="0"/>
              <w:bidi w:val="0"/>
              <w:adjustRightInd w:val="0"/>
              <w:snapToGrid w:val="0"/>
              <w:spacing w:before="186" w:line="594" w:lineRule="exact"/>
              <w:ind w:left="78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经济分类科目</w:t>
            </w:r>
          </w:p>
          <w:p w14:paraId="0AB45181">
            <w:pPr>
              <w:keepNext w:val="0"/>
              <w:keepLines w:val="0"/>
              <w:pageBreakBefore w:val="0"/>
              <w:widowControl/>
              <w:kinsoku w:val="0"/>
              <w:wordWrap/>
              <w:overflowPunct/>
              <w:topLinePunct w:val="0"/>
              <w:autoSpaceDE w:val="0"/>
              <w:autoSpaceDN w:val="0"/>
              <w:bidi w:val="0"/>
              <w:adjustRightInd w:val="0"/>
              <w:snapToGrid w:val="0"/>
              <w:spacing w:before="37" w:line="594" w:lineRule="exact"/>
              <w:ind w:left="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（按“款”级功能分类科目）</w:t>
            </w:r>
          </w:p>
        </w:tc>
        <w:tc>
          <w:tcPr>
            <w:tcW w:w="1009" w:type="dxa"/>
            <w:vAlign w:val="top"/>
          </w:tcPr>
          <w:p w14:paraId="2CB2B66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468901E0">
            <w:pPr>
              <w:keepNext w:val="0"/>
              <w:keepLines w:val="0"/>
              <w:pageBreakBefore w:val="0"/>
              <w:widowControl/>
              <w:kinsoku w:val="0"/>
              <w:wordWrap/>
              <w:overflowPunct/>
              <w:topLinePunct w:val="0"/>
              <w:autoSpaceDE w:val="0"/>
              <w:autoSpaceDN w:val="0"/>
              <w:bidi w:val="0"/>
              <w:adjustRightInd w:val="0"/>
              <w:snapToGrid w:val="0"/>
              <w:spacing w:before="68" w:line="594" w:lineRule="exact"/>
              <w:ind w:left="30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金额</w:t>
            </w:r>
          </w:p>
        </w:tc>
      </w:tr>
      <w:tr w14:paraId="6B46D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046" w:type="dxa"/>
            <w:vAlign w:val="top"/>
          </w:tcPr>
          <w:p w14:paraId="0CAB24E5">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842" w:type="dxa"/>
            <w:vAlign w:val="top"/>
          </w:tcPr>
          <w:p w14:paraId="43B909C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038" w:type="dxa"/>
            <w:vAlign w:val="top"/>
          </w:tcPr>
          <w:p w14:paraId="1A42FC8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038" w:type="dxa"/>
            <w:vAlign w:val="top"/>
          </w:tcPr>
          <w:p w14:paraId="1717CBBB">
            <w:pPr>
              <w:keepNext w:val="0"/>
              <w:keepLines w:val="0"/>
              <w:pageBreakBefore w:val="0"/>
              <w:widowControl/>
              <w:kinsoku w:val="0"/>
              <w:wordWrap/>
              <w:overflowPunct/>
              <w:topLinePunct w:val="0"/>
              <w:autoSpaceDE w:val="0"/>
              <w:autoSpaceDN w:val="0"/>
              <w:bidi w:val="0"/>
              <w:adjustRightInd w:val="0"/>
              <w:snapToGrid w:val="0"/>
              <w:spacing w:before="159"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307</w:t>
            </w:r>
          </w:p>
        </w:tc>
        <w:tc>
          <w:tcPr>
            <w:tcW w:w="2816" w:type="dxa"/>
            <w:vAlign w:val="top"/>
          </w:tcPr>
          <w:p w14:paraId="4DCF7CAC">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1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债务利息及费用支出</w:t>
            </w:r>
          </w:p>
        </w:tc>
        <w:tc>
          <w:tcPr>
            <w:tcW w:w="1038" w:type="dxa"/>
            <w:vAlign w:val="top"/>
          </w:tcPr>
          <w:p w14:paraId="46AE5CD2">
            <w:pPr>
              <w:keepNext w:val="0"/>
              <w:keepLines w:val="0"/>
              <w:pageBreakBefore w:val="0"/>
              <w:widowControl/>
              <w:kinsoku w:val="0"/>
              <w:wordWrap/>
              <w:overflowPunct/>
              <w:topLinePunct w:val="0"/>
              <w:autoSpaceDE w:val="0"/>
              <w:autoSpaceDN w:val="0"/>
              <w:bidi w:val="0"/>
              <w:adjustRightInd w:val="0"/>
              <w:snapToGrid w:val="0"/>
              <w:spacing w:before="159" w:line="594" w:lineRule="exact"/>
              <w:ind w:left="56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39" w:type="dxa"/>
            <w:vAlign w:val="top"/>
          </w:tcPr>
          <w:p w14:paraId="71FDE21B">
            <w:pPr>
              <w:keepNext w:val="0"/>
              <w:keepLines w:val="0"/>
              <w:pageBreakBefore w:val="0"/>
              <w:widowControl/>
              <w:kinsoku w:val="0"/>
              <w:wordWrap/>
              <w:overflowPunct/>
              <w:topLinePunct w:val="0"/>
              <w:autoSpaceDE w:val="0"/>
              <w:autoSpaceDN w:val="0"/>
              <w:bidi w:val="0"/>
              <w:adjustRightInd w:val="0"/>
              <w:snapToGrid w:val="0"/>
              <w:spacing w:before="159" w:line="594" w:lineRule="exact"/>
              <w:ind w:left="11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39999</w:t>
            </w:r>
          </w:p>
        </w:tc>
        <w:tc>
          <w:tcPr>
            <w:tcW w:w="2816" w:type="dxa"/>
            <w:vAlign w:val="top"/>
          </w:tcPr>
          <w:p w14:paraId="2D4B6E42">
            <w:pPr>
              <w:keepNext w:val="0"/>
              <w:keepLines w:val="0"/>
              <w:pageBreakBefore w:val="0"/>
              <w:widowControl/>
              <w:kinsoku w:val="0"/>
              <w:wordWrap/>
              <w:overflowPunct/>
              <w:topLinePunct w:val="0"/>
              <w:autoSpaceDE w:val="0"/>
              <w:autoSpaceDN w:val="0"/>
              <w:bidi w:val="0"/>
              <w:adjustRightInd w:val="0"/>
              <w:snapToGrid w:val="0"/>
              <w:spacing w:before="108" w:line="594" w:lineRule="exact"/>
              <w:ind w:left="3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其他支出</w:t>
            </w:r>
          </w:p>
        </w:tc>
        <w:tc>
          <w:tcPr>
            <w:tcW w:w="1009" w:type="dxa"/>
            <w:vAlign w:val="top"/>
          </w:tcPr>
          <w:p w14:paraId="78C04917">
            <w:pPr>
              <w:keepNext w:val="0"/>
              <w:keepLines w:val="0"/>
              <w:pageBreakBefore w:val="0"/>
              <w:widowControl/>
              <w:kinsoku w:val="0"/>
              <w:wordWrap/>
              <w:overflowPunct/>
              <w:topLinePunct w:val="0"/>
              <w:autoSpaceDE w:val="0"/>
              <w:autoSpaceDN w:val="0"/>
              <w:bidi w:val="0"/>
              <w:adjustRightInd w:val="0"/>
              <w:snapToGrid w:val="0"/>
              <w:spacing w:before="159" w:line="594" w:lineRule="exact"/>
              <w:ind w:left="53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570C3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46" w:type="dxa"/>
            <w:vAlign w:val="top"/>
          </w:tcPr>
          <w:p w14:paraId="00537F7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842" w:type="dxa"/>
            <w:vAlign w:val="top"/>
          </w:tcPr>
          <w:p w14:paraId="7BE5EE2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038" w:type="dxa"/>
            <w:vAlign w:val="top"/>
          </w:tcPr>
          <w:p w14:paraId="7FF23415">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038" w:type="dxa"/>
            <w:vAlign w:val="top"/>
          </w:tcPr>
          <w:p w14:paraId="350D7555">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30701</w:t>
            </w:r>
          </w:p>
        </w:tc>
        <w:tc>
          <w:tcPr>
            <w:tcW w:w="2816" w:type="dxa"/>
            <w:vAlign w:val="top"/>
          </w:tcPr>
          <w:p w14:paraId="73D00357">
            <w:pPr>
              <w:keepNext w:val="0"/>
              <w:keepLines w:val="0"/>
              <w:pageBreakBefore w:val="0"/>
              <w:widowControl/>
              <w:kinsoku w:val="0"/>
              <w:wordWrap/>
              <w:overflowPunct/>
              <w:topLinePunct w:val="0"/>
              <w:autoSpaceDE w:val="0"/>
              <w:autoSpaceDN w:val="0"/>
              <w:bidi w:val="0"/>
              <w:adjustRightInd w:val="0"/>
              <w:snapToGrid w:val="0"/>
              <w:spacing w:before="111" w:line="594" w:lineRule="exact"/>
              <w:ind w:left="34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国内债务付息</w:t>
            </w:r>
          </w:p>
        </w:tc>
        <w:tc>
          <w:tcPr>
            <w:tcW w:w="1038" w:type="dxa"/>
            <w:vAlign w:val="top"/>
          </w:tcPr>
          <w:p w14:paraId="3DF8E97D">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56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39" w:type="dxa"/>
            <w:vAlign w:val="top"/>
          </w:tcPr>
          <w:p w14:paraId="7E92BE5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816" w:type="dxa"/>
            <w:vAlign w:val="top"/>
          </w:tcPr>
          <w:p w14:paraId="2FD7B2D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009" w:type="dxa"/>
            <w:vAlign w:val="top"/>
          </w:tcPr>
          <w:p w14:paraId="1A12211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7AFF3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46" w:type="dxa"/>
            <w:vAlign w:val="top"/>
          </w:tcPr>
          <w:p w14:paraId="5657F56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842" w:type="dxa"/>
            <w:vAlign w:val="top"/>
          </w:tcPr>
          <w:p w14:paraId="02E2E5C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038" w:type="dxa"/>
            <w:vAlign w:val="top"/>
          </w:tcPr>
          <w:p w14:paraId="5FD4DDE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038" w:type="dxa"/>
            <w:vAlign w:val="top"/>
          </w:tcPr>
          <w:p w14:paraId="4DDEB336">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30702</w:t>
            </w:r>
          </w:p>
        </w:tc>
        <w:tc>
          <w:tcPr>
            <w:tcW w:w="2816" w:type="dxa"/>
            <w:vAlign w:val="top"/>
          </w:tcPr>
          <w:p w14:paraId="5129BE71">
            <w:pPr>
              <w:keepNext w:val="0"/>
              <w:keepLines w:val="0"/>
              <w:pageBreakBefore w:val="0"/>
              <w:widowControl/>
              <w:kinsoku w:val="0"/>
              <w:wordWrap/>
              <w:overflowPunct/>
              <w:topLinePunct w:val="0"/>
              <w:autoSpaceDE w:val="0"/>
              <w:autoSpaceDN w:val="0"/>
              <w:bidi w:val="0"/>
              <w:adjustRightInd w:val="0"/>
              <w:snapToGrid w:val="0"/>
              <w:spacing w:before="112" w:line="594" w:lineRule="exact"/>
              <w:ind w:left="34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国外债务付息</w:t>
            </w:r>
          </w:p>
        </w:tc>
        <w:tc>
          <w:tcPr>
            <w:tcW w:w="1038" w:type="dxa"/>
            <w:vAlign w:val="top"/>
          </w:tcPr>
          <w:p w14:paraId="0FB407C2">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56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39" w:type="dxa"/>
            <w:vAlign w:val="top"/>
          </w:tcPr>
          <w:p w14:paraId="6B169CC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816" w:type="dxa"/>
            <w:vAlign w:val="top"/>
          </w:tcPr>
          <w:p w14:paraId="18F1EA5B">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009" w:type="dxa"/>
            <w:vAlign w:val="top"/>
          </w:tcPr>
          <w:p w14:paraId="7E723C1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209CD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46" w:type="dxa"/>
            <w:vAlign w:val="top"/>
          </w:tcPr>
          <w:p w14:paraId="1B25662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842" w:type="dxa"/>
            <w:vAlign w:val="top"/>
          </w:tcPr>
          <w:p w14:paraId="20580E8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038" w:type="dxa"/>
            <w:vAlign w:val="top"/>
          </w:tcPr>
          <w:p w14:paraId="080D9DE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038" w:type="dxa"/>
            <w:vAlign w:val="top"/>
          </w:tcPr>
          <w:p w14:paraId="21DD303F">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30703</w:t>
            </w:r>
          </w:p>
        </w:tc>
        <w:tc>
          <w:tcPr>
            <w:tcW w:w="2816" w:type="dxa"/>
            <w:vAlign w:val="top"/>
          </w:tcPr>
          <w:p w14:paraId="36F84E72">
            <w:pPr>
              <w:keepNext w:val="0"/>
              <w:keepLines w:val="0"/>
              <w:pageBreakBefore w:val="0"/>
              <w:widowControl/>
              <w:kinsoku w:val="0"/>
              <w:wordWrap/>
              <w:overflowPunct/>
              <w:topLinePunct w:val="0"/>
              <w:autoSpaceDE w:val="0"/>
              <w:autoSpaceDN w:val="0"/>
              <w:bidi w:val="0"/>
              <w:adjustRightInd w:val="0"/>
              <w:snapToGrid w:val="0"/>
              <w:spacing w:before="113" w:line="594" w:lineRule="exact"/>
              <w:ind w:left="34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国内债务发行费用</w:t>
            </w:r>
          </w:p>
        </w:tc>
        <w:tc>
          <w:tcPr>
            <w:tcW w:w="1038" w:type="dxa"/>
            <w:vAlign w:val="top"/>
          </w:tcPr>
          <w:p w14:paraId="7933151D">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56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39" w:type="dxa"/>
            <w:vAlign w:val="top"/>
          </w:tcPr>
          <w:p w14:paraId="783C3609">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816" w:type="dxa"/>
            <w:vAlign w:val="top"/>
          </w:tcPr>
          <w:p w14:paraId="05A2BCE3">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009" w:type="dxa"/>
            <w:vAlign w:val="top"/>
          </w:tcPr>
          <w:p w14:paraId="06CD425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7D1CD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46" w:type="dxa"/>
            <w:vAlign w:val="top"/>
          </w:tcPr>
          <w:p w14:paraId="2E71FBC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842" w:type="dxa"/>
            <w:vAlign w:val="top"/>
          </w:tcPr>
          <w:p w14:paraId="4F929E3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038" w:type="dxa"/>
            <w:vAlign w:val="top"/>
          </w:tcPr>
          <w:p w14:paraId="4DCD93D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038" w:type="dxa"/>
            <w:vAlign w:val="top"/>
          </w:tcPr>
          <w:p w14:paraId="6EAC99CA">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1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30704</w:t>
            </w:r>
          </w:p>
        </w:tc>
        <w:tc>
          <w:tcPr>
            <w:tcW w:w="2816" w:type="dxa"/>
            <w:vAlign w:val="top"/>
          </w:tcPr>
          <w:p w14:paraId="2672A878">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34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国外债务发行费用</w:t>
            </w:r>
          </w:p>
        </w:tc>
        <w:tc>
          <w:tcPr>
            <w:tcW w:w="1038" w:type="dxa"/>
            <w:vAlign w:val="top"/>
          </w:tcPr>
          <w:p w14:paraId="022B3919">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56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039" w:type="dxa"/>
            <w:vAlign w:val="top"/>
          </w:tcPr>
          <w:p w14:paraId="2556BE5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816" w:type="dxa"/>
            <w:vAlign w:val="top"/>
          </w:tcPr>
          <w:p w14:paraId="6E8E27B9">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009" w:type="dxa"/>
            <w:vAlign w:val="top"/>
          </w:tcPr>
          <w:p w14:paraId="4B7D304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4D708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3888" w:type="dxa"/>
            <w:gridSpan w:val="2"/>
            <w:vAlign w:val="top"/>
          </w:tcPr>
          <w:p w14:paraId="2A79A0C6">
            <w:pPr>
              <w:keepNext w:val="0"/>
              <w:keepLines w:val="0"/>
              <w:pageBreakBefore w:val="0"/>
              <w:widowControl/>
              <w:kinsoku w:val="0"/>
              <w:wordWrap/>
              <w:overflowPunct/>
              <w:topLinePunct w:val="0"/>
              <w:autoSpaceDE w:val="0"/>
              <w:autoSpaceDN w:val="0"/>
              <w:bidi w:val="0"/>
              <w:adjustRightInd w:val="0"/>
              <w:snapToGrid w:val="0"/>
              <w:spacing w:before="115" w:line="594" w:lineRule="exact"/>
              <w:ind w:left="13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人员经费合计</w:t>
            </w:r>
          </w:p>
        </w:tc>
        <w:tc>
          <w:tcPr>
            <w:tcW w:w="1038" w:type="dxa"/>
            <w:vAlign w:val="top"/>
          </w:tcPr>
          <w:p w14:paraId="6F5E600C">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20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1,408.10</w:t>
            </w:r>
          </w:p>
        </w:tc>
        <w:tc>
          <w:tcPr>
            <w:tcW w:w="8747" w:type="dxa"/>
            <w:gridSpan w:val="5"/>
            <w:vAlign w:val="top"/>
          </w:tcPr>
          <w:p w14:paraId="2DEC7DF5">
            <w:pPr>
              <w:keepNext w:val="0"/>
              <w:keepLines w:val="0"/>
              <w:pageBreakBefore w:val="0"/>
              <w:widowControl/>
              <w:kinsoku w:val="0"/>
              <w:wordWrap/>
              <w:overflowPunct/>
              <w:topLinePunct w:val="0"/>
              <w:autoSpaceDE w:val="0"/>
              <w:autoSpaceDN w:val="0"/>
              <w:bidi w:val="0"/>
              <w:adjustRightInd w:val="0"/>
              <w:snapToGrid w:val="0"/>
              <w:spacing w:before="115" w:line="594" w:lineRule="exact"/>
              <w:ind w:left="375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2"/>
                <w:sz w:val="21"/>
                <w:szCs w:val="21"/>
              </w:rPr>
              <w:t>公用经费合计</w:t>
            </w:r>
          </w:p>
        </w:tc>
        <w:tc>
          <w:tcPr>
            <w:tcW w:w="1009" w:type="dxa"/>
            <w:vAlign w:val="top"/>
          </w:tcPr>
          <w:p w14:paraId="6D39A8E1">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3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b/>
                <w:bCs/>
                <w:spacing w:val="-1"/>
                <w:sz w:val="21"/>
                <w:szCs w:val="21"/>
              </w:rPr>
              <w:t>271.04</w:t>
            </w:r>
          </w:p>
        </w:tc>
      </w:tr>
    </w:tbl>
    <w:p w14:paraId="7EE2EA02">
      <w:pPr>
        <w:pStyle w:val="2"/>
        <w:keepNext w:val="0"/>
        <w:keepLines w:val="0"/>
        <w:pageBreakBefore w:val="0"/>
        <w:widowControl/>
        <w:kinsoku w:val="0"/>
        <w:wordWrap/>
        <w:overflowPunct/>
        <w:topLinePunct w:val="0"/>
        <w:autoSpaceDE w:val="0"/>
        <w:autoSpaceDN w:val="0"/>
        <w:bidi w:val="0"/>
        <w:adjustRightInd w:val="0"/>
        <w:snapToGrid w:val="0"/>
        <w:spacing w:before="230" w:line="594" w:lineRule="exact"/>
        <w:ind w:left="76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备注：本表反映部门本年度一般公共预算财政拨款基本支出明细情况。</w:t>
      </w:r>
    </w:p>
    <w:p w14:paraId="77F44ED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szCs w:val="21"/>
        </w:rPr>
        <w:sectPr>
          <w:pgSz w:w="16839" w:h="11907"/>
          <w:pgMar w:top="1012" w:right="1071" w:bottom="0" w:left="1074" w:header="0" w:footer="0" w:gutter="0"/>
          <w:cols w:space="720" w:num="1"/>
        </w:sectPr>
      </w:pPr>
    </w:p>
    <w:p w14:paraId="269912A8">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2DD1C102">
      <w:pPr>
        <w:keepNext w:val="0"/>
        <w:keepLines w:val="0"/>
        <w:pageBreakBefore w:val="0"/>
        <w:widowControl/>
        <w:kinsoku w:val="0"/>
        <w:wordWrap/>
        <w:overflowPunct/>
        <w:topLinePunct w:val="0"/>
        <w:autoSpaceDE w:val="0"/>
        <w:autoSpaceDN w:val="0"/>
        <w:bidi w:val="0"/>
        <w:adjustRightInd w:val="0"/>
        <w:snapToGrid w:val="0"/>
        <w:spacing w:before="143" w:line="594" w:lineRule="exact"/>
        <w:ind w:left="3405"/>
        <w:textAlignment w:val="baseline"/>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
          <w:sz w:val="44"/>
          <w:szCs w:val="44"/>
        </w:rPr>
        <w:t>政府性基金预算财政拨款收入支出决算表</w:t>
      </w:r>
    </w:p>
    <w:p w14:paraId="666EE8F2">
      <w:pPr>
        <w:pStyle w:val="2"/>
        <w:keepNext w:val="0"/>
        <w:keepLines w:val="0"/>
        <w:pageBreakBefore w:val="0"/>
        <w:widowControl/>
        <w:kinsoku w:val="0"/>
        <w:wordWrap/>
        <w:overflowPunct/>
        <w:topLinePunct w:val="0"/>
        <w:autoSpaceDE w:val="0"/>
        <w:autoSpaceDN w:val="0"/>
        <w:bidi w:val="0"/>
        <w:adjustRightInd w:val="0"/>
        <w:snapToGrid w:val="0"/>
        <w:spacing w:before="245" w:line="594" w:lineRule="exact"/>
        <w:ind w:left="134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0"/>
          <w:sz w:val="21"/>
          <w:szCs w:val="21"/>
        </w:rPr>
        <w:t>公开 07 表</w:t>
      </w:r>
    </w:p>
    <w:p w14:paraId="529D761F">
      <w:pPr>
        <w:pStyle w:val="2"/>
        <w:keepNext w:val="0"/>
        <w:keepLines w:val="0"/>
        <w:pageBreakBefore w:val="0"/>
        <w:widowControl/>
        <w:kinsoku w:val="0"/>
        <w:wordWrap/>
        <w:overflowPunct/>
        <w:topLinePunct w:val="0"/>
        <w:autoSpaceDE w:val="0"/>
        <w:autoSpaceDN w:val="0"/>
        <w:bidi w:val="0"/>
        <w:adjustRightInd w:val="0"/>
        <w:snapToGrid w:val="0"/>
        <w:spacing w:before="64" w:line="594" w:lineRule="exact"/>
        <w:ind w:left="35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公开部门：重庆市大渡口区建胜镇人民政府                                                                                                                                                   单位：万元</w:t>
      </w:r>
    </w:p>
    <w:p w14:paraId="6D20E1F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pPr>
    </w:p>
    <w:tbl>
      <w:tblPr>
        <w:tblStyle w:val="5"/>
        <w:tblW w:w="146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9"/>
        <w:gridCol w:w="4211"/>
        <w:gridCol w:w="1490"/>
        <w:gridCol w:w="1491"/>
        <w:gridCol w:w="1535"/>
        <w:gridCol w:w="1535"/>
        <w:gridCol w:w="1535"/>
        <w:gridCol w:w="1453"/>
      </w:tblGrid>
      <w:tr w14:paraId="720C8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5650" w:type="dxa"/>
            <w:gridSpan w:val="2"/>
            <w:vAlign w:val="top"/>
          </w:tcPr>
          <w:p w14:paraId="2896D4A9">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26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项目</w:t>
            </w:r>
          </w:p>
        </w:tc>
        <w:tc>
          <w:tcPr>
            <w:tcW w:w="1490" w:type="dxa"/>
            <w:vMerge w:val="restart"/>
            <w:tcBorders>
              <w:bottom w:val="nil"/>
            </w:tcBorders>
            <w:vAlign w:val="top"/>
          </w:tcPr>
          <w:p w14:paraId="4CB25FF8">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5379B076">
            <w:pPr>
              <w:keepNext w:val="0"/>
              <w:keepLines w:val="0"/>
              <w:pageBreakBefore w:val="0"/>
              <w:widowControl/>
              <w:kinsoku w:val="0"/>
              <w:wordWrap/>
              <w:overflowPunct/>
              <w:topLinePunct w:val="0"/>
              <w:autoSpaceDE w:val="0"/>
              <w:autoSpaceDN w:val="0"/>
              <w:bidi w:val="0"/>
              <w:adjustRightInd w:val="0"/>
              <w:snapToGrid w:val="0"/>
              <w:spacing w:before="68" w:line="594" w:lineRule="exact"/>
              <w:ind w:left="433" w:right="321" w:hanging="10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年初结转</w:t>
            </w:r>
            <w:r>
              <w:rPr>
                <w:rFonts w:hint="default" w:ascii="Times New Roman" w:hAnsi="Times New Roman" w:eastAsia="方正仿宋_GBK" w:cs="Times New Roman"/>
                <w:spacing w:val="2"/>
                <w:sz w:val="21"/>
                <w:szCs w:val="21"/>
              </w:rPr>
              <w:t xml:space="preserve"> </w:t>
            </w:r>
            <w:r>
              <w:rPr>
                <w:rFonts w:hint="default" w:ascii="Times New Roman" w:hAnsi="Times New Roman" w:eastAsia="方正仿宋_GBK" w:cs="Times New Roman"/>
                <w:spacing w:val="-3"/>
                <w:sz w:val="21"/>
                <w:szCs w:val="21"/>
              </w:rPr>
              <w:t>和结余</w:t>
            </w:r>
          </w:p>
        </w:tc>
        <w:tc>
          <w:tcPr>
            <w:tcW w:w="1491" w:type="dxa"/>
            <w:vMerge w:val="restart"/>
            <w:tcBorders>
              <w:bottom w:val="nil"/>
            </w:tcBorders>
            <w:vAlign w:val="top"/>
          </w:tcPr>
          <w:p w14:paraId="639835D9">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15182F24">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15615D89">
            <w:pPr>
              <w:keepNext w:val="0"/>
              <w:keepLines w:val="0"/>
              <w:pageBreakBefore w:val="0"/>
              <w:widowControl/>
              <w:kinsoku w:val="0"/>
              <w:wordWrap/>
              <w:overflowPunct/>
              <w:topLinePunct w:val="0"/>
              <w:autoSpaceDE w:val="0"/>
              <w:autoSpaceDN w:val="0"/>
              <w:bidi w:val="0"/>
              <w:adjustRightInd w:val="0"/>
              <w:snapToGrid w:val="0"/>
              <w:spacing w:before="69" w:line="594" w:lineRule="exact"/>
              <w:ind w:left="3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position w:val="1"/>
                <w:sz w:val="21"/>
                <w:szCs w:val="21"/>
              </w:rPr>
              <w:t>本年收入</w:t>
            </w:r>
          </w:p>
        </w:tc>
        <w:tc>
          <w:tcPr>
            <w:tcW w:w="4605" w:type="dxa"/>
            <w:gridSpan w:val="3"/>
            <w:vAlign w:val="top"/>
          </w:tcPr>
          <w:p w14:paraId="0F0566A2">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188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position w:val="1"/>
                <w:sz w:val="21"/>
                <w:szCs w:val="21"/>
              </w:rPr>
              <w:t>本年支出</w:t>
            </w:r>
          </w:p>
        </w:tc>
        <w:tc>
          <w:tcPr>
            <w:tcW w:w="1453" w:type="dxa"/>
            <w:vMerge w:val="restart"/>
            <w:tcBorders>
              <w:bottom w:val="nil"/>
            </w:tcBorders>
            <w:vAlign w:val="top"/>
          </w:tcPr>
          <w:p w14:paraId="52F6BC03">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6A4302C5">
            <w:pPr>
              <w:keepNext w:val="0"/>
              <w:keepLines w:val="0"/>
              <w:pageBreakBefore w:val="0"/>
              <w:widowControl/>
              <w:kinsoku w:val="0"/>
              <w:wordWrap/>
              <w:overflowPunct/>
              <w:topLinePunct w:val="0"/>
              <w:autoSpaceDE w:val="0"/>
              <w:autoSpaceDN w:val="0"/>
              <w:bidi w:val="0"/>
              <w:adjustRightInd w:val="0"/>
              <w:snapToGrid w:val="0"/>
              <w:spacing w:before="68" w:line="594" w:lineRule="exact"/>
              <w:ind w:left="416" w:right="300" w:hanging="10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年末结转</w:t>
            </w:r>
            <w:r>
              <w:rPr>
                <w:rFonts w:hint="default" w:ascii="Times New Roman" w:hAnsi="Times New Roman" w:eastAsia="方正仿宋_GBK" w:cs="Times New Roman"/>
                <w:spacing w:val="2"/>
                <w:sz w:val="21"/>
                <w:szCs w:val="21"/>
              </w:rPr>
              <w:t xml:space="preserve"> </w:t>
            </w:r>
            <w:r>
              <w:rPr>
                <w:rFonts w:hint="default" w:ascii="Times New Roman" w:hAnsi="Times New Roman" w:eastAsia="方正仿宋_GBK" w:cs="Times New Roman"/>
                <w:spacing w:val="-3"/>
                <w:sz w:val="21"/>
                <w:szCs w:val="21"/>
              </w:rPr>
              <w:t>和结余</w:t>
            </w:r>
          </w:p>
        </w:tc>
      </w:tr>
      <w:tr w14:paraId="46CAC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1439" w:type="dxa"/>
            <w:vAlign w:val="top"/>
          </w:tcPr>
          <w:p w14:paraId="79DE7FD3">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302" w:right="29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功能分类</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pacing w:val="-3"/>
                <w:sz w:val="21"/>
                <w:szCs w:val="21"/>
              </w:rPr>
              <w:t>科目编码</w:t>
            </w:r>
          </w:p>
        </w:tc>
        <w:tc>
          <w:tcPr>
            <w:tcW w:w="4211" w:type="dxa"/>
            <w:vAlign w:val="top"/>
          </w:tcPr>
          <w:p w14:paraId="02AAE9A4">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89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项目</w:t>
            </w:r>
          </w:p>
          <w:p w14:paraId="6E218C1A">
            <w:pPr>
              <w:keepNext w:val="0"/>
              <w:keepLines w:val="0"/>
              <w:pageBreakBefore w:val="0"/>
              <w:widowControl/>
              <w:kinsoku w:val="0"/>
              <w:wordWrap/>
              <w:overflowPunct/>
              <w:topLinePunct w:val="0"/>
              <w:autoSpaceDE w:val="0"/>
              <w:autoSpaceDN w:val="0"/>
              <w:bidi w:val="0"/>
              <w:adjustRightInd w:val="0"/>
              <w:snapToGrid w:val="0"/>
              <w:spacing w:before="37" w:line="594" w:lineRule="exact"/>
              <w:ind w:left="100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(按“项”级功能分类科目)</w:t>
            </w:r>
          </w:p>
        </w:tc>
        <w:tc>
          <w:tcPr>
            <w:tcW w:w="1490" w:type="dxa"/>
            <w:vMerge w:val="continue"/>
            <w:tcBorders>
              <w:top w:val="nil"/>
            </w:tcBorders>
            <w:vAlign w:val="top"/>
          </w:tcPr>
          <w:p w14:paraId="06691563">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491" w:type="dxa"/>
            <w:vMerge w:val="continue"/>
            <w:tcBorders>
              <w:top w:val="nil"/>
            </w:tcBorders>
            <w:vAlign w:val="top"/>
          </w:tcPr>
          <w:p w14:paraId="78E21A5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35" w:type="dxa"/>
            <w:vAlign w:val="top"/>
          </w:tcPr>
          <w:p w14:paraId="0D8B5AF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759D8A7A">
            <w:pPr>
              <w:keepNext w:val="0"/>
              <w:keepLines w:val="0"/>
              <w:pageBreakBefore w:val="0"/>
              <w:widowControl/>
              <w:kinsoku w:val="0"/>
              <w:wordWrap/>
              <w:overflowPunct/>
              <w:topLinePunct w:val="0"/>
              <w:autoSpaceDE w:val="0"/>
              <w:autoSpaceDN w:val="0"/>
              <w:bidi w:val="0"/>
              <w:adjustRightInd w:val="0"/>
              <w:snapToGrid w:val="0"/>
              <w:spacing w:before="68" w:line="594" w:lineRule="exact"/>
              <w:ind w:left="56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position w:val="1"/>
                <w:sz w:val="21"/>
                <w:szCs w:val="21"/>
              </w:rPr>
              <w:t>合计</w:t>
            </w:r>
          </w:p>
        </w:tc>
        <w:tc>
          <w:tcPr>
            <w:tcW w:w="1535" w:type="dxa"/>
            <w:vAlign w:val="top"/>
          </w:tcPr>
          <w:p w14:paraId="2FB39270">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7D2337CF">
            <w:pPr>
              <w:keepNext w:val="0"/>
              <w:keepLines w:val="0"/>
              <w:pageBreakBefore w:val="0"/>
              <w:widowControl/>
              <w:kinsoku w:val="0"/>
              <w:wordWrap/>
              <w:overflowPunct/>
              <w:topLinePunct w:val="0"/>
              <w:autoSpaceDE w:val="0"/>
              <w:autoSpaceDN w:val="0"/>
              <w:bidi w:val="0"/>
              <w:adjustRightInd w:val="0"/>
              <w:snapToGrid w:val="0"/>
              <w:spacing w:before="68" w:line="594" w:lineRule="exact"/>
              <w:ind w:left="35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position w:val="1"/>
                <w:sz w:val="21"/>
                <w:szCs w:val="21"/>
              </w:rPr>
              <w:t>基本支出</w:t>
            </w:r>
          </w:p>
        </w:tc>
        <w:tc>
          <w:tcPr>
            <w:tcW w:w="1535" w:type="dxa"/>
            <w:vAlign w:val="top"/>
          </w:tcPr>
          <w:p w14:paraId="7AAC10B3">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1A2CE990">
            <w:pPr>
              <w:keepNext w:val="0"/>
              <w:keepLines w:val="0"/>
              <w:pageBreakBefore w:val="0"/>
              <w:widowControl/>
              <w:kinsoku w:val="0"/>
              <w:wordWrap/>
              <w:overflowPunct/>
              <w:topLinePunct w:val="0"/>
              <w:autoSpaceDE w:val="0"/>
              <w:autoSpaceDN w:val="0"/>
              <w:bidi w:val="0"/>
              <w:adjustRightInd w:val="0"/>
              <w:snapToGrid w:val="0"/>
              <w:spacing w:before="68" w:line="594" w:lineRule="exact"/>
              <w:ind w:left="35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项目支出</w:t>
            </w:r>
          </w:p>
        </w:tc>
        <w:tc>
          <w:tcPr>
            <w:tcW w:w="1453" w:type="dxa"/>
            <w:vMerge w:val="continue"/>
            <w:tcBorders>
              <w:top w:val="nil"/>
            </w:tcBorders>
            <w:vAlign w:val="top"/>
          </w:tcPr>
          <w:p w14:paraId="4C9D47A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78E50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5650" w:type="dxa"/>
            <w:gridSpan w:val="2"/>
            <w:vAlign w:val="top"/>
          </w:tcPr>
          <w:p w14:paraId="41207542">
            <w:pPr>
              <w:keepNext w:val="0"/>
              <w:keepLines w:val="0"/>
              <w:pageBreakBefore w:val="0"/>
              <w:widowControl/>
              <w:kinsoku w:val="0"/>
              <w:wordWrap/>
              <w:overflowPunct/>
              <w:topLinePunct w:val="0"/>
              <w:autoSpaceDE w:val="0"/>
              <w:autoSpaceDN w:val="0"/>
              <w:bidi w:val="0"/>
              <w:adjustRightInd w:val="0"/>
              <w:snapToGrid w:val="0"/>
              <w:spacing w:before="112" w:line="594" w:lineRule="exact"/>
              <w:ind w:left="26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合计</w:t>
            </w:r>
          </w:p>
        </w:tc>
        <w:tc>
          <w:tcPr>
            <w:tcW w:w="1490" w:type="dxa"/>
            <w:vAlign w:val="top"/>
          </w:tcPr>
          <w:p w14:paraId="7093F89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491" w:type="dxa"/>
            <w:vAlign w:val="top"/>
          </w:tcPr>
          <w:p w14:paraId="66673DD8">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35" w:type="dxa"/>
            <w:vAlign w:val="top"/>
          </w:tcPr>
          <w:p w14:paraId="557D5A3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35" w:type="dxa"/>
            <w:vAlign w:val="top"/>
          </w:tcPr>
          <w:p w14:paraId="3826ED44">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35" w:type="dxa"/>
            <w:vAlign w:val="top"/>
          </w:tcPr>
          <w:p w14:paraId="7F55940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453" w:type="dxa"/>
            <w:vAlign w:val="top"/>
          </w:tcPr>
          <w:p w14:paraId="04B99CE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3A387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439" w:type="dxa"/>
            <w:vAlign w:val="top"/>
          </w:tcPr>
          <w:p w14:paraId="337FB8E5">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4211" w:type="dxa"/>
            <w:vAlign w:val="top"/>
          </w:tcPr>
          <w:p w14:paraId="45DAFC64">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490" w:type="dxa"/>
            <w:vAlign w:val="top"/>
          </w:tcPr>
          <w:p w14:paraId="594B215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491" w:type="dxa"/>
            <w:vAlign w:val="top"/>
          </w:tcPr>
          <w:p w14:paraId="41F663D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35" w:type="dxa"/>
            <w:vAlign w:val="top"/>
          </w:tcPr>
          <w:p w14:paraId="5B977AC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35" w:type="dxa"/>
            <w:vAlign w:val="top"/>
          </w:tcPr>
          <w:p w14:paraId="24BE524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535" w:type="dxa"/>
            <w:vAlign w:val="top"/>
          </w:tcPr>
          <w:p w14:paraId="0F73450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453" w:type="dxa"/>
            <w:vAlign w:val="top"/>
          </w:tcPr>
          <w:p w14:paraId="443B7F6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bl>
    <w:p w14:paraId="54044AAF">
      <w:pPr>
        <w:pStyle w:val="2"/>
        <w:keepNext w:val="0"/>
        <w:keepLines w:val="0"/>
        <w:pageBreakBefore w:val="0"/>
        <w:widowControl/>
        <w:kinsoku w:val="0"/>
        <w:wordWrap/>
        <w:overflowPunct/>
        <w:topLinePunct w:val="0"/>
        <w:autoSpaceDE w:val="0"/>
        <w:autoSpaceDN w:val="0"/>
        <w:bidi w:val="0"/>
        <w:adjustRightInd w:val="0"/>
        <w:snapToGrid w:val="0"/>
        <w:spacing w:before="230" w:line="594" w:lineRule="exact"/>
        <w:ind w:left="77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备注：本表反映部门本年度政府性基金预算财政拨款收入支出及结转</w:t>
      </w:r>
      <w:r>
        <w:rPr>
          <w:rFonts w:hint="default" w:ascii="Times New Roman" w:hAnsi="Times New Roman" w:eastAsia="方正仿宋_GBK" w:cs="Times New Roman"/>
          <w:spacing w:val="-1"/>
          <w:sz w:val="21"/>
          <w:szCs w:val="21"/>
        </w:rPr>
        <w:t>和结余情况。</w:t>
      </w:r>
    </w:p>
    <w:p w14:paraId="7F33D8FE">
      <w:pPr>
        <w:pStyle w:val="2"/>
        <w:keepNext w:val="0"/>
        <w:keepLines w:val="0"/>
        <w:pageBreakBefore w:val="0"/>
        <w:widowControl/>
        <w:kinsoku w:val="0"/>
        <w:wordWrap/>
        <w:overflowPunct/>
        <w:topLinePunct w:val="0"/>
        <w:autoSpaceDE w:val="0"/>
        <w:autoSpaceDN w:val="0"/>
        <w:bidi w:val="0"/>
        <w:adjustRightInd w:val="0"/>
        <w:snapToGrid w:val="0"/>
        <w:spacing w:before="26" w:line="594" w:lineRule="exact"/>
        <w:ind w:left="140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本单位无政府性基金收入，也没有使用政府性基金安排的支出，故本表无数据。</w:t>
      </w:r>
    </w:p>
    <w:p w14:paraId="779D311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szCs w:val="21"/>
        </w:rPr>
        <w:sectPr>
          <w:pgSz w:w="16839" w:h="11907"/>
          <w:pgMar w:top="1012" w:right="1068" w:bottom="0" w:left="1070" w:header="0" w:footer="0" w:gutter="0"/>
          <w:cols w:space="720" w:num="1"/>
        </w:sectPr>
      </w:pPr>
    </w:p>
    <w:p w14:paraId="3117EF43">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764C32A7">
      <w:pPr>
        <w:keepNext w:val="0"/>
        <w:keepLines w:val="0"/>
        <w:pageBreakBefore w:val="0"/>
        <w:widowControl/>
        <w:kinsoku w:val="0"/>
        <w:wordWrap/>
        <w:overflowPunct/>
        <w:topLinePunct w:val="0"/>
        <w:autoSpaceDE w:val="0"/>
        <w:autoSpaceDN w:val="0"/>
        <w:bidi w:val="0"/>
        <w:adjustRightInd w:val="0"/>
        <w:snapToGrid w:val="0"/>
        <w:spacing w:before="143" w:line="594" w:lineRule="exact"/>
        <w:ind w:left="3776"/>
        <w:textAlignment w:val="baseline"/>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3"/>
          <w:sz w:val="44"/>
          <w:szCs w:val="44"/>
        </w:rPr>
        <w:t>国有资本经营预算财政拨款支出决算表</w:t>
      </w:r>
    </w:p>
    <w:p w14:paraId="6FBF3DD0">
      <w:pPr>
        <w:pStyle w:val="2"/>
        <w:keepNext w:val="0"/>
        <w:keepLines w:val="0"/>
        <w:pageBreakBefore w:val="0"/>
        <w:widowControl/>
        <w:kinsoku w:val="0"/>
        <w:wordWrap/>
        <w:overflowPunct/>
        <w:topLinePunct w:val="0"/>
        <w:autoSpaceDE w:val="0"/>
        <w:autoSpaceDN w:val="0"/>
        <w:bidi w:val="0"/>
        <w:adjustRightInd w:val="0"/>
        <w:snapToGrid w:val="0"/>
        <w:spacing w:before="245" w:line="594" w:lineRule="exact"/>
        <w:ind w:left="1354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0"/>
          <w:sz w:val="21"/>
          <w:szCs w:val="21"/>
        </w:rPr>
        <w:t>公开 08 表</w:t>
      </w:r>
    </w:p>
    <w:p w14:paraId="201E2638">
      <w:pPr>
        <w:pStyle w:val="2"/>
        <w:keepNext w:val="0"/>
        <w:keepLines w:val="0"/>
        <w:pageBreakBefore w:val="0"/>
        <w:widowControl/>
        <w:kinsoku w:val="0"/>
        <w:wordWrap/>
        <w:overflowPunct/>
        <w:topLinePunct w:val="0"/>
        <w:autoSpaceDE w:val="0"/>
        <w:autoSpaceDN w:val="0"/>
        <w:bidi w:val="0"/>
        <w:adjustRightInd w:val="0"/>
        <w:snapToGrid w:val="0"/>
        <w:spacing w:before="64" w:line="594" w:lineRule="exact"/>
        <w:ind w:left="47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公开部门：重庆市大渡口区建胜镇人民政府                                                                                                                                                   单位：万元</w:t>
      </w:r>
    </w:p>
    <w:p w14:paraId="6CB0EEE8">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pPr>
    </w:p>
    <w:tbl>
      <w:tblPr>
        <w:tblStyle w:val="5"/>
        <w:tblW w:w="149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3"/>
        <w:gridCol w:w="4828"/>
        <w:gridCol w:w="2833"/>
        <w:gridCol w:w="2832"/>
        <w:gridCol w:w="2839"/>
      </w:tblGrid>
      <w:tr w14:paraId="0FE4E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431" w:type="dxa"/>
            <w:gridSpan w:val="2"/>
            <w:vAlign w:val="top"/>
          </w:tcPr>
          <w:p w14:paraId="40BC34AF">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300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项目</w:t>
            </w:r>
          </w:p>
        </w:tc>
        <w:tc>
          <w:tcPr>
            <w:tcW w:w="8504" w:type="dxa"/>
            <w:gridSpan w:val="3"/>
            <w:vAlign w:val="top"/>
          </w:tcPr>
          <w:p w14:paraId="36F41D41">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383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position w:val="1"/>
                <w:sz w:val="21"/>
                <w:szCs w:val="21"/>
              </w:rPr>
              <w:t>本年支出</w:t>
            </w:r>
          </w:p>
        </w:tc>
      </w:tr>
      <w:tr w14:paraId="0522F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603" w:type="dxa"/>
            <w:vAlign w:val="top"/>
          </w:tcPr>
          <w:p w14:paraId="1A55B8BB">
            <w:pPr>
              <w:keepNext w:val="0"/>
              <w:keepLines w:val="0"/>
              <w:pageBreakBefore w:val="0"/>
              <w:widowControl/>
              <w:kinsoku w:val="0"/>
              <w:wordWrap/>
              <w:overflowPunct/>
              <w:topLinePunct w:val="0"/>
              <w:autoSpaceDE w:val="0"/>
              <w:autoSpaceDN w:val="0"/>
              <w:bidi w:val="0"/>
              <w:adjustRightInd w:val="0"/>
              <w:snapToGrid w:val="0"/>
              <w:spacing w:before="37" w:line="594" w:lineRule="exact"/>
              <w:ind w:left="384" w:right="37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功能分类</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pacing w:val="-3"/>
                <w:sz w:val="21"/>
                <w:szCs w:val="21"/>
              </w:rPr>
              <w:t>科目编码</w:t>
            </w:r>
          </w:p>
        </w:tc>
        <w:tc>
          <w:tcPr>
            <w:tcW w:w="4828" w:type="dxa"/>
            <w:vAlign w:val="top"/>
          </w:tcPr>
          <w:p w14:paraId="00D52405">
            <w:pPr>
              <w:keepNext w:val="0"/>
              <w:keepLines w:val="0"/>
              <w:pageBreakBefore w:val="0"/>
              <w:widowControl/>
              <w:kinsoku w:val="0"/>
              <w:wordWrap/>
              <w:overflowPunct/>
              <w:topLinePunct w:val="0"/>
              <w:autoSpaceDE w:val="0"/>
              <w:autoSpaceDN w:val="0"/>
              <w:bidi w:val="0"/>
              <w:adjustRightInd w:val="0"/>
              <w:snapToGrid w:val="0"/>
              <w:spacing w:before="193" w:line="594" w:lineRule="exact"/>
              <w:ind w:left="199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科目名称</w:t>
            </w:r>
          </w:p>
        </w:tc>
        <w:tc>
          <w:tcPr>
            <w:tcW w:w="2833" w:type="dxa"/>
            <w:vAlign w:val="top"/>
          </w:tcPr>
          <w:p w14:paraId="531C6982">
            <w:pPr>
              <w:keepNext w:val="0"/>
              <w:keepLines w:val="0"/>
              <w:pageBreakBefore w:val="0"/>
              <w:widowControl/>
              <w:kinsoku w:val="0"/>
              <w:wordWrap/>
              <w:overflowPunct/>
              <w:topLinePunct w:val="0"/>
              <w:autoSpaceDE w:val="0"/>
              <w:autoSpaceDN w:val="0"/>
              <w:bidi w:val="0"/>
              <w:adjustRightInd w:val="0"/>
              <w:snapToGrid w:val="0"/>
              <w:spacing w:before="193" w:line="594" w:lineRule="exact"/>
              <w:ind w:left="121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position w:val="1"/>
                <w:sz w:val="21"/>
                <w:szCs w:val="21"/>
              </w:rPr>
              <w:t>合计</w:t>
            </w:r>
          </w:p>
        </w:tc>
        <w:tc>
          <w:tcPr>
            <w:tcW w:w="2832" w:type="dxa"/>
            <w:vAlign w:val="top"/>
          </w:tcPr>
          <w:p w14:paraId="5D7DB9EF">
            <w:pPr>
              <w:keepNext w:val="0"/>
              <w:keepLines w:val="0"/>
              <w:pageBreakBefore w:val="0"/>
              <w:widowControl/>
              <w:kinsoku w:val="0"/>
              <w:wordWrap/>
              <w:overflowPunct/>
              <w:topLinePunct w:val="0"/>
              <w:autoSpaceDE w:val="0"/>
              <w:autoSpaceDN w:val="0"/>
              <w:bidi w:val="0"/>
              <w:adjustRightInd w:val="0"/>
              <w:snapToGrid w:val="0"/>
              <w:spacing w:before="193" w:line="594" w:lineRule="exact"/>
              <w:ind w:left="99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position w:val="1"/>
                <w:sz w:val="21"/>
                <w:szCs w:val="21"/>
              </w:rPr>
              <w:t>基本支出</w:t>
            </w:r>
          </w:p>
        </w:tc>
        <w:tc>
          <w:tcPr>
            <w:tcW w:w="2839" w:type="dxa"/>
            <w:vAlign w:val="top"/>
          </w:tcPr>
          <w:p w14:paraId="1B8CFD98">
            <w:pPr>
              <w:keepNext w:val="0"/>
              <w:keepLines w:val="0"/>
              <w:pageBreakBefore w:val="0"/>
              <w:widowControl/>
              <w:kinsoku w:val="0"/>
              <w:wordWrap/>
              <w:overflowPunct/>
              <w:topLinePunct w:val="0"/>
              <w:autoSpaceDE w:val="0"/>
              <w:autoSpaceDN w:val="0"/>
              <w:bidi w:val="0"/>
              <w:adjustRightInd w:val="0"/>
              <w:snapToGrid w:val="0"/>
              <w:spacing w:before="193" w:line="594" w:lineRule="exact"/>
              <w:ind w:left="100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项目支出</w:t>
            </w:r>
          </w:p>
        </w:tc>
      </w:tr>
      <w:tr w14:paraId="2331E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431" w:type="dxa"/>
            <w:gridSpan w:val="2"/>
            <w:vAlign w:val="top"/>
          </w:tcPr>
          <w:p w14:paraId="4F9EAB05">
            <w:pPr>
              <w:keepNext w:val="0"/>
              <w:keepLines w:val="0"/>
              <w:pageBreakBefore w:val="0"/>
              <w:widowControl/>
              <w:kinsoku w:val="0"/>
              <w:wordWrap/>
              <w:overflowPunct/>
              <w:topLinePunct w:val="0"/>
              <w:autoSpaceDE w:val="0"/>
              <w:autoSpaceDN w:val="0"/>
              <w:bidi w:val="0"/>
              <w:adjustRightInd w:val="0"/>
              <w:snapToGrid w:val="0"/>
              <w:spacing w:before="113" w:line="594" w:lineRule="exact"/>
              <w:ind w:left="301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合计</w:t>
            </w:r>
          </w:p>
        </w:tc>
        <w:tc>
          <w:tcPr>
            <w:tcW w:w="2833" w:type="dxa"/>
            <w:vAlign w:val="top"/>
          </w:tcPr>
          <w:p w14:paraId="52B1E73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832" w:type="dxa"/>
            <w:vAlign w:val="top"/>
          </w:tcPr>
          <w:p w14:paraId="07292468">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839" w:type="dxa"/>
            <w:vAlign w:val="top"/>
          </w:tcPr>
          <w:p w14:paraId="68F66C6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0269D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603" w:type="dxa"/>
            <w:vAlign w:val="top"/>
          </w:tcPr>
          <w:p w14:paraId="3A6D1B23">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4828" w:type="dxa"/>
            <w:vAlign w:val="top"/>
          </w:tcPr>
          <w:p w14:paraId="02DD44D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833" w:type="dxa"/>
            <w:vAlign w:val="top"/>
          </w:tcPr>
          <w:p w14:paraId="0CC1B46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832" w:type="dxa"/>
            <w:vAlign w:val="top"/>
          </w:tcPr>
          <w:p w14:paraId="5829F29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2839" w:type="dxa"/>
            <w:vAlign w:val="top"/>
          </w:tcPr>
          <w:p w14:paraId="357EB6EB">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bl>
    <w:p w14:paraId="3B936FDC">
      <w:pPr>
        <w:pStyle w:val="2"/>
        <w:keepNext w:val="0"/>
        <w:keepLines w:val="0"/>
        <w:pageBreakBefore w:val="0"/>
        <w:widowControl/>
        <w:kinsoku w:val="0"/>
        <w:wordWrap/>
        <w:overflowPunct/>
        <w:topLinePunct w:val="0"/>
        <w:autoSpaceDE w:val="0"/>
        <w:autoSpaceDN w:val="0"/>
        <w:bidi w:val="0"/>
        <w:adjustRightInd w:val="0"/>
        <w:snapToGrid w:val="0"/>
        <w:spacing w:before="230" w:line="594" w:lineRule="exact"/>
        <w:ind w:left="895" w:right="7988"/>
        <w:jc w:val="right"/>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备注：本表反映部门本年度国有资本经营预算财政拨款支出情况。</w:t>
      </w:r>
      <w:r>
        <w:rPr>
          <w:rFonts w:hint="default" w:ascii="Times New Roman" w:hAnsi="Times New Roman" w:eastAsia="方正仿宋_GBK" w:cs="Times New Roman"/>
          <w:sz w:val="21"/>
          <w:szCs w:val="21"/>
        </w:rPr>
        <w:t xml:space="preserve"> </w:t>
      </w:r>
      <w:r>
        <w:rPr>
          <w:rFonts w:hint="default" w:ascii="Times New Roman" w:hAnsi="Times New Roman" w:eastAsia="方正仿宋_GBK" w:cs="Times New Roman"/>
          <w:spacing w:val="-1"/>
          <w:sz w:val="21"/>
          <w:szCs w:val="21"/>
        </w:rPr>
        <w:t>本单位无国有资本经营预算财政拨款支出，故本表无数据。</w:t>
      </w:r>
    </w:p>
    <w:p w14:paraId="2125479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szCs w:val="21"/>
        </w:rPr>
        <w:sectPr>
          <w:pgSz w:w="16839" w:h="11907"/>
          <w:pgMar w:top="1012" w:right="945" w:bottom="0" w:left="946" w:header="0" w:footer="0" w:gutter="0"/>
          <w:cols w:space="720" w:num="1"/>
        </w:sectPr>
      </w:pPr>
    </w:p>
    <w:p w14:paraId="3179E54D">
      <w:pPr>
        <w:keepNext w:val="0"/>
        <w:keepLines w:val="0"/>
        <w:pageBreakBefore w:val="0"/>
        <w:widowControl/>
        <w:kinsoku w:val="0"/>
        <w:wordWrap/>
        <w:overflowPunct/>
        <w:topLinePunct w:val="0"/>
        <w:autoSpaceDE w:val="0"/>
        <w:autoSpaceDN w:val="0"/>
        <w:bidi w:val="0"/>
        <w:adjustRightInd w:val="0"/>
        <w:snapToGrid w:val="0"/>
        <w:spacing w:before="213" w:line="594" w:lineRule="exact"/>
        <w:textAlignment w:val="baseline"/>
        <w:rPr>
          <w:rFonts w:hint="default" w:ascii="Times New Roman" w:hAnsi="Times New Roman" w:eastAsia="方正仿宋_GBK" w:cs="Times New Roman"/>
        </w:rPr>
      </w:pPr>
    </w:p>
    <w:tbl>
      <w:tblPr>
        <w:tblStyle w:val="5"/>
        <w:tblW w:w="13997" w:type="dxa"/>
        <w:tblInd w:w="35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780"/>
        <w:gridCol w:w="3217"/>
      </w:tblGrid>
      <w:tr w14:paraId="0FBFA9E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59" w:hRule="atLeast"/>
        </w:trPr>
        <w:tc>
          <w:tcPr>
            <w:tcW w:w="10780" w:type="dxa"/>
            <w:vAlign w:val="top"/>
          </w:tcPr>
          <w:p w14:paraId="5213882E">
            <w:pPr>
              <w:keepNext w:val="0"/>
              <w:keepLines w:val="0"/>
              <w:pageBreakBefore w:val="0"/>
              <w:widowControl/>
              <w:kinsoku w:val="0"/>
              <w:wordWrap/>
              <w:overflowPunct/>
              <w:topLinePunct w:val="0"/>
              <w:autoSpaceDE w:val="0"/>
              <w:autoSpaceDN w:val="0"/>
              <w:bidi w:val="0"/>
              <w:adjustRightInd w:val="0"/>
              <w:snapToGrid w:val="0"/>
              <w:spacing w:line="594" w:lineRule="exact"/>
              <w:ind w:left="5472"/>
              <w:textAlignment w:val="baseline"/>
              <w:rPr>
                <w:rFonts w:hint="default" w:ascii="Times New Roman" w:hAnsi="Times New Roman" w:eastAsia="方正仿宋_GBK" w:cs="Times New Roman"/>
                <w:sz w:val="44"/>
                <w:szCs w:val="44"/>
              </w:rPr>
            </w:pPr>
            <w:r>
              <w:rPr>
                <w:rFonts w:hint="eastAsia" w:ascii="方正小标宋_GBK" w:hAnsi="方正小标宋_GBK" w:eastAsia="方正小标宋_GBK" w:cs="方正小标宋_GBK"/>
                <w:spacing w:val="-3"/>
                <w:sz w:val="44"/>
                <w:szCs w:val="44"/>
              </w:rPr>
              <w:t>机构运行信息表</w:t>
            </w:r>
          </w:p>
        </w:tc>
        <w:tc>
          <w:tcPr>
            <w:tcW w:w="3217" w:type="dxa"/>
            <w:vAlign w:val="top"/>
          </w:tcPr>
          <w:p w14:paraId="78DF0659">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0FAE1D4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7" w:hRule="atLeast"/>
        </w:trPr>
        <w:tc>
          <w:tcPr>
            <w:tcW w:w="10780" w:type="dxa"/>
            <w:vAlign w:val="top"/>
          </w:tcPr>
          <w:p w14:paraId="6DD86FC4">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3217" w:type="dxa"/>
            <w:vAlign w:val="top"/>
          </w:tcPr>
          <w:p w14:paraId="40A8CA0B">
            <w:pPr>
              <w:keepNext w:val="0"/>
              <w:keepLines w:val="0"/>
              <w:pageBreakBefore w:val="0"/>
              <w:widowControl/>
              <w:kinsoku w:val="0"/>
              <w:wordWrap/>
              <w:overflowPunct/>
              <w:topLinePunct w:val="0"/>
              <w:autoSpaceDE w:val="0"/>
              <w:autoSpaceDN w:val="0"/>
              <w:bidi w:val="0"/>
              <w:adjustRightInd w:val="0"/>
              <w:snapToGrid w:val="0"/>
              <w:spacing w:before="163" w:line="594" w:lineRule="exact"/>
              <w:jc w:val="right"/>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1"/>
                <w:sz w:val="21"/>
                <w:szCs w:val="21"/>
              </w:rPr>
              <w:t xml:space="preserve">公开 09 </w:t>
            </w:r>
            <w:r>
              <w:rPr>
                <w:rFonts w:hint="default" w:ascii="Times New Roman" w:hAnsi="Times New Roman" w:eastAsia="方正仿宋_GBK" w:cs="Times New Roman"/>
                <w:spacing w:val="-4"/>
                <w:sz w:val="21"/>
                <w:szCs w:val="21"/>
              </w:rPr>
              <w:t>表</w:t>
            </w:r>
          </w:p>
        </w:tc>
      </w:tr>
      <w:tr w14:paraId="027F5AB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94" w:hRule="atLeast"/>
        </w:trPr>
        <w:tc>
          <w:tcPr>
            <w:tcW w:w="10780" w:type="dxa"/>
            <w:vAlign w:val="top"/>
          </w:tcPr>
          <w:p w14:paraId="7BE5356F">
            <w:pPr>
              <w:keepNext w:val="0"/>
              <w:keepLines w:val="0"/>
              <w:pageBreakBefore w:val="0"/>
              <w:widowControl/>
              <w:kinsoku w:val="0"/>
              <w:wordWrap/>
              <w:overflowPunct/>
              <w:topLinePunct w:val="0"/>
              <w:autoSpaceDE w:val="0"/>
              <w:autoSpaceDN w:val="0"/>
              <w:bidi w:val="0"/>
              <w:adjustRightInd w:val="0"/>
              <w:snapToGrid w:val="0"/>
              <w:spacing w:before="66" w:line="594" w:lineRule="exact"/>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position w:val="-1"/>
                <w:sz w:val="21"/>
                <w:szCs w:val="21"/>
              </w:rPr>
              <w:t>公开部门：重庆市大渡口区建胜镇人民政府</w:t>
            </w:r>
          </w:p>
        </w:tc>
        <w:tc>
          <w:tcPr>
            <w:tcW w:w="3217" w:type="dxa"/>
            <w:vAlign w:val="top"/>
          </w:tcPr>
          <w:p w14:paraId="4CEFBF2A">
            <w:pPr>
              <w:keepNext w:val="0"/>
              <w:keepLines w:val="0"/>
              <w:pageBreakBefore w:val="0"/>
              <w:widowControl/>
              <w:kinsoku w:val="0"/>
              <w:wordWrap/>
              <w:overflowPunct/>
              <w:topLinePunct w:val="0"/>
              <w:autoSpaceDE w:val="0"/>
              <w:autoSpaceDN w:val="0"/>
              <w:bidi w:val="0"/>
              <w:adjustRightInd w:val="0"/>
              <w:snapToGrid w:val="0"/>
              <w:spacing w:before="66" w:line="594" w:lineRule="exact"/>
              <w:jc w:val="right"/>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0"/>
                <w:position w:val="-1"/>
                <w:sz w:val="21"/>
                <w:szCs w:val="21"/>
              </w:rPr>
              <w:t>单</w:t>
            </w:r>
            <w:r>
              <w:rPr>
                <w:rFonts w:hint="default" w:ascii="Times New Roman" w:hAnsi="Times New Roman" w:eastAsia="方正仿宋_GBK" w:cs="Times New Roman"/>
                <w:spacing w:val="-19"/>
                <w:position w:val="-1"/>
                <w:sz w:val="21"/>
                <w:szCs w:val="21"/>
              </w:rPr>
              <w:t>位：万</w:t>
            </w:r>
            <w:r>
              <w:rPr>
                <w:rFonts w:hint="default" w:ascii="Times New Roman" w:hAnsi="Times New Roman" w:eastAsia="方正仿宋_GBK" w:cs="Times New Roman"/>
                <w:spacing w:val="-3"/>
                <w:position w:val="-1"/>
                <w:sz w:val="21"/>
                <w:szCs w:val="21"/>
              </w:rPr>
              <w:t>元</w:t>
            </w:r>
          </w:p>
        </w:tc>
      </w:tr>
    </w:tbl>
    <w:p w14:paraId="6215B2D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pPr>
    </w:p>
    <w:tbl>
      <w:tblPr>
        <w:tblStyle w:val="5"/>
        <w:tblW w:w="146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42"/>
        <w:gridCol w:w="1401"/>
        <w:gridCol w:w="1401"/>
        <w:gridCol w:w="1216"/>
        <w:gridCol w:w="5310"/>
        <w:gridCol w:w="1219"/>
      </w:tblGrid>
      <w:tr w14:paraId="5CF71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4142" w:type="dxa"/>
            <w:vAlign w:val="top"/>
          </w:tcPr>
          <w:p w14:paraId="4F9C3E0A">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186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项目</w:t>
            </w:r>
          </w:p>
        </w:tc>
        <w:tc>
          <w:tcPr>
            <w:tcW w:w="1401" w:type="dxa"/>
            <w:vAlign w:val="top"/>
          </w:tcPr>
          <w:p w14:paraId="7CB0DD06">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1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年初预算数</w:t>
            </w:r>
          </w:p>
        </w:tc>
        <w:tc>
          <w:tcPr>
            <w:tcW w:w="1401" w:type="dxa"/>
            <w:vAlign w:val="top"/>
          </w:tcPr>
          <w:p w14:paraId="5F5EAC7E">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17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全年预算数</w:t>
            </w:r>
          </w:p>
        </w:tc>
        <w:tc>
          <w:tcPr>
            <w:tcW w:w="1216" w:type="dxa"/>
            <w:vAlign w:val="top"/>
          </w:tcPr>
          <w:p w14:paraId="7867CFD1">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29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决算数</w:t>
            </w:r>
          </w:p>
        </w:tc>
        <w:tc>
          <w:tcPr>
            <w:tcW w:w="5310" w:type="dxa"/>
            <w:vAlign w:val="top"/>
          </w:tcPr>
          <w:p w14:paraId="6FBBFB82">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244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项目</w:t>
            </w:r>
          </w:p>
        </w:tc>
        <w:tc>
          <w:tcPr>
            <w:tcW w:w="1219" w:type="dxa"/>
            <w:vAlign w:val="top"/>
          </w:tcPr>
          <w:p w14:paraId="6B1C1C37">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30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决算数</w:t>
            </w:r>
          </w:p>
        </w:tc>
      </w:tr>
      <w:tr w14:paraId="1EEE4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142" w:type="dxa"/>
            <w:vAlign w:val="top"/>
          </w:tcPr>
          <w:p w14:paraId="7DFACC05">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1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position w:val="1"/>
                <w:sz w:val="21"/>
                <w:szCs w:val="21"/>
              </w:rPr>
              <w:t>一、“三公”经费支出</w:t>
            </w:r>
          </w:p>
        </w:tc>
        <w:tc>
          <w:tcPr>
            <w:tcW w:w="1401" w:type="dxa"/>
            <w:vAlign w:val="top"/>
          </w:tcPr>
          <w:p w14:paraId="4DF6AD70">
            <w:pPr>
              <w:keepNext w:val="0"/>
              <w:keepLines w:val="0"/>
              <w:pageBreakBefore w:val="0"/>
              <w:widowControl/>
              <w:kinsoku w:val="0"/>
              <w:wordWrap/>
              <w:overflowPunct/>
              <w:topLinePunct w:val="0"/>
              <w:autoSpaceDE w:val="0"/>
              <w:autoSpaceDN w:val="0"/>
              <w:bidi w:val="0"/>
              <w:adjustRightInd w:val="0"/>
              <w:snapToGrid w:val="0"/>
              <w:spacing w:before="216"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401" w:type="dxa"/>
            <w:vAlign w:val="top"/>
          </w:tcPr>
          <w:p w14:paraId="56681C01">
            <w:pPr>
              <w:keepNext w:val="0"/>
              <w:keepLines w:val="0"/>
              <w:pageBreakBefore w:val="0"/>
              <w:widowControl/>
              <w:kinsoku w:val="0"/>
              <w:wordWrap/>
              <w:overflowPunct/>
              <w:topLinePunct w:val="0"/>
              <w:autoSpaceDE w:val="0"/>
              <w:autoSpaceDN w:val="0"/>
              <w:bidi w:val="0"/>
              <w:adjustRightInd w:val="0"/>
              <w:snapToGrid w:val="0"/>
              <w:spacing w:before="216"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216" w:type="dxa"/>
            <w:vAlign w:val="top"/>
          </w:tcPr>
          <w:p w14:paraId="451CF05F">
            <w:pPr>
              <w:keepNext w:val="0"/>
              <w:keepLines w:val="0"/>
              <w:pageBreakBefore w:val="0"/>
              <w:widowControl/>
              <w:kinsoku w:val="0"/>
              <w:wordWrap/>
              <w:overflowPunct/>
              <w:topLinePunct w:val="0"/>
              <w:autoSpaceDE w:val="0"/>
              <w:autoSpaceDN w:val="0"/>
              <w:bidi w:val="0"/>
              <w:adjustRightInd w:val="0"/>
              <w:snapToGrid w:val="0"/>
              <w:spacing w:before="216" w:line="594" w:lineRule="exact"/>
              <w:ind w:left="89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5310" w:type="dxa"/>
            <w:vAlign w:val="top"/>
          </w:tcPr>
          <w:p w14:paraId="577DC6D3">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12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四、机关运行经费</w:t>
            </w:r>
          </w:p>
        </w:tc>
        <w:tc>
          <w:tcPr>
            <w:tcW w:w="1219" w:type="dxa"/>
            <w:vAlign w:val="top"/>
          </w:tcPr>
          <w:p w14:paraId="011C77F3">
            <w:pPr>
              <w:keepNext w:val="0"/>
              <w:keepLines w:val="0"/>
              <w:pageBreakBefore w:val="0"/>
              <w:widowControl/>
              <w:kinsoku w:val="0"/>
              <w:wordWrap/>
              <w:overflowPunct/>
              <w:topLinePunct w:val="0"/>
              <w:autoSpaceDE w:val="0"/>
              <w:autoSpaceDN w:val="0"/>
              <w:bidi w:val="0"/>
              <w:adjustRightInd w:val="0"/>
              <w:snapToGrid w:val="0"/>
              <w:spacing w:before="159" w:line="594" w:lineRule="exact"/>
              <w:ind w:left="53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271.04</w:t>
            </w:r>
          </w:p>
        </w:tc>
      </w:tr>
      <w:tr w14:paraId="33BC1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142" w:type="dxa"/>
            <w:vAlign w:val="top"/>
          </w:tcPr>
          <w:p w14:paraId="393011A0">
            <w:pPr>
              <w:keepNext w:val="0"/>
              <w:keepLines w:val="0"/>
              <w:pageBreakBefore w:val="0"/>
              <w:widowControl/>
              <w:kinsoku w:val="0"/>
              <w:wordWrap/>
              <w:overflowPunct/>
              <w:topLinePunct w:val="0"/>
              <w:autoSpaceDE w:val="0"/>
              <w:autoSpaceDN w:val="0"/>
              <w:bidi w:val="0"/>
              <w:adjustRightInd w:val="0"/>
              <w:snapToGrid w:val="0"/>
              <w:spacing w:before="106" w:line="594" w:lineRule="exact"/>
              <w:ind w:left="9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2"/>
                <w:sz w:val="21"/>
                <w:szCs w:val="21"/>
              </w:rPr>
              <w:t>（ 一</w:t>
            </w:r>
            <w:r>
              <w:rPr>
                <w:rFonts w:hint="default" w:ascii="Times New Roman" w:hAnsi="Times New Roman" w:eastAsia="方正仿宋_GBK" w:cs="Times New Roman"/>
                <w:spacing w:val="-24"/>
                <w:sz w:val="21"/>
                <w:szCs w:val="21"/>
              </w:rPr>
              <w:t xml:space="preserve"> </w:t>
            </w:r>
            <w:r>
              <w:rPr>
                <w:rFonts w:hint="default" w:ascii="Times New Roman" w:hAnsi="Times New Roman" w:eastAsia="方正仿宋_GBK" w:cs="Times New Roman"/>
                <w:spacing w:val="-12"/>
                <w:sz w:val="21"/>
                <w:szCs w:val="21"/>
              </w:rPr>
              <w:t>）支出合计</w:t>
            </w:r>
          </w:p>
        </w:tc>
        <w:tc>
          <w:tcPr>
            <w:tcW w:w="1401" w:type="dxa"/>
            <w:vAlign w:val="top"/>
          </w:tcPr>
          <w:p w14:paraId="7C5F63C0">
            <w:pPr>
              <w:keepNext w:val="0"/>
              <w:keepLines w:val="0"/>
              <w:pageBreakBefore w:val="0"/>
              <w:widowControl/>
              <w:kinsoku w:val="0"/>
              <w:wordWrap/>
              <w:overflowPunct/>
              <w:topLinePunct w:val="0"/>
              <w:autoSpaceDE w:val="0"/>
              <w:autoSpaceDN w:val="0"/>
              <w:bidi w:val="0"/>
              <w:adjustRightInd w:val="0"/>
              <w:snapToGrid w:val="0"/>
              <w:spacing w:before="159" w:line="594" w:lineRule="exact"/>
              <w:ind w:left="83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16.56</w:t>
            </w:r>
          </w:p>
        </w:tc>
        <w:tc>
          <w:tcPr>
            <w:tcW w:w="1401" w:type="dxa"/>
            <w:vAlign w:val="top"/>
          </w:tcPr>
          <w:p w14:paraId="63068BB2">
            <w:pPr>
              <w:keepNext w:val="0"/>
              <w:keepLines w:val="0"/>
              <w:pageBreakBefore w:val="0"/>
              <w:widowControl/>
              <w:kinsoku w:val="0"/>
              <w:wordWrap/>
              <w:overflowPunct/>
              <w:topLinePunct w:val="0"/>
              <w:autoSpaceDE w:val="0"/>
              <w:autoSpaceDN w:val="0"/>
              <w:bidi w:val="0"/>
              <w:adjustRightInd w:val="0"/>
              <w:snapToGrid w:val="0"/>
              <w:spacing w:before="159" w:line="594" w:lineRule="exact"/>
              <w:ind w:left="83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11.21</w:t>
            </w:r>
          </w:p>
        </w:tc>
        <w:tc>
          <w:tcPr>
            <w:tcW w:w="1216" w:type="dxa"/>
            <w:vAlign w:val="top"/>
          </w:tcPr>
          <w:p w14:paraId="4B902C06">
            <w:pPr>
              <w:keepNext w:val="0"/>
              <w:keepLines w:val="0"/>
              <w:pageBreakBefore w:val="0"/>
              <w:widowControl/>
              <w:kinsoku w:val="0"/>
              <w:wordWrap/>
              <w:overflowPunct/>
              <w:topLinePunct w:val="0"/>
              <w:autoSpaceDE w:val="0"/>
              <w:autoSpaceDN w:val="0"/>
              <w:bidi w:val="0"/>
              <w:adjustRightInd w:val="0"/>
              <w:snapToGrid w:val="0"/>
              <w:spacing w:before="159" w:line="594" w:lineRule="exact"/>
              <w:ind w:left="65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11.21</w:t>
            </w:r>
          </w:p>
        </w:tc>
        <w:tc>
          <w:tcPr>
            <w:tcW w:w="5310" w:type="dxa"/>
            <w:vAlign w:val="top"/>
          </w:tcPr>
          <w:p w14:paraId="772FD535">
            <w:pPr>
              <w:keepNext w:val="0"/>
              <w:keepLines w:val="0"/>
              <w:pageBreakBefore w:val="0"/>
              <w:widowControl/>
              <w:kinsoku w:val="0"/>
              <w:wordWrap/>
              <w:overflowPunct/>
              <w:topLinePunct w:val="0"/>
              <w:autoSpaceDE w:val="0"/>
              <w:autoSpaceDN w:val="0"/>
              <w:bidi w:val="0"/>
              <w:adjustRightInd w:val="0"/>
              <w:snapToGrid w:val="0"/>
              <w:spacing w:before="106" w:line="594" w:lineRule="exact"/>
              <w:ind w:left="9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8"/>
                <w:sz w:val="21"/>
                <w:szCs w:val="21"/>
              </w:rPr>
              <w:t>（ 一）行政单位</w:t>
            </w:r>
          </w:p>
        </w:tc>
        <w:tc>
          <w:tcPr>
            <w:tcW w:w="1219" w:type="dxa"/>
            <w:vAlign w:val="top"/>
          </w:tcPr>
          <w:p w14:paraId="672A41E4">
            <w:pPr>
              <w:keepNext w:val="0"/>
              <w:keepLines w:val="0"/>
              <w:pageBreakBefore w:val="0"/>
              <w:widowControl/>
              <w:kinsoku w:val="0"/>
              <w:wordWrap/>
              <w:overflowPunct/>
              <w:topLinePunct w:val="0"/>
              <w:autoSpaceDE w:val="0"/>
              <w:autoSpaceDN w:val="0"/>
              <w:bidi w:val="0"/>
              <w:adjustRightInd w:val="0"/>
              <w:snapToGrid w:val="0"/>
              <w:spacing w:before="159" w:line="594" w:lineRule="exact"/>
              <w:ind w:left="53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271.04</w:t>
            </w:r>
          </w:p>
        </w:tc>
      </w:tr>
      <w:tr w14:paraId="48478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4142" w:type="dxa"/>
            <w:vAlign w:val="top"/>
          </w:tcPr>
          <w:p w14:paraId="639D46C8">
            <w:pPr>
              <w:keepNext w:val="0"/>
              <w:keepLines w:val="0"/>
              <w:pageBreakBefore w:val="0"/>
              <w:widowControl/>
              <w:kinsoku w:val="0"/>
              <w:wordWrap/>
              <w:overflowPunct/>
              <w:topLinePunct w:val="0"/>
              <w:autoSpaceDE w:val="0"/>
              <w:autoSpaceDN w:val="0"/>
              <w:bidi w:val="0"/>
              <w:adjustRightInd w:val="0"/>
              <w:snapToGrid w:val="0"/>
              <w:spacing w:before="108" w:line="594" w:lineRule="exact"/>
              <w:ind w:left="33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8"/>
                <w:sz w:val="21"/>
                <w:szCs w:val="21"/>
              </w:rPr>
              <w:t>1．</w:t>
            </w:r>
            <w:r>
              <w:rPr>
                <w:rFonts w:hint="default" w:ascii="Times New Roman" w:hAnsi="Times New Roman" w:eastAsia="方正仿宋_GBK" w:cs="Times New Roman"/>
                <w:spacing w:val="-29"/>
                <w:sz w:val="21"/>
                <w:szCs w:val="21"/>
              </w:rPr>
              <w:t xml:space="preserve"> </w:t>
            </w:r>
            <w:r>
              <w:rPr>
                <w:rFonts w:hint="default" w:ascii="Times New Roman" w:hAnsi="Times New Roman" w:eastAsia="方正仿宋_GBK" w:cs="Times New Roman"/>
                <w:spacing w:val="-8"/>
                <w:sz w:val="21"/>
                <w:szCs w:val="21"/>
              </w:rPr>
              <w:t>因公出国（境）费</w:t>
            </w:r>
          </w:p>
        </w:tc>
        <w:tc>
          <w:tcPr>
            <w:tcW w:w="1401" w:type="dxa"/>
            <w:vAlign w:val="top"/>
          </w:tcPr>
          <w:p w14:paraId="213C51B9">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1" w:type="dxa"/>
            <w:vAlign w:val="top"/>
          </w:tcPr>
          <w:p w14:paraId="06074ADE">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216" w:type="dxa"/>
            <w:vAlign w:val="top"/>
          </w:tcPr>
          <w:p w14:paraId="51623524">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7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5310" w:type="dxa"/>
            <w:vAlign w:val="top"/>
          </w:tcPr>
          <w:p w14:paraId="1A8AB838">
            <w:pPr>
              <w:keepNext w:val="0"/>
              <w:keepLines w:val="0"/>
              <w:pageBreakBefore w:val="0"/>
              <w:widowControl/>
              <w:kinsoku w:val="0"/>
              <w:wordWrap/>
              <w:overflowPunct/>
              <w:topLinePunct w:val="0"/>
              <w:autoSpaceDE w:val="0"/>
              <w:autoSpaceDN w:val="0"/>
              <w:bidi w:val="0"/>
              <w:adjustRightInd w:val="0"/>
              <w:snapToGrid w:val="0"/>
              <w:spacing w:before="108" w:line="594" w:lineRule="exact"/>
              <w:ind w:left="9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（二）参照公务员法管理事业单位</w:t>
            </w:r>
          </w:p>
        </w:tc>
        <w:tc>
          <w:tcPr>
            <w:tcW w:w="1219" w:type="dxa"/>
            <w:vAlign w:val="top"/>
          </w:tcPr>
          <w:p w14:paraId="56AD5D2F">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74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r>
      <w:tr w14:paraId="2BC65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142" w:type="dxa"/>
            <w:vAlign w:val="top"/>
          </w:tcPr>
          <w:p w14:paraId="24F84915">
            <w:pPr>
              <w:keepNext w:val="0"/>
              <w:keepLines w:val="0"/>
              <w:pageBreakBefore w:val="0"/>
              <w:widowControl/>
              <w:kinsoku w:val="0"/>
              <w:wordWrap/>
              <w:overflowPunct/>
              <w:topLinePunct w:val="0"/>
              <w:autoSpaceDE w:val="0"/>
              <w:autoSpaceDN w:val="0"/>
              <w:bidi w:val="0"/>
              <w:adjustRightInd w:val="0"/>
              <w:snapToGrid w:val="0"/>
              <w:spacing w:before="111" w:line="594" w:lineRule="exact"/>
              <w:ind w:left="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2．公务用车购置及运行维护费</w:t>
            </w:r>
          </w:p>
        </w:tc>
        <w:tc>
          <w:tcPr>
            <w:tcW w:w="1401" w:type="dxa"/>
            <w:vAlign w:val="top"/>
          </w:tcPr>
          <w:p w14:paraId="5450F5BF">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83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14.56</w:t>
            </w:r>
          </w:p>
        </w:tc>
        <w:tc>
          <w:tcPr>
            <w:tcW w:w="1401" w:type="dxa"/>
            <w:vAlign w:val="top"/>
          </w:tcPr>
          <w:p w14:paraId="12617AF9">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83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11.21</w:t>
            </w:r>
          </w:p>
        </w:tc>
        <w:tc>
          <w:tcPr>
            <w:tcW w:w="1216" w:type="dxa"/>
            <w:vAlign w:val="top"/>
          </w:tcPr>
          <w:p w14:paraId="32FD6D38">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65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11.21</w:t>
            </w:r>
          </w:p>
        </w:tc>
        <w:tc>
          <w:tcPr>
            <w:tcW w:w="5310" w:type="dxa"/>
            <w:vAlign w:val="top"/>
          </w:tcPr>
          <w:p w14:paraId="6911B761">
            <w:pPr>
              <w:keepNext w:val="0"/>
              <w:keepLines w:val="0"/>
              <w:pageBreakBefore w:val="0"/>
              <w:widowControl/>
              <w:kinsoku w:val="0"/>
              <w:wordWrap/>
              <w:overflowPunct/>
              <w:topLinePunct w:val="0"/>
              <w:autoSpaceDE w:val="0"/>
              <w:autoSpaceDN w:val="0"/>
              <w:bidi w:val="0"/>
              <w:adjustRightInd w:val="0"/>
              <w:snapToGrid w:val="0"/>
              <w:spacing w:before="111" w:line="594" w:lineRule="exact"/>
              <w:ind w:left="11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五、资产信息</w:t>
            </w:r>
          </w:p>
        </w:tc>
        <w:tc>
          <w:tcPr>
            <w:tcW w:w="1219" w:type="dxa"/>
            <w:vAlign w:val="top"/>
          </w:tcPr>
          <w:p w14:paraId="07BD3CD5">
            <w:pPr>
              <w:keepNext w:val="0"/>
              <w:keepLines w:val="0"/>
              <w:pageBreakBefore w:val="0"/>
              <w:widowControl/>
              <w:kinsoku w:val="0"/>
              <w:wordWrap/>
              <w:overflowPunct/>
              <w:topLinePunct w:val="0"/>
              <w:autoSpaceDE w:val="0"/>
              <w:autoSpaceDN w:val="0"/>
              <w:bidi w:val="0"/>
              <w:adjustRightInd w:val="0"/>
              <w:snapToGrid w:val="0"/>
              <w:spacing w:before="220" w:line="594" w:lineRule="exact"/>
              <w:ind w:left="89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r>
      <w:tr w14:paraId="165A6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142" w:type="dxa"/>
            <w:vAlign w:val="top"/>
          </w:tcPr>
          <w:p w14:paraId="0A99FFB1">
            <w:pPr>
              <w:keepNext w:val="0"/>
              <w:keepLines w:val="0"/>
              <w:pageBreakBefore w:val="0"/>
              <w:widowControl/>
              <w:kinsoku w:val="0"/>
              <w:wordWrap/>
              <w:overflowPunct/>
              <w:topLinePunct w:val="0"/>
              <w:autoSpaceDE w:val="0"/>
              <w:autoSpaceDN w:val="0"/>
              <w:bidi w:val="0"/>
              <w:adjustRightInd w:val="0"/>
              <w:snapToGrid w:val="0"/>
              <w:spacing w:before="110" w:line="594" w:lineRule="exact"/>
              <w:ind w:left="5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1"/>
                <w:sz w:val="21"/>
                <w:szCs w:val="21"/>
              </w:rPr>
              <w:t>（ 1</w:t>
            </w:r>
            <w:r>
              <w:rPr>
                <w:rFonts w:hint="default" w:ascii="Times New Roman" w:hAnsi="Times New Roman" w:eastAsia="方正仿宋_GBK" w:cs="Times New Roman"/>
                <w:spacing w:val="-14"/>
                <w:sz w:val="21"/>
                <w:szCs w:val="21"/>
              </w:rPr>
              <w:t xml:space="preserve"> </w:t>
            </w:r>
            <w:r>
              <w:rPr>
                <w:rFonts w:hint="default" w:ascii="Times New Roman" w:hAnsi="Times New Roman" w:eastAsia="方正仿宋_GBK" w:cs="Times New Roman"/>
                <w:spacing w:val="-11"/>
                <w:sz w:val="21"/>
                <w:szCs w:val="21"/>
              </w:rPr>
              <w:t>）公务用车购置费</w:t>
            </w:r>
          </w:p>
        </w:tc>
        <w:tc>
          <w:tcPr>
            <w:tcW w:w="1401" w:type="dxa"/>
            <w:vAlign w:val="top"/>
          </w:tcPr>
          <w:p w14:paraId="282715EC">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92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401" w:type="dxa"/>
            <w:vAlign w:val="top"/>
          </w:tcPr>
          <w:p w14:paraId="64B0E2B5">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216" w:type="dxa"/>
            <w:vAlign w:val="top"/>
          </w:tcPr>
          <w:p w14:paraId="601B9EDB">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7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5310" w:type="dxa"/>
            <w:vAlign w:val="top"/>
          </w:tcPr>
          <w:p w14:paraId="60CC8D37">
            <w:pPr>
              <w:keepNext w:val="0"/>
              <w:keepLines w:val="0"/>
              <w:pageBreakBefore w:val="0"/>
              <w:widowControl/>
              <w:kinsoku w:val="0"/>
              <w:wordWrap/>
              <w:overflowPunct/>
              <w:topLinePunct w:val="0"/>
              <w:autoSpaceDE w:val="0"/>
              <w:autoSpaceDN w:val="0"/>
              <w:bidi w:val="0"/>
              <w:adjustRightInd w:val="0"/>
              <w:snapToGrid w:val="0"/>
              <w:spacing w:before="110" w:line="594" w:lineRule="exact"/>
              <w:ind w:left="9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7"/>
                <w:sz w:val="21"/>
                <w:szCs w:val="21"/>
              </w:rPr>
              <w:t>（ 一</w:t>
            </w:r>
            <w:r>
              <w:rPr>
                <w:rFonts w:hint="default" w:ascii="Times New Roman" w:hAnsi="Times New Roman" w:eastAsia="方正仿宋_GBK" w:cs="Times New Roman"/>
                <w:spacing w:val="-21"/>
                <w:sz w:val="21"/>
                <w:szCs w:val="21"/>
              </w:rPr>
              <w:t xml:space="preserve"> </w:t>
            </w:r>
            <w:r>
              <w:rPr>
                <w:rFonts w:hint="default" w:ascii="Times New Roman" w:hAnsi="Times New Roman" w:eastAsia="方正仿宋_GBK" w:cs="Times New Roman"/>
                <w:spacing w:val="-7"/>
                <w:sz w:val="21"/>
                <w:szCs w:val="21"/>
              </w:rPr>
              <w:t>）车辆数合计（辆）</w:t>
            </w:r>
          </w:p>
        </w:tc>
        <w:tc>
          <w:tcPr>
            <w:tcW w:w="1219" w:type="dxa"/>
            <w:vAlign w:val="top"/>
          </w:tcPr>
          <w:p w14:paraId="0D12EA39">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00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w:t>
            </w:r>
          </w:p>
        </w:tc>
      </w:tr>
      <w:tr w14:paraId="52905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142" w:type="dxa"/>
            <w:vAlign w:val="top"/>
          </w:tcPr>
          <w:p w14:paraId="6221E196">
            <w:pPr>
              <w:keepNext w:val="0"/>
              <w:keepLines w:val="0"/>
              <w:pageBreakBefore w:val="0"/>
              <w:widowControl/>
              <w:kinsoku w:val="0"/>
              <w:wordWrap/>
              <w:overflowPunct/>
              <w:topLinePunct w:val="0"/>
              <w:autoSpaceDE w:val="0"/>
              <w:autoSpaceDN w:val="0"/>
              <w:bidi w:val="0"/>
              <w:adjustRightInd w:val="0"/>
              <w:snapToGrid w:val="0"/>
              <w:spacing w:before="112" w:line="594" w:lineRule="exact"/>
              <w:ind w:left="5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9"/>
                <w:sz w:val="21"/>
                <w:szCs w:val="21"/>
              </w:rPr>
              <w:t>（</w:t>
            </w:r>
            <w:r>
              <w:rPr>
                <w:rFonts w:hint="default" w:ascii="Times New Roman" w:hAnsi="Times New Roman" w:eastAsia="方正仿宋_GBK" w:cs="Times New Roman"/>
                <w:spacing w:val="-13"/>
                <w:sz w:val="21"/>
                <w:szCs w:val="21"/>
              </w:rPr>
              <w:t xml:space="preserve"> </w:t>
            </w:r>
            <w:r>
              <w:rPr>
                <w:rFonts w:hint="default" w:ascii="Times New Roman" w:hAnsi="Times New Roman" w:eastAsia="方正仿宋_GBK" w:cs="Times New Roman"/>
                <w:spacing w:val="-9"/>
                <w:sz w:val="21"/>
                <w:szCs w:val="21"/>
              </w:rPr>
              <w:t>2</w:t>
            </w:r>
            <w:r>
              <w:rPr>
                <w:rFonts w:hint="default" w:ascii="Times New Roman" w:hAnsi="Times New Roman" w:eastAsia="方正仿宋_GBK" w:cs="Times New Roman"/>
                <w:spacing w:val="-14"/>
                <w:sz w:val="21"/>
                <w:szCs w:val="21"/>
              </w:rPr>
              <w:t xml:space="preserve"> </w:t>
            </w:r>
            <w:r>
              <w:rPr>
                <w:rFonts w:hint="default" w:ascii="Times New Roman" w:hAnsi="Times New Roman" w:eastAsia="方正仿宋_GBK" w:cs="Times New Roman"/>
                <w:spacing w:val="-9"/>
                <w:sz w:val="21"/>
                <w:szCs w:val="21"/>
              </w:rPr>
              <w:t>）公务用车运行维护费</w:t>
            </w:r>
          </w:p>
        </w:tc>
        <w:tc>
          <w:tcPr>
            <w:tcW w:w="1401" w:type="dxa"/>
            <w:vAlign w:val="top"/>
          </w:tcPr>
          <w:p w14:paraId="1D4195D0">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83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14.56</w:t>
            </w:r>
          </w:p>
        </w:tc>
        <w:tc>
          <w:tcPr>
            <w:tcW w:w="1401" w:type="dxa"/>
            <w:vAlign w:val="top"/>
          </w:tcPr>
          <w:p w14:paraId="275B2610">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83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11.21</w:t>
            </w:r>
          </w:p>
        </w:tc>
        <w:tc>
          <w:tcPr>
            <w:tcW w:w="1216" w:type="dxa"/>
            <w:vAlign w:val="top"/>
          </w:tcPr>
          <w:p w14:paraId="6F0F6B45">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65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11.21</w:t>
            </w:r>
          </w:p>
        </w:tc>
        <w:tc>
          <w:tcPr>
            <w:tcW w:w="5310" w:type="dxa"/>
            <w:vAlign w:val="top"/>
          </w:tcPr>
          <w:p w14:paraId="0ACF3934">
            <w:pPr>
              <w:keepNext w:val="0"/>
              <w:keepLines w:val="0"/>
              <w:pageBreakBefore w:val="0"/>
              <w:widowControl/>
              <w:kinsoku w:val="0"/>
              <w:wordWrap/>
              <w:overflowPunct/>
              <w:topLinePunct w:val="0"/>
              <w:autoSpaceDE w:val="0"/>
              <w:autoSpaceDN w:val="0"/>
              <w:bidi w:val="0"/>
              <w:adjustRightInd w:val="0"/>
              <w:snapToGrid w:val="0"/>
              <w:spacing w:before="112" w:line="594" w:lineRule="exact"/>
              <w:ind w:left="33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6"/>
                <w:sz w:val="21"/>
                <w:szCs w:val="21"/>
              </w:rPr>
              <w:t>1 ．副部（省）级及以上领导用车</w:t>
            </w:r>
          </w:p>
        </w:tc>
        <w:tc>
          <w:tcPr>
            <w:tcW w:w="1219" w:type="dxa"/>
            <w:vAlign w:val="top"/>
          </w:tcPr>
          <w:p w14:paraId="706BAC07">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100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r>
      <w:tr w14:paraId="6DDE6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142" w:type="dxa"/>
            <w:vAlign w:val="top"/>
          </w:tcPr>
          <w:p w14:paraId="33AA4055">
            <w:pPr>
              <w:keepNext w:val="0"/>
              <w:keepLines w:val="0"/>
              <w:pageBreakBefore w:val="0"/>
              <w:widowControl/>
              <w:kinsoku w:val="0"/>
              <w:wordWrap/>
              <w:overflowPunct/>
              <w:topLinePunct w:val="0"/>
              <w:autoSpaceDE w:val="0"/>
              <w:autoSpaceDN w:val="0"/>
              <w:bidi w:val="0"/>
              <w:adjustRightInd w:val="0"/>
              <w:snapToGrid w:val="0"/>
              <w:spacing w:before="112" w:line="594" w:lineRule="exact"/>
              <w:ind w:left="3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3．公务接待费</w:t>
            </w:r>
          </w:p>
        </w:tc>
        <w:tc>
          <w:tcPr>
            <w:tcW w:w="1401" w:type="dxa"/>
            <w:vAlign w:val="top"/>
          </w:tcPr>
          <w:p w14:paraId="2BDF01F1">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9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2.00</w:t>
            </w:r>
          </w:p>
        </w:tc>
        <w:tc>
          <w:tcPr>
            <w:tcW w:w="1401" w:type="dxa"/>
            <w:vAlign w:val="top"/>
          </w:tcPr>
          <w:p w14:paraId="31D59C12">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9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1216" w:type="dxa"/>
            <w:vAlign w:val="top"/>
          </w:tcPr>
          <w:p w14:paraId="1A5BC4FD">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7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5310" w:type="dxa"/>
            <w:vAlign w:val="top"/>
          </w:tcPr>
          <w:p w14:paraId="50F1E611">
            <w:pPr>
              <w:keepNext w:val="0"/>
              <w:keepLines w:val="0"/>
              <w:pageBreakBefore w:val="0"/>
              <w:widowControl/>
              <w:kinsoku w:val="0"/>
              <w:wordWrap/>
              <w:overflowPunct/>
              <w:topLinePunct w:val="0"/>
              <w:autoSpaceDE w:val="0"/>
              <w:autoSpaceDN w:val="0"/>
              <w:bidi w:val="0"/>
              <w:adjustRightInd w:val="0"/>
              <w:snapToGrid w:val="0"/>
              <w:spacing w:before="112" w:line="594" w:lineRule="exact"/>
              <w:ind w:left="3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6"/>
                <w:sz w:val="21"/>
                <w:szCs w:val="21"/>
              </w:rPr>
              <w:t>2 ．主要领导干部用车</w:t>
            </w:r>
          </w:p>
        </w:tc>
        <w:tc>
          <w:tcPr>
            <w:tcW w:w="1219" w:type="dxa"/>
            <w:vAlign w:val="top"/>
          </w:tcPr>
          <w:p w14:paraId="328D0A0D">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100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r>
      <w:tr w14:paraId="02CA7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142" w:type="dxa"/>
            <w:vAlign w:val="top"/>
          </w:tcPr>
          <w:p w14:paraId="60CDA1AE">
            <w:pPr>
              <w:keepNext w:val="0"/>
              <w:keepLines w:val="0"/>
              <w:pageBreakBefore w:val="0"/>
              <w:widowControl/>
              <w:kinsoku w:val="0"/>
              <w:wordWrap/>
              <w:overflowPunct/>
              <w:topLinePunct w:val="0"/>
              <w:autoSpaceDE w:val="0"/>
              <w:autoSpaceDN w:val="0"/>
              <w:bidi w:val="0"/>
              <w:adjustRightInd w:val="0"/>
              <w:snapToGrid w:val="0"/>
              <w:spacing w:before="112" w:line="594" w:lineRule="exact"/>
              <w:ind w:left="5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3"/>
                <w:sz w:val="21"/>
                <w:szCs w:val="21"/>
              </w:rPr>
              <w:t>（ 1</w:t>
            </w:r>
            <w:r>
              <w:rPr>
                <w:rFonts w:hint="default" w:ascii="Times New Roman" w:hAnsi="Times New Roman" w:eastAsia="方正仿宋_GBK" w:cs="Times New Roman"/>
                <w:spacing w:val="-11"/>
                <w:sz w:val="21"/>
                <w:szCs w:val="21"/>
              </w:rPr>
              <w:t xml:space="preserve"> </w:t>
            </w:r>
            <w:r>
              <w:rPr>
                <w:rFonts w:hint="default" w:ascii="Times New Roman" w:hAnsi="Times New Roman" w:eastAsia="方正仿宋_GBK" w:cs="Times New Roman"/>
                <w:spacing w:val="-13"/>
                <w:sz w:val="21"/>
                <w:szCs w:val="21"/>
              </w:rPr>
              <w:t>）国内接待费</w:t>
            </w:r>
          </w:p>
        </w:tc>
        <w:tc>
          <w:tcPr>
            <w:tcW w:w="1401" w:type="dxa"/>
            <w:vAlign w:val="top"/>
          </w:tcPr>
          <w:p w14:paraId="79FAB90F">
            <w:pPr>
              <w:keepNext w:val="0"/>
              <w:keepLines w:val="0"/>
              <w:pageBreakBefore w:val="0"/>
              <w:widowControl/>
              <w:kinsoku w:val="0"/>
              <w:wordWrap/>
              <w:overflowPunct/>
              <w:topLinePunct w:val="0"/>
              <w:autoSpaceDE w:val="0"/>
              <w:autoSpaceDN w:val="0"/>
              <w:bidi w:val="0"/>
              <w:adjustRightInd w:val="0"/>
              <w:snapToGrid w:val="0"/>
              <w:spacing w:before="221"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401" w:type="dxa"/>
            <w:vAlign w:val="top"/>
          </w:tcPr>
          <w:p w14:paraId="575B1878">
            <w:pPr>
              <w:keepNext w:val="0"/>
              <w:keepLines w:val="0"/>
              <w:pageBreakBefore w:val="0"/>
              <w:widowControl/>
              <w:kinsoku w:val="0"/>
              <w:wordWrap/>
              <w:overflowPunct/>
              <w:topLinePunct w:val="0"/>
              <w:autoSpaceDE w:val="0"/>
              <w:autoSpaceDN w:val="0"/>
              <w:bidi w:val="0"/>
              <w:adjustRightInd w:val="0"/>
              <w:snapToGrid w:val="0"/>
              <w:spacing w:before="221"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216" w:type="dxa"/>
            <w:vAlign w:val="top"/>
          </w:tcPr>
          <w:p w14:paraId="4937DA90">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7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5310" w:type="dxa"/>
            <w:vAlign w:val="top"/>
          </w:tcPr>
          <w:p w14:paraId="26A55ACD">
            <w:pPr>
              <w:keepNext w:val="0"/>
              <w:keepLines w:val="0"/>
              <w:pageBreakBefore w:val="0"/>
              <w:widowControl/>
              <w:kinsoku w:val="0"/>
              <w:wordWrap/>
              <w:overflowPunct/>
              <w:topLinePunct w:val="0"/>
              <w:autoSpaceDE w:val="0"/>
              <w:autoSpaceDN w:val="0"/>
              <w:bidi w:val="0"/>
              <w:adjustRightInd w:val="0"/>
              <w:snapToGrid w:val="0"/>
              <w:spacing w:before="112" w:line="594" w:lineRule="exact"/>
              <w:ind w:left="3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3．机要通信用车</w:t>
            </w:r>
          </w:p>
        </w:tc>
        <w:tc>
          <w:tcPr>
            <w:tcW w:w="1219" w:type="dxa"/>
            <w:vAlign w:val="top"/>
          </w:tcPr>
          <w:p w14:paraId="53CBC2CC">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100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r>
      <w:tr w14:paraId="04537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4142" w:type="dxa"/>
            <w:vAlign w:val="top"/>
          </w:tcPr>
          <w:p w14:paraId="3A417A50">
            <w:pPr>
              <w:keepNext w:val="0"/>
              <w:keepLines w:val="0"/>
              <w:pageBreakBefore w:val="0"/>
              <w:widowControl/>
              <w:kinsoku w:val="0"/>
              <w:wordWrap/>
              <w:overflowPunct/>
              <w:topLinePunct w:val="0"/>
              <w:autoSpaceDE w:val="0"/>
              <w:autoSpaceDN w:val="0"/>
              <w:bidi w:val="0"/>
              <w:adjustRightInd w:val="0"/>
              <w:snapToGrid w:val="0"/>
              <w:spacing w:before="113" w:line="594" w:lineRule="exact"/>
              <w:ind w:left="106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其中：外事接待费</w:t>
            </w:r>
          </w:p>
        </w:tc>
        <w:tc>
          <w:tcPr>
            <w:tcW w:w="1401" w:type="dxa"/>
            <w:vAlign w:val="top"/>
          </w:tcPr>
          <w:p w14:paraId="6A00B023">
            <w:pPr>
              <w:keepNext w:val="0"/>
              <w:keepLines w:val="0"/>
              <w:pageBreakBefore w:val="0"/>
              <w:widowControl/>
              <w:kinsoku w:val="0"/>
              <w:wordWrap/>
              <w:overflowPunct/>
              <w:topLinePunct w:val="0"/>
              <w:autoSpaceDE w:val="0"/>
              <w:autoSpaceDN w:val="0"/>
              <w:bidi w:val="0"/>
              <w:adjustRightInd w:val="0"/>
              <w:snapToGrid w:val="0"/>
              <w:spacing w:before="221"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401" w:type="dxa"/>
            <w:vAlign w:val="top"/>
          </w:tcPr>
          <w:p w14:paraId="40E5CE99">
            <w:pPr>
              <w:keepNext w:val="0"/>
              <w:keepLines w:val="0"/>
              <w:pageBreakBefore w:val="0"/>
              <w:widowControl/>
              <w:kinsoku w:val="0"/>
              <w:wordWrap/>
              <w:overflowPunct/>
              <w:topLinePunct w:val="0"/>
              <w:autoSpaceDE w:val="0"/>
              <w:autoSpaceDN w:val="0"/>
              <w:bidi w:val="0"/>
              <w:adjustRightInd w:val="0"/>
              <w:snapToGrid w:val="0"/>
              <w:spacing w:before="221"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216" w:type="dxa"/>
            <w:vAlign w:val="top"/>
          </w:tcPr>
          <w:p w14:paraId="22B97179">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7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5310" w:type="dxa"/>
            <w:vAlign w:val="top"/>
          </w:tcPr>
          <w:p w14:paraId="6074A84F">
            <w:pPr>
              <w:keepNext w:val="0"/>
              <w:keepLines w:val="0"/>
              <w:pageBreakBefore w:val="0"/>
              <w:widowControl/>
              <w:kinsoku w:val="0"/>
              <w:wordWrap/>
              <w:overflowPunct/>
              <w:topLinePunct w:val="0"/>
              <w:autoSpaceDE w:val="0"/>
              <w:autoSpaceDN w:val="0"/>
              <w:bidi w:val="0"/>
              <w:adjustRightInd w:val="0"/>
              <w:snapToGrid w:val="0"/>
              <w:spacing w:before="112" w:line="594" w:lineRule="exact"/>
              <w:ind w:left="3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7"/>
                <w:sz w:val="21"/>
                <w:szCs w:val="21"/>
              </w:rPr>
              <w:t>4 ．应急保障用车</w:t>
            </w:r>
          </w:p>
        </w:tc>
        <w:tc>
          <w:tcPr>
            <w:tcW w:w="1219" w:type="dxa"/>
            <w:vAlign w:val="top"/>
          </w:tcPr>
          <w:p w14:paraId="13A27DCD">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00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w:t>
            </w:r>
          </w:p>
        </w:tc>
      </w:tr>
      <w:tr w14:paraId="1A647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142" w:type="dxa"/>
            <w:vAlign w:val="top"/>
          </w:tcPr>
          <w:p w14:paraId="4A4ADB03">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5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9"/>
                <w:sz w:val="21"/>
                <w:szCs w:val="21"/>
              </w:rPr>
              <w:t>（</w:t>
            </w:r>
            <w:r>
              <w:rPr>
                <w:rFonts w:hint="default" w:ascii="Times New Roman" w:hAnsi="Times New Roman" w:eastAsia="方正仿宋_GBK" w:cs="Times New Roman"/>
                <w:spacing w:val="-20"/>
                <w:sz w:val="21"/>
                <w:szCs w:val="21"/>
              </w:rPr>
              <w:t xml:space="preserve"> </w:t>
            </w:r>
            <w:r>
              <w:rPr>
                <w:rFonts w:hint="default" w:ascii="Times New Roman" w:hAnsi="Times New Roman" w:eastAsia="方正仿宋_GBK" w:cs="Times New Roman"/>
                <w:spacing w:val="-9"/>
                <w:sz w:val="21"/>
                <w:szCs w:val="21"/>
              </w:rPr>
              <w:t>2</w:t>
            </w:r>
            <w:r>
              <w:rPr>
                <w:rFonts w:hint="default" w:ascii="Times New Roman" w:hAnsi="Times New Roman" w:eastAsia="方正仿宋_GBK" w:cs="Times New Roman"/>
                <w:spacing w:val="-13"/>
                <w:sz w:val="21"/>
                <w:szCs w:val="21"/>
              </w:rPr>
              <w:t xml:space="preserve"> </w:t>
            </w:r>
            <w:r>
              <w:rPr>
                <w:rFonts w:hint="default" w:ascii="Times New Roman" w:hAnsi="Times New Roman" w:eastAsia="方正仿宋_GBK" w:cs="Times New Roman"/>
                <w:spacing w:val="-9"/>
                <w:sz w:val="21"/>
                <w:szCs w:val="21"/>
              </w:rPr>
              <w:t>）国（境）外接待费</w:t>
            </w:r>
          </w:p>
        </w:tc>
        <w:tc>
          <w:tcPr>
            <w:tcW w:w="1401" w:type="dxa"/>
            <w:vAlign w:val="top"/>
          </w:tcPr>
          <w:p w14:paraId="4944A5DC">
            <w:pPr>
              <w:keepNext w:val="0"/>
              <w:keepLines w:val="0"/>
              <w:pageBreakBefore w:val="0"/>
              <w:widowControl/>
              <w:kinsoku w:val="0"/>
              <w:wordWrap/>
              <w:overflowPunct/>
              <w:topLinePunct w:val="0"/>
              <w:autoSpaceDE w:val="0"/>
              <w:autoSpaceDN w:val="0"/>
              <w:bidi w:val="0"/>
              <w:adjustRightInd w:val="0"/>
              <w:snapToGrid w:val="0"/>
              <w:spacing w:before="224"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401" w:type="dxa"/>
            <w:vAlign w:val="top"/>
          </w:tcPr>
          <w:p w14:paraId="27339A3D">
            <w:pPr>
              <w:keepNext w:val="0"/>
              <w:keepLines w:val="0"/>
              <w:pageBreakBefore w:val="0"/>
              <w:widowControl/>
              <w:kinsoku w:val="0"/>
              <w:wordWrap/>
              <w:overflowPunct/>
              <w:topLinePunct w:val="0"/>
              <w:autoSpaceDE w:val="0"/>
              <w:autoSpaceDN w:val="0"/>
              <w:bidi w:val="0"/>
              <w:adjustRightInd w:val="0"/>
              <w:snapToGrid w:val="0"/>
              <w:spacing w:before="224"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216" w:type="dxa"/>
            <w:vAlign w:val="top"/>
          </w:tcPr>
          <w:p w14:paraId="2E91103A">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7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5310" w:type="dxa"/>
            <w:vAlign w:val="top"/>
          </w:tcPr>
          <w:p w14:paraId="1BB47E90">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3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5．执法执勤用车</w:t>
            </w:r>
          </w:p>
        </w:tc>
        <w:tc>
          <w:tcPr>
            <w:tcW w:w="1219" w:type="dxa"/>
            <w:vAlign w:val="top"/>
          </w:tcPr>
          <w:p w14:paraId="35F52221">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100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r>
      <w:tr w14:paraId="61362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142" w:type="dxa"/>
            <w:vAlign w:val="top"/>
          </w:tcPr>
          <w:p w14:paraId="7B5C39CE">
            <w:pPr>
              <w:keepNext w:val="0"/>
              <w:keepLines w:val="0"/>
              <w:pageBreakBefore w:val="0"/>
              <w:widowControl/>
              <w:kinsoku w:val="0"/>
              <w:wordWrap/>
              <w:overflowPunct/>
              <w:topLinePunct w:val="0"/>
              <w:autoSpaceDE w:val="0"/>
              <w:autoSpaceDN w:val="0"/>
              <w:bidi w:val="0"/>
              <w:adjustRightInd w:val="0"/>
              <w:snapToGrid w:val="0"/>
              <w:spacing w:before="115" w:line="594" w:lineRule="exact"/>
              <w:ind w:left="9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（二）相关统计数</w:t>
            </w:r>
          </w:p>
        </w:tc>
        <w:tc>
          <w:tcPr>
            <w:tcW w:w="1401" w:type="dxa"/>
            <w:vAlign w:val="top"/>
          </w:tcPr>
          <w:p w14:paraId="73E54E3D">
            <w:pPr>
              <w:keepNext w:val="0"/>
              <w:keepLines w:val="0"/>
              <w:pageBreakBefore w:val="0"/>
              <w:widowControl/>
              <w:kinsoku w:val="0"/>
              <w:wordWrap/>
              <w:overflowPunct/>
              <w:topLinePunct w:val="0"/>
              <w:autoSpaceDE w:val="0"/>
              <w:autoSpaceDN w:val="0"/>
              <w:bidi w:val="0"/>
              <w:adjustRightInd w:val="0"/>
              <w:snapToGrid w:val="0"/>
              <w:spacing w:before="224"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401" w:type="dxa"/>
            <w:vAlign w:val="top"/>
          </w:tcPr>
          <w:p w14:paraId="2A260CF4">
            <w:pPr>
              <w:keepNext w:val="0"/>
              <w:keepLines w:val="0"/>
              <w:pageBreakBefore w:val="0"/>
              <w:widowControl/>
              <w:kinsoku w:val="0"/>
              <w:wordWrap/>
              <w:overflowPunct/>
              <w:topLinePunct w:val="0"/>
              <w:autoSpaceDE w:val="0"/>
              <w:autoSpaceDN w:val="0"/>
              <w:bidi w:val="0"/>
              <w:adjustRightInd w:val="0"/>
              <w:snapToGrid w:val="0"/>
              <w:spacing w:before="224"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216" w:type="dxa"/>
            <w:vAlign w:val="top"/>
          </w:tcPr>
          <w:p w14:paraId="3DD9C8AD">
            <w:pPr>
              <w:keepNext w:val="0"/>
              <w:keepLines w:val="0"/>
              <w:pageBreakBefore w:val="0"/>
              <w:widowControl/>
              <w:kinsoku w:val="0"/>
              <w:wordWrap/>
              <w:overflowPunct/>
              <w:topLinePunct w:val="0"/>
              <w:autoSpaceDE w:val="0"/>
              <w:autoSpaceDN w:val="0"/>
              <w:bidi w:val="0"/>
              <w:adjustRightInd w:val="0"/>
              <w:snapToGrid w:val="0"/>
              <w:spacing w:before="224" w:line="594" w:lineRule="exact"/>
              <w:ind w:left="89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5310" w:type="dxa"/>
            <w:vAlign w:val="top"/>
          </w:tcPr>
          <w:p w14:paraId="5626F0AE">
            <w:pPr>
              <w:keepNext w:val="0"/>
              <w:keepLines w:val="0"/>
              <w:pageBreakBefore w:val="0"/>
              <w:widowControl/>
              <w:kinsoku w:val="0"/>
              <w:wordWrap/>
              <w:overflowPunct/>
              <w:topLinePunct w:val="0"/>
              <w:autoSpaceDE w:val="0"/>
              <w:autoSpaceDN w:val="0"/>
              <w:bidi w:val="0"/>
              <w:adjustRightInd w:val="0"/>
              <w:snapToGrid w:val="0"/>
              <w:spacing w:before="115" w:line="594" w:lineRule="exact"/>
              <w:ind w:left="3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6．特种专业技术用车</w:t>
            </w:r>
          </w:p>
        </w:tc>
        <w:tc>
          <w:tcPr>
            <w:tcW w:w="1219" w:type="dxa"/>
            <w:vAlign w:val="top"/>
          </w:tcPr>
          <w:p w14:paraId="4CC7089C">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100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r>
      <w:tr w14:paraId="5406A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142" w:type="dxa"/>
            <w:vAlign w:val="top"/>
          </w:tcPr>
          <w:p w14:paraId="691F3E0B">
            <w:pPr>
              <w:keepNext w:val="0"/>
              <w:keepLines w:val="0"/>
              <w:pageBreakBefore w:val="0"/>
              <w:widowControl/>
              <w:kinsoku w:val="0"/>
              <w:wordWrap/>
              <w:overflowPunct/>
              <w:topLinePunct w:val="0"/>
              <w:autoSpaceDE w:val="0"/>
              <w:autoSpaceDN w:val="0"/>
              <w:bidi w:val="0"/>
              <w:adjustRightInd w:val="0"/>
              <w:snapToGrid w:val="0"/>
              <w:spacing w:before="115" w:line="594" w:lineRule="exact"/>
              <w:ind w:left="33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1．</w:t>
            </w:r>
            <w:r>
              <w:rPr>
                <w:rFonts w:hint="default" w:ascii="Times New Roman" w:hAnsi="Times New Roman" w:eastAsia="方正仿宋_GBK" w:cs="Times New Roman"/>
                <w:spacing w:val="-21"/>
                <w:sz w:val="21"/>
                <w:szCs w:val="21"/>
              </w:rPr>
              <w:t xml:space="preserve"> </w:t>
            </w:r>
            <w:r>
              <w:rPr>
                <w:rFonts w:hint="default" w:ascii="Times New Roman" w:hAnsi="Times New Roman" w:eastAsia="方正仿宋_GBK" w:cs="Times New Roman"/>
                <w:spacing w:val="-4"/>
                <w:sz w:val="21"/>
                <w:szCs w:val="21"/>
              </w:rPr>
              <w:t>因公出国（境）团组数（个）</w:t>
            </w:r>
          </w:p>
        </w:tc>
        <w:tc>
          <w:tcPr>
            <w:tcW w:w="1401" w:type="dxa"/>
            <w:vAlign w:val="top"/>
          </w:tcPr>
          <w:p w14:paraId="1AAF7B6B">
            <w:pPr>
              <w:keepNext w:val="0"/>
              <w:keepLines w:val="0"/>
              <w:pageBreakBefore w:val="0"/>
              <w:widowControl/>
              <w:kinsoku w:val="0"/>
              <w:wordWrap/>
              <w:overflowPunct/>
              <w:topLinePunct w:val="0"/>
              <w:autoSpaceDE w:val="0"/>
              <w:autoSpaceDN w:val="0"/>
              <w:bidi w:val="0"/>
              <w:adjustRightInd w:val="0"/>
              <w:snapToGrid w:val="0"/>
              <w:spacing w:before="224"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401" w:type="dxa"/>
            <w:vAlign w:val="top"/>
          </w:tcPr>
          <w:p w14:paraId="34EA046E">
            <w:pPr>
              <w:keepNext w:val="0"/>
              <w:keepLines w:val="0"/>
              <w:pageBreakBefore w:val="0"/>
              <w:widowControl/>
              <w:kinsoku w:val="0"/>
              <w:wordWrap/>
              <w:overflowPunct/>
              <w:topLinePunct w:val="0"/>
              <w:autoSpaceDE w:val="0"/>
              <w:autoSpaceDN w:val="0"/>
              <w:bidi w:val="0"/>
              <w:adjustRightInd w:val="0"/>
              <w:snapToGrid w:val="0"/>
              <w:spacing w:before="224"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216" w:type="dxa"/>
            <w:vAlign w:val="top"/>
          </w:tcPr>
          <w:p w14:paraId="25995262">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100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310" w:type="dxa"/>
            <w:vAlign w:val="top"/>
          </w:tcPr>
          <w:p w14:paraId="546B940D">
            <w:pPr>
              <w:keepNext w:val="0"/>
              <w:keepLines w:val="0"/>
              <w:pageBreakBefore w:val="0"/>
              <w:widowControl/>
              <w:kinsoku w:val="0"/>
              <w:wordWrap/>
              <w:overflowPunct/>
              <w:topLinePunct w:val="0"/>
              <w:autoSpaceDE w:val="0"/>
              <w:autoSpaceDN w:val="0"/>
              <w:bidi w:val="0"/>
              <w:adjustRightInd w:val="0"/>
              <w:snapToGrid w:val="0"/>
              <w:spacing w:before="115" w:line="594" w:lineRule="exact"/>
              <w:ind w:left="32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7"/>
                <w:sz w:val="21"/>
                <w:szCs w:val="21"/>
              </w:rPr>
              <w:t>7 ．离退休干部用车</w:t>
            </w:r>
          </w:p>
        </w:tc>
        <w:tc>
          <w:tcPr>
            <w:tcW w:w="1219" w:type="dxa"/>
            <w:vAlign w:val="top"/>
          </w:tcPr>
          <w:p w14:paraId="3EE9EAB8">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100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r>
      <w:tr w14:paraId="48780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142" w:type="dxa"/>
            <w:vAlign w:val="top"/>
          </w:tcPr>
          <w:p w14:paraId="09012313">
            <w:pPr>
              <w:keepNext w:val="0"/>
              <w:keepLines w:val="0"/>
              <w:pageBreakBefore w:val="0"/>
              <w:widowControl/>
              <w:kinsoku w:val="0"/>
              <w:wordWrap/>
              <w:overflowPunct/>
              <w:topLinePunct w:val="0"/>
              <w:autoSpaceDE w:val="0"/>
              <w:autoSpaceDN w:val="0"/>
              <w:bidi w:val="0"/>
              <w:adjustRightInd w:val="0"/>
              <w:snapToGrid w:val="0"/>
              <w:spacing w:before="115" w:line="594" w:lineRule="exact"/>
              <w:ind w:left="31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2．</w:t>
            </w:r>
            <w:r>
              <w:rPr>
                <w:rFonts w:hint="default" w:ascii="Times New Roman" w:hAnsi="Times New Roman" w:eastAsia="方正仿宋_GBK" w:cs="Times New Roman"/>
                <w:spacing w:val="-31"/>
                <w:sz w:val="21"/>
                <w:szCs w:val="21"/>
              </w:rPr>
              <w:t xml:space="preserve"> </w:t>
            </w:r>
            <w:r>
              <w:rPr>
                <w:rFonts w:hint="default" w:ascii="Times New Roman" w:hAnsi="Times New Roman" w:eastAsia="方正仿宋_GBK" w:cs="Times New Roman"/>
                <w:spacing w:val="-2"/>
                <w:sz w:val="21"/>
                <w:szCs w:val="21"/>
              </w:rPr>
              <w:t>因公出国（境）人次数（人）</w:t>
            </w:r>
          </w:p>
        </w:tc>
        <w:tc>
          <w:tcPr>
            <w:tcW w:w="1401" w:type="dxa"/>
            <w:vAlign w:val="top"/>
          </w:tcPr>
          <w:p w14:paraId="61DCB931">
            <w:pPr>
              <w:keepNext w:val="0"/>
              <w:keepLines w:val="0"/>
              <w:pageBreakBefore w:val="0"/>
              <w:widowControl/>
              <w:kinsoku w:val="0"/>
              <w:wordWrap/>
              <w:overflowPunct/>
              <w:topLinePunct w:val="0"/>
              <w:autoSpaceDE w:val="0"/>
              <w:autoSpaceDN w:val="0"/>
              <w:bidi w:val="0"/>
              <w:adjustRightInd w:val="0"/>
              <w:snapToGrid w:val="0"/>
              <w:spacing w:before="225"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401" w:type="dxa"/>
            <w:vAlign w:val="top"/>
          </w:tcPr>
          <w:p w14:paraId="03CEA0F3">
            <w:pPr>
              <w:keepNext w:val="0"/>
              <w:keepLines w:val="0"/>
              <w:pageBreakBefore w:val="0"/>
              <w:widowControl/>
              <w:kinsoku w:val="0"/>
              <w:wordWrap/>
              <w:overflowPunct/>
              <w:topLinePunct w:val="0"/>
              <w:autoSpaceDE w:val="0"/>
              <w:autoSpaceDN w:val="0"/>
              <w:bidi w:val="0"/>
              <w:adjustRightInd w:val="0"/>
              <w:snapToGrid w:val="0"/>
              <w:spacing w:before="225"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216" w:type="dxa"/>
            <w:vAlign w:val="top"/>
          </w:tcPr>
          <w:p w14:paraId="686563E7">
            <w:pPr>
              <w:keepNext w:val="0"/>
              <w:keepLines w:val="0"/>
              <w:pageBreakBefore w:val="0"/>
              <w:widowControl/>
              <w:kinsoku w:val="0"/>
              <w:wordWrap/>
              <w:overflowPunct/>
              <w:topLinePunct w:val="0"/>
              <w:autoSpaceDE w:val="0"/>
              <w:autoSpaceDN w:val="0"/>
              <w:bidi w:val="0"/>
              <w:adjustRightInd w:val="0"/>
              <w:snapToGrid w:val="0"/>
              <w:spacing w:before="168" w:line="594" w:lineRule="exact"/>
              <w:ind w:left="100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310" w:type="dxa"/>
            <w:vAlign w:val="top"/>
          </w:tcPr>
          <w:p w14:paraId="42012FFB">
            <w:pPr>
              <w:keepNext w:val="0"/>
              <w:keepLines w:val="0"/>
              <w:pageBreakBefore w:val="0"/>
              <w:widowControl/>
              <w:kinsoku w:val="0"/>
              <w:wordWrap/>
              <w:overflowPunct/>
              <w:topLinePunct w:val="0"/>
              <w:autoSpaceDE w:val="0"/>
              <w:autoSpaceDN w:val="0"/>
              <w:bidi w:val="0"/>
              <w:adjustRightInd w:val="0"/>
              <w:snapToGrid w:val="0"/>
              <w:spacing w:before="116" w:line="594" w:lineRule="exact"/>
              <w:ind w:left="32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8．其他用车</w:t>
            </w:r>
          </w:p>
        </w:tc>
        <w:tc>
          <w:tcPr>
            <w:tcW w:w="1219" w:type="dxa"/>
            <w:vAlign w:val="top"/>
          </w:tcPr>
          <w:p w14:paraId="16B2D3E0">
            <w:pPr>
              <w:keepNext w:val="0"/>
              <w:keepLines w:val="0"/>
              <w:pageBreakBefore w:val="0"/>
              <w:widowControl/>
              <w:kinsoku w:val="0"/>
              <w:wordWrap/>
              <w:overflowPunct/>
              <w:topLinePunct w:val="0"/>
              <w:autoSpaceDE w:val="0"/>
              <w:autoSpaceDN w:val="0"/>
              <w:bidi w:val="0"/>
              <w:adjustRightInd w:val="0"/>
              <w:snapToGrid w:val="0"/>
              <w:spacing w:before="168" w:line="594" w:lineRule="exact"/>
              <w:ind w:left="100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r>
      <w:tr w14:paraId="0A412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142" w:type="dxa"/>
            <w:vAlign w:val="top"/>
          </w:tcPr>
          <w:p w14:paraId="76C6DDD6">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32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3．公务用车购置数（辆）</w:t>
            </w:r>
          </w:p>
        </w:tc>
        <w:tc>
          <w:tcPr>
            <w:tcW w:w="1401" w:type="dxa"/>
            <w:vAlign w:val="top"/>
          </w:tcPr>
          <w:p w14:paraId="0B2CA8D1">
            <w:pPr>
              <w:keepNext w:val="0"/>
              <w:keepLines w:val="0"/>
              <w:pageBreakBefore w:val="0"/>
              <w:widowControl/>
              <w:kinsoku w:val="0"/>
              <w:wordWrap/>
              <w:overflowPunct/>
              <w:topLinePunct w:val="0"/>
              <w:autoSpaceDE w:val="0"/>
              <w:autoSpaceDN w:val="0"/>
              <w:bidi w:val="0"/>
              <w:adjustRightInd w:val="0"/>
              <w:snapToGrid w:val="0"/>
              <w:spacing w:before="224"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401" w:type="dxa"/>
            <w:vAlign w:val="top"/>
          </w:tcPr>
          <w:p w14:paraId="1FA9B572">
            <w:pPr>
              <w:keepNext w:val="0"/>
              <w:keepLines w:val="0"/>
              <w:pageBreakBefore w:val="0"/>
              <w:widowControl/>
              <w:kinsoku w:val="0"/>
              <w:wordWrap/>
              <w:overflowPunct/>
              <w:topLinePunct w:val="0"/>
              <w:autoSpaceDE w:val="0"/>
              <w:autoSpaceDN w:val="0"/>
              <w:bidi w:val="0"/>
              <w:adjustRightInd w:val="0"/>
              <w:snapToGrid w:val="0"/>
              <w:spacing w:before="224"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216" w:type="dxa"/>
            <w:vAlign w:val="top"/>
          </w:tcPr>
          <w:p w14:paraId="7D07187F">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100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310" w:type="dxa"/>
            <w:vAlign w:val="top"/>
          </w:tcPr>
          <w:p w14:paraId="73E142A7">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9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（二）单价</w:t>
            </w:r>
            <w:r>
              <w:rPr>
                <w:rFonts w:hint="default" w:ascii="Times New Roman" w:hAnsi="Times New Roman" w:eastAsia="方正仿宋_GBK" w:cs="Times New Roman"/>
                <w:spacing w:val="30"/>
                <w:sz w:val="21"/>
                <w:szCs w:val="21"/>
              </w:rPr>
              <w:t xml:space="preserve"> </w:t>
            </w:r>
            <w:r>
              <w:rPr>
                <w:rFonts w:hint="default" w:ascii="Times New Roman" w:hAnsi="Times New Roman" w:eastAsia="方正仿宋_GBK" w:cs="Times New Roman"/>
                <w:spacing w:val="-2"/>
                <w:sz w:val="21"/>
                <w:szCs w:val="21"/>
              </w:rPr>
              <w:t>100</w:t>
            </w:r>
            <w:r>
              <w:rPr>
                <w:rFonts w:hint="default" w:ascii="Times New Roman" w:hAnsi="Times New Roman" w:eastAsia="方正仿宋_GBK" w:cs="Times New Roman"/>
                <w:spacing w:val="22"/>
                <w:sz w:val="21"/>
                <w:szCs w:val="21"/>
              </w:rPr>
              <w:t xml:space="preserve"> </w:t>
            </w:r>
            <w:r>
              <w:rPr>
                <w:rFonts w:hint="default" w:ascii="Times New Roman" w:hAnsi="Times New Roman" w:eastAsia="方正仿宋_GBK" w:cs="Times New Roman"/>
                <w:spacing w:val="-2"/>
                <w:sz w:val="21"/>
                <w:szCs w:val="21"/>
              </w:rPr>
              <w:t>万元（含）以上设备（不含车辆）</w:t>
            </w:r>
          </w:p>
        </w:tc>
        <w:tc>
          <w:tcPr>
            <w:tcW w:w="1219" w:type="dxa"/>
            <w:vAlign w:val="top"/>
          </w:tcPr>
          <w:p w14:paraId="62563A39">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100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r>
      <w:tr w14:paraId="7F1CB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4142" w:type="dxa"/>
            <w:vAlign w:val="top"/>
          </w:tcPr>
          <w:p w14:paraId="428D22ED">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3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4．公务用车保有量（辆）</w:t>
            </w:r>
          </w:p>
        </w:tc>
        <w:tc>
          <w:tcPr>
            <w:tcW w:w="1401" w:type="dxa"/>
            <w:vAlign w:val="top"/>
          </w:tcPr>
          <w:p w14:paraId="6CFE5836">
            <w:pPr>
              <w:keepNext w:val="0"/>
              <w:keepLines w:val="0"/>
              <w:pageBreakBefore w:val="0"/>
              <w:widowControl/>
              <w:kinsoku w:val="0"/>
              <w:wordWrap/>
              <w:overflowPunct/>
              <w:topLinePunct w:val="0"/>
              <w:autoSpaceDE w:val="0"/>
              <w:autoSpaceDN w:val="0"/>
              <w:bidi w:val="0"/>
              <w:adjustRightInd w:val="0"/>
              <w:snapToGrid w:val="0"/>
              <w:spacing w:before="224"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401" w:type="dxa"/>
            <w:vAlign w:val="top"/>
          </w:tcPr>
          <w:p w14:paraId="3FDDB099">
            <w:pPr>
              <w:keepNext w:val="0"/>
              <w:keepLines w:val="0"/>
              <w:pageBreakBefore w:val="0"/>
              <w:widowControl/>
              <w:kinsoku w:val="0"/>
              <w:wordWrap/>
              <w:overflowPunct/>
              <w:topLinePunct w:val="0"/>
              <w:autoSpaceDE w:val="0"/>
              <w:autoSpaceDN w:val="0"/>
              <w:bidi w:val="0"/>
              <w:adjustRightInd w:val="0"/>
              <w:snapToGrid w:val="0"/>
              <w:spacing w:before="224"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216" w:type="dxa"/>
            <w:vAlign w:val="top"/>
          </w:tcPr>
          <w:p w14:paraId="7BFEDC5E">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100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w:t>
            </w:r>
          </w:p>
        </w:tc>
        <w:tc>
          <w:tcPr>
            <w:tcW w:w="5310" w:type="dxa"/>
            <w:vAlign w:val="top"/>
          </w:tcPr>
          <w:p w14:paraId="1BEA1346">
            <w:pPr>
              <w:keepNext w:val="0"/>
              <w:keepLines w:val="0"/>
              <w:pageBreakBefore w:val="0"/>
              <w:widowControl/>
              <w:kinsoku w:val="0"/>
              <w:wordWrap/>
              <w:overflowPunct/>
              <w:topLinePunct w:val="0"/>
              <w:autoSpaceDE w:val="0"/>
              <w:autoSpaceDN w:val="0"/>
              <w:bidi w:val="0"/>
              <w:adjustRightInd w:val="0"/>
              <w:snapToGrid w:val="0"/>
              <w:spacing w:before="115" w:line="594" w:lineRule="exact"/>
              <w:ind w:left="11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position w:val="1"/>
                <w:sz w:val="21"/>
                <w:szCs w:val="21"/>
              </w:rPr>
              <w:t>六、政府采购支出信息</w:t>
            </w:r>
          </w:p>
        </w:tc>
        <w:tc>
          <w:tcPr>
            <w:tcW w:w="1219" w:type="dxa"/>
            <w:vAlign w:val="top"/>
          </w:tcPr>
          <w:p w14:paraId="42748601">
            <w:pPr>
              <w:keepNext w:val="0"/>
              <w:keepLines w:val="0"/>
              <w:pageBreakBefore w:val="0"/>
              <w:widowControl/>
              <w:kinsoku w:val="0"/>
              <w:wordWrap/>
              <w:overflowPunct/>
              <w:topLinePunct w:val="0"/>
              <w:autoSpaceDE w:val="0"/>
              <w:autoSpaceDN w:val="0"/>
              <w:bidi w:val="0"/>
              <w:adjustRightInd w:val="0"/>
              <w:snapToGrid w:val="0"/>
              <w:spacing w:before="224" w:line="594" w:lineRule="exact"/>
              <w:ind w:left="89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r>
    </w:tbl>
    <w:p w14:paraId="45C79B19">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p w14:paraId="36CA282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szCs w:val="21"/>
        </w:rPr>
        <w:sectPr>
          <w:pgSz w:w="16839" w:h="11907"/>
          <w:pgMar w:top="1012" w:right="1068" w:bottom="0" w:left="1070" w:header="0" w:footer="0" w:gutter="0"/>
          <w:cols w:space="720" w:num="1"/>
        </w:sectPr>
      </w:pPr>
    </w:p>
    <w:p w14:paraId="4B5B014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rPr>
      </w:pPr>
    </w:p>
    <w:tbl>
      <w:tblPr>
        <w:tblStyle w:val="5"/>
        <w:tblW w:w="146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42"/>
        <w:gridCol w:w="1401"/>
        <w:gridCol w:w="1401"/>
        <w:gridCol w:w="1216"/>
        <w:gridCol w:w="5310"/>
        <w:gridCol w:w="1219"/>
      </w:tblGrid>
      <w:tr w14:paraId="3ED85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4142" w:type="dxa"/>
            <w:vAlign w:val="top"/>
          </w:tcPr>
          <w:p w14:paraId="09B3A495">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186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项目</w:t>
            </w:r>
          </w:p>
        </w:tc>
        <w:tc>
          <w:tcPr>
            <w:tcW w:w="1401" w:type="dxa"/>
            <w:vAlign w:val="top"/>
          </w:tcPr>
          <w:p w14:paraId="433B56B0">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18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年初预算数</w:t>
            </w:r>
          </w:p>
        </w:tc>
        <w:tc>
          <w:tcPr>
            <w:tcW w:w="1401" w:type="dxa"/>
            <w:vAlign w:val="top"/>
          </w:tcPr>
          <w:p w14:paraId="4AED7C7F">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17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全年预算数</w:t>
            </w:r>
          </w:p>
        </w:tc>
        <w:tc>
          <w:tcPr>
            <w:tcW w:w="1216" w:type="dxa"/>
            <w:vAlign w:val="top"/>
          </w:tcPr>
          <w:p w14:paraId="464B7DEF">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29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决算数</w:t>
            </w:r>
          </w:p>
        </w:tc>
        <w:tc>
          <w:tcPr>
            <w:tcW w:w="5310" w:type="dxa"/>
            <w:vAlign w:val="top"/>
          </w:tcPr>
          <w:p w14:paraId="5CBE15AA">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2449"/>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项目</w:t>
            </w:r>
          </w:p>
        </w:tc>
        <w:tc>
          <w:tcPr>
            <w:tcW w:w="1219" w:type="dxa"/>
            <w:vAlign w:val="top"/>
          </w:tcPr>
          <w:p w14:paraId="7E6B99A1">
            <w:pPr>
              <w:keepNext w:val="0"/>
              <w:keepLines w:val="0"/>
              <w:pageBreakBefore w:val="0"/>
              <w:widowControl/>
              <w:kinsoku w:val="0"/>
              <w:wordWrap/>
              <w:overflowPunct/>
              <w:topLinePunct w:val="0"/>
              <w:autoSpaceDE w:val="0"/>
              <w:autoSpaceDN w:val="0"/>
              <w:bidi w:val="0"/>
              <w:adjustRightInd w:val="0"/>
              <w:snapToGrid w:val="0"/>
              <w:spacing w:before="114" w:line="594" w:lineRule="exact"/>
              <w:ind w:left="301"/>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决算数</w:t>
            </w:r>
          </w:p>
        </w:tc>
      </w:tr>
      <w:tr w14:paraId="2B1E6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142" w:type="dxa"/>
            <w:vAlign w:val="top"/>
          </w:tcPr>
          <w:p w14:paraId="7CEB4395">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32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5．</w:t>
            </w:r>
            <w:r>
              <w:rPr>
                <w:rFonts w:hint="default" w:ascii="Times New Roman" w:hAnsi="Times New Roman" w:eastAsia="方正仿宋_GBK" w:cs="Times New Roman"/>
                <w:spacing w:val="-27"/>
                <w:sz w:val="21"/>
                <w:szCs w:val="21"/>
              </w:rPr>
              <w:t xml:space="preserve"> </w:t>
            </w:r>
            <w:r>
              <w:rPr>
                <w:rFonts w:hint="default" w:ascii="Times New Roman" w:hAnsi="Times New Roman" w:eastAsia="方正仿宋_GBK" w:cs="Times New Roman"/>
                <w:spacing w:val="-3"/>
                <w:sz w:val="21"/>
                <w:szCs w:val="21"/>
              </w:rPr>
              <w:t>国内公务接待批次（个）</w:t>
            </w:r>
          </w:p>
        </w:tc>
        <w:tc>
          <w:tcPr>
            <w:tcW w:w="1401" w:type="dxa"/>
            <w:vAlign w:val="top"/>
          </w:tcPr>
          <w:p w14:paraId="126EB10B">
            <w:pPr>
              <w:keepNext w:val="0"/>
              <w:keepLines w:val="0"/>
              <w:pageBreakBefore w:val="0"/>
              <w:widowControl/>
              <w:kinsoku w:val="0"/>
              <w:wordWrap/>
              <w:overflowPunct/>
              <w:topLinePunct w:val="0"/>
              <w:autoSpaceDE w:val="0"/>
              <w:autoSpaceDN w:val="0"/>
              <w:bidi w:val="0"/>
              <w:adjustRightInd w:val="0"/>
              <w:snapToGrid w:val="0"/>
              <w:spacing w:before="216"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401" w:type="dxa"/>
            <w:vAlign w:val="top"/>
          </w:tcPr>
          <w:p w14:paraId="1E2795E9">
            <w:pPr>
              <w:keepNext w:val="0"/>
              <w:keepLines w:val="0"/>
              <w:pageBreakBefore w:val="0"/>
              <w:widowControl/>
              <w:kinsoku w:val="0"/>
              <w:wordWrap/>
              <w:overflowPunct/>
              <w:topLinePunct w:val="0"/>
              <w:autoSpaceDE w:val="0"/>
              <w:autoSpaceDN w:val="0"/>
              <w:bidi w:val="0"/>
              <w:adjustRightInd w:val="0"/>
              <w:snapToGrid w:val="0"/>
              <w:spacing w:before="216"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216" w:type="dxa"/>
            <w:vAlign w:val="top"/>
          </w:tcPr>
          <w:p w14:paraId="5E05DF4E">
            <w:pPr>
              <w:keepNext w:val="0"/>
              <w:keepLines w:val="0"/>
              <w:pageBreakBefore w:val="0"/>
              <w:widowControl/>
              <w:kinsoku w:val="0"/>
              <w:wordWrap/>
              <w:overflowPunct/>
              <w:topLinePunct w:val="0"/>
              <w:autoSpaceDE w:val="0"/>
              <w:autoSpaceDN w:val="0"/>
              <w:bidi w:val="0"/>
              <w:adjustRightInd w:val="0"/>
              <w:snapToGrid w:val="0"/>
              <w:spacing w:before="159" w:line="594" w:lineRule="exact"/>
              <w:ind w:left="100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310" w:type="dxa"/>
            <w:vAlign w:val="top"/>
          </w:tcPr>
          <w:p w14:paraId="743382F4">
            <w:pPr>
              <w:keepNext w:val="0"/>
              <w:keepLines w:val="0"/>
              <w:pageBreakBefore w:val="0"/>
              <w:widowControl/>
              <w:kinsoku w:val="0"/>
              <w:wordWrap/>
              <w:overflowPunct/>
              <w:topLinePunct w:val="0"/>
              <w:autoSpaceDE w:val="0"/>
              <w:autoSpaceDN w:val="0"/>
              <w:bidi w:val="0"/>
              <w:adjustRightInd w:val="0"/>
              <w:snapToGrid w:val="0"/>
              <w:spacing w:before="107" w:line="594" w:lineRule="exact"/>
              <w:ind w:left="9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9"/>
                <w:sz w:val="21"/>
                <w:szCs w:val="21"/>
              </w:rPr>
              <w:t>（ 一</w:t>
            </w:r>
            <w:r>
              <w:rPr>
                <w:rFonts w:hint="default" w:ascii="Times New Roman" w:hAnsi="Times New Roman" w:eastAsia="方正仿宋_GBK" w:cs="Times New Roman"/>
                <w:spacing w:val="-17"/>
                <w:sz w:val="21"/>
                <w:szCs w:val="21"/>
              </w:rPr>
              <w:t xml:space="preserve"> </w:t>
            </w:r>
            <w:r>
              <w:rPr>
                <w:rFonts w:hint="default" w:ascii="Times New Roman" w:hAnsi="Times New Roman" w:eastAsia="方正仿宋_GBK" w:cs="Times New Roman"/>
                <w:spacing w:val="-9"/>
                <w:sz w:val="21"/>
                <w:szCs w:val="21"/>
              </w:rPr>
              <w:t>）政府采购支出合计</w:t>
            </w:r>
          </w:p>
        </w:tc>
        <w:tc>
          <w:tcPr>
            <w:tcW w:w="1219" w:type="dxa"/>
            <w:vAlign w:val="top"/>
          </w:tcPr>
          <w:p w14:paraId="735B99DC">
            <w:pPr>
              <w:keepNext w:val="0"/>
              <w:keepLines w:val="0"/>
              <w:pageBreakBefore w:val="0"/>
              <w:widowControl/>
              <w:kinsoku w:val="0"/>
              <w:wordWrap/>
              <w:overflowPunct/>
              <w:topLinePunct w:val="0"/>
              <w:autoSpaceDE w:val="0"/>
              <w:autoSpaceDN w:val="0"/>
              <w:bidi w:val="0"/>
              <w:adjustRightInd w:val="0"/>
              <w:snapToGrid w:val="0"/>
              <w:spacing w:before="156" w:line="594" w:lineRule="exact"/>
              <w:ind w:left="39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1,217.58</w:t>
            </w:r>
          </w:p>
        </w:tc>
      </w:tr>
      <w:tr w14:paraId="6F40E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142" w:type="dxa"/>
            <w:vAlign w:val="top"/>
          </w:tcPr>
          <w:p w14:paraId="37350FEF">
            <w:pPr>
              <w:keepNext w:val="0"/>
              <w:keepLines w:val="0"/>
              <w:pageBreakBefore w:val="0"/>
              <w:widowControl/>
              <w:kinsoku w:val="0"/>
              <w:wordWrap/>
              <w:overflowPunct/>
              <w:topLinePunct w:val="0"/>
              <w:autoSpaceDE w:val="0"/>
              <w:autoSpaceDN w:val="0"/>
              <w:bidi w:val="0"/>
              <w:adjustRightInd w:val="0"/>
              <w:snapToGrid w:val="0"/>
              <w:spacing w:before="108" w:line="594" w:lineRule="exact"/>
              <w:ind w:left="6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其中：外事接待批次（个）</w:t>
            </w:r>
          </w:p>
        </w:tc>
        <w:tc>
          <w:tcPr>
            <w:tcW w:w="1401" w:type="dxa"/>
            <w:vAlign w:val="top"/>
          </w:tcPr>
          <w:p w14:paraId="745AADE3">
            <w:pPr>
              <w:keepNext w:val="0"/>
              <w:keepLines w:val="0"/>
              <w:pageBreakBefore w:val="0"/>
              <w:widowControl/>
              <w:kinsoku w:val="0"/>
              <w:wordWrap/>
              <w:overflowPunct/>
              <w:topLinePunct w:val="0"/>
              <w:autoSpaceDE w:val="0"/>
              <w:autoSpaceDN w:val="0"/>
              <w:bidi w:val="0"/>
              <w:adjustRightInd w:val="0"/>
              <w:snapToGrid w:val="0"/>
              <w:spacing w:before="217"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401" w:type="dxa"/>
            <w:vAlign w:val="top"/>
          </w:tcPr>
          <w:p w14:paraId="09DA4BB1">
            <w:pPr>
              <w:keepNext w:val="0"/>
              <w:keepLines w:val="0"/>
              <w:pageBreakBefore w:val="0"/>
              <w:widowControl/>
              <w:kinsoku w:val="0"/>
              <w:wordWrap/>
              <w:overflowPunct/>
              <w:topLinePunct w:val="0"/>
              <w:autoSpaceDE w:val="0"/>
              <w:autoSpaceDN w:val="0"/>
              <w:bidi w:val="0"/>
              <w:adjustRightInd w:val="0"/>
              <w:snapToGrid w:val="0"/>
              <w:spacing w:before="217"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216" w:type="dxa"/>
            <w:vAlign w:val="top"/>
          </w:tcPr>
          <w:p w14:paraId="43DE3E58">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100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310" w:type="dxa"/>
            <w:vAlign w:val="top"/>
          </w:tcPr>
          <w:p w14:paraId="5F86B4D5">
            <w:pPr>
              <w:keepNext w:val="0"/>
              <w:keepLines w:val="0"/>
              <w:pageBreakBefore w:val="0"/>
              <w:widowControl/>
              <w:kinsoku w:val="0"/>
              <w:wordWrap/>
              <w:overflowPunct/>
              <w:topLinePunct w:val="0"/>
              <w:autoSpaceDE w:val="0"/>
              <w:autoSpaceDN w:val="0"/>
              <w:bidi w:val="0"/>
              <w:adjustRightInd w:val="0"/>
              <w:snapToGrid w:val="0"/>
              <w:spacing w:before="109" w:line="594" w:lineRule="exact"/>
              <w:ind w:left="33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1．政府采购货物支出</w:t>
            </w:r>
          </w:p>
        </w:tc>
        <w:tc>
          <w:tcPr>
            <w:tcW w:w="1219" w:type="dxa"/>
            <w:vAlign w:val="top"/>
          </w:tcPr>
          <w:p w14:paraId="54B99FCF">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6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38.40</w:t>
            </w:r>
          </w:p>
        </w:tc>
      </w:tr>
      <w:tr w14:paraId="4467B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4142" w:type="dxa"/>
            <w:vAlign w:val="top"/>
          </w:tcPr>
          <w:p w14:paraId="131645AD">
            <w:pPr>
              <w:keepNext w:val="0"/>
              <w:keepLines w:val="0"/>
              <w:pageBreakBefore w:val="0"/>
              <w:widowControl/>
              <w:kinsoku w:val="0"/>
              <w:wordWrap/>
              <w:overflowPunct/>
              <w:topLinePunct w:val="0"/>
              <w:autoSpaceDE w:val="0"/>
              <w:autoSpaceDN w:val="0"/>
              <w:bidi w:val="0"/>
              <w:adjustRightInd w:val="0"/>
              <w:snapToGrid w:val="0"/>
              <w:spacing w:before="108" w:line="594" w:lineRule="exact"/>
              <w:ind w:left="32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6．</w:t>
            </w:r>
            <w:r>
              <w:rPr>
                <w:rFonts w:hint="default" w:ascii="Times New Roman" w:hAnsi="Times New Roman" w:eastAsia="方正仿宋_GBK" w:cs="Times New Roman"/>
                <w:spacing w:val="-26"/>
                <w:sz w:val="21"/>
                <w:szCs w:val="21"/>
              </w:rPr>
              <w:t xml:space="preserve"> </w:t>
            </w:r>
            <w:r>
              <w:rPr>
                <w:rFonts w:hint="default" w:ascii="Times New Roman" w:hAnsi="Times New Roman" w:eastAsia="方正仿宋_GBK" w:cs="Times New Roman"/>
                <w:spacing w:val="-3"/>
                <w:sz w:val="21"/>
                <w:szCs w:val="21"/>
              </w:rPr>
              <w:t>国内公务接待人次（人）</w:t>
            </w:r>
          </w:p>
        </w:tc>
        <w:tc>
          <w:tcPr>
            <w:tcW w:w="1401" w:type="dxa"/>
            <w:vAlign w:val="top"/>
          </w:tcPr>
          <w:p w14:paraId="6E906A3F">
            <w:pPr>
              <w:keepNext w:val="0"/>
              <w:keepLines w:val="0"/>
              <w:pageBreakBefore w:val="0"/>
              <w:widowControl/>
              <w:kinsoku w:val="0"/>
              <w:wordWrap/>
              <w:overflowPunct/>
              <w:topLinePunct w:val="0"/>
              <w:autoSpaceDE w:val="0"/>
              <w:autoSpaceDN w:val="0"/>
              <w:bidi w:val="0"/>
              <w:adjustRightInd w:val="0"/>
              <w:snapToGrid w:val="0"/>
              <w:spacing w:before="217"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401" w:type="dxa"/>
            <w:vAlign w:val="top"/>
          </w:tcPr>
          <w:p w14:paraId="40600AEE">
            <w:pPr>
              <w:keepNext w:val="0"/>
              <w:keepLines w:val="0"/>
              <w:pageBreakBefore w:val="0"/>
              <w:widowControl/>
              <w:kinsoku w:val="0"/>
              <w:wordWrap/>
              <w:overflowPunct/>
              <w:topLinePunct w:val="0"/>
              <w:autoSpaceDE w:val="0"/>
              <w:autoSpaceDN w:val="0"/>
              <w:bidi w:val="0"/>
              <w:adjustRightInd w:val="0"/>
              <w:snapToGrid w:val="0"/>
              <w:spacing w:before="217"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216" w:type="dxa"/>
            <w:vAlign w:val="top"/>
          </w:tcPr>
          <w:p w14:paraId="177D4358">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100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310" w:type="dxa"/>
            <w:vAlign w:val="top"/>
          </w:tcPr>
          <w:p w14:paraId="57C23496">
            <w:pPr>
              <w:keepNext w:val="0"/>
              <w:keepLines w:val="0"/>
              <w:pageBreakBefore w:val="0"/>
              <w:widowControl/>
              <w:kinsoku w:val="0"/>
              <w:wordWrap/>
              <w:overflowPunct/>
              <w:topLinePunct w:val="0"/>
              <w:autoSpaceDE w:val="0"/>
              <w:autoSpaceDN w:val="0"/>
              <w:bidi w:val="0"/>
              <w:adjustRightInd w:val="0"/>
              <w:snapToGrid w:val="0"/>
              <w:spacing w:before="109" w:line="594" w:lineRule="exact"/>
              <w:ind w:left="31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2．政府采购工程支出</w:t>
            </w:r>
          </w:p>
        </w:tc>
        <w:tc>
          <w:tcPr>
            <w:tcW w:w="1219" w:type="dxa"/>
            <w:vAlign w:val="top"/>
          </w:tcPr>
          <w:p w14:paraId="3B0640CE">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535"/>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776.83</w:t>
            </w:r>
          </w:p>
        </w:tc>
      </w:tr>
      <w:tr w14:paraId="44688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142" w:type="dxa"/>
            <w:vAlign w:val="top"/>
          </w:tcPr>
          <w:p w14:paraId="422B1A1B">
            <w:pPr>
              <w:keepNext w:val="0"/>
              <w:keepLines w:val="0"/>
              <w:pageBreakBefore w:val="0"/>
              <w:widowControl/>
              <w:kinsoku w:val="0"/>
              <w:wordWrap/>
              <w:overflowPunct/>
              <w:topLinePunct w:val="0"/>
              <w:autoSpaceDE w:val="0"/>
              <w:autoSpaceDN w:val="0"/>
              <w:bidi w:val="0"/>
              <w:adjustRightInd w:val="0"/>
              <w:snapToGrid w:val="0"/>
              <w:spacing w:before="110" w:line="594" w:lineRule="exact"/>
              <w:ind w:left="64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其中：外事接待人次（人）</w:t>
            </w:r>
          </w:p>
        </w:tc>
        <w:tc>
          <w:tcPr>
            <w:tcW w:w="1401" w:type="dxa"/>
            <w:vAlign w:val="top"/>
          </w:tcPr>
          <w:p w14:paraId="107938C4">
            <w:pPr>
              <w:keepNext w:val="0"/>
              <w:keepLines w:val="0"/>
              <w:pageBreakBefore w:val="0"/>
              <w:widowControl/>
              <w:kinsoku w:val="0"/>
              <w:wordWrap/>
              <w:overflowPunct/>
              <w:topLinePunct w:val="0"/>
              <w:autoSpaceDE w:val="0"/>
              <w:autoSpaceDN w:val="0"/>
              <w:bidi w:val="0"/>
              <w:adjustRightInd w:val="0"/>
              <w:snapToGrid w:val="0"/>
              <w:spacing w:before="220"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401" w:type="dxa"/>
            <w:vAlign w:val="top"/>
          </w:tcPr>
          <w:p w14:paraId="1E6EF97D">
            <w:pPr>
              <w:keepNext w:val="0"/>
              <w:keepLines w:val="0"/>
              <w:pageBreakBefore w:val="0"/>
              <w:widowControl/>
              <w:kinsoku w:val="0"/>
              <w:wordWrap/>
              <w:overflowPunct/>
              <w:topLinePunct w:val="0"/>
              <w:autoSpaceDE w:val="0"/>
              <w:autoSpaceDN w:val="0"/>
              <w:bidi w:val="0"/>
              <w:adjustRightInd w:val="0"/>
              <w:snapToGrid w:val="0"/>
              <w:spacing w:before="220"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216" w:type="dxa"/>
            <w:vAlign w:val="top"/>
          </w:tcPr>
          <w:p w14:paraId="0B08B509">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100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310" w:type="dxa"/>
            <w:vAlign w:val="top"/>
          </w:tcPr>
          <w:p w14:paraId="1A3279C3">
            <w:pPr>
              <w:keepNext w:val="0"/>
              <w:keepLines w:val="0"/>
              <w:pageBreakBefore w:val="0"/>
              <w:widowControl/>
              <w:kinsoku w:val="0"/>
              <w:wordWrap/>
              <w:overflowPunct/>
              <w:topLinePunct w:val="0"/>
              <w:autoSpaceDE w:val="0"/>
              <w:autoSpaceDN w:val="0"/>
              <w:bidi w:val="0"/>
              <w:adjustRightInd w:val="0"/>
              <w:snapToGrid w:val="0"/>
              <w:spacing w:before="111" w:line="594" w:lineRule="exact"/>
              <w:ind w:left="3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3．政府采购服务支出</w:t>
            </w:r>
          </w:p>
        </w:tc>
        <w:tc>
          <w:tcPr>
            <w:tcW w:w="1219" w:type="dxa"/>
            <w:vAlign w:val="top"/>
          </w:tcPr>
          <w:p w14:paraId="2F79BB44">
            <w:pPr>
              <w:keepNext w:val="0"/>
              <w:keepLines w:val="0"/>
              <w:pageBreakBefore w:val="0"/>
              <w:widowControl/>
              <w:kinsoku w:val="0"/>
              <w:wordWrap/>
              <w:overflowPunct/>
              <w:topLinePunct w:val="0"/>
              <w:autoSpaceDE w:val="0"/>
              <w:autoSpaceDN w:val="0"/>
              <w:bidi w:val="0"/>
              <w:adjustRightInd w:val="0"/>
              <w:snapToGrid w:val="0"/>
              <w:spacing w:before="163" w:line="594" w:lineRule="exact"/>
              <w:ind w:left="53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402.35</w:t>
            </w:r>
          </w:p>
        </w:tc>
      </w:tr>
      <w:tr w14:paraId="76FDD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142" w:type="dxa"/>
            <w:vAlign w:val="top"/>
          </w:tcPr>
          <w:p w14:paraId="52A7D92E">
            <w:pPr>
              <w:keepNext w:val="0"/>
              <w:keepLines w:val="0"/>
              <w:pageBreakBefore w:val="0"/>
              <w:widowControl/>
              <w:kinsoku w:val="0"/>
              <w:wordWrap/>
              <w:overflowPunct/>
              <w:topLinePunct w:val="0"/>
              <w:autoSpaceDE w:val="0"/>
              <w:autoSpaceDN w:val="0"/>
              <w:bidi w:val="0"/>
              <w:adjustRightInd w:val="0"/>
              <w:snapToGrid w:val="0"/>
              <w:spacing w:before="111" w:line="594" w:lineRule="exact"/>
              <w:ind w:left="322"/>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w:t>
            </w:r>
            <w:r>
              <w:rPr>
                <w:rFonts w:hint="default" w:ascii="Times New Roman" w:hAnsi="Times New Roman" w:eastAsia="方正仿宋_GBK" w:cs="Times New Roman"/>
                <w:spacing w:val="-30"/>
                <w:sz w:val="21"/>
                <w:szCs w:val="21"/>
              </w:rPr>
              <w:t xml:space="preserve"> </w:t>
            </w:r>
            <w:r>
              <w:rPr>
                <w:rFonts w:hint="default" w:ascii="Times New Roman" w:hAnsi="Times New Roman" w:eastAsia="方正仿宋_GBK" w:cs="Times New Roman"/>
                <w:spacing w:val="-2"/>
                <w:sz w:val="21"/>
                <w:szCs w:val="21"/>
              </w:rPr>
              <w:t>国（境）外公务接待批次（个）</w:t>
            </w:r>
          </w:p>
        </w:tc>
        <w:tc>
          <w:tcPr>
            <w:tcW w:w="1401" w:type="dxa"/>
            <w:vAlign w:val="top"/>
          </w:tcPr>
          <w:p w14:paraId="60B6DAA2">
            <w:pPr>
              <w:keepNext w:val="0"/>
              <w:keepLines w:val="0"/>
              <w:pageBreakBefore w:val="0"/>
              <w:widowControl/>
              <w:kinsoku w:val="0"/>
              <w:wordWrap/>
              <w:overflowPunct/>
              <w:topLinePunct w:val="0"/>
              <w:autoSpaceDE w:val="0"/>
              <w:autoSpaceDN w:val="0"/>
              <w:bidi w:val="0"/>
              <w:adjustRightInd w:val="0"/>
              <w:snapToGrid w:val="0"/>
              <w:spacing w:before="221"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401" w:type="dxa"/>
            <w:vAlign w:val="top"/>
          </w:tcPr>
          <w:p w14:paraId="1D1F3516">
            <w:pPr>
              <w:keepNext w:val="0"/>
              <w:keepLines w:val="0"/>
              <w:pageBreakBefore w:val="0"/>
              <w:widowControl/>
              <w:kinsoku w:val="0"/>
              <w:wordWrap/>
              <w:overflowPunct/>
              <w:topLinePunct w:val="0"/>
              <w:autoSpaceDE w:val="0"/>
              <w:autoSpaceDN w:val="0"/>
              <w:bidi w:val="0"/>
              <w:adjustRightInd w:val="0"/>
              <w:snapToGrid w:val="0"/>
              <w:spacing w:before="221"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216" w:type="dxa"/>
            <w:vAlign w:val="top"/>
          </w:tcPr>
          <w:p w14:paraId="2E9FB5DF">
            <w:pPr>
              <w:keepNext w:val="0"/>
              <w:keepLines w:val="0"/>
              <w:pageBreakBefore w:val="0"/>
              <w:widowControl/>
              <w:kinsoku w:val="0"/>
              <w:wordWrap/>
              <w:overflowPunct/>
              <w:topLinePunct w:val="0"/>
              <w:autoSpaceDE w:val="0"/>
              <w:autoSpaceDN w:val="0"/>
              <w:bidi w:val="0"/>
              <w:adjustRightInd w:val="0"/>
              <w:snapToGrid w:val="0"/>
              <w:spacing w:before="164" w:line="594" w:lineRule="exact"/>
              <w:ind w:left="100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310" w:type="dxa"/>
            <w:vAlign w:val="top"/>
          </w:tcPr>
          <w:p w14:paraId="3F852BC1">
            <w:pPr>
              <w:keepNext w:val="0"/>
              <w:keepLines w:val="0"/>
              <w:pageBreakBefore w:val="0"/>
              <w:widowControl/>
              <w:kinsoku w:val="0"/>
              <w:wordWrap/>
              <w:overflowPunct/>
              <w:topLinePunct w:val="0"/>
              <w:autoSpaceDE w:val="0"/>
              <w:autoSpaceDN w:val="0"/>
              <w:bidi w:val="0"/>
              <w:adjustRightInd w:val="0"/>
              <w:snapToGrid w:val="0"/>
              <w:spacing w:before="111" w:line="594" w:lineRule="exact"/>
              <w:ind w:left="9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（二）政府采购授予中小企业合同金额</w:t>
            </w:r>
          </w:p>
        </w:tc>
        <w:tc>
          <w:tcPr>
            <w:tcW w:w="1219" w:type="dxa"/>
            <w:vAlign w:val="top"/>
          </w:tcPr>
          <w:p w14:paraId="2D8DE20E">
            <w:pPr>
              <w:keepNext w:val="0"/>
              <w:keepLines w:val="0"/>
              <w:pageBreakBefore w:val="0"/>
              <w:widowControl/>
              <w:kinsoku w:val="0"/>
              <w:wordWrap/>
              <w:overflowPunct/>
              <w:topLinePunct w:val="0"/>
              <w:autoSpaceDE w:val="0"/>
              <w:autoSpaceDN w:val="0"/>
              <w:bidi w:val="0"/>
              <w:adjustRightInd w:val="0"/>
              <w:snapToGrid w:val="0"/>
              <w:spacing w:before="160" w:line="594" w:lineRule="exact"/>
              <w:ind w:left="39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1,215.92</w:t>
            </w:r>
          </w:p>
        </w:tc>
      </w:tr>
      <w:tr w14:paraId="38F0A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142" w:type="dxa"/>
            <w:vAlign w:val="top"/>
          </w:tcPr>
          <w:p w14:paraId="3E95027B">
            <w:pPr>
              <w:keepNext w:val="0"/>
              <w:keepLines w:val="0"/>
              <w:pageBreakBefore w:val="0"/>
              <w:widowControl/>
              <w:kinsoku w:val="0"/>
              <w:wordWrap/>
              <w:overflowPunct/>
              <w:topLinePunct w:val="0"/>
              <w:autoSpaceDE w:val="0"/>
              <w:autoSpaceDN w:val="0"/>
              <w:bidi w:val="0"/>
              <w:adjustRightInd w:val="0"/>
              <w:snapToGrid w:val="0"/>
              <w:spacing w:before="113" w:line="594" w:lineRule="exact"/>
              <w:ind w:left="328"/>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8．</w:t>
            </w:r>
            <w:r>
              <w:rPr>
                <w:rFonts w:hint="default" w:ascii="Times New Roman" w:hAnsi="Times New Roman" w:eastAsia="方正仿宋_GBK" w:cs="Times New Roman"/>
                <w:spacing w:val="-36"/>
                <w:sz w:val="21"/>
                <w:szCs w:val="21"/>
              </w:rPr>
              <w:t xml:space="preserve"> </w:t>
            </w:r>
            <w:r>
              <w:rPr>
                <w:rFonts w:hint="default" w:ascii="Times New Roman" w:hAnsi="Times New Roman" w:eastAsia="方正仿宋_GBK" w:cs="Times New Roman"/>
                <w:spacing w:val="-2"/>
                <w:sz w:val="21"/>
                <w:szCs w:val="21"/>
              </w:rPr>
              <w:t>国（境）外公务接待人次（人）</w:t>
            </w:r>
          </w:p>
        </w:tc>
        <w:tc>
          <w:tcPr>
            <w:tcW w:w="1401" w:type="dxa"/>
            <w:vAlign w:val="top"/>
          </w:tcPr>
          <w:p w14:paraId="1B4F789F">
            <w:pPr>
              <w:keepNext w:val="0"/>
              <w:keepLines w:val="0"/>
              <w:pageBreakBefore w:val="0"/>
              <w:widowControl/>
              <w:kinsoku w:val="0"/>
              <w:wordWrap/>
              <w:overflowPunct/>
              <w:topLinePunct w:val="0"/>
              <w:autoSpaceDE w:val="0"/>
              <w:autoSpaceDN w:val="0"/>
              <w:bidi w:val="0"/>
              <w:adjustRightInd w:val="0"/>
              <w:snapToGrid w:val="0"/>
              <w:spacing w:before="222"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401" w:type="dxa"/>
            <w:vAlign w:val="top"/>
          </w:tcPr>
          <w:p w14:paraId="086B15B0">
            <w:pPr>
              <w:keepNext w:val="0"/>
              <w:keepLines w:val="0"/>
              <w:pageBreakBefore w:val="0"/>
              <w:widowControl/>
              <w:kinsoku w:val="0"/>
              <w:wordWrap/>
              <w:overflowPunct/>
              <w:topLinePunct w:val="0"/>
              <w:autoSpaceDE w:val="0"/>
              <w:autoSpaceDN w:val="0"/>
              <w:bidi w:val="0"/>
              <w:adjustRightInd w:val="0"/>
              <w:snapToGrid w:val="0"/>
              <w:spacing w:before="222"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216" w:type="dxa"/>
            <w:vAlign w:val="top"/>
          </w:tcPr>
          <w:p w14:paraId="1F994817">
            <w:pPr>
              <w:keepNext w:val="0"/>
              <w:keepLines w:val="0"/>
              <w:pageBreakBefore w:val="0"/>
              <w:widowControl/>
              <w:kinsoku w:val="0"/>
              <w:wordWrap/>
              <w:overflowPunct/>
              <w:topLinePunct w:val="0"/>
              <w:autoSpaceDE w:val="0"/>
              <w:autoSpaceDN w:val="0"/>
              <w:bidi w:val="0"/>
              <w:adjustRightInd w:val="0"/>
              <w:snapToGrid w:val="0"/>
              <w:spacing w:before="165" w:line="594" w:lineRule="exact"/>
              <w:ind w:left="100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c>
          <w:tcPr>
            <w:tcW w:w="5310" w:type="dxa"/>
            <w:vAlign w:val="top"/>
          </w:tcPr>
          <w:p w14:paraId="1B9BD98E">
            <w:pPr>
              <w:keepNext w:val="0"/>
              <w:keepLines w:val="0"/>
              <w:pageBreakBefore w:val="0"/>
              <w:widowControl/>
              <w:kinsoku w:val="0"/>
              <w:wordWrap/>
              <w:overflowPunct/>
              <w:topLinePunct w:val="0"/>
              <w:autoSpaceDE w:val="0"/>
              <w:autoSpaceDN w:val="0"/>
              <w:bidi w:val="0"/>
              <w:adjustRightInd w:val="0"/>
              <w:snapToGrid w:val="0"/>
              <w:spacing w:before="113" w:line="594" w:lineRule="exact"/>
              <w:ind w:left="7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其中：授予小微企业合同金额</w:t>
            </w:r>
          </w:p>
        </w:tc>
        <w:tc>
          <w:tcPr>
            <w:tcW w:w="1219" w:type="dxa"/>
            <w:vAlign w:val="top"/>
          </w:tcPr>
          <w:p w14:paraId="6C9B57BE">
            <w:pPr>
              <w:keepNext w:val="0"/>
              <w:keepLines w:val="0"/>
              <w:pageBreakBefore w:val="0"/>
              <w:widowControl/>
              <w:kinsoku w:val="0"/>
              <w:wordWrap/>
              <w:overflowPunct/>
              <w:topLinePunct w:val="0"/>
              <w:autoSpaceDE w:val="0"/>
              <w:autoSpaceDN w:val="0"/>
              <w:bidi w:val="0"/>
              <w:adjustRightInd w:val="0"/>
              <w:snapToGrid w:val="0"/>
              <w:spacing w:before="161" w:line="594" w:lineRule="exact"/>
              <w:ind w:left="394"/>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1,052.13</w:t>
            </w:r>
          </w:p>
        </w:tc>
      </w:tr>
      <w:tr w14:paraId="64393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142" w:type="dxa"/>
            <w:vAlign w:val="top"/>
          </w:tcPr>
          <w:p w14:paraId="4CD981D5">
            <w:pPr>
              <w:keepNext w:val="0"/>
              <w:keepLines w:val="0"/>
              <w:pageBreakBefore w:val="0"/>
              <w:widowControl/>
              <w:kinsoku w:val="0"/>
              <w:wordWrap/>
              <w:overflowPunct/>
              <w:topLinePunct w:val="0"/>
              <w:autoSpaceDE w:val="0"/>
              <w:autoSpaceDN w:val="0"/>
              <w:bidi w:val="0"/>
              <w:adjustRightInd w:val="0"/>
              <w:snapToGrid w:val="0"/>
              <w:spacing w:before="115" w:line="594" w:lineRule="exact"/>
              <w:ind w:left="117"/>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二、会议费</w:t>
            </w:r>
          </w:p>
        </w:tc>
        <w:tc>
          <w:tcPr>
            <w:tcW w:w="1401" w:type="dxa"/>
            <w:vAlign w:val="top"/>
          </w:tcPr>
          <w:p w14:paraId="79F8136C">
            <w:pPr>
              <w:keepNext w:val="0"/>
              <w:keepLines w:val="0"/>
              <w:pageBreakBefore w:val="0"/>
              <w:widowControl/>
              <w:kinsoku w:val="0"/>
              <w:wordWrap/>
              <w:overflowPunct/>
              <w:topLinePunct w:val="0"/>
              <w:autoSpaceDE w:val="0"/>
              <w:autoSpaceDN w:val="0"/>
              <w:bidi w:val="0"/>
              <w:adjustRightInd w:val="0"/>
              <w:snapToGrid w:val="0"/>
              <w:spacing w:before="223"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401" w:type="dxa"/>
            <w:vAlign w:val="top"/>
          </w:tcPr>
          <w:p w14:paraId="1E422A9D">
            <w:pPr>
              <w:keepNext w:val="0"/>
              <w:keepLines w:val="0"/>
              <w:pageBreakBefore w:val="0"/>
              <w:widowControl/>
              <w:kinsoku w:val="0"/>
              <w:wordWrap/>
              <w:overflowPunct/>
              <w:topLinePunct w:val="0"/>
              <w:autoSpaceDE w:val="0"/>
              <w:autoSpaceDN w:val="0"/>
              <w:bidi w:val="0"/>
              <w:adjustRightInd w:val="0"/>
              <w:snapToGrid w:val="0"/>
              <w:spacing w:before="223"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216" w:type="dxa"/>
            <w:vAlign w:val="top"/>
          </w:tcPr>
          <w:p w14:paraId="4B2B1A6B">
            <w:pPr>
              <w:keepNext w:val="0"/>
              <w:keepLines w:val="0"/>
              <w:pageBreakBefore w:val="0"/>
              <w:widowControl/>
              <w:kinsoku w:val="0"/>
              <w:wordWrap/>
              <w:overflowPunct/>
              <w:topLinePunct w:val="0"/>
              <w:autoSpaceDE w:val="0"/>
              <w:autoSpaceDN w:val="0"/>
              <w:bidi w:val="0"/>
              <w:adjustRightInd w:val="0"/>
              <w:snapToGrid w:val="0"/>
              <w:spacing w:before="166" w:line="594" w:lineRule="exact"/>
              <w:ind w:left="7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0.00</w:t>
            </w:r>
          </w:p>
        </w:tc>
        <w:tc>
          <w:tcPr>
            <w:tcW w:w="5310" w:type="dxa"/>
            <w:vAlign w:val="top"/>
          </w:tcPr>
          <w:p w14:paraId="13ED71A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219" w:type="dxa"/>
            <w:vAlign w:val="top"/>
          </w:tcPr>
          <w:p w14:paraId="7CAE9FA5">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r w14:paraId="1BEBA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4142" w:type="dxa"/>
            <w:vAlign w:val="top"/>
          </w:tcPr>
          <w:p w14:paraId="5B835791">
            <w:pPr>
              <w:keepNext w:val="0"/>
              <w:keepLines w:val="0"/>
              <w:pageBreakBefore w:val="0"/>
              <w:widowControl/>
              <w:kinsoku w:val="0"/>
              <w:wordWrap/>
              <w:overflowPunct/>
              <w:topLinePunct w:val="0"/>
              <w:autoSpaceDE w:val="0"/>
              <w:autoSpaceDN w:val="0"/>
              <w:bidi w:val="0"/>
              <w:adjustRightInd w:val="0"/>
              <w:snapToGrid w:val="0"/>
              <w:spacing w:before="115" w:line="594" w:lineRule="exact"/>
              <w:ind w:left="120"/>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position w:val="1"/>
                <w:sz w:val="21"/>
                <w:szCs w:val="21"/>
              </w:rPr>
              <w:t>三、培训费</w:t>
            </w:r>
          </w:p>
        </w:tc>
        <w:tc>
          <w:tcPr>
            <w:tcW w:w="1401" w:type="dxa"/>
            <w:vAlign w:val="top"/>
          </w:tcPr>
          <w:p w14:paraId="1F2CF45B">
            <w:pPr>
              <w:keepNext w:val="0"/>
              <w:keepLines w:val="0"/>
              <w:pageBreakBefore w:val="0"/>
              <w:widowControl/>
              <w:kinsoku w:val="0"/>
              <w:wordWrap/>
              <w:overflowPunct/>
              <w:topLinePunct w:val="0"/>
              <w:autoSpaceDE w:val="0"/>
              <w:autoSpaceDN w:val="0"/>
              <w:bidi w:val="0"/>
              <w:adjustRightInd w:val="0"/>
              <w:snapToGrid w:val="0"/>
              <w:spacing w:before="224"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401" w:type="dxa"/>
            <w:vAlign w:val="top"/>
          </w:tcPr>
          <w:p w14:paraId="113DEE8C">
            <w:pPr>
              <w:keepNext w:val="0"/>
              <w:keepLines w:val="0"/>
              <w:pageBreakBefore w:val="0"/>
              <w:widowControl/>
              <w:kinsoku w:val="0"/>
              <w:wordWrap/>
              <w:overflowPunct/>
              <w:topLinePunct w:val="0"/>
              <w:autoSpaceDE w:val="0"/>
              <w:autoSpaceDN w:val="0"/>
              <w:bidi w:val="0"/>
              <w:adjustRightInd w:val="0"/>
              <w:snapToGrid w:val="0"/>
              <w:spacing w:before="224" w:line="594" w:lineRule="exact"/>
              <w:ind w:left="107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9"/>
                <w:sz w:val="21"/>
                <w:szCs w:val="21"/>
              </w:rPr>
              <w:t>—</w:t>
            </w:r>
          </w:p>
        </w:tc>
        <w:tc>
          <w:tcPr>
            <w:tcW w:w="1216" w:type="dxa"/>
            <w:vAlign w:val="top"/>
          </w:tcPr>
          <w:p w14:paraId="789839B2">
            <w:pPr>
              <w:keepNext w:val="0"/>
              <w:keepLines w:val="0"/>
              <w:pageBreakBefore w:val="0"/>
              <w:widowControl/>
              <w:kinsoku w:val="0"/>
              <w:wordWrap/>
              <w:overflowPunct/>
              <w:topLinePunct w:val="0"/>
              <w:autoSpaceDE w:val="0"/>
              <w:autoSpaceDN w:val="0"/>
              <w:bidi w:val="0"/>
              <w:adjustRightInd w:val="0"/>
              <w:snapToGrid w:val="0"/>
              <w:spacing w:before="167" w:line="594" w:lineRule="exact"/>
              <w:ind w:left="743"/>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0.96</w:t>
            </w:r>
          </w:p>
        </w:tc>
        <w:tc>
          <w:tcPr>
            <w:tcW w:w="5310" w:type="dxa"/>
            <w:vAlign w:val="top"/>
          </w:tcPr>
          <w:p w14:paraId="1C4EBD7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c>
          <w:tcPr>
            <w:tcW w:w="1219" w:type="dxa"/>
            <w:vAlign w:val="top"/>
          </w:tcPr>
          <w:p w14:paraId="4A3E1A60">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21"/>
              </w:rPr>
            </w:pPr>
          </w:p>
        </w:tc>
      </w:tr>
    </w:tbl>
    <w:p w14:paraId="2E5BC804">
      <w:pPr>
        <w:pStyle w:val="2"/>
        <w:keepNext w:val="0"/>
        <w:keepLines w:val="0"/>
        <w:pageBreakBefore w:val="0"/>
        <w:widowControl/>
        <w:kinsoku w:val="0"/>
        <w:wordWrap/>
        <w:overflowPunct/>
        <w:topLinePunct w:val="0"/>
        <w:autoSpaceDE w:val="0"/>
        <w:autoSpaceDN w:val="0"/>
        <w:bidi w:val="0"/>
        <w:adjustRightInd w:val="0"/>
        <w:snapToGrid w:val="0"/>
        <w:spacing w:before="233" w:line="594" w:lineRule="exact"/>
        <w:ind w:left="355" w:right="276" w:firstLine="416"/>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备注：本表反应部门本年度“三公”经费支出预决算情况。其中：  年初预算数为“三公”经费年初部门预算批复数，全年预算数为“三公”经费全年</w:t>
      </w:r>
      <w:r>
        <w:rPr>
          <w:rFonts w:hint="default" w:ascii="Times New Roman" w:hAnsi="Times New Roman" w:eastAsia="方正仿宋_GBK" w:cs="Times New Roman"/>
          <w:spacing w:val="1"/>
          <w:sz w:val="21"/>
          <w:szCs w:val="21"/>
        </w:rPr>
        <w:t xml:space="preserve">  </w:t>
      </w:r>
      <w:r>
        <w:rPr>
          <w:rFonts w:hint="default" w:ascii="Times New Roman" w:hAnsi="Times New Roman" w:eastAsia="方正仿宋_GBK" w:cs="Times New Roman"/>
          <w:sz w:val="21"/>
          <w:szCs w:val="21"/>
        </w:rPr>
        <w:t>预算数，反应按照规定程序调整后的预算数；</w:t>
      </w:r>
      <w:r>
        <w:rPr>
          <w:rFonts w:hint="default" w:ascii="Times New Roman" w:hAnsi="Times New Roman" w:eastAsia="方正仿宋_GBK" w:cs="Times New Roman"/>
          <w:spacing w:val="-40"/>
          <w:sz w:val="21"/>
          <w:szCs w:val="21"/>
        </w:rPr>
        <w:t xml:space="preserve"> </w:t>
      </w:r>
      <w:r>
        <w:rPr>
          <w:rFonts w:hint="default" w:ascii="Times New Roman" w:hAnsi="Times New Roman" w:eastAsia="方正仿宋_GBK" w:cs="Times New Roman"/>
          <w:sz w:val="21"/>
          <w:szCs w:val="21"/>
        </w:rPr>
        <w:t>决算数是包括当年一般公共预算财政拨款、政府性</w:t>
      </w:r>
      <w:r>
        <w:rPr>
          <w:rFonts w:hint="default" w:ascii="Times New Roman" w:hAnsi="Times New Roman" w:eastAsia="方正仿宋_GBK" w:cs="Times New Roman"/>
          <w:spacing w:val="-1"/>
          <w:sz w:val="21"/>
          <w:szCs w:val="21"/>
        </w:rPr>
        <w:t>基金预算财政拨款和以前年度结转资金安排的实际支出。</w:t>
      </w:r>
    </w:p>
    <w:sectPr>
      <w:pgSz w:w="16839" w:h="11907"/>
      <w:pgMar w:top="1012" w:right="1068" w:bottom="0" w:left="107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繁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97B1A"/>
    <w:multiLevelType w:val="singleLevel"/>
    <w:tmpl w:val="96897B1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Y4M2RhNjE0YWMyNTQ4NzQzZDQ4NDk3NDY2N2Y4MzcifQ=="/>
  </w:docVars>
  <w:rsids>
    <w:rsidRoot w:val="00000000"/>
    <w:rsid w:val="04574BE6"/>
    <w:rsid w:val="15797F54"/>
    <w:rsid w:val="27216DEE"/>
    <w:rsid w:val="30A91F61"/>
    <w:rsid w:val="69B50196"/>
    <w:rsid w:val="780F6B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73</Pages>
  <Words>18385</Words>
  <Characters>25635</Characters>
  <TotalTime>24</TotalTime>
  <ScaleCrop>false</ScaleCrop>
  <LinksUpToDate>false</LinksUpToDate>
  <CharactersWithSpaces>27086</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2023-12-13T15:42:00Z</dcterms:created>
  <dc:creator>hp w</dc:creator>
  <cp:lastModifiedBy>陈飞扬</cp:lastModifiedBy>
  <dcterms:modified xsi:type="dcterms:W3CDTF">2024-07-22T01:33:57Z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2024-07-19T23:48:40Z</vt:filetime>
  </property>
  <property fmtid="{D5CDD505-2E9C-101B-9397-08002B2CF9AE}" pid="4" name="KSOProductBuildVer">
    <vt:lpwstr>2052-12.1.0.17147</vt:lpwstr>
  </property>
  <property fmtid="{D5CDD505-2E9C-101B-9397-08002B2CF9AE}" pid="5" name="ICV">
    <vt:lpwstr>27B90AD303704C64919414F9B3CAE128_13</vt:lpwstr>
  </property>
</Properties>
</file>