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883" w:firstLineChars="20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val="en-US" w:eastAsia="zh-CN"/>
        </w:rPr>
        <w:t>畅享“一站式”服务 在家门口幸福养老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“这个‘家门口’的养老服务中心真不错，干净整洁、设施齐全。我在这里结识了很多新朋友，每天大家一起做操、下棋、唱歌，感觉过得充实又快乐。”近日，家住白居寺社区62岁的谷萍又来到建胜镇养老服务中心“打卡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位于白居寺社区的建胜镇养老服务中心，于2022年6月投入使用，内设配餐、托养护理、生活照料、康复理疗、文化教育、书法阅览等功能区，室内外均有适老化设施设备，是一个集日间照料、短期托养服务、医养结合、老年大学等为一体的综合性养老服务中心，真正让老人享受到了“一站式”助养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平日里，老人们喜欢来这里听讲座、看电影、学书法、交朋友等，同时，还有医护人员为大家测量血压、爱心义诊。一到中午，老人们也选择留在这里吃饭，有说有笑吃着热腾腾的饭菜。“这里吃饭价格实惠，味道也不错，省去了我们买菜弄饭的时间。吃完饭，我们就在阅读室休息一会，下午还要参加一场读书会分享活动。”老人王正容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近年来，建胜镇通过信息化手段进行互通互融，实现智慧养老与医养康护有机融合，使居家老年人享受到个性化、多样化、专业化的服务，健全了养老服务体系。也就是说，住在建胜镇辖区范围内的6600余名60周岁以上的老人，从家出发到附近的居家养老服务中心（站），就能享受养老服务中心（站）提供的生活照料、健康管理、紧急救援、文化娱乐等养老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“我们镇现有60周岁以上的老人6609人，约占辖区总人口的21.59％。其中，80周岁及以上的老人有800余人，约占辖区总人口的2.61％。”建胜镇相关负责人介绍，该镇在2020年启动了社区养老服务工作，并以点带面在辖区打造了多个养老服务站（点），为老人提供的康复器材、按摩椅、肢体康复器、轮椅借用、书籍报刊阅读等康复及娱乐设施全是免费使用，而助浴、助医、助餐、中医康复等由专业机构提供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截至目前，建胜镇已建成1个镇养老服务中心，5个社区养老服务站，1个村级示范养老服务站，2个村级互助养老点，基本实现了基层养老服务全覆盖。下一步，将在现有的养老服务体系基础上推行一个中心带站的服务模式，推进打造“15分钟社区养老圈”的养老服务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  <w:t>除此之外，建胜镇还充分发挥社区党组织作用，探索“社区+物业+养老服务”模式，积极争取家庭床位养老建设项目，增加居家社区养老服务有效供给，为辖区老年人提供多元化、高品质的医养结合养老服务。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031"/>
        <w:tab w:val="clear" w:pos="4153"/>
      </w:tabs>
    </w:pP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00331F5A"/>
    <w:rsid w:val="00331F5A"/>
    <w:rsid w:val="00E8409E"/>
    <w:rsid w:val="01255120"/>
    <w:rsid w:val="07AB012E"/>
    <w:rsid w:val="08AE135C"/>
    <w:rsid w:val="1B6E63C8"/>
    <w:rsid w:val="1C3175E0"/>
    <w:rsid w:val="21C738E9"/>
    <w:rsid w:val="25015941"/>
    <w:rsid w:val="25A708E3"/>
    <w:rsid w:val="260A2D1F"/>
    <w:rsid w:val="26C04F61"/>
    <w:rsid w:val="298769E9"/>
    <w:rsid w:val="2ECA17B2"/>
    <w:rsid w:val="38B34608"/>
    <w:rsid w:val="3A720A3B"/>
    <w:rsid w:val="3C0166A9"/>
    <w:rsid w:val="49570A91"/>
    <w:rsid w:val="4E9609D8"/>
    <w:rsid w:val="51744E66"/>
    <w:rsid w:val="52A40E57"/>
    <w:rsid w:val="54B9591B"/>
    <w:rsid w:val="5A281235"/>
    <w:rsid w:val="62CE02E9"/>
    <w:rsid w:val="65FE2E11"/>
    <w:rsid w:val="7D9914FD"/>
    <w:rsid w:val="7F3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微软雅黑" w:hAnsi="微软雅黑" w:eastAsia="微软雅黑" w:cs="微软雅黑"/>
      <w:kern w:val="44"/>
      <w:sz w:val="21"/>
      <w:szCs w:val="21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8">
    <w:name w:val="Strong"/>
    <w:basedOn w:val="7"/>
    <w:qFormat/>
    <w:uiPriority w:val="22"/>
    <w:rPr>
      <w:rFonts w:hint="eastAsia" w:ascii="微软雅黑" w:hAnsi="微软雅黑" w:eastAsia="微软雅黑" w:cs="微软雅黑"/>
      <w:b/>
      <w:bCs/>
      <w:sz w:val="21"/>
      <w:szCs w:val="21"/>
    </w:rPr>
  </w:style>
  <w:style w:type="character" w:styleId="9">
    <w:name w:val="Followed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B3B3B"/>
      <w:sz w:val="21"/>
      <w:szCs w:val="21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7"/>
    <w:semiHidden/>
    <w:unhideWhenUsed/>
    <w:qFormat/>
    <w:uiPriority w:val="99"/>
  </w:style>
  <w:style w:type="character" w:styleId="14">
    <w:name w:val="HTML Keyboard"/>
    <w:basedOn w:val="7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5">
    <w:name w:val="HTML Sample"/>
    <w:basedOn w:val="7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6">
    <w:name w:val="old"/>
    <w:basedOn w:val="7"/>
    <w:qFormat/>
    <w:uiPriority w:val="0"/>
    <w:rPr>
      <w:color w:val="999999"/>
    </w:rPr>
  </w:style>
  <w:style w:type="character" w:customStyle="1" w:styleId="17">
    <w:name w:val="hour_pm"/>
    <w:basedOn w:val="7"/>
    <w:qFormat/>
    <w:uiPriority w:val="0"/>
  </w:style>
  <w:style w:type="character" w:customStyle="1" w:styleId="18">
    <w:name w:val="hover6"/>
    <w:basedOn w:val="7"/>
    <w:qFormat/>
    <w:uiPriority w:val="0"/>
    <w:rPr>
      <w:shd w:val="clear" w:fill="EEEEEE"/>
    </w:rPr>
  </w:style>
  <w:style w:type="character" w:customStyle="1" w:styleId="19">
    <w:name w:val="glyphicon2"/>
    <w:basedOn w:val="7"/>
    <w:qFormat/>
    <w:uiPriority w:val="0"/>
  </w:style>
  <w:style w:type="character" w:customStyle="1" w:styleId="20">
    <w:name w:val="hour_am"/>
    <w:basedOn w:val="7"/>
    <w:qFormat/>
    <w:uiPriority w:val="0"/>
  </w:style>
  <w:style w:type="character" w:customStyle="1" w:styleId="21">
    <w:name w:val="glyphicon"/>
    <w:basedOn w:val="7"/>
    <w:qFormat/>
    <w:uiPriority w:val="0"/>
  </w:style>
  <w:style w:type="character" w:customStyle="1" w:styleId="22">
    <w:name w:val="hover9"/>
    <w:basedOn w:val="7"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982</Characters>
  <Lines>11</Lines>
  <Paragraphs>3</Paragraphs>
  <TotalTime>29</TotalTime>
  <ScaleCrop>false</ScaleCrop>
  <LinksUpToDate>false</LinksUpToDate>
  <CharactersWithSpaces>985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建胜镇办公室</dc:creator>
  <cp:lastModifiedBy>Administrator</cp:lastModifiedBy>
  <cp:lastPrinted>2023-03-07T02:58:00Z</cp:lastPrinted>
  <dcterms:modified xsi:type="dcterms:W3CDTF">2023-03-07T03:12:28Z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C3569CFCD6F84E78B2340133388A39AE</vt:lpwstr>
  </property>
</Properties>
</file>