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/>
        <w:jc w:val="center"/>
        <w:rPr>
          <w:rFonts w:ascii="方正小标宋_GBK" w:hAnsi="Calibri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</w:rPr>
        <w:t>茄子溪街道</w:t>
      </w:r>
    </w:p>
    <w:p>
      <w:pPr>
        <w:widowControl w:val="0"/>
        <w:adjustRightIn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</w:rPr>
        <w:t>三举措让春节慰问更有“温度”</w:t>
      </w:r>
    </w:p>
    <w:p>
      <w:pPr>
        <w:widowControl w:val="0"/>
        <w:adjustRightInd/>
        <w:spacing w:after="0"/>
        <w:ind w:firstLine="640" w:firstLineChars="200"/>
        <w:rPr>
          <w:rFonts w:ascii="方正仿宋_GBK" w:hAnsi="Calibri" w:eastAsia="方正仿宋_GBK" w:cs="Times New Roman"/>
          <w:kern w:val="2"/>
          <w:sz w:val="32"/>
          <w:szCs w:val="32"/>
        </w:rPr>
      </w:pPr>
    </w:p>
    <w:p>
      <w:pPr>
        <w:widowControl w:val="0"/>
        <w:adjustRightInd/>
        <w:spacing w:after="0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一提前谋划，让走访部署“落细”。</w:t>
      </w:r>
      <w:r>
        <w:rPr>
          <w:rFonts w:hint="eastAsia" w:ascii="方正仿宋_GBK" w:eastAsia="方正仿宋_GBK"/>
          <w:sz w:val="32"/>
          <w:szCs w:val="32"/>
        </w:rPr>
        <w:t>街道把困难群众慰问工作当作重点工作来抓，结合实际情况，及时安排部署细化工作方案，明确各类慰问对象，做到早安排、早慰问，确保各项走访慰问工作落实到位，不走过场。</w:t>
      </w:r>
    </w:p>
    <w:p>
      <w:pPr>
        <w:widowControl w:val="0"/>
        <w:adjustRightInd/>
        <w:spacing w:after="0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二调查摸底，让慰问工作“走实”。</w:t>
      </w:r>
      <w:r>
        <w:rPr>
          <w:rFonts w:ascii="Times New Roman" w:hAnsi="Times New Roman" w:eastAsia="方正仿宋_GBK" w:cs="Times New Roman"/>
          <w:sz w:val="32"/>
          <w:szCs w:val="32"/>
        </w:rPr>
        <w:t>严格按照“不缺一户，不漏一人”的工作原则，扎实做好摸底排查工作，全面核实低保、特困慰问群体的基本情况，并进行登记造册，做到慰问前情况明、底子清、准备足，确保节前慰问全覆盖、无遗漏。经过全面梳理，春节前夕将为204人送去党和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国家的温暖，让困难群众过上一个有温度的春节。</w:t>
      </w:r>
    </w:p>
    <w:p>
      <w:pPr>
        <w:widowControl w:val="0"/>
        <w:adjustRightInd/>
        <w:spacing w:after="0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三排难纾困，让走访慰问“入味”。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坚持“边走访调查、边解决问题”的原则，以慰问走访为契机，通过与困难群众面对面交谈，近距离沟通，收集整理群众急难愁盼问题，帮助他们解决实际困难。截至目前，协调解决物业纠纷3件，消除安全隐患5处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E01D4"/>
    <w:rsid w:val="001D5DA4"/>
    <w:rsid w:val="00323B43"/>
    <w:rsid w:val="00375FDB"/>
    <w:rsid w:val="003D37D8"/>
    <w:rsid w:val="00403A70"/>
    <w:rsid w:val="00426133"/>
    <w:rsid w:val="004358AB"/>
    <w:rsid w:val="004D0E64"/>
    <w:rsid w:val="006D55E7"/>
    <w:rsid w:val="008641F9"/>
    <w:rsid w:val="008B7726"/>
    <w:rsid w:val="00900286"/>
    <w:rsid w:val="00A2657C"/>
    <w:rsid w:val="00A560F3"/>
    <w:rsid w:val="00B11989"/>
    <w:rsid w:val="00C10736"/>
    <w:rsid w:val="00D31D50"/>
    <w:rsid w:val="00DC6088"/>
    <w:rsid w:val="00F915FC"/>
    <w:rsid w:val="00FD4F01"/>
    <w:rsid w:val="00FE14C9"/>
    <w:rsid w:val="053B27E8"/>
    <w:rsid w:val="14E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110</TotalTime>
  <ScaleCrop>false</ScaleCrop>
  <LinksUpToDate>false</LinksUpToDate>
  <CharactersWithSpaces>382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NTKO</cp:lastModifiedBy>
  <dcterms:modified xsi:type="dcterms:W3CDTF">2024-02-29T06:42:18Z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3A3297A16A8E4AEEB487A95271352869</vt:lpwstr>
  </property>
</Properties>
</file>