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茄子溪街道综合文化服务中心开放信息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单位名称：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茄子溪街道综合文化服务中心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地    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茄子溪街道新港社区制材二村29号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023—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68550322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联 系 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何丽霞</w:t>
      </w: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等    级：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一级馆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开放时间：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周一至周五9：:00-12:00    13:00-18:00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双休日及节假日9：:00-12:00    14:00-16:00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临时停止开放信息：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正常开放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044"/>
    <w:rsid w:val="0005498C"/>
    <w:rsid w:val="000C0044"/>
    <w:rsid w:val="002F0BDB"/>
    <w:rsid w:val="003F417D"/>
    <w:rsid w:val="0088632D"/>
    <w:rsid w:val="00E33C0B"/>
    <w:rsid w:val="00EE00DB"/>
    <w:rsid w:val="7C8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158</Characters>
  <Lines>1</Lines>
  <Paragraphs>1</Paragraphs>
  <TotalTime>0</TotalTime>
  <ScaleCrop>false</ScaleCrop>
  <LinksUpToDate>false</LinksUpToDate>
  <CharactersWithSpaces>190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2022-08-15T08:25:00Z</dcterms:created>
  <dc:creator>微软用户</dc:creator>
  <cp:lastModifiedBy>茄子溪街道办公室</cp:lastModifiedBy>
  <dcterms:modified xsi:type="dcterms:W3CDTF">2022-08-19T07:00:12Z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