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B40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信用修复送上门 助企发展添动能</w:t>
      </w:r>
    </w:p>
    <w:p w14:paraId="06FF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6F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茄子溪街道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金桥社区近日开展信用修复专题宣传活动，组织工作人员深入辖区企业，将政策与服务送至一线。活动中，工作人员与企业负责人面对面交流，围绕信用修复的申请条件、办理流程、材料清单等核心内容进行细致讲解，并现场发放指引资料，帮助企业答疑解惑，引导树立“诚信为本、合规经营”的理念。此次活动打通了信用服务企业的“最后一公里”，提升了企业信用管理与风险防范能力，为辖区企业健康发展、区域经济高质量发展夯实了信用基础。</w:t>
      </w:r>
    </w:p>
    <w:p w14:paraId="50A40A34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80629"/>
    <w:rsid w:val="486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2026-03-26T07:14:00Z</dcterms:created>
  <dc:creator>pc</dc:creator>
  <cp:lastModifiedBy>Yinxue</cp:lastModifiedBy>
  <dcterms:modified xsi:type="dcterms:W3CDTF">2026-03-26T07:22:21Z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eyJoZGlkIjoiZWFhY2Q0ZjFmMzVmZWQyNzZmYWVkM2Y3Mzg0NTUzZDMiLCJ1c2VySWQiOiIxMzY2NDYzNzY0In0=</vt:lpwstr>
  </property>
  <property fmtid="{D5CDD505-2E9C-101B-9397-08002B2CF9AE}" pid="4" name="ICV">
    <vt:lpwstr>5C6A9F3BFCC84E1B8AB818446E779047_12</vt:lpwstr>
  </property>
</Properties>
</file>