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大渡口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跳磴镇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政府信息公开工作年度报告</w:t>
      </w:r>
    </w:p>
    <w:p>
      <w:pPr>
        <w:spacing w:line="60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根据《政府信息公开条例》实现政府信息公开与政务公开的有效衔接。202</w:t>
      </w:r>
      <w:r>
        <w:rPr>
          <w:rFonts w:hint="eastAsia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年，大渡口区跳磴镇人民政府积极推进政府信息公开工作，认真贯彻落实市、区政府信息公开工作会议精神，建立健全工作机制，切实抓好信息公开平台建设，保障政府信息公开工作依法、及时、有序地开展，接受公众监督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（一）主动公开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年，我镇对本年度公开的政府信息进行了认真的梳理，截至12月31日，新增主动公开政府信息</w:t>
      </w:r>
      <w:r>
        <w:rPr>
          <w:rFonts w:hint="eastAsia"/>
          <w:color w:val="000000"/>
          <w:sz w:val="32"/>
          <w:szCs w:val="32"/>
          <w:lang w:val="en-US" w:eastAsia="zh-CN"/>
        </w:rPr>
        <w:t>115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条。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依申请公开</w:t>
      </w:r>
    </w:p>
    <w:p>
      <w:pPr>
        <w:spacing w:line="600" w:lineRule="exact"/>
        <w:ind w:firstLine="640" w:firstLineChars="200"/>
        <w:rPr>
          <w:rFonts w:hint="eastAsia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年，共接到依申请公开</w:t>
      </w:r>
      <w:r>
        <w:rPr>
          <w:rFonts w:hint="eastAsia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件。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（三）政府信息管理情况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我镇高度重视政府信息公开工作，始终把做好政府信息公开工作列入重要议事日程</w:t>
      </w:r>
      <w:r>
        <w:rPr>
          <w:rFonts w:hint="eastAsia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根据信息公开工作的新要求，及时制定年度公开工作要点，细化公开内容和公开标准，保障政府信息公开有条不紊地进行。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（四）加强政务公开平台建设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做好我镇在政府信息网站维护及信息更新工作，及时公布群众关心的热点问题、办事结果等信息以及财政年度预决算工作报告、政府采购等信息。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（五）监督保障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完善社会评议制度和责任追究制度，广泛听取公民、法人和其他社会组织对政府信息公开工作的批评、意见和建议，强化信息公开外部监管。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二、主动公开政府信息情况</w:t>
      </w:r>
    </w:p>
    <w:tbl>
      <w:tblPr>
        <w:tblStyle w:val="6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方正仿宋_GBK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方正仿宋_GBK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  <w:rPr>
                <w:rFonts w:hint="eastAsia" w:ascii="Times New Roman" w:hAnsi="Times New Roman" w:eastAsia="方正仿宋_GBK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方正仿宋_GBK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方正仿宋_GBK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方正仿宋_GBK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方正仿宋_GBK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方正仿宋_GBK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三、收到和处理政府信息公开申请情况</w:t>
      </w:r>
    </w:p>
    <w:tbl>
      <w:tblPr>
        <w:tblStyle w:val="6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</w:tbl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四、政府信息公开行政复议、行政诉讼情况</w:t>
      </w:r>
    </w:p>
    <w:tbl>
      <w:tblPr>
        <w:tblStyle w:val="6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/>
                <w:color w:val="000000"/>
                <w:lang w:val="en-US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五、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当前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存在的主要问题及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2024年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改进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年，政务公开工作取得了一定的成效，但与上级要求相比，与人民群众的期待相比，还存在一些差距。主要表现在：</w:t>
      </w:r>
      <w:r>
        <w:rPr>
          <w:rFonts w:hint="eastAsia"/>
          <w:color w:val="000000"/>
          <w:sz w:val="32"/>
          <w:szCs w:val="32"/>
          <w:lang w:val="en-US" w:eastAsia="zh-CN"/>
        </w:rPr>
        <w:t>政府信息的内容单一化，主要以各类政策、文件为主，缺少贴近人民大众的信息内容；对政府网站的日常检查不够，内容更新频率和内容量不够；信息发布审核和保密审查机制不够健全。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下一步，</w:t>
      </w:r>
      <w:r>
        <w:rPr>
          <w:rFonts w:hint="eastAsia"/>
          <w:color w:val="000000"/>
          <w:sz w:val="32"/>
          <w:szCs w:val="32"/>
          <w:lang w:val="en-US" w:eastAsia="zh-CN"/>
        </w:rPr>
        <w:t>跳磴镇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将从以下三个方面予以改进：</w:t>
      </w:r>
    </w:p>
    <w:p>
      <w:pPr>
        <w:spacing w:line="600" w:lineRule="exact"/>
        <w:ind w:firstLine="640" w:firstLineChars="200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一是明确责任人进行政府网站的日常维护工作。做到及时更新，加强对国家大事，惠民政策等的宣传，与群众做好互动，倾听群众的心声，鼓励建言献策，发挥好政府网站“便民服务”作用。二是要切实加强信息主动公开工作。及时准确在政府网站发布涉及群众切身利益、需要社会公众广泛知晓或者参与的政府信息，尤其要做好公共资源配置、重大建设项目、社会公益事业等领域政府信息的发布工作。三是做好政府网站的安全保密工作。确保上网信息准确、真实，不发生失泄密问题，确保公众能够及时获取政府信息、获得便利的在线服务，确保链接正确有效、网站安全平稳运行。</w:t>
      </w:r>
    </w:p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截至2023年12月31日，收取信息处理费0元。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77ADBB"/>
    <w:multiLevelType w:val="singleLevel"/>
    <w:tmpl w:val="F077ADB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ODIyNTAwYjljNzBmMmU4NDEyNWJjYTBiZDAzNjcifQ=="/>
    <w:docVar w:name="KSO_WPS_MARK_KEY" w:val="4a864a83-b3ca-48d1-a639-f09e3dfaf633"/>
  </w:docVars>
  <w:rsids>
    <w:rsidRoot w:val="05F8492B"/>
    <w:rsid w:val="048762C0"/>
    <w:rsid w:val="05662E07"/>
    <w:rsid w:val="05F8492B"/>
    <w:rsid w:val="17237421"/>
    <w:rsid w:val="17B943BD"/>
    <w:rsid w:val="1B3D42E7"/>
    <w:rsid w:val="1BCB3583"/>
    <w:rsid w:val="1DAD7726"/>
    <w:rsid w:val="2495273B"/>
    <w:rsid w:val="2643675D"/>
    <w:rsid w:val="2B5603D8"/>
    <w:rsid w:val="2C9E3AE6"/>
    <w:rsid w:val="2D44051C"/>
    <w:rsid w:val="2DF3F657"/>
    <w:rsid w:val="35DF4F1A"/>
    <w:rsid w:val="364229CF"/>
    <w:rsid w:val="3786033A"/>
    <w:rsid w:val="39790F34"/>
    <w:rsid w:val="4391317D"/>
    <w:rsid w:val="46010A8F"/>
    <w:rsid w:val="49883A6B"/>
    <w:rsid w:val="4C120E68"/>
    <w:rsid w:val="4C371778"/>
    <w:rsid w:val="4C837E9D"/>
    <w:rsid w:val="4E272BEB"/>
    <w:rsid w:val="4F1C615F"/>
    <w:rsid w:val="59A424BC"/>
    <w:rsid w:val="5A1B51CB"/>
    <w:rsid w:val="5EA13F25"/>
    <w:rsid w:val="5EA35C4F"/>
    <w:rsid w:val="6A6C2521"/>
    <w:rsid w:val="6BD1314D"/>
    <w:rsid w:val="6D1D510D"/>
    <w:rsid w:val="70FF2DCA"/>
    <w:rsid w:val="71454C14"/>
    <w:rsid w:val="722F2788"/>
    <w:rsid w:val="7E1E0240"/>
    <w:rsid w:val="7E72741C"/>
    <w:rsid w:val="7FFE3455"/>
    <w:rsid w:val="FBBFD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1731</Words>
  <Characters>1777</Characters>
  <Lines>0</Lines>
  <Paragraphs>0</Paragraphs>
  <TotalTime>1</TotalTime>
  <ScaleCrop>false</ScaleCrop>
  <LinksUpToDate>false</LinksUpToDate>
  <CharactersWithSpaces>1777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2022-01-14T22:28:00Z</dcterms:created>
  <dc:creator>七月</dc:creator>
  <cp:lastModifiedBy>川贝枇杷膏</cp:lastModifiedBy>
  <cp:lastPrinted>2023-01-13T23:39:00Z</cp:lastPrinted>
  <dcterms:modified xsi:type="dcterms:W3CDTF">2024-01-16T06:12:58Z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FF6969DBA08842588DECC84DC9A03B41</vt:lpwstr>
  </property>
</Properties>
</file>