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hint="eastAsia" w:ascii="方正小标宋_GBK" w:hAnsi="方正小标宋_GBK" w:eastAsia="方正小标宋_GBK" w:cs="方正小标宋_GBK"/>
          <w:spacing w:val="-1"/>
          <w:sz w:val="44"/>
          <w:szCs w:val="44"/>
        </w:rPr>
      </w:pPr>
      <w:r>
        <w:rPr>
          <w:rFonts w:hint="eastAsia" w:ascii="方正小标宋_GBK" w:hAnsi="方正小标宋_GBK" w:eastAsia="方正小标宋_GBK" w:cs="方正小标宋_GBK"/>
          <w:spacing w:val="-1"/>
          <w:sz w:val="44"/>
          <w:szCs w:val="44"/>
        </w:rPr>
        <w:t>重庆市大渡口区新山村街道办事处 2018 年度部门决算情况说明</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jc w:val="center"/>
        <w:textAlignment w:val="baseline"/>
        <w:rPr>
          <w:rFonts w:hint="eastAsia" w:ascii="方正小标宋_GBK" w:hAnsi="方正小标宋_GBK" w:eastAsia="方正小标宋_GBK" w:cs="方正小标宋_GBK"/>
          <w:spacing w:val="-1"/>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eastAsia" w:ascii="方正黑体_GBK" w:hAnsi="方正黑体_GBK" w:eastAsia="方正黑体_GBK" w:cs="方正黑体_GBK"/>
          <w:spacing w:val="0"/>
          <w:sz w:val="32"/>
          <w:szCs w:val="32"/>
        </w:rPr>
      </w:pPr>
      <w:r>
        <w:rPr>
          <w:rFonts w:hint="eastAsia" w:ascii="方正黑体_GBK" w:hAnsi="方正黑体_GBK" w:eastAsia="方正黑体_GBK" w:cs="方正黑体_GBK"/>
          <w:spacing w:val="0"/>
          <w:sz w:val="32"/>
          <w:szCs w:val="32"/>
        </w:rPr>
        <w:t>一、部门基本情况</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eastAsia" w:ascii="方正黑体_GBK" w:hAnsi="方正黑体_GBK" w:eastAsia="方正黑体_GBK" w:cs="方正黑体_GBK"/>
          <w:spacing w:val="0"/>
          <w:sz w:val="32"/>
          <w:szCs w:val="32"/>
        </w:rPr>
      </w:pPr>
      <w:r>
        <w:rPr>
          <w:rFonts w:hint="eastAsia" w:ascii="方正楷体_GBK" w:hAnsi="方正楷体_GBK" w:eastAsia="方正楷体_GBK" w:cs="方正楷体_GBK"/>
          <w:spacing w:val="0"/>
          <w:sz w:val="32"/>
          <w:szCs w:val="32"/>
        </w:rPr>
        <w:t>（一）职能职责。</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66"/>
        <w:textAlignment w:val="baseline"/>
        <w:rPr>
          <w:rFonts w:hint="eastAsia" w:ascii="方正仿宋_GBK" w:hAnsi="方正仿宋_GBK" w:eastAsia="方正仿宋_GBK" w:cs="方正仿宋_GBK"/>
          <w:b/>
          <w:bCs/>
          <w:spacing w:val="0"/>
          <w:sz w:val="32"/>
          <w:szCs w:val="32"/>
        </w:rPr>
      </w:pPr>
      <w:r>
        <w:rPr>
          <w:rFonts w:hint="eastAsia" w:ascii="方正仿宋_GBK" w:hAnsi="方正仿宋_GBK" w:eastAsia="方正仿宋_GBK" w:cs="方正仿宋_GBK"/>
          <w:b/>
          <w:bCs/>
          <w:spacing w:val="0"/>
          <w:sz w:val="32"/>
          <w:szCs w:val="32"/>
        </w:rPr>
        <w:t>党工委主要职责:</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60"/>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一是</w:t>
      </w:r>
      <w:r>
        <w:rPr>
          <w:rFonts w:hint="default" w:ascii="Times New Roman" w:hAnsi="Times New Roman" w:eastAsia="方正仿宋_GBK" w:cs="Times New Roman"/>
          <w:spacing w:val="0"/>
          <w:sz w:val="32"/>
          <w:szCs w:val="32"/>
        </w:rPr>
        <w:t>宣传贯彻党的路线、方针、政策和国家的法律、法规，执行上级党组织的决议、决定，团结 组织党员和群众，保证党和政府各项任务在辖区顺利完成。</w:t>
      </w:r>
      <w:r>
        <w:rPr>
          <w:rFonts w:hint="default" w:ascii="Times New Roman" w:hAnsi="Times New Roman" w:eastAsia="方正仿宋_GBK" w:cs="Times New Roman"/>
          <w:b/>
          <w:bCs/>
          <w:spacing w:val="0"/>
          <w:sz w:val="32"/>
          <w:szCs w:val="32"/>
        </w:rPr>
        <w:t>二是</w:t>
      </w:r>
      <w:r>
        <w:rPr>
          <w:rFonts w:hint="default" w:ascii="Times New Roman" w:hAnsi="Times New Roman" w:eastAsia="方正仿宋_GBK" w:cs="Times New Roman"/>
          <w:spacing w:val="0"/>
          <w:sz w:val="32"/>
          <w:szCs w:val="32"/>
        </w:rPr>
        <w:t>讨论决定本辖区城市管理、社会服务、 发展经济、社会治安综合治理等方面的重大问题； 对辖区内地区性、社会性、群众性、公益性的事务 起领导、组织和协调作用。</w:t>
      </w:r>
      <w:r>
        <w:rPr>
          <w:rFonts w:hint="default" w:ascii="Times New Roman" w:hAnsi="Times New Roman" w:eastAsia="方正仿宋_GBK" w:cs="Times New Roman"/>
          <w:b/>
          <w:bCs/>
          <w:spacing w:val="0"/>
          <w:sz w:val="32"/>
          <w:szCs w:val="32"/>
        </w:rPr>
        <w:t>三是</w:t>
      </w:r>
      <w:r>
        <w:rPr>
          <w:rFonts w:hint="default" w:ascii="Times New Roman" w:hAnsi="Times New Roman" w:eastAsia="方正仿宋_GBK" w:cs="Times New Roman"/>
          <w:spacing w:val="0"/>
          <w:sz w:val="32"/>
          <w:szCs w:val="32"/>
        </w:rPr>
        <w:t>领导街道办事处和工会、共青团、妇联等群众组织</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支持和保证行政 组织、经济组织和群众自治组织依照法律和各自的章程充分行使职权，协调好各方面的关系。</w:t>
      </w:r>
      <w:r>
        <w:rPr>
          <w:rFonts w:hint="default" w:ascii="Times New Roman" w:hAnsi="Times New Roman" w:eastAsia="方正仿宋_GBK" w:cs="Times New Roman"/>
          <w:b/>
          <w:bCs/>
          <w:spacing w:val="0"/>
          <w:sz w:val="32"/>
          <w:szCs w:val="32"/>
        </w:rPr>
        <w:t>四是</w:t>
      </w:r>
      <w:r>
        <w:rPr>
          <w:rFonts w:hint="default" w:ascii="Times New Roman" w:hAnsi="Times New Roman" w:eastAsia="方正仿宋_GBK" w:cs="Times New Roman"/>
          <w:spacing w:val="0"/>
          <w:sz w:val="32"/>
          <w:szCs w:val="32"/>
        </w:rPr>
        <w:t>加 强党组织的自身建设，充分发挥党支部的战斗堡垒作用和党员的先锋模范作用。</w:t>
      </w:r>
      <w:r>
        <w:rPr>
          <w:rFonts w:hint="default" w:ascii="Times New Roman" w:hAnsi="Times New Roman" w:eastAsia="方正仿宋_GBK" w:cs="Times New Roman"/>
          <w:b/>
          <w:bCs/>
          <w:spacing w:val="0"/>
          <w:sz w:val="32"/>
          <w:szCs w:val="32"/>
        </w:rPr>
        <w:t>五是</w:t>
      </w:r>
      <w:r>
        <w:rPr>
          <w:rFonts w:hint="default" w:ascii="Times New Roman" w:hAnsi="Times New Roman" w:eastAsia="方正仿宋_GBK" w:cs="Times New Roman"/>
          <w:spacing w:val="0"/>
          <w:sz w:val="32"/>
          <w:szCs w:val="32"/>
        </w:rPr>
        <w:t>按照干部管理权限，做好街道干部的教育、培养、考核、推荐、任免和监督工作。对区有关部门设在街道的派驻机构的人员实行双重管理。</w:t>
      </w:r>
      <w:r>
        <w:rPr>
          <w:rFonts w:hint="default" w:ascii="Times New Roman" w:hAnsi="Times New Roman" w:eastAsia="方正仿宋_GBK" w:cs="Times New Roman"/>
          <w:b/>
          <w:bCs/>
          <w:spacing w:val="0"/>
          <w:sz w:val="32"/>
          <w:szCs w:val="32"/>
        </w:rPr>
        <w:t>六是</w:t>
      </w:r>
      <w:r>
        <w:rPr>
          <w:rFonts w:hint="default" w:ascii="Times New Roman" w:hAnsi="Times New Roman" w:eastAsia="方正仿宋_GBK" w:cs="Times New Roman"/>
          <w:spacing w:val="0"/>
          <w:sz w:val="32"/>
          <w:szCs w:val="32"/>
        </w:rPr>
        <w:t>领导街道的思想政治工作和精神文明建设。</w:t>
      </w:r>
      <w:r>
        <w:rPr>
          <w:rFonts w:hint="default" w:ascii="Times New Roman" w:hAnsi="Times New Roman" w:eastAsia="方正仿宋_GBK" w:cs="Times New Roman"/>
          <w:b/>
          <w:bCs/>
          <w:spacing w:val="0"/>
          <w:sz w:val="32"/>
          <w:szCs w:val="32"/>
        </w:rPr>
        <w:t>七是</w:t>
      </w:r>
      <w:r>
        <w:rPr>
          <w:rFonts w:hint="default" w:ascii="Times New Roman" w:hAnsi="Times New Roman" w:eastAsia="方正仿宋_GBK" w:cs="Times New Roman"/>
          <w:spacing w:val="0"/>
          <w:sz w:val="32"/>
          <w:szCs w:val="32"/>
        </w:rPr>
        <w:t>完成上级党委交办的其他工作。</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1"/>
        <w:textAlignment w:val="baseline"/>
        <w:rPr>
          <w:rFonts w:hint="eastAsia" w:ascii="方正仿宋_GBK" w:hAnsi="方正仿宋_GBK" w:eastAsia="方正仿宋_GBK" w:cs="方正仿宋_GBK"/>
          <w:b/>
          <w:bCs/>
          <w:spacing w:val="0"/>
          <w:sz w:val="32"/>
          <w:szCs w:val="32"/>
        </w:rPr>
      </w:pPr>
      <w:r>
        <w:rPr>
          <w:rFonts w:hint="eastAsia" w:ascii="方正仿宋_GBK" w:hAnsi="方正仿宋_GBK" w:eastAsia="方正仿宋_GBK" w:cs="方正仿宋_GBK"/>
          <w:b/>
          <w:bCs/>
          <w:spacing w:val="0"/>
          <w:sz w:val="32"/>
          <w:szCs w:val="32"/>
        </w:rPr>
        <w:t>办事处主要职责：</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1"/>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bCs/>
          <w:spacing w:val="0"/>
          <w:sz w:val="32"/>
          <w:szCs w:val="32"/>
        </w:rPr>
        <w:t>一是</w:t>
      </w:r>
      <w:r>
        <w:rPr>
          <w:rFonts w:hint="default" w:ascii="Times New Roman" w:hAnsi="Times New Roman" w:eastAsia="方正仿宋_GBK" w:cs="Times New Roman"/>
          <w:b w:val="0"/>
          <w:bCs w:val="0"/>
          <w:spacing w:val="0"/>
          <w:sz w:val="32"/>
          <w:szCs w:val="32"/>
        </w:rPr>
        <w:t>执行人民政府的决定、命令、任免。</w:t>
      </w:r>
      <w:r>
        <w:rPr>
          <w:rFonts w:hint="default" w:ascii="Times New Roman" w:hAnsi="Times New Roman" w:eastAsia="方正仿宋_GBK" w:cs="Times New Roman"/>
          <w:b/>
          <w:bCs/>
          <w:spacing w:val="0"/>
          <w:sz w:val="32"/>
          <w:szCs w:val="32"/>
        </w:rPr>
        <w:t>二是</w:t>
      </w:r>
      <w:r>
        <w:rPr>
          <w:rFonts w:hint="default" w:ascii="Times New Roman" w:hAnsi="Times New Roman" w:eastAsia="方正仿宋_GBK" w:cs="Times New Roman"/>
          <w:b w:val="0"/>
          <w:bCs w:val="0"/>
          <w:spacing w:val="0"/>
          <w:sz w:val="32"/>
          <w:szCs w:val="32"/>
        </w:rPr>
        <w:t>制定辖区社会发展规划，促进辖区经济发展及教育、 科学、文化、体育、卫生等社会事业的发展，负责辖区社区建设、社会事务管理、城市管理、民政、 残疾人事业、计划生育、社会治安综合治理、信访、就业服务、社会保障等行政工作。</w:t>
      </w:r>
      <w:r>
        <w:rPr>
          <w:rFonts w:hint="default" w:ascii="Times New Roman" w:hAnsi="Times New Roman" w:eastAsia="方正仿宋_GBK" w:cs="Times New Roman"/>
          <w:b/>
          <w:bCs/>
          <w:spacing w:val="0"/>
          <w:sz w:val="32"/>
          <w:szCs w:val="32"/>
        </w:rPr>
        <w:t>三是</w:t>
      </w:r>
      <w:r>
        <w:rPr>
          <w:rFonts w:hint="default" w:ascii="Times New Roman" w:hAnsi="Times New Roman" w:eastAsia="方正仿宋_GBK" w:cs="Times New Roman"/>
          <w:b w:val="0"/>
          <w:bCs w:val="0"/>
          <w:spacing w:val="0"/>
          <w:sz w:val="32"/>
          <w:szCs w:val="32"/>
        </w:rPr>
        <w:t>保护国家 财产、集体财产、公民私人所有的合法财产，维护社会稳定，保障公民的人身权利、民主权利和其他 权利不受侵犯。</w:t>
      </w:r>
      <w:r>
        <w:rPr>
          <w:rFonts w:hint="default" w:ascii="Times New Roman" w:hAnsi="Times New Roman" w:eastAsia="方正仿宋_GBK" w:cs="Times New Roman"/>
          <w:b/>
          <w:bCs/>
          <w:spacing w:val="0"/>
          <w:sz w:val="32"/>
          <w:szCs w:val="32"/>
        </w:rPr>
        <w:t>四是</w:t>
      </w:r>
      <w:r>
        <w:rPr>
          <w:rFonts w:hint="default" w:ascii="Times New Roman" w:hAnsi="Times New Roman" w:eastAsia="方正仿宋_GBK" w:cs="Times New Roman"/>
          <w:b w:val="0"/>
          <w:bCs w:val="0"/>
          <w:spacing w:val="0"/>
          <w:sz w:val="32"/>
          <w:szCs w:val="32"/>
        </w:rPr>
        <w:t>保障男女平等、婚姻自由、维护老年人、妇女、未成年人、残疾人和少数民族的 合法权利，尊重少数民族的风俗习惯。</w:t>
      </w:r>
      <w:r>
        <w:rPr>
          <w:rFonts w:hint="default" w:ascii="Times New Roman" w:hAnsi="Times New Roman" w:eastAsia="方正仿宋_GBK" w:cs="Times New Roman"/>
          <w:b/>
          <w:bCs/>
          <w:spacing w:val="0"/>
          <w:sz w:val="32"/>
          <w:szCs w:val="32"/>
        </w:rPr>
        <w:t>五是</w:t>
      </w:r>
      <w:r>
        <w:rPr>
          <w:rFonts w:hint="default" w:ascii="Times New Roman" w:hAnsi="Times New Roman" w:eastAsia="方正仿宋_GBK" w:cs="Times New Roman"/>
          <w:b w:val="0"/>
          <w:bCs w:val="0"/>
          <w:spacing w:val="0"/>
          <w:sz w:val="32"/>
          <w:szCs w:val="32"/>
        </w:rPr>
        <w:t>按照区委、区政府的有关决定，协调、指导辖区单位、社 区居委会的工作。</w:t>
      </w:r>
      <w:r>
        <w:rPr>
          <w:rFonts w:hint="default" w:ascii="Times New Roman" w:hAnsi="Times New Roman" w:eastAsia="方正仿宋_GBK" w:cs="Times New Roman"/>
          <w:b/>
          <w:bCs/>
          <w:spacing w:val="0"/>
          <w:sz w:val="32"/>
          <w:szCs w:val="32"/>
        </w:rPr>
        <w:t>六是</w:t>
      </w:r>
      <w:r>
        <w:rPr>
          <w:rFonts w:hint="default" w:ascii="Times New Roman" w:hAnsi="Times New Roman" w:eastAsia="方正仿宋_GBK" w:cs="Times New Roman"/>
          <w:b w:val="0"/>
          <w:bCs w:val="0"/>
          <w:spacing w:val="0"/>
          <w:sz w:val="32"/>
          <w:szCs w:val="32"/>
        </w:rPr>
        <w:t>协助上级部门处理重大事件和突发事件。</w:t>
      </w:r>
      <w:r>
        <w:rPr>
          <w:rFonts w:hint="default" w:ascii="Times New Roman" w:hAnsi="Times New Roman" w:eastAsia="方正仿宋_GBK" w:cs="Times New Roman"/>
          <w:b/>
          <w:bCs/>
          <w:spacing w:val="0"/>
          <w:sz w:val="32"/>
          <w:szCs w:val="32"/>
        </w:rPr>
        <w:t>七是</w:t>
      </w:r>
      <w:r>
        <w:rPr>
          <w:rFonts w:hint="default" w:ascii="Times New Roman" w:hAnsi="Times New Roman" w:eastAsia="方正仿宋_GBK" w:cs="Times New Roman"/>
          <w:b w:val="0"/>
          <w:bCs w:val="0"/>
          <w:spacing w:val="0"/>
          <w:sz w:val="32"/>
          <w:szCs w:val="32"/>
        </w:rPr>
        <w:t>办理人民政府交办的其他事项。</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25"/>
        <w:textAlignment w:val="baseline"/>
        <w:rPr>
          <w:rFonts w:ascii="宋体"/>
          <w:spacing w:val="0"/>
          <w:sz w:val="21"/>
        </w:rPr>
      </w:pPr>
      <w:r>
        <w:rPr>
          <w:rFonts w:hint="eastAsia" w:ascii="方正楷体_GBK" w:hAnsi="方正楷体_GBK" w:eastAsia="方正楷体_GBK" w:cs="方正楷体_GBK"/>
          <w:spacing w:val="0"/>
          <w:sz w:val="32"/>
          <w:szCs w:val="32"/>
        </w:rPr>
        <w:t>（二）机构设置。</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1"/>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新山村街道办事处是区政府的派出机构，受区政府直接领导，内设5个科（室）：党政办公室、规划建设管理环保办公室、社区建设和社会保障科、社会事务管理科、安全生产监督管理办公室；下设2个事业单位： 社区服务中心、社保所； 派出机构2个： 新山村司法所、新山村街道综合行政执法 大队。8个社区居委会： 新一社区、沪汉社区、平安社区、翠园社区、锁 口丘社区、钢花社区、光明 社区、冶建社区（ 光明、冶建2个社区为合署办公） 。</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25"/>
        <w:textAlignment w:val="baseline"/>
        <w:rPr>
          <w:rFonts w:hint="eastAsia" w:ascii="方正楷体_GBK" w:hAnsi="方正楷体_GBK" w:eastAsia="方正楷体_GBK" w:cs="方正楷体_GBK"/>
          <w:spacing w:val="0"/>
          <w:sz w:val="32"/>
          <w:szCs w:val="32"/>
        </w:rPr>
      </w:pPr>
      <w:r>
        <w:rPr>
          <w:rFonts w:hint="eastAsia" w:ascii="方正楷体_GBK" w:hAnsi="方正楷体_GBK" w:eastAsia="方正楷体_GBK" w:cs="方正楷体_GBK"/>
          <w:spacing w:val="0"/>
          <w:sz w:val="32"/>
          <w:szCs w:val="32"/>
        </w:rPr>
        <w:t>（三）机构改革情况。</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本部门 2018年不涉及机构改革。</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ascii="方正黑体_GBK" w:hAnsi="方正黑体_GBK" w:eastAsia="方正黑体_GBK" w:cs="方正黑体_GBK"/>
          <w:spacing w:val="0"/>
          <w:sz w:val="32"/>
          <w:szCs w:val="32"/>
        </w:rPr>
      </w:pPr>
      <w:r>
        <w:rPr>
          <w:rFonts w:ascii="方正黑体_GBK" w:hAnsi="方正黑体_GBK" w:eastAsia="方正黑体_GBK" w:cs="方正黑体_GBK"/>
          <w:spacing w:val="0"/>
          <w:sz w:val="32"/>
          <w:szCs w:val="32"/>
        </w:rPr>
        <w:t>二、部门决算情况说明</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25"/>
        <w:textAlignment w:val="baseline"/>
        <w:rPr>
          <w:rFonts w:ascii="宋体"/>
          <w:spacing w:val="0"/>
          <w:sz w:val="21"/>
        </w:rPr>
      </w:pPr>
      <w:r>
        <w:rPr>
          <w:rFonts w:hint="eastAsia" w:ascii="方正楷体_GBK" w:hAnsi="方正楷体_GBK" w:eastAsia="方正楷体_GBK" w:cs="方正楷体_GBK"/>
          <w:spacing w:val="0"/>
          <w:sz w:val="32"/>
          <w:szCs w:val="32"/>
        </w:rPr>
        <w:t>（一）收入支出决算总体情况说明。</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2" w:firstLineChars="200"/>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1.总体情况。</w:t>
      </w:r>
      <w:r>
        <w:rPr>
          <w:rFonts w:hint="default" w:ascii="Times New Roman" w:hAnsi="Times New Roman" w:eastAsia="方正仿宋_GBK" w:cs="Times New Roman"/>
          <w:spacing w:val="0"/>
          <w:sz w:val="32"/>
          <w:szCs w:val="32"/>
        </w:rPr>
        <w:t>本部门 2018年度收入总计 2,508.61万元，支出总计 2,508.61万元。收支较上年决算数增加 43.88万元，增长1.78% ，主要原因是增加了部分应急、一次性及突发性项 目。本部分的收入总计包括收入合计、年初结转和结余，支出总计包括本年支出合计、年末结转和结余。</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2" w:firstLineChars="200"/>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2.收入情况。</w:t>
      </w:r>
      <w:r>
        <w:rPr>
          <w:rFonts w:hint="default" w:ascii="Times New Roman" w:hAnsi="Times New Roman" w:eastAsia="方正仿宋_GBK" w:cs="Times New Roman"/>
          <w:spacing w:val="0"/>
          <w:sz w:val="32"/>
          <w:szCs w:val="32"/>
        </w:rPr>
        <w:t>本部门</w:t>
      </w:r>
      <w:r>
        <w:rPr>
          <w:rFonts w:hint="default" w:ascii="Times New Roman" w:hAnsi="Times New Roman" w:eastAsia="方正仿宋_GBK" w:cs="Times New Roman"/>
          <w:spacing w:val="0"/>
          <w:sz w:val="32"/>
          <w:szCs w:val="32"/>
          <w:lang w:val="en-US" w:eastAsia="zh-CN"/>
        </w:rPr>
        <w:t>2018</w:t>
      </w:r>
      <w:r>
        <w:rPr>
          <w:rFonts w:hint="default" w:ascii="Times New Roman" w:hAnsi="Times New Roman" w:eastAsia="方正仿宋_GBK" w:cs="Times New Roman"/>
          <w:spacing w:val="0"/>
          <w:sz w:val="32"/>
          <w:szCs w:val="32"/>
        </w:rPr>
        <w:t>年度收入合计2,488. 11万元，较上年决算增加333.81万元，增长15.50%，主要原因是9月区纪委派驻检察组到街道，增加了人员和公用经费。年中还追加了2018年各镇、街道村（社区）干部补贴标准调整增加预算、村社区“两委”专职干部补贴补发专项经费、</w:t>
      </w:r>
      <w:r>
        <w:rPr>
          <w:rFonts w:hint="eastAsia" w:ascii="方正仿宋_GBK" w:hAnsi="方正仿宋_GBK" w:eastAsia="方正仿宋_GBK" w:cs="方正仿宋_GBK"/>
          <w:spacing w:val="0"/>
          <w:sz w:val="32"/>
          <w:szCs w:val="32"/>
        </w:rPr>
        <w:t>村（社区）“两委”成员工作年限补</w:t>
      </w:r>
      <w:r>
        <w:rPr>
          <w:rFonts w:hint="default" w:ascii="Times New Roman" w:hAnsi="Times New Roman" w:eastAsia="方正仿宋_GBK" w:cs="Times New Roman"/>
          <w:spacing w:val="0"/>
          <w:sz w:val="32"/>
          <w:szCs w:val="32"/>
        </w:rPr>
        <w:t>发经费、扫黑除恶专项经费、锁 口丘24 、27栋电力设</w:t>
      </w:r>
      <w:r>
        <w:rPr>
          <w:rFonts w:hint="eastAsia" w:ascii="方正仿宋_GBK" w:hAnsi="方正仿宋_GBK" w:eastAsia="方正仿宋_GBK" w:cs="方正仿宋_GBK"/>
          <w:spacing w:val="0"/>
          <w:sz w:val="32"/>
          <w:szCs w:val="32"/>
        </w:rPr>
        <w:t>施“ 一户一表”改造</w:t>
      </w:r>
      <w:r>
        <w:rPr>
          <w:rFonts w:hint="default" w:ascii="Times New Roman" w:hAnsi="Times New Roman" w:eastAsia="方正仿宋_GBK" w:cs="Times New Roman"/>
          <w:spacing w:val="0"/>
          <w:sz w:val="32"/>
          <w:szCs w:val="32"/>
        </w:rPr>
        <w:t>资金、平安怡和园小区不稳定陡崖应急抢险排危经费、2018年民政工作以奖代补市级补助资金、渝财教</w:t>
      </w:r>
      <w:r>
        <w:rPr>
          <w:rFonts w:ascii="Times New Roman" w:hAnsi="Times New Roman" w:eastAsia="方正仿宋_GBK"/>
          <w:bCs/>
          <w:spacing w:val="0"/>
          <w:sz w:val="32"/>
          <w:szCs w:val="32"/>
        </w:rPr>
        <w:t>〔20</w:t>
      </w:r>
      <w:r>
        <w:rPr>
          <w:rFonts w:hint="eastAsia" w:ascii="Times New Roman" w:hAnsi="Times New Roman" w:eastAsia="方正仿宋_GBK"/>
          <w:bCs/>
          <w:spacing w:val="0"/>
          <w:sz w:val="32"/>
          <w:szCs w:val="32"/>
          <w:lang w:val="en-US" w:eastAsia="zh-CN"/>
        </w:rPr>
        <w:t>17</w:t>
      </w:r>
      <w:r>
        <w:rPr>
          <w:rFonts w:ascii="Times New Roman" w:hAnsi="Times New Roman" w:eastAsia="方正仿宋_GBK"/>
          <w:bCs/>
          <w:spacing w:val="0"/>
          <w:sz w:val="32"/>
          <w:szCs w:val="32"/>
        </w:rPr>
        <w:t>〕</w:t>
      </w:r>
      <w:r>
        <w:rPr>
          <w:rFonts w:hint="default" w:ascii="Times New Roman" w:hAnsi="Times New Roman" w:eastAsia="方正仿宋_GBK" w:cs="Times New Roman"/>
          <w:spacing w:val="0"/>
          <w:sz w:val="32"/>
          <w:szCs w:val="32"/>
        </w:rPr>
        <w:t>250号，2018年美术馆、图书馆、文化馆、乡镇综合文化馆、城市社区（街道）文化中心免费开放专项资金等经费。其中：财政拨款收入2,488. 11万元，占100.00%。此外，年初结转和结余20.50万元。</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2" w:firstLineChars="200"/>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3.支出情况。</w:t>
      </w:r>
      <w:r>
        <w:rPr>
          <w:rFonts w:hint="default" w:ascii="Times New Roman" w:hAnsi="Times New Roman" w:eastAsia="方正仿宋_GBK" w:cs="Times New Roman"/>
          <w:spacing w:val="0"/>
          <w:sz w:val="32"/>
          <w:szCs w:val="32"/>
        </w:rPr>
        <w:t>本部门2018年度支出合计2,498.49万元，较上年决算数增加54.26万元，增长2.22%，主要原因是9月区纪委派驻检察组到街道，增加了人员和公用经费。当年在职事业人员变动1人，系新招录人员1名，相应增加了人员和公用经费。年中还追加了2018年各镇、街道村（社区）干部补贴标准调整增加预算、村社区“两委”专职干部补贴补发专项经费、村（社区） “两委”成员工作年限补 发经费、扫黑除恶专项经费、锁 口丘24 、27栋电力设施“一户一表”改造资金、平安怡和园小区不稳定陡崖应急抢险排危经费、2018年民政工作以奖代补市级补助资金、渝财教</w:t>
      </w:r>
      <w:r>
        <w:rPr>
          <w:rFonts w:ascii="Times New Roman" w:hAnsi="Times New Roman" w:eastAsia="方正仿宋_GBK"/>
          <w:bCs/>
          <w:spacing w:val="0"/>
          <w:sz w:val="32"/>
          <w:szCs w:val="32"/>
        </w:rPr>
        <w:t>〔20</w:t>
      </w:r>
      <w:r>
        <w:rPr>
          <w:rFonts w:hint="eastAsia" w:ascii="Times New Roman" w:hAnsi="Times New Roman" w:eastAsia="方正仿宋_GBK"/>
          <w:bCs/>
          <w:spacing w:val="0"/>
          <w:sz w:val="32"/>
          <w:szCs w:val="32"/>
          <w:lang w:val="en-US" w:eastAsia="zh-CN"/>
        </w:rPr>
        <w:t>17</w:t>
      </w:r>
      <w:r>
        <w:rPr>
          <w:rFonts w:ascii="Times New Roman" w:hAnsi="Times New Roman" w:eastAsia="方正仿宋_GBK"/>
          <w:bCs/>
          <w:spacing w:val="0"/>
          <w:sz w:val="32"/>
          <w:szCs w:val="32"/>
        </w:rPr>
        <w:t>〕</w:t>
      </w:r>
      <w:r>
        <w:rPr>
          <w:rFonts w:hint="default" w:ascii="Times New Roman" w:hAnsi="Times New Roman" w:eastAsia="方正仿宋_GBK" w:cs="Times New Roman"/>
          <w:spacing w:val="0"/>
          <w:sz w:val="32"/>
          <w:szCs w:val="32"/>
        </w:rPr>
        <w:t>250号，2018年美术馆、图书馆、文化馆、乡镇综合文化馆、城市社区（街道）文化中心免费开放专项资金等经费。其中：基本支出1,070.53万元，占42.85%；项目支出1,427.96万元，占57. 15%。</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2" w:firstLineChars="200"/>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4.结转结余情况。</w:t>
      </w:r>
      <w:r>
        <w:rPr>
          <w:rFonts w:hint="default" w:ascii="Times New Roman" w:hAnsi="Times New Roman" w:eastAsia="方正仿宋_GBK" w:cs="Times New Roman"/>
          <w:spacing w:val="0"/>
          <w:sz w:val="32"/>
          <w:szCs w:val="32"/>
        </w:rPr>
        <w:t>本部门2018年度年末财政拨款结转和结余10. 11万元，较上年决算数减少10.39 万元，下降50.68% ，主要原因是上年结转 20.50万元，含机关事业单位基本养老保险缴费支出结转6.45万元，机关事业单位职业年金缴费支出结转3.66万元，众创空间市级补助金8.67万元，2018年支出众创空间市级补助金8.67万元，机关事业单位基本养老保险和职业年金缴费支出1.72万元，2018年底结转结余10. 11万元。</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eastAsia" w:ascii="方正楷体_GBK" w:hAnsi="方正楷体_GBK" w:eastAsia="方正楷体_GBK" w:cs="方正楷体_GBK"/>
          <w:spacing w:val="0"/>
          <w:sz w:val="32"/>
          <w:szCs w:val="32"/>
        </w:rPr>
      </w:pPr>
      <w:r>
        <w:rPr>
          <w:rFonts w:hint="eastAsia" w:ascii="方正楷体_GBK" w:hAnsi="方正楷体_GBK" w:eastAsia="方正楷体_GBK" w:cs="方正楷体_GBK"/>
          <w:spacing w:val="0"/>
          <w:sz w:val="32"/>
          <w:szCs w:val="32"/>
        </w:rPr>
        <w:t>（二）财政拨款收入支出决算总体情况说明。</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2"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bCs/>
          <w:spacing w:val="0"/>
          <w:sz w:val="32"/>
          <w:szCs w:val="32"/>
        </w:rPr>
        <w:t>1. 收入情况。</w:t>
      </w:r>
      <w:r>
        <w:rPr>
          <w:rFonts w:hint="default" w:ascii="Times New Roman" w:hAnsi="Times New Roman" w:eastAsia="方正仿宋_GBK" w:cs="Times New Roman"/>
          <w:b w:val="0"/>
          <w:bCs w:val="0"/>
          <w:spacing w:val="0"/>
          <w:sz w:val="32"/>
          <w:szCs w:val="32"/>
        </w:rPr>
        <w:t>本部门2018年度财政拨款收入2,488. 11万元，较上年决算数增加333.81万元，增长15.50% 。主要原因是9月区纪委派驻检察组到街道，增加了人员和公用经费及年中追加安排政策性增支。年中还追加了2018年各镇、街道村（社区）干部补贴标准调整增加预算、村社区“两委”专职干部补贴补发专项经费、村（社区） “两委”成员工作年限补发经费、扫黑除恶专项经费、锁口丘24 、27栋电力设施“一户一表”改造资金、平安怡和园小区不稳定陡崖应急抢险排危经费、2018年民政工作以奖代补市级补助资金、渝财教</w:t>
      </w:r>
      <w:r>
        <w:rPr>
          <w:rFonts w:ascii="Times New Roman" w:hAnsi="Times New Roman" w:eastAsia="方正仿宋_GBK"/>
          <w:bCs/>
          <w:spacing w:val="0"/>
          <w:sz w:val="32"/>
          <w:szCs w:val="32"/>
        </w:rPr>
        <w:t>〔20</w:t>
      </w:r>
      <w:r>
        <w:rPr>
          <w:rFonts w:hint="eastAsia" w:ascii="Times New Roman" w:hAnsi="Times New Roman" w:eastAsia="方正仿宋_GBK"/>
          <w:bCs/>
          <w:spacing w:val="0"/>
          <w:sz w:val="32"/>
          <w:szCs w:val="32"/>
          <w:lang w:val="en-US" w:eastAsia="zh-CN"/>
        </w:rPr>
        <w:t>17</w:t>
      </w:r>
      <w:r>
        <w:rPr>
          <w:rFonts w:ascii="Times New Roman" w:hAnsi="Times New Roman" w:eastAsia="方正仿宋_GBK"/>
          <w:bCs/>
          <w:spacing w:val="0"/>
          <w:sz w:val="32"/>
          <w:szCs w:val="32"/>
        </w:rPr>
        <w:t>〕</w:t>
      </w:r>
      <w:r>
        <w:rPr>
          <w:rFonts w:hint="default" w:ascii="Times New Roman" w:hAnsi="Times New Roman" w:eastAsia="方正仿宋_GBK" w:cs="Times New Roman"/>
          <w:b w:val="0"/>
          <w:bCs w:val="0"/>
          <w:spacing w:val="0"/>
          <w:sz w:val="32"/>
          <w:szCs w:val="32"/>
        </w:rPr>
        <w:t>250号，2018年美术馆、图书馆、文化馆、乡镇综合文 化馆、城市社区（街道）文化中心免费开放专项资金等经费。较年初预算数增加208.63万元，增长9. 15%。主要原因是9月区纪委派驻检察组到街道，增加了人员和公用经费。年中追加安排锁口丘 24、 27 栋电力设施“一户一表”改造资金预算24. 19万元，平安怡和园小区不稳定陡崖应急抢险排危经费预算8.5万元，2018年各镇、街道村（社区） 干部补贴标准调整增加预算14.81万元，村社区“两委”专 职干部补贴补发专项经费预算12.05万元，村（社区） “两委”成员工作年限补发经费预算5.48万元， 扫黑除恶专项经费预算6万元，渝财教</w:t>
      </w:r>
      <w:r>
        <w:rPr>
          <w:rFonts w:ascii="Times New Roman" w:hAnsi="Times New Roman" w:eastAsia="方正仿宋_GBK"/>
          <w:bCs/>
          <w:spacing w:val="0"/>
          <w:sz w:val="32"/>
          <w:szCs w:val="32"/>
        </w:rPr>
        <w:t>〔20</w:t>
      </w:r>
      <w:r>
        <w:rPr>
          <w:rFonts w:hint="eastAsia" w:ascii="Times New Roman" w:hAnsi="Times New Roman" w:eastAsia="方正仿宋_GBK"/>
          <w:bCs/>
          <w:spacing w:val="0"/>
          <w:sz w:val="32"/>
          <w:szCs w:val="32"/>
          <w:lang w:val="en-US" w:eastAsia="zh-CN"/>
        </w:rPr>
        <w:t>17</w:t>
      </w:r>
      <w:r>
        <w:rPr>
          <w:rFonts w:ascii="Times New Roman" w:hAnsi="Times New Roman" w:eastAsia="方正仿宋_GBK"/>
          <w:bCs/>
          <w:spacing w:val="0"/>
          <w:sz w:val="32"/>
          <w:szCs w:val="32"/>
        </w:rPr>
        <w:t>〕</w:t>
      </w:r>
      <w:r>
        <w:rPr>
          <w:rFonts w:hint="default" w:ascii="Times New Roman" w:hAnsi="Times New Roman" w:eastAsia="方正仿宋_GBK" w:cs="Times New Roman"/>
          <w:b w:val="0"/>
          <w:bCs w:val="0"/>
          <w:spacing w:val="0"/>
          <w:sz w:val="32"/>
          <w:szCs w:val="32"/>
        </w:rPr>
        <w:t>250号，2018年美术馆、图书馆、文化馆、乡镇综合文化馆、城市社区（街道）文化中心免费开放专项资金预算4.4万元等区级和市级预算经费。此外，年初财政拨款结转和结余20.50万元。</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2"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bCs/>
          <w:spacing w:val="0"/>
          <w:sz w:val="32"/>
          <w:szCs w:val="32"/>
        </w:rPr>
        <w:t>2.支出情况。</w:t>
      </w:r>
      <w:r>
        <w:rPr>
          <w:rFonts w:hint="default" w:ascii="Times New Roman" w:hAnsi="Times New Roman" w:eastAsia="方正仿宋_GBK" w:cs="Times New Roman"/>
          <w:b w:val="0"/>
          <w:bCs w:val="0"/>
          <w:spacing w:val="0"/>
          <w:sz w:val="32"/>
          <w:szCs w:val="32"/>
        </w:rPr>
        <w:t xml:space="preserve">本部门2018年度财政拨款支出2,498.49万元，较上年决算数增加54.26万元，增长2.22% 。主要原因是9月区纪委派驻检察组到街道，增加了人员和公用经费。当年在职事业人员变动1人，系新招录人员1名，相应增加了人员和公用经费。较年初预算数增加210.34万元，增长9. 19%。 主要原因是9月区纪委派驻检察组到街道，增加了人员和公用经费。年中还追加了2018 年各镇、街 道村（社区）干部补贴标准调整增加预算、村社区“两委”专职干部补贴补发专项经费、村（社区） “两 委”成员工作年限补发经费、扫黑除恶专项经费、锁口丘24 、27栋电力设施“ 一户一表”改造资金、平安怡和园小区不稳定陡崖应急抢险排危经费、2018年民政工作以奖代补市级补助资金、渝财教 </w:t>
      </w:r>
      <w:r>
        <w:rPr>
          <w:rFonts w:ascii="Times New Roman" w:hAnsi="Times New Roman" w:eastAsia="方正仿宋_GBK"/>
          <w:bCs/>
          <w:spacing w:val="0"/>
          <w:sz w:val="32"/>
          <w:szCs w:val="32"/>
        </w:rPr>
        <w:t>〔20</w:t>
      </w:r>
      <w:r>
        <w:rPr>
          <w:rFonts w:hint="eastAsia" w:ascii="Times New Roman" w:hAnsi="Times New Roman" w:eastAsia="方正仿宋_GBK"/>
          <w:bCs/>
          <w:spacing w:val="0"/>
          <w:sz w:val="32"/>
          <w:szCs w:val="32"/>
          <w:lang w:val="en-US" w:eastAsia="zh-CN"/>
        </w:rPr>
        <w:t>17</w:t>
      </w:r>
      <w:r>
        <w:rPr>
          <w:rFonts w:ascii="Times New Roman" w:hAnsi="Times New Roman" w:eastAsia="方正仿宋_GBK"/>
          <w:bCs/>
          <w:spacing w:val="0"/>
          <w:sz w:val="32"/>
          <w:szCs w:val="32"/>
        </w:rPr>
        <w:t>〕</w:t>
      </w:r>
      <w:r>
        <w:rPr>
          <w:rFonts w:hint="default" w:ascii="Times New Roman" w:hAnsi="Times New Roman" w:eastAsia="方正仿宋_GBK" w:cs="Times New Roman"/>
          <w:b w:val="0"/>
          <w:bCs w:val="0"/>
          <w:spacing w:val="0"/>
          <w:sz w:val="32"/>
          <w:szCs w:val="32"/>
        </w:rPr>
        <w:t>250号，2018年美术馆、图书馆、文化馆、乡镇综合文化馆、城市社区（街道）文化中心免费开放专项资金等经费。</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2"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bCs/>
          <w:spacing w:val="0"/>
          <w:sz w:val="32"/>
          <w:szCs w:val="32"/>
        </w:rPr>
        <w:t>3.结转结余情况。</w:t>
      </w:r>
      <w:r>
        <w:rPr>
          <w:rFonts w:hint="default" w:ascii="Times New Roman" w:hAnsi="Times New Roman" w:eastAsia="方正仿宋_GBK" w:cs="Times New Roman"/>
          <w:b w:val="0"/>
          <w:bCs w:val="0"/>
          <w:spacing w:val="0"/>
          <w:sz w:val="32"/>
          <w:szCs w:val="32"/>
        </w:rPr>
        <w:t>本部门 2018 年度年末财政拨款结转和结余10. 11万元，较上年决算数减少10.39万元，下降50.68% ，主要原因是上年结转20.50万元，含机关事业单位基本养老保险缴费支出结转6.45万元，机关事业单位职业年金缴费支出结转3.66万元，众创空间市级补助金8.67万元，2018 年支出众创空间市级补助金8.67万元，机关事业单位基本养老保险和职业年金缴费支出1.72万元，2018年底结转结余10. 11万元。</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2"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bCs/>
          <w:spacing w:val="0"/>
          <w:sz w:val="32"/>
          <w:szCs w:val="32"/>
        </w:rPr>
        <w:t>4. 比较情况。</w:t>
      </w:r>
      <w:r>
        <w:rPr>
          <w:rFonts w:hint="default" w:ascii="Times New Roman" w:hAnsi="Times New Roman" w:eastAsia="方正仿宋_GBK" w:cs="Times New Roman"/>
          <w:b w:val="0"/>
          <w:bCs w:val="0"/>
          <w:spacing w:val="0"/>
          <w:sz w:val="32"/>
          <w:szCs w:val="32"/>
        </w:rPr>
        <w:t>本部门 2018 年度财政拨款支出主要用于以下几个方面：</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ascii="宋体"/>
          <w:spacing w:val="0"/>
          <w:sz w:val="21"/>
        </w:rPr>
      </w:pPr>
      <w:r>
        <w:rPr>
          <w:rFonts w:hint="default" w:ascii="Times New Roman" w:hAnsi="Times New Roman" w:eastAsia="方正仿宋_GBK" w:cs="Times New Roman"/>
          <w:b w:val="0"/>
          <w:bCs w:val="0"/>
          <w:spacing w:val="0"/>
          <w:sz w:val="32"/>
          <w:szCs w:val="32"/>
        </w:rPr>
        <w:t>（1）一般公共服务支出692.51万元， 占27.72% ，较年初预算数增加82. 15万元，增长13.46%，主要原因是9月区纪委派驻检察组到街道，增加了人员和公用经费。当年在职事业人员变动1人，系新招录人员1名，相应增加了人员和公用经费。</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（2）国防支出9.00万元，占0.36% ，与上年预算数一致，无增减变动。</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（3）公共安全支出120.41万元，占4.82% ，较年初预算数减少4.88万元，下降3.89% ，主要原因是减少了部分应急性及突发性支出。</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（4）文化体育与传媒支出4.40万元，占0. 18% ，较年初预算数增加4.40万元，增长0.00% ，主 要原因是追加渝财教〔2017 〕250号，2018年美术馆、图书馆、文化馆、乡镇综合文化馆、城市社区（街道）文化中心免费开放专项资金。</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（5）社会保障与就业支出484.64万元，占 19.40%，较年初预算数增加44.96万元，增长10.23%， 主要原因是年中追加了2018年民政工作以奖代补市级补助资金及众创空间市级补助金年初有结转结  余。</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ascii="宋体"/>
          <w:spacing w:val="0"/>
          <w:sz w:val="21"/>
        </w:rPr>
      </w:pPr>
      <w:r>
        <w:rPr>
          <w:rFonts w:hint="default" w:ascii="Times New Roman" w:hAnsi="Times New Roman" w:eastAsia="方正仿宋_GBK" w:cs="Times New Roman"/>
          <w:b w:val="0"/>
          <w:bCs w:val="0"/>
          <w:spacing w:val="0"/>
          <w:sz w:val="32"/>
          <w:szCs w:val="32"/>
        </w:rPr>
        <w:t>（6）医疗卫生与计划生育支出57.92万元，占2.32%，较年初预算数增加6.00万元，增长11.56%，主要原因是增加了在职、退休人员门诊及住院医疗补助缴费支出。</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（7）城乡社区支出1,086.01万元， 占43.47% ，较年初预算数增加69. 15万元，增长6.80% ，主要原因是年中追加了2018年各镇、街道村（社区）干部补贴标准调整增加预算、村社区“两委”专职干部补贴补发专项经费、村（社区） “两委”成员工作年限补发经费、锁口丘24 、27栋电力设施“一户一表”改造资金及平安怡和园小区不稳定陡崖应急抢险排危经费。</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（8）住房保障支出38.60万元，占1.54% ，较年初预算数增加3.55万元，增长10. 13% ，主要原 因是发放了新进职工一次性住房补贴。</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（9）其他支出5.00万元，占0.20% ，较年初预算数增加5.00万元，增长100.00% ，主要原因是 追加了渝财社</w:t>
      </w:r>
      <w:r>
        <w:rPr>
          <w:rFonts w:ascii="Times New Roman" w:hAnsi="Times New Roman" w:eastAsia="方正仿宋_GBK"/>
          <w:bCs/>
          <w:spacing w:val="0"/>
          <w:sz w:val="32"/>
          <w:szCs w:val="32"/>
        </w:rPr>
        <w:t>〔20</w:t>
      </w:r>
      <w:r>
        <w:rPr>
          <w:rFonts w:hint="eastAsia" w:ascii="Times New Roman" w:hAnsi="Times New Roman" w:eastAsia="方正仿宋_GBK"/>
          <w:bCs/>
          <w:spacing w:val="0"/>
          <w:sz w:val="32"/>
          <w:szCs w:val="32"/>
          <w:lang w:val="en-US" w:eastAsia="zh-CN"/>
        </w:rPr>
        <w:t>18</w:t>
      </w:r>
      <w:r>
        <w:rPr>
          <w:rFonts w:ascii="Times New Roman" w:hAnsi="Times New Roman" w:eastAsia="方正仿宋_GBK"/>
          <w:bCs/>
          <w:spacing w:val="0"/>
          <w:sz w:val="32"/>
          <w:szCs w:val="32"/>
        </w:rPr>
        <w:t>〕</w:t>
      </w:r>
      <w:r>
        <w:rPr>
          <w:rFonts w:hint="default" w:ascii="Times New Roman" w:hAnsi="Times New Roman" w:eastAsia="方正仿宋_GBK" w:cs="Times New Roman"/>
          <w:b w:val="0"/>
          <w:bCs w:val="0"/>
          <w:spacing w:val="0"/>
          <w:sz w:val="32"/>
          <w:szCs w:val="32"/>
        </w:rPr>
        <w:t>193号，关于下达2018年市级福彩金支持社会工作服务补助资金预算指标的通知（翠园社区社会工作项目）。</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eastAsia" w:ascii="方正楷体_GBK" w:hAnsi="方正楷体_GBK" w:eastAsia="方正楷体_GBK" w:cs="方正楷体_GBK"/>
          <w:spacing w:val="0"/>
          <w:sz w:val="32"/>
          <w:szCs w:val="32"/>
        </w:rPr>
      </w:pPr>
      <w:r>
        <w:rPr>
          <w:rFonts w:hint="eastAsia" w:ascii="方正楷体_GBK" w:hAnsi="方正楷体_GBK" w:eastAsia="方正楷体_GBK" w:cs="方正楷体_GBK"/>
          <w:spacing w:val="0"/>
          <w:sz w:val="32"/>
          <w:szCs w:val="32"/>
        </w:rPr>
        <w:t>（三）一般公共预算财政拨款基本支出决算情况说明。</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本部门2018年度一般公共财政拨款基本支出1,070.53万元。其中：人员经费772. 17万元，较上 年决算数增加100.97万元，增长15.04% ，主要原因是9月区纪委派驻检察组到街道，增加了人员经费。当年在职事业人员变动1人，系新招录人员1名，相应增加了人员经费。人员经费用途主要包括基本工资、津贴补贴、奖金、社会保障缴费、住房公积金、公务员平时考核、目标绩效考核、事业单 位超额绩效、公务员医疗补助缴费。公用经费298.36万元，较上年决算数增加32.76万元，增12.33%， 主要原因是9月区纪委派驻检察组到街道，增加了公用经费。当年在职事业人员变动1人，系新招录人员1名，相应增加了公用经费。公用经费用途主要包括办公费、印刷费、咨询费、水费、电费、邮电费、差旅费、维修（护） 费、租赁费、会议费、培训费、劳务费、其他商品和服务支出、公务用车运行维护费。</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eastAsia" w:ascii="方正楷体_GBK" w:hAnsi="方正楷体_GBK" w:eastAsia="方正楷体_GBK" w:cs="方正楷体_GBK"/>
          <w:spacing w:val="0"/>
          <w:sz w:val="32"/>
          <w:szCs w:val="32"/>
        </w:rPr>
      </w:pPr>
      <w:r>
        <w:rPr>
          <w:rFonts w:hint="eastAsia" w:ascii="方正楷体_GBK" w:hAnsi="方正楷体_GBK" w:eastAsia="方正楷体_GBK" w:cs="方正楷体_GBK"/>
          <w:spacing w:val="0"/>
          <w:sz w:val="32"/>
          <w:szCs w:val="32"/>
        </w:rPr>
        <w:t>（四）政府性基金预算收支决算情况说明。</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本部门2018年度政府性基金预算财政拨款年初结转结余0.00万元，年末结转结余0.00万元。本 年收入5.00万元，较上年决算数增加5.00万元，增长100.00% ，主要原因是追加了渝财社</w:t>
      </w:r>
      <w:r>
        <w:rPr>
          <w:rFonts w:ascii="Times New Roman" w:hAnsi="Times New Roman" w:eastAsia="方正仿宋_GBK"/>
          <w:bCs/>
          <w:spacing w:val="0"/>
          <w:sz w:val="32"/>
          <w:szCs w:val="32"/>
        </w:rPr>
        <w:t>〔20</w:t>
      </w:r>
      <w:r>
        <w:rPr>
          <w:rFonts w:hint="eastAsia" w:ascii="Times New Roman" w:hAnsi="Times New Roman" w:eastAsia="方正仿宋_GBK"/>
          <w:bCs/>
          <w:spacing w:val="0"/>
          <w:sz w:val="32"/>
          <w:szCs w:val="32"/>
          <w:lang w:val="en-US" w:eastAsia="zh-CN"/>
        </w:rPr>
        <w:t>18</w:t>
      </w:r>
      <w:r>
        <w:rPr>
          <w:rFonts w:ascii="Times New Roman" w:hAnsi="Times New Roman" w:eastAsia="方正仿宋_GBK"/>
          <w:bCs/>
          <w:spacing w:val="0"/>
          <w:sz w:val="32"/>
          <w:szCs w:val="32"/>
        </w:rPr>
        <w:t>〕</w:t>
      </w:r>
      <w:r>
        <w:rPr>
          <w:rFonts w:hint="default" w:ascii="Times New Roman" w:hAnsi="Times New Roman" w:eastAsia="方正仿宋_GBK" w:cs="Times New Roman"/>
          <w:b w:val="0"/>
          <w:bCs w:val="0"/>
          <w:spacing w:val="0"/>
          <w:sz w:val="32"/>
          <w:szCs w:val="32"/>
        </w:rPr>
        <w:t>193号，关于下达2018 年市级福彩金支持社会工作服务补助资金预算指标的通知（翠园社区社会工作项 目）。本年支出5.00万元，较上年决算数增加5.00万元，增长100.00% ，主要原因是2018年支出了渝财社</w:t>
      </w:r>
      <w:r>
        <w:rPr>
          <w:rFonts w:ascii="Times New Roman" w:hAnsi="Times New Roman" w:eastAsia="方正仿宋_GBK"/>
          <w:bCs/>
          <w:spacing w:val="0"/>
          <w:sz w:val="32"/>
          <w:szCs w:val="32"/>
        </w:rPr>
        <w:t>〔20</w:t>
      </w:r>
      <w:r>
        <w:rPr>
          <w:rFonts w:hint="eastAsia" w:ascii="Times New Roman" w:hAnsi="Times New Roman" w:eastAsia="方正仿宋_GBK"/>
          <w:bCs/>
          <w:spacing w:val="0"/>
          <w:sz w:val="32"/>
          <w:szCs w:val="32"/>
          <w:lang w:val="en-US" w:eastAsia="zh-CN"/>
        </w:rPr>
        <w:t>18</w:t>
      </w:r>
      <w:r>
        <w:rPr>
          <w:rFonts w:ascii="Times New Roman" w:hAnsi="Times New Roman" w:eastAsia="方正仿宋_GBK"/>
          <w:bCs/>
          <w:spacing w:val="0"/>
          <w:sz w:val="32"/>
          <w:szCs w:val="32"/>
        </w:rPr>
        <w:t>〕</w:t>
      </w:r>
      <w:r>
        <w:rPr>
          <w:rFonts w:hint="default" w:ascii="Times New Roman" w:hAnsi="Times New Roman" w:eastAsia="方正仿宋_GBK" w:cs="Times New Roman"/>
          <w:b w:val="0"/>
          <w:bCs w:val="0"/>
          <w:spacing w:val="0"/>
          <w:sz w:val="32"/>
          <w:szCs w:val="32"/>
        </w:rPr>
        <w:t>193号，关于下达2018年市级福彩金支持社会工作服务补助资金预算指标的通知（ 翠园社区社会工作项目）。</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eastAsia" w:ascii="方正楷体_GBK" w:hAnsi="方正楷体_GBK" w:eastAsia="方正楷体_GBK" w:cs="方正楷体_GBK"/>
          <w:spacing w:val="0"/>
          <w:sz w:val="32"/>
          <w:szCs w:val="32"/>
        </w:rPr>
      </w:pPr>
      <w:r>
        <w:rPr>
          <w:rFonts w:ascii="方正黑体_GBK" w:hAnsi="方正黑体_GBK" w:eastAsia="方正黑体_GBK" w:cs="方正黑体_GBK"/>
          <w:spacing w:val="0"/>
          <w:sz w:val="32"/>
          <w:szCs w:val="32"/>
        </w:rPr>
        <w:t>三、“三公”经费情况说明</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ascii="宋体"/>
          <w:spacing w:val="0"/>
          <w:sz w:val="21"/>
        </w:rPr>
      </w:pPr>
      <w:r>
        <w:rPr>
          <w:rFonts w:hint="eastAsia" w:ascii="方正楷体_GBK" w:hAnsi="方正楷体_GBK" w:eastAsia="方正楷体_GBK" w:cs="方正楷体_GBK"/>
          <w:spacing w:val="0"/>
          <w:sz w:val="32"/>
          <w:szCs w:val="32"/>
        </w:rPr>
        <w:t>（一）“三公”经费支出总体情况说明。</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eastAsia" w:ascii="方正楷体_GBK" w:hAnsi="方正楷体_GBK" w:eastAsia="方正楷体_GBK" w:cs="方正楷体_GBK"/>
          <w:spacing w:val="0"/>
          <w:sz w:val="32"/>
          <w:szCs w:val="32"/>
        </w:rPr>
      </w:pPr>
      <w:r>
        <w:rPr>
          <w:rFonts w:hint="default" w:ascii="Times New Roman" w:hAnsi="Times New Roman" w:eastAsia="方正仿宋_GBK" w:cs="Times New Roman"/>
          <w:b w:val="0"/>
          <w:bCs w:val="0"/>
          <w:spacing w:val="0"/>
          <w:sz w:val="32"/>
          <w:szCs w:val="32"/>
        </w:rPr>
        <w:t>2018 年度本部门“三公”经费支出共计15.67万元，较年初预算数减少3.00万元，下降16.07% ， 主要原因是认真贯彻落实中央八项规定精神和厉行节约要求，按照只减不增的要求从严控制三公经 费，全年预算有所下降。较上年支出数减少10.84万元，下降40.89%，主要原因是一是认真贯彻落实 中央八项规定精神和厉行节约要求，按照只减不增的要求从严控制三公经费，全年实际支出较预算 和决算均有所下降。二是严格落实公车使用规定，严禁公车私用，公车运行维护成本下降。三是强化 公务接待支出管理，严格遵守公务接待开支范围和开支标准，严格控制陪餐人数，对应由接待对象承 担的费用一律由接待对象自行支付，公务接待费大幅下降。四是进一步规范因公出国（境）活动，今 年未安排单位人员出国出访。</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eastAsia" w:ascii="方正楷体_GBK" w:hAnsi="方正楷体_GBK" w:eastAsia="方正楷体_GBK" w:cs="方正楷体_GBK"/>
          <w:spacing w:val="0"/>
          <w:sz w:val="32"/>
          <w:szCs w:val="32"/>
        </w:rPr>
      </w:pPr>
      <w:r>
        <w:rPr>
          <w:rFonts w:hint="eastAsia" w:ascii="方正楷体_GBK" w:hAnsi="方正楷体_GBK" w:eastAsia="方正楷体_GBK" w:cs="方正楷体_GBK"/>
          <w:spacing w:val="0"/>
          <w:sz w:val="32"/>
          <w:szCs w:val="32"/>
        </w:rPr>
        <w:t>（二）“三公”经费分项支出情况。</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2018 年度本部门因公出国（境） 费用0.00万元，与上年支出数一致，与年初数一致。</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公务车购置费0.00万元，与上年支出数一致，与年初数一致。</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公务车运行维护费15.67万元，主要用于市区内因公出行、检查等工作所需车辆的燃料费、维修费、过桥过路费、停车洗车费、保险费等。费用支出较年初预算数增加0万元，增长0.00% 。较上年支出数减少7.58万元，下降32.60% ，主要原因是严格落实公车使用规定，严禁公车私用，公车运行维护成本下降。</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公务接待费0.00万元。费用支出较年初预算数减少3.00万元，下降100.00% ，主要原因是强化 公务接待支出管理，严格遵守公务接待开支范围和开支标准。较上年支出数减少3.25万元，下降100.00% ，主要原因是强化公务接待支出管理，严格遵守公务接待开支范围和开支标准，公务接待费 逐年下降。</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ascii="宋体"/>
          <w:spacing w:val="0"/>
          <w:sz w:val="21"/>
        </w:rPr>
      </w:pPr>
      <w:r>
        <w:rPr>
          <w:rFonts w:hint="eastAsia" w:ascii="方正楷体_GBK" w:hAnsi="方正楷体_GBK" w:eastAsia="方正楷体_GBK" w:cs="方正楷体_GBK"/>
          <w:spacing w:val="0"/>
          <w:sz w:val="32"/>
          <w:szCs w:val="32"/>
        </w:rPr>
        <w:t>（三）“三公”经费实物量情况。</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2018 年度本部门因公出国（境）共计0个团组，0人；公务用车购置0辆，公务车保有量为4辆；国内公务接待0批次0人，其中：国内外事接待 0 批次，0人；国（境）外公务接待0批次，0人。2018 年本部门人均接待费 0.00 元，车均购置费0.00 万元，车均维护费3.92万元。</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ascii="方正黑体_GBK" w:hAnsi="方正黑体_GBK" w:eastAsia="方正黑体_GBK" w:cs="方正黑体_GBK"/>
          <w:spacing w:val="0"/>
          <w:sz w:val="32"/>
          <w:szCs w:val="32"/>
        </w:rPr>
      </w:pPr>
      <w:r>
        <w:rPr>
          <w:rFonts w:ascii="方正黑体_GBK" w:hAnsi="方正黑体_GBK" w:eastAsia="方正黑体_GBK" w:cs="方正黑体_GBK"/>
          <w:spacing w:val="0"/>
          <w:sz w:val="32"/>
          <w:szCs w:val="32"/>
        </w:rPr>
        <w:t>四、其他需要说明的事项</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8"/>
        <w:textAlignment w:val="baseline"/>
        <w:rPr>
          <w:rFonts w:hint="default" w:ascii="Times New Roman" w:hAnsi="Times New Roman" w:eastAsia="方正仿宋_GBK" w:cs="Times New Roman"/>
          <w:b w:val="0"/>
          <w:bCs w:val="0"/>
          <w:spacing w:val="0"/>
          <w:sz w:val="32"/>
          <w:szCs w:val="32"/>
        </w:rPr>
      </w:pPr>
      <w:r>
        <w:rPr>
          <w:rFonts w:hint="eastAsia" w:ascii="方正楷体_GBK" w:hAnsi="方正楷体_GBK" w:eastAsia="方正楷体_GBK" w:cs="方正楷体_GBK"/>
          <w:spacing w:val="0"/>
          <w:sz w:val="32"/>
          <w:szCs w:val="32"/>
        </w:rPr>
        <w:t>（一）机关运行经费情况说明。</w:t>
      </w:r>
      <w:r>
        <w:rPr>
          <w:rFonts w:hint="default" w:ascii="Times New Roman" w:hAnsi="Times New Roman" w:eastAsia="方正仿宋_GBK" w:cs="Times New Roman"/>
          <w:b w:val="0"/>
          <w:bCs w:val="0"/>
          <w:spacing w:val="0"/>
          <w:sz w:val="32"/>
          <w:szCs w:val="32"/>
        </w:rPr>
        <w:t>2018 年度本部门机关运行经费支出251.16万元，机关运行经费  主要用于开支办公费32.82万元、办公楼水费0.64万元、办公楼电费8. 16万元、邮电费13.55万元、劳务费24.58万元、其他商品和服务支出59.06万元、公务用车运行维护费15.67万元等。机关运行经费较上年决算数增加46.25万元，增长22.57%，主要原因是9月区纪委派驻检察组到街道，增加了公用经费。当年在职事业人员变动1人，系新招录人员1名，相应增加了公用经费。</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8"/>
        <w:textAlignment w:val="baseline"/>
        <w:rPr>
          <w:rFonts w:hint="default" w:ascii="Times New Roman" w:hAnsi="Times New Roman" w:eastAsia="方正仿宋_GBK" w:cs="Times New Roman"/>
          <w:b w:val="0"/>
          <w:bCs w:val="0"/>
          <w:spacing w:val="0"/>
          <w:sz w:val="32"/>
          <w:szCs w:val="32"/>
        </w:rPr>
      </w:pPr>
      <w:r>
        <w:rPr>
          <w:rFonts w:hint="eastAsia" w:ascii="方正楷体_GBK" w:hAnsi="方正楷体_GBK" w:eastAsia="方正楷体_GBK" w:cs="方正楷体_GBK"/>
          <w:spacing w:val="0"/>
          <w:sz w:val="32"/>
          <w:szCs w:val="32"/>
        </w:rPr>
        <w:t>（二）国有资产占用情况说明。</w:t>
      </w:r>
      <w:r>
        <w:rPr>
          <w:rFonts w:hint="default" w:ascii="Times New Roman" w:hAnsi="Times New Roman" w:eastAsia="方正仿宋_GBK" w:cs="Times New Roman"/>
          <w:b w:val="0"/>
          <w:bCs w:val="0"/>
          <w:spacing w:val="0"/>
          <w:sz w:val="32"/>
          <w:szCs w:val="32"/>
        </w:rPr>
        <w:t>截至 2018年12月31 日，本部门共有车辆4辆，其中，副部（省） 级及以上领导用车</w:t>
      </w:r>
      <w:r>
        <w:rPr>
          <w:rFonts w:hint="eastAsia" w:ascii="Times New Roman" w:hAnsi="Times New Roman" w:eastAsia="方正仿宋_GBK" w:cs="Times New Roman"/>
          <w:b w:val="0"/>
          <w:bCs w:val="0"/>
          <w:spacing w:val="0"/>
          <w:sz w:val="32"/>
          <w:szCs w:val="32"/>
          <w:lang w:val="en-US" w:eastAsia="zh-CN"/>
        </w:rPr>
        <w:t>0</w:t>
      </w:r>
      <w:r>
        <w:rPr>
          <w:rFonts w:hint="default" w:ascii="Times New Roman" w:hAnsi="Times New Roman" w:eastAsia="方正仿宋_GBK" w:cs="Times New Roman"/>
          <w:b w:val="0"/>
          <w:bCs w:val="0"/>
          <w:spacing w:val="0"/>
          <w:sz w:val="32"/>
          <w:szCs w:val="32"/>
        </w:rPr>
        <w:t>辆、主要领导干部用车0辆、机要通信用车1辆、应急保障用车1辆、执法执勤用车0辆，特种专业技术用车0辆，离退休干部用车0辆，其他用车2辆，其他用车主要是用于保障 街道正常运转。单价50万元以上通用设备0台（套） ，单价100万元以上专用设备0台（套） 。</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50"/>
        <w:textAlignment w:val="baseline"/>
        <w:rPr>
          <w:rFonts w:hint="default" w:ascii="Times New Roman" w:hAnsi="Times New Roman" w:eastAsia="方正仿宋_GBK" w:cs="Times New Roman"/>
          <w:b w:val="0"/>
          <w:bCs w:val="0"/>
          <w:spacing w:val="0"/>
          <w:sz w:val="32"/>
          <w:szCs w:val="32"/>
        </w:rPr>
      </w:pPr>
      <w:r>
        <w:rPr>
          <w:rFonts w:hint="eastAsia" w:ascii="方正楷体_GBK" w:hAnsi="方正楷体_GBK" w:eastAsia="方正楷体_GBK" w:cs="方正楷体_GBK"/>
          <w:spacing w:val="0"/>
          <w:sz w:val="32"/>
          <w:szCs w:val="32"/>
        </w:rPr>
        <w:t>（三）政府采购支出情况说明。</w:t>
      </w:r>
      <w:r>
        <w:rPr>
          <w:rFonts w:hint="default" w:ascii="Times New Roman" w:hAnsi="Times New Roman" w:eastAsia="方正仿宋_GBK" w:cs="Times New Roman"/>
          <w:b w:val="0"/>
          <w:bCs w:val="0"/>
          <w:spacing w:val="0"/>
          <w:sz w:val="32"/>
          <w:szCs w:val="32"/>
        </w:rPr>
        <w:t>2018 年度本部门政府采购支出总额63.80万元，其中：政府采购货物支出62.79万元、政府采购工程支出0.00万元、政府采购服务支出1.01万元。授予中小企业合同金额63.80万元，占政府采购支出总额的100%，其中：授予小微企业合同金额63.80万元，占政府采购支出总额的100% 。主要用于采购办公设施设备。</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ascii="方正黑体_GBK" w:hAnsi="方正黑体_GBK" w:eastAsia="方正黑体_GBK" w:cs="方正黑体_GBK"/>
          <w:spacing w:val="0"/>
          <w:sz w:val="32"/>
          <w:szCs w:val="32"/>
        </w:rPr>
      </w:pPr>
      <w:r>
        <w:rPr>
          <w:rFonts w:ascii="方正黑体_GBK" w:hAnsi="方正黑体_GBK" w:eastAsia="方正黑体_GBK" w:cs="方正黑体_GBK"/>
          <w:spacing w:val="0"/>
          <w:sz w:val="32"/>
          <w:szCs w:val="32"/>
        </w:rPr>
        <w:t>五、预算绩效管理情况说明</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50"/>
        <w:textAlignment w:val="baseline"/>
        <w:rPr>
          <w:rFonts w:hint="eastAsia" w:ascii="方正楷体_GBK" w:hAnsi="方正楷体_GBK" w:eastAsia="方正楷体_GBK" w:cs="方正楷体_GBK"/>
          <w:spacing w:val="0"/>
          <w:sz w:val="32"/>
          <w:szCs w:val="32"/>
        </w:rPr>
      </w:pPr>
      <w:r>
        <w:rPr>
          <w:rFonts w:hint="eastAsia" w:ascii="方正楷体_GBK" w:hAnsi="方正楷体_GBK" w:eastAsia="方正楷体_GBK" w:cs="方正楷体_GBK"/>
          <w:spacing w:val="0"/>
          <w:sz w:val="32"/>
          <w:szCs w:val="32"/>
        </w:rPr>
        <w:t>（一）预算绩效管理工作开展情况。</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50"/>
        <w:textAlignment w:val="baseline"/>
        <w:rPr>
          <w:rFonts w:ascii="宋体"/>
          <w:spacing w:val="0"/>
          <w:sz w:val="21"/>
        </w:rPr>
      </w:pPr>
      <w:r>
        <w:rPr>
          <w:rFonts w:hint="default" w:ascii="Times New Roman" w:hAnsi="Times New Roman" w:eastAsia="方正仿宋_GBK" w:cs="Times New Roman"/>
          <w:b w:val="0"/>
          <w:bCs w:val="0"/>
          <w:spacing w:val="0"/>
          <w:sz w:val="32"/>
          <w:szCs w:val="32"/>
        </w:rPr>
        <w:t>根据预算绩效管理要求，我街道对18个项目开展了绩效自评，涉及资金1326.03万元。从评价情况来看，2018年项目绩效自评结果为“优”的有16个，占比89%；“ 良”有2个，占比11%；“中”0个，占比0%；“差”0个，占比0% ，整体完成情况较好。</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50"/>
        <w:textAlignment w:val="baseline"/>
        <w:rPr>
          <w:rFonts w:ascii="宋体"/>
          <w:spacing w:val="0"/>
          <w:sz w:val="21"/>
        </w:rPr>
      </w:pPr>
      <w:r>
        <w:rPr>
          <w:rFonts w:hint="eastAsia" w:ascii="方正楷体_GBK" w:hAnsi="方正楷体_GBK" w:eastAsia="方正楷体_GBK" w:cs="方正楷体_GBK"/>
          <w:spacing w:val="0"/>
          <w:sz w:val="32"/>
          <w:szCs w:val="32"/>
        </w:rPr>
        <w:t>（二） 以单位为主体开展的绩效目标自评结果</w:t>
      </w:r>
      <w:r>
        <w:rPr>
          <w:rFonts w:hint="eastAsia" w:ascii="方正楷体_GBK" w:hAnsi="方正楷体_GBK" w:eastAsia="方正楷体_GBK" w:cs="方正楷体_GBK"/>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党建工作专项经费项目绩效目标自评综述： 根据年初设定的绩效目标，项目总体完成情况为“优”。 项目全年预算数为100.06万元，执行数为100.06 万元，完成预算的100% 。主要产出和效果： 一是开展了4次联系服务群众走访，加强了与群众的联系，辖区群众满意度逐步提高。二是组织开展了2     次党代表活动，加强了对党代表的政治教育，辖区群众对党代表满意度逐步提高。发现的问题及原因，一是辖区党员数量众多，党组织开展的活动形式比较单一，有待进一步丰富。二是辖区群众众多，不能满足每一位群众的需求。下一步改进措施，一是进一步丰富党组织开展的活动，二是街道下一步将做好联系服务群众工作。</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人大工作专项经费项目绩效目标自评综述：根据年初设定的绩效目标，项目总体完成情况为“优”。 项目全年预算数为6.00万元，执行数为6.00万元，完成预算的100% 。主要产出和效果： 一是开展了4次人大代表主题活动，推动了辖区各项重点工作发展。二是全面建设好1个街道人大代表之家和7个人大代表社区联络站，制作了7块社区代表联络站宣传栏，打造代表履职平台亮点，选民对人大代表履职满意度达92%。发现的问题及原因，一是人大代表主题活动形式单一，代表履职意识有待进一步加强。二是部分代表因工作冲突等原因未能参与人大代表主题活动。下一步改进措施，一是加强人大工作宣传，持续进行人大代表阵地建设，更好地服务选民。二是部分人大代表要协调好工作，积极参与到人大代表主题活动中来。</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爱心志愿者活动专项经费项目绩效目标自评综述：根据年初设定的绩效目标，项目总体完成情况 为“优” 。项目全年预算数为15.00万元，执行数为15.00万元，完成预算的100% 。主要产出和效果： 一是积极开展爱心志愿者服务工作，注册“爱心使者”；二是维护爱心平台，对210名爱心志愿者进行清凉慰问，为爱心志愿者制作“爱心服装”270套，制作“爱心券”4000张，制作材质为不锈钢的“爱心商户”牌5块，对10名“爱心大使”进行免费体检及赠送健康礼包，开展各类爱心活动辖区居民满意度达90% 。发现的问题及原因是爱心志愿者活动宣传力度不够，导致部分居民未享受和参与此类活动，故满意度未达到预期效果。下一步改进措施是加强爱心志愿者活动宣传，更好地服务辖区居民，提高辖区居民满意度。</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群团工作专项经费项目绩效目标自评综述：根据年初设定的绩效目标，项目总体完成情况为“优”。 项目全年预算数为9.00万元，执行数为9.00万元，完成预算的100% 。主要产出和效果：一是积极做好群团工作舆论宣传，开展群团活动10场。二是有序推进妇联改革示范点项目，印制妇联资料2000份。组织开展妇女个人技能培训1次，妇联工作女职工满意度达90%。三是积极打造共青团改革示范点项 目，拨付7个社区共青团宣传活动费用，共青团工作青少年满意度达90%。发现的问题及原因是</w:t>
      </w:r>
      <w:bookmarkStart w:id="0" w:name="_GoBack"/>
      <w:bookmarkEnd w:id="0"/>
      <w:r>
        <w:rPr>
          <w:rFonts w:hint="default" w:ascii="Times New Roman" w:hAnsi="Times New Roman" w:eastAsia="方正仿宋_GBK" w:cs="Times New Roman"/>
          <w:b w:val="0"/>
          <w:bCs w:val="0"/>
          <w:spacing w:val="0"/>
          <w:sz w:val="32"/>
          <w:szCs w:val="32"/>
        </w:rPr>
        <w:t>拆迁等各种因素的影响，妇联、共青团活动辖区居民参与度普遍不高。下一步改进措施是今后会 进一步加强宣传工作，提高辖区居民参与度。</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宣传信息工作专项经费项目绩效目标自评综述： 根据年初设定的绩效目标，项目总体完成情况为 “优” 。项目全年预算数为22.70万元，执行数为22.70万元，完成预算的100% 。主要产出和效果： 一 是及时对重庆日报电子阅报屏进行日常管理维护，每年支付1次重庆 日报电子阅报屏服务费。二是请 媒体记者进行采访，舆情引导、信息被采用560篇，制作宣传栏画面170张，制作宣传栏及公益围挡4600平方米，开展宣传活动群众满意度达98% 。发现的问题及原因，一是辖区宣传广告创新性不够， 对居民吸引力不够高。二是宣传工作力度有待加强。下一步改进措施，一是提高辖区宣传广告的创新 性，增强对居民的吸引力。二是今后会进一步加强宣传工作的力度。</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武装工作专项经费项目绩效目标自评综述： 根据年初设定的绩效目标，项目总体完成情况为“优”。项目全年预算数为9.00万元，执行数为9.00万元，完成预算的100% 。主要产出和效果： 一是完成民 兵应急训练35人，完成应征青年上站体检42人，开展征兵工作制作双面铜板宣传资料1000张，役前训练教练员10人，学生军训教练员2人，受训民兵满意度达95% 。二是在规定时间内完成军地联考联评工作</w:t>
      </w: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15名民兵参加军地联考联评。发现的问题及原因是辖区居民国防意识普遍不强。下一步改进措施是进一步普及辖区居民国防知识。</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平安建设工作专项经费项目绩效目标自评综述：根据年初设定的绩效目标，项目总体完成情况为 “ 良” 。项目全年预算数为57.00万元，执行数为57.00万元，完成预算的100% 。主要产出和效果： 一 是信访稳定工作再上新台阶，街道全年应急值班工作有序开展，重点敏感时期24小时值守，确保了辖区平安稳定。二是开展重点地区宣传活动1次，社区专职巡逻队伍得到妥善管理，为社区巡逻队员购置服装16套，为20名严重精神障碍患者发放“以奖代补”费用，矛盾纠纷得到及时化解，社会稳定有序。三是已落实扫黑除恶专项斗争工作的各项措施，印制扫黑除恶宣传横幅200条，制作扫黑除恶宣传海报150张，重点人员得到妥善管理。四是网上信访系统回复率90%。发现的问题及原因，一是严重精神障碍患者工作初见成效，仍需进一步加强。二是平安建设各项工作难度较大，国内稳定形势严峻，此项工作有待进一步提升。三是因上级部门已制作部分扫黑除恶宣传海报，故制作海报的数量 指标未达标。下一步改进措施，一是加强严重精神障碍患者工作。二是进一步提升平安建设各项工作。</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安全生产监管工作专项经费项目绩效目标自评综述： 根据年初设定的绩效目标，项目总体完成情 况为“优”。项目全年预算数为20.00万元，执行数为20.00万元，完成预算的100%。主要产出和效果：一是落实安全监管责任，购买烟感报警器 120 个，配备灭火器200个。二是开展系列宣传培训教育活动，制作安全宣传海报600张，制作安全标语60张，安全生产及消防培训演练3次，参加安监执法资格培训2人，不断提升辖区从业人员和居民安全意识，防范各类安全事故，推动街道安全生产形势持续向好，辖区居民满意度逐步提升。发现的问题及原因，一是群众安全生产宣传及消防培训演练工作初见成效，仍需进一步加强。二是社区安全存在一定的隐患，仍需进一步加强排查。下一步改进措施，一是加大宣传力度，进一步提高居民安全生产意识及消防培训演练参与度。二是整治社区安全隐患，确保辖区居民居住环境安全，不断提升居民满意度。</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卫生计划生育工作专项经费项目绩效目标自评综述： 根据年初设定的绩效目标，项目总体完成情况为“优” 。项目全年预算数为7.50万元，执行数为7.50万元，完成预算的100% 。主要产出和效果：一是为辖区714人发放计划生育政策奖励金，发放孕前优生检查奖励金113对。二是开展计生宣传活动5次，心桥联谊会员 日常慰问110人，建立卫生计划生育长效管理机制，辖区居民满意度逐步提升。发现的问题及原因是计划生育宣传力度不够。下一步改进措施是加强计划生育宣传力度，提高居民知晓率。</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创建国家食品药品安全示范城区工作专项经费项目绩效目标自评综述：根据年初设定的绩效目   标，项目总体完成情况为“优”。项目全年预算数为3.00万元，执行数为3.00万元，完成预算的100%。 主要产出和效果： 深入开展群众性食品药品安全宣传活动，制作食品药品安全宣传横幅8条，制作食 品药品安全草地宣传插牌400个，制作食品药品安全宣传围挡18张，制作食品药品安全宣传环保袋2000个，制作食品药品安全宣传 T 恤200件，制作食品药品安全宣传海报2300张，营造了较好的宣传氛围，提高了全民食品药品安全意识。发现的问题及原因无。下一步改进措施是提高食品安全宣传居民知晓率。</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高龄老人营养补贴和节日慰问专项经费项目绩效目标自评综述：根据年初设定的绩效目标，项目 总体完成情况为“优” 。项目全年预算数为20.30万元，执行数为20.30万元，完成预算的100% 。主要产出和效果，一是发放130名90岁以上和6名100岁以上高龄老人每月营养补贴并对他们进行了节日慰问，对1名百岁老人进行了寿辰慰问。二是为250名社区居民骨干、低保边缘人群、社区清洁工购买了老年人意外伤害保险。发现的问题及原因无。下一步改进措施无。</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特困人员、文明治丧、流浪乞讨等民政对象专项经费项目绩效目标自评综述： 根据年初设定的绩 效目标，项目总体完成情况为“优” 。项目全年预算数为14.00万元，执行数为14.00万元，完成预算的100% 。主要产出和效果，一是辖区8名特困人员基本生活、照料补贴、节假 日已得到关怀慰问，辖区8名特困人员疾病医疗已得到保障。二是新一社区1名流浪乞讨人员已得到及时救助，1名民政对象生活补贴及医保费已得到保证。发现的问题及原因无。下一步改进措施是加强街道民政帮扶长效机制的建设。</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双拥优抚工作专项经费项目绩效目标自评综述： 根据年初设定的绩效目标，项目总体完成情况为 “优” 。项目全年预算数为32.70万元，执行数为32.70万元，完成预算的100% 。主要产出和效果：一是每月按时对3名无军籍退休退职职工发放退休费，每月按时对11名企业三类人员发放生活医疗困难补助金，为9名城镇义务兵家属发放了义务兵优待金。二是春节、“八一”建军节等重要节日及时慰问辖区重点优抚对象，“八一”建军节慰问了5个驻区部队。发现的问题及原因是</w:t>
      </w:r>
      <w:r>
        <w:rPr>
          <w:rFonts w:hint="eastAsia" w:ascii="Times New Roman" w:hAnsi="Times New Roman" w:eastAsia="方正仿宋_GBK" w:cs="Times New Roman"/>
          <w:b w:val="0"/>
          <w:bCs w:val="0"/>
          <w:spacing w:val="0"/>
          <w:sz w:val="32"/>
          <w:szCs w:val="32"/>
          <w:lang w:eastAsia="zh-CN"/>
        </w:rPr>
        <w:t>拥军优属</w:t>
      </w:r>
      <w:r>
        <w:rPr>
          <w:rFonts w:hint="default" w:ascii="Times New Roman" w:hAnsi="Times New Roman" w:eastAsia="方正仿宋_GBK" w:cs="Times New Roman"/>
          <w:b w:val="0"/>
          <w:bCs w:val="0"/>
          <w:spacing w:val="0"/>
          <w:sz w:val="32"/>
          <w:szCs w:val="32"/>
        </w:rPr>
        <w:t>工作建设和优抚对象帮扶慰问长效机制还不够完善。下一步改进措施是加强</w:t>
      </w:r>
      <w:r>
        <w:rPr>
          <w:rFonts w:hint="eastAsia" w:ascii="Times New Roman" w:hAnsi="Times New Roman" w:eastAsia="方正仿宋_GBK" w:cs="Times New Roman"/>
          <w:b w:val="0"/>
          <w:bCs w:val="0"/>
          <w:spacing w:val="0"/>
          <w:sz w:val="32"/>
          <w:szCs w:val="32"/>
          <w:lang w:eastAsia="zh-CN"/>
        </w:rPr>
        <w:t>拥军优属</w:t>
      </w:r>
      <w:r>
        <w:rPr>
          <w:rFonts w:hint="default" w:ascii="Times New Roman" w:hAnsi="Times New Roman" w:eastAsia="方正仿宋_GBK" w:cs="Times New Roman"/>
          <w:b w:val="0"/>
          <w:bCs w:val="0"/>
          <w:spacing w:val="0"/>
          <w:sz w:val="32"/>
          <w:szCs w:val="32"/>
        </w:rPr>
        <w:t>工作建设，完善优抚对象帮扶慰问长效机制。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三级服务中心建设专项经费项目绩效目标自评综述： 根据年初设定的绩效目标，项目总体完成情 况为“优”。项目全年预算数为60.50万元，执行数为60.50万元，完成预算的100%。主要产出和效果：一是极力保障8个三级服务中心正常运转，为居民提供良好的办事环境。二做好公共服务中心用房维 修10次、社区办公用房维修8次、设施设备添置或损坏维修15次，对辖区托老所房屋内外部改造和维修维护6次，为老人提供良好的居住和娱乐环境。发现的问题及原因是三级服务中心运转状态良好，但仍需进一步加强管理，更好地服务于民。下一步改进措施是进一步加强三级服务中心的管理。</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社会保障工作专项经费项目绩效目标自评综述： 根据年初设定的绩效目标，项目总体完成情况为 “ 良” 。项目全年预算数为7.50万元，执行数为7.50万元，完成预算的100% 。主要产出和效果，一是已按要求做好200名失业人员培训，辖区12000名居民参加了城乡医疗保险； 二是加强社保政策宣传，制作社保制度和标识350张。发现的问题及原因，一是失业人员培训意识薄弱。二是辖区居民社保政策意识不强。三是辖区居民医保参保意识不强。下一步改进措施，一是将加大对失业人员的培训。二是加大社保宣传力度。三是将动员居民积极参加城乡居民医保。</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社区工作者队伍建设专项经费项目绩效目标自评综述： 根据年初设定的绩效目标，项目总体完成 情况为“优” 。项目全年预算数为714.54万元，执行数为714.54万元，完成预算的100% 。主要产出和效果： 一是每月按时拨付7个社区办公经费，每月足额保障20名执法队人员、102名社区专职工作人员工资福利待遇和缴纳五险一金。二是每月按时发放办理民生实事联系服务群众工作经费。三是 49名社区工作者参加了社会工作师培训和考试。发现的问题及原因无。下一步改进措施无。</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城市管理综合整治专项经费项目绩效目标自评综述： 根据年初设定的绩效目标，项目总体完成情况为“优” 。项目全年预算数为177.23万元，执行数为177.23万元，完成预算的100% 。主要产出和效果： 一是街道2018年制作违法建筑整治宣传资料8000份，及时拆除违法建筑9000平方米，提高居 民满意度。二是清掏化粪池34座，维修零星市政设施，及时开展4处地质灾害防治，消除安全隐患，化粪池清掏居民满意度85% 。三是加大环保污染整治力度，积极开展环保宣传，制作环保宣传资料2500份，提高居民环保意识。四是加强市容环境卫生监管，清扫保洁面积107500平方米，提高清扫保洁质量，辖区修枝200棵，辖区绿化裸土600平方米，进一步提升了辖区居民满意度。五是执法队员非正常工作时间执法巡逻路段长度8000米，路段数20个，及时发放大队2名协勤小组长岗位补贴，执法电动巡逻车4名驾驶员安全奖。发现的问题及原因是市容环境综合整治和辖区清扫保洁工作还有待加强。下一步改进措施是进一步完善市容环境综合整治和辖区清扫保洁工作长效机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创国卫长效机制专项经费项目绩效目标自评综述： 根据年初设定的绩效目标，项目总体完成情况 为“优” 。项目全年预算数为50.00万元，执行数为50.00万元，完成预算的100% 。主要产出和效果：一是整治辖区固体垃圾450车，购置垃圾桶200个，整治暴露垃圾、边坡垃圾20次，清理卫生死角20处，整治建筑工地垃圾8次，补绿修枝，积极推行垃圾分类试点工作。二是加大病媒生物防治整  治力度，病媒生物防治2.74平方公里，病媒生物消杀服务30000余人，积极开展病媒生物防治宣传、 确保辖区干净整洁、无四害滋生地。发现的问题及原因无。下一步改进措施无。</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ascii="方正黑体_GBK" w:hAnsi="方正黑体_GBK" w:eastAsia="方正黑体_GBK" w:cs="方正黑体_GBK"/>
          <w:spacing w:val="0"/>
          <w:sz w:val="32"/>
          <w:szCs w:val="32"/>
        </w:rPr>
      </w:pPr>
      <w:r>
        <w:rPr>
          <w:rFonts w:ascii="方正黑体_GBK" w:hAnsi="方正黑体_GBK" w:eastAsia="方正黑体_GBK" w:cs="方正黑体_GBK"/>
          <w:spacing w:val="0"/>
          <w:sz w:val="32"/>
          <w:szCs w:val="32"/>
        </w:rPr>
        <w:t>六、专业名词解释</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sz w:val="32"/>
          <w:szCs w:val="32"/>
        </w:rPr>
      </w:pPr>
      <w:r>
        <w:rPr>
          <w:rFonts w:hint="eastAsia" w:ascii="方正楷体_GBK" w:hAnsi="方正楷体_GBK" w:eastAsia="方正楷体_GBK" w:cs="方正楷体_GBK"/>
          <w:spacing w:val="0"/>
          <w:sz w:val="32"/>
          <w:szCs w:val="32"/>
        </w:rPr>
        <w:t>（一）财政拨款收入：</w:t>
      </w:r>
      <w:r>
        <w:rPr>
          <w:rFonts w:hint="default" w:ascii="Times New Roman" w:hAnsi="Times New Roman" w:eastAsia="方正仿宋_GBK" w:cs="Times New Roman"/>
          <w:spacing w:val="0"/>
          <w:sz w:val="32"/>
          <w:szCs w:val="32"/>
        </w:rPr>
        <w:t>指本年度从本级财政部门取得的财政拨款，包括一般公共预算财政拨款和 政府性基金预算财政拨款。</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sz w:val="32"/>
          <w:szCs w:val="32"/>
        </w:rPr>
      </w:pPr>
      <w:r>
        <w:rPr>
          <w:rFonts w:hint="default" w:ascii="方正楷体_GBK" w:hAnsi="方正楷体_GBK" w:eastAsia="方正楷体_GBK" w:cs="方正楷体_GBK"/>
          <w:spacing w:val="0"/>
          <w:sz w:val="32"/>
          <w:szCs w:val="32"/>
        </w:rPr>
        <w:t>（二）事业收入：</w:t>
      </w:r>
      <w:r>
        <w:rPr>
          <w:rFonts w:hint="default" w:ascii="Times New Roman" w:hAnsi="Times New Roman" w:eastAsia="方正仿宋_GBK" w:cs="Times New Roman"/>
          <w:spacing w:val="0"/>
          <w:sz w:val="32"/>
          <w:szCs w:val="32"/>
        </w:rPr>
        <w:t>指事业单位开展专业业务活动及其辅助活动取得的收入； 事业单位收到的财政专户实际核拨的教育收费等资金在此反映。</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sz w:val="32"/>
          <w:szCs w:val="32"/>
        </w:rPr>
      </w:pPr>
      <w:r>
        <w:rPr>
          <w:rFonts w:hint="default" w:ascii="方正楷体_GBK" w:hAnsi="方正楷体_GBK" w:eastAsia="方正楷体_GBK" w:cs="方正楷体_GBK"/>
          <w:spacing w:val="0"/>
          <w:sz w:val="32"/>
          <w:szCs w:val="32"/>
        </w:rPr>
        <w:t>（三）经营收入：</w:t>
      </w:r>
      <w:r>
        <w:rPr>
          <w:rFonts w:hint="default" w:ascii="Times New Roman" w:hAnsi="Times New Roman" w:eastAsia="方正仿宋_GBK" w:cs="Times New Roman"/>
          <w:spacing w:val="0"/>
          <w:sz w:val="32"/>
          <w:szCs w:val="32"/>
        </w:rPr>
        <w:t>指事业单位在专业业务活动及其辅助活动之外开展非独立核算经营活动取得的收入。</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sz w:val="32"/>
          <w:szCs w:val="32"/>
        </w:rPr>
      </w:pPr>
      <w:r>
        <w:rPr>
          <w:rFonts w:hint="default" w:ascii="方正楷体_GBK" w:hAnsi="方正楷体_GBK" w:eastAsia="方正楷体_GBK" w:cs="方正楷体_GBK"/>
          <w:spacing w:val="0"/>
          <w:sz w:val="32"/>
          <w:szCs w:val="32"/>
        </w:rPr>
        <w:t>（四）其他收入：</w:t>
      </w:r>
      <w:r>
        <w:rPr>
          <w:rFonts w:hint="default" w:ascii="Times New Roman" w:hAnsi="Times New Roman" w:eastAsia="方正仿宋_GBK" w:cs="Times New Roman"/>
          <w:spacing w:val="0"/>
          <w:sz w:val="32"/>
          <w:szCs w:val="32"/>
        </w:rPr>
        <w:t>指单位取得的除“财政拨款收入”、“事业收入”、“经营收入”等以外的收</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1"/>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入，包括未纳入财政预算或财政专户管理的投资收益、银行存款利息收入、租金收入、捐赠收入，现 金盘盈收入、存货盘盈收入、收回已核销的应收及预付款项、无法偿付的应付及预收款项等。各单位 从本级财政部门以外的同级单位取得的经费、从非本级财政部门取得的经费，以及行政单位收到的财 政专户管理资金填列在本项内。</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eastAsia="方正仿宋_GBK" w:cs="Times New Roman"/>
          <w:spacing w:val="0"/>
          <w:sz w:val="32"/>
          <w:szCs w:val="32"/>
        </w:rPr>
      </w:pPr>
      <w:r>
        <w:rPr>
          <w:rFonts w:hint="default" w:ascii="方正楷体_GBK" w:hAnsi="方正楷体_GBK" w:eastAsia="方正楷体_GBK" w:cs="方正楷体_GBK"/>
          <w:spacing w:val="0"/>
          <w:sz w:val="32"/>
          <w:szCs w:val="32"/>
        </w:rPr>
        <w:t>（五）用事业基金弥补收支差额：</w:t>
      </w:r>
      <w:r>
        <w:rPr>
          <w:rFonts w:hint="default" w:ascii="Times New Roman" w:hAnsi="Times New Roman" w:eastAsia="方正仿宋_GBK" w:cs="Times New Roman"/>
          <w:spacing w:val="0"/>
          <w:sz w:val="32"/>
          <w:szCs w:val="32"/>
        </w:rPr>
        <w:t>指事业单位在当年的“财政拨款收入”、“事业收入”、“经 营收入”、 “其他收入”等不足以安排当年支出的情况下，使用以前年度积累的事业基金（事业单位 当年收支相抵后按国家规定提取、用于弥补以后年度收支差额的基金） 弥补本年度收支缺 口的资金。</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sz w:val="32"/>
          <w:szCs w:val="32"/>
        </w:rPr>
      </w:pPr>
      <w:r>
        <w:rPr>
          <w:rFonts w:hint="default" w:ascii="方正楷体_GBK" w:hAnsi="方正楷体_GBK" w:eastAsia="方正楷体_GBK" w:cs="方正楷体_GBK"/>
          <w:spacing w:val="0"/>
          <w:sz w:val="32"/>
          <w:szCs w:val="32"/>
        </w:rPr>
        <w:t>（六）年初结转和结余：</w:t>
      </w:r>
      <w:r>
        <w:rPr>
          <w:rFonts w:hint="default" w:ascii="Times New Roman" w:hAnsi="Times New Roman" w:eastAsia="方正仿宋_GBK" w:cs="Times New Roman"/>
          <w:spacing w:val="0"/>
          <w:sz w:val="32"/>
          <w:szCs w:val="32"/>
        </w:rPr>
        <w:t>指单位上年结转本年使用的基本支出结转、项目支出结转和结余、经营结余。不包括事业单位净资产项下的事业基金和专用基金。</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sz w:val="32"/>
          <w:szCs w:val="32"/>
        </w:rPr>
      </w:pPr>
      <w:r>
        <w:rPr>
          <w:rFonts w:hint="default" w:ascii="方正楷体_GBK" w:hAnsi="方正楷体_GBK" w:eastAsia="方正楷体_GBK" w:cs="方正楷体_GBK"/>
          <w:spacing w:val="0"/>
          <w:sz w:val="32"/>
          <w:szCs w:val="32"/>
        </w:rPr>
        <w:t>（七）结余分配：</w:t>
      </w:r>
      <w:r>
        <w:rPr>
          <w:rFonts w:hint="default" w:ascii="Times New Roman" w:hAnsi="Times New Roman" w:eastAsia="方正仿宋_GBK" w:cs="Times New Roman"/>
          <w:spacing w:val="0"/>
          <w:sz w:val="32"/>
          <w:szCs w:val="32"/>
        </w:rPr>
        <w:t>指单位当年结余的分配情况。根据《关于事业单位提取专用基金比例问题的通知》 （财教</w:t>
      </w:r>
      <w:r>
        <w:rPr>
          <w:rFonts w:ascii="Times New Roman" w:hAnsi="Times New Roman" w:eastAsia="方正仿宋_GBK"/>
          <w:bCs/>
          <w:spacing w:val="0"/>
          <w:sz w:val="32"/>
          <w:szCs w:val="32"/>
        </w:rPr>
        <w:t>〔20</w:t>
      </w:r>
      <w:r>
        <w:rPr>
          <w:rFonts w:hint="eastAsia" w:ascii="Times New Roman" w:hAnsi="Times New Roman" w:eastAsia="方正仿宋_GBK"/>
          <w:bCs/>
          <w:spacing w:val="0"/>
          <w:sz w:val="32"/>
          <w:szCs w:val="32"/>
          <w:lang w:val="en-US" w:eastAsia="zh-CN"/>
        </w:rPr>
        <w:t>1</w:t>
      </w:r>
      <w:r>
        <w:rPr>
          <w:rFonts w:hint="eastAsia" w:ascii="Times New Roman" w:hAnsi="Times New Roman" w:eastAsia="方正仿宋_GBK"/>
          <w:bCs/>
          <w:spacing w:val="0"/>
          <w:sz w:val="32"/>
          <w:szCs w:val="32"/>
        </w:rPr>
        <w:t>2</w:t>
      </w:r>
      <w:r>
        <w:rPr>
          <w:rFonts w:ascii="Times New Roman" w:hAnsi="Times New Roman" w:eastAsia="方正仿宋_GBK"/>
          <w:bCs/>
          <w:spacing w:val="0"/>
          <w:sz w:val="32"/>
          <w:szCs w:val="32"/>
        </w:rPr>
        <w:t>〕</w:t>
      </w:r>
      <w:r>
        <w:rPr>
          <w:rFonts w:hint="default" w:ascii="Times New Roman" w:hAnsi="Times New Roman" w:eastAsia="方正仿宋_GBK" w:cs="Times New Roman"/>
          <w:spacing w:val="0"/>
          <w:sz w:val="32"/>
          <w:szCs w:val="32"/>
        </w:rPr>
        <w:t>32 号） 规定，事业单位职工福利基金的提取比例，在单位年度非财政拨款结余的40%以内确定，国家另有规定的从其规定。</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sz w:val="32"/>
          <w:szCs w:val="32"/>
        </w:rPr>
      </w:pPr>
      <w:r>
        <w:rPr>
          <w:rFonts w:hint="default" w:ascii="方正楷体_GBK" w:hAnsi="方正楷体_GBK" w:eastAsia="方正楷体_GBK" w:cs="方正楷体_GBK"/>
          <w:spacing w:val="0"/>
          <w:sz w:val="32"/>
          <w:szCs w:val="32"/>
        </w:rPr>
        <w:t>（八）年末结转和结余：</w:t>
      </w:r>
      <w:r>
        <w:rPr>
          <w:rFonts w:hint="default" w:ascii="Times New Roman" w:hAnsi="Times New Roman" w:eastAsia="方正仿宋_GBK" w:cs="Times New Roman"/>
          <w:spacing w:val="0"/>
          <w:sz w:val="32"/>
          <w:szCs w:val="32"/>
        </w:rPr>
        <w:t>指单位结转下年的基本支出结转、项目支出结转和结余、经营结余。不包括事业单位净资产项下的事业基金和专用基金。</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sz w:val="32"/>
          <w:szCs w:val="32"/>
        </w:rPr>
      </w:pPr>
      <w:r>
        <w:rPr>
          <w:rFonts w:hint="default" w:ascii="方正楷体_GBK" w:hAnsi="方正楷体_GBK" w:eastAsia="方正楷体_GBK" w:cs="方正楷体_GBK"/>
          <w:spacing w:val="0"/>
          <w:sz w:val="32"/>
          <w:szCs w:val="32"/>
        </w:rPr>
        <w:t>（九） 基本支出：</w:t>
      </w:r>
      <w:r>
        <w:rPr>
          <w:rFonts w:hint="default" w:ascii="Times New Roman" w:hAnsi="Times New Roman" w:eastAsia="方正仿宋_GBK" w:cs="Times New Roman"/>
          <w:spacing w:val="0"/>
          <w:sz w:val="32"/>
          <w:szCs w:val="32"/>
        </w:rPr>
        <w:t>指为保障机构正常运转、完成 日常工作任务而发生的人员经费和公用经费。其中：人员经费指政府收支分类经济科 目中的“工资福利支出”和“对个人和家庭的补助”； 公用经费指政府收支分类经济科 目中除“工资福利支出”和“对个人和家庭的补助”外的其他支出。</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sz w:val="32"/>
          <w:szCs w:val="32"/>
        </w:rPr>
      </w:pPr>
      <w:r>
        <w:rPr>
          <w:rFonts w:hint="default" w:ascii="方正楷体_GBK" w:hAnsi="方正楷体_GBK" w:eastAsia="方正楷体_GBK" w:cs="方正楷体_GBK"/>
          <w:spacing w:val="0"/>
          <w:sz w:val="32"/>
          <w:szCs w:val="32"/>
        </w:rPr>
        <w:t>（ 十） 项目支出：</w:t>
      </w:r>
      <w:r>
        <w:rPr>
          <w:rFonts w:hint="default" w:ascii="Times New Roman" w:hAnsi="Times New Roman" w:eastAsia="方正仿宋_GBK" w:cs="Times New Roman"/>
          <w:spacing w:val="0"/>
          <w:sz w:val="32"/>
          <w:szCs w:val="32"/>
        </w:rPr>
        <w:t>指在基本支出之外为完成特定行政任务和事业发展目标所发生的支出。</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sz w:val="32"/>
          <w:szCs w:val="32"/>
        </w:rPr>
      </w:pPr>
      <w:r>
        <w:rPr>
          <w:rFonts w:hint="default" w:ascii="方正楷体_GBK" w:hAnsi="方正楷体_GBK" w:eastAsia="方正楷体_GBK" w:cs="方正楷体_GBK"/>
          <w:spacing w:val="0"/>
          <w:sz w:val="32"/>
          <w:szCs w:val="32"/>
        </w:rPr>
        <w:t>（十一）经营支出：</w:t>
      </w:r>
      <w:r>
        <w:rPr>
          <w:rFonts w:hint="default" w:ascii="Times New Roman" w:hAnsi="Times New Roman" w:eastAsia="方正仿宋_GBK" w:cs="Times New Roman"/>
          <w:spacing w:val="0"/>
          <w:sz w:val="32"/>
          <w:szCs w:val="32"/>
        </w:rPr>
        <w:t>指事业单位在专业业务活动及其辅助活动之外开展非独立核算经营活动发生的支出。</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sz w:val="32"/>
          <w:szCs w:val="32"/>
        </w:rPr>
      </w:pPr>
      <w:r>
        <w:rPr>
          <w:rFonts w:hint="default" w:ascii="方正楷体_GBK" w:hAnsi="方正楷体_GBK" w:eastAsia="方正楷体_GBK" w:cs="方正楷体_GBK"/>
          <w:spacing w:val="0"/>
          <w:sz w:val="32"/>
          <w:szCs w:val="32"/>
        </w:rPr>
        <w:t>（十二）“三公”经费：</w:t>
      </w:r>
      <w:r>
        <w:rPr>
          <w:rFonts w:hint="default" w:ascii="Times New Roman" w:hAnsi="Times New Roman" w:eastAsia="方正仿宋_GBK" w:cs="Times New Roman"/>
          <w:spacing w:val="0"/>
          <w:sz w:val="32"/>
          <w:szCs w:val="32"/>
        </w:rPr>
        <w:t>指用一般公共预算财政拨款安排的因公出国（境） 费、公务用车购置及 运行维护费、公务接待费。其中，因公出国（境） 费反映单位公务出国（境） 的国际旅费、国外城市 间交通费、住宿费、伙食费、培训费、公杂费等支出； 公务用车购置费反映单位公务用车购置支出（含 车辆购置税） ；公务用车运行维护费反映单位按规定保留的公务用车燃料费、维修费、过路过桥费、 保险费、安全奖励费用等支出； 公务接待费反映单位按规定开支的各类公务接待（含外宾接待）支出。</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sz w:val="32"/>
          <w:szCs w:val="32"/>
        </w:rPr>
      </w:pPr>
      <w:r>
        <w:rPr>
          <w:rFonts w:hint="default" w:ascii="方正楷体_GBK" w:hAnsi="方正楷体_GBK" w:eastAsia="方正楷体_GBK" w:cs="方正楷体_GBK"/>
          <w:spacing w:val="0"/>
          <w:sz w:val="32"/>
          <w:szCs w:val="32"/>
        </w:rPr>
        <w:t>（十三）机关运行经费：</w:t>
      </w:r>
      <w:r>
        <w:rPr>
          <w:rFonts w:hint="default" w:ascii="Times New Roman" w:hAnsi="Times New Roman" w:eastAsia="方正仿宋_GBK" w:cs="Times New Roman"/>
          <w:spacing w:val="0"/>
          <w:sz w:val="32"/>
          <w:szCs w:val="32"/>
        </w:rPr>
        <w:t>为保障行政单位（含参照公务员法管理的事业单位） 运行用于购买货物 和服务等的各项公用经费，包括办公及印刷费、邮电费、差旅费、会议费、福利费、日常维护费、专 用材料及一般设备购置费、办公用房水电费、办公用房取暖费、办公用房物业管理费、公务用车运行 维护费以及其他费用。</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sz w:val="32"/>
          <w:szCs w:val="32"/>
        </w:rPr>
      </w:pPr>
      <w:r>
        <w:rPr>
          <w:rFonts w:hint="default" w:ascii="方正楷体_GBK" w:hAnsi="方正楷体_GBK" w:eastAsia="方正楷体_GBK" w:cs="方正楷体_GBK"/>
          <w:spacing w:val="0"/>
          <w:sz w:val="32"/>
          <w:szCs w:val="32"/>
        </w:rPr>
        <w:t>（十四）工资福利支出（支出经济分类科目类级） ：</w:t>
      </w:r>
      <w:r>
        <w:rPr>
          <w:rFonts w:hint="default" w:ascii="Times New Roman" w:hAnsi="Times New Roman" w:eastAsia="方正仿宋_GBK" w:cs="Times New Roman"/>
          <w:spacing w:val="0"/>
          <w:sz w:val="32"/>
          <w:szCs w:val="32"/>
        </w:rPr>
        <w:t>反映单位开支的在职职工和编制外长期聘用人员的各类劳动报酬，以及为上述人员缴纳的各项社会保险费等。</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sz w:val="32"/>
          <w:szCs w:val="32"/>
        </w:rPr>
      </w:pPr>
      <w:r>
        <w:rPr>
          <w:rFonts w:hint="default" w:ascii="方正楷体_GBK" w:hAnsi="方正楷体_GBK" w:eastAsia="方正楷体_GBK" w:cs="方正楷体_GBK"/>
          <w:spacing w:val="0"/>
          <w:sz w:val="32"/>
          <w:szCs w:val="32"/>
        </w:rPr>
        <w:t>（十五）商品和服务支出（支出经济分类科目类级） ：</w:t>
      </w:r>
      <w:r>
        <w:rPr>
          <w:rFonts w:hint="default" w:ascii="Times New Roman" w:hAnsi="Times New Roman" w:eastAsia="方正仿宋_GBK" w:cs="Times New Roman"/>
          <w:spacing w:val="0"/>
          <w:sz w:val="32"/>
          <w:szCs w:val="32"/>
        </w:rPr>
        <w:t>反映单位购买商品和服务的支出（不包括用于购置固定资产的支出、战略性和应急储备支出） 。</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sz w:val="32"/>
          <w:szCs w:val="32"/>
        </w:rPr>
      </w:pPr>
      <w:r>
        <w:rPr>
          <w:rFonts w:hint="default" w:ascii="方正楷体_GBK" w:hAnsi="方正楷体_GBK" w:eastAsia="方正楷体_GBK" w:cs="方正楷体_GBK"/>
          <w:spacing w:val="0"/>
          <w:sz w:val="32"/>
          <w:szCs w:val="32"/>
        </w:rPr>
        <w:t>（十六） 对个人和家庭的补助（支出经济分类科目类级） ：</w:t>
      </w:r>
      <w:r>
        <w:rPr>
          <w:rFonts w:hint="default" w:ascii="Times New Roman" w:hAnsi="Times New Roman" w:eastAsia="方正仿宋_GBK" w:cs="Times New Roman"/>
          <w:spacing w:val="0"/>
          <w:sz w:val="32"/>
          <w:szCs w:val="32"/>
        </w:rPr>
        <w:t>反映用于对个人和家庭的补助支出。</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default" w:ascii="Times New Roman" w:hAnsi="Times New Roman" w:eastAsia="方正仿宋_GBK" w:cs="Times New Roman"/>
          <w:spacing w:val="0"/>
          <w:sz w:val="32"/>
          <w:szCs w:val="32"/>
        </w:rPr>
      </w:pPr>
      <w:r>
        <w:rPr>
          <w:rFonts w:hint="default" w:ascii="方正楷体_GBK" w:hAnsi="方正楷体_GBK" w:eastAsia="方正楷体_GBK" w:cs="方正楷体_GBK"/>
          <w:spacing w:val="0"/>
          <w:sz w:val="32"/>
          <w:szCs w:val="32"/>
        </w:rPr>
        <w:t>（十七） 其他资本性支出（支出经济分类科目类级） ：</w:t>
      </w:r>
      <w:r>
        <w:rPr>
          <w:rFonts w:hint="default" w:ascii="Times New Roman" w:hAnsi="Times New Roman" w:eastAsia="方正仿宋_GBK" w:cs="Times New Roman"/>
          <w:spacing w:val="0"/>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ascii="宋体"/>
          <w:spacing w:val="0"/>
          <w:sz w:val="21"/>
        </w:rPr>
      </w:pPr>
      <w:r>
        <w:rPr>
          <w:rFonts w:ascii="方正黑体_GBK" w:hAnsi="方正黑体_GBK" w:eastAsia="方正黑体_GBK" w:cs="方正黑体_GBK"/>
          <w:spacing w:val="0"/>
          <w:sz w:val="32"/>
          <w:szCs w:val="32"/>
        </w:rPr>
        <w:t>七、决算公开联系方式及信息反馈渠道</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737"/>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0"/>
          <w:sz w:val="32"/>
          <w:szCs w:val="32"/>
        </w:rPr>
        <w:t>本单位决算公开信息反馈和联系方式：023-68952169。</w:t>
      </w:r>
    </w:p>
    <w:p>
      <w:pPr>
        <w:rPr>
          <w:rFonts w:hint="default" w:ascii="Times New Roman" w:hAnsi="Times New Roman" w:eastAsia="方正仿宋_GBK" w:cs="Times New Roman"/>
        </w:rPr>
        <w:sectPr>
          <w:footerReference r:id="rId5" w:type="default"/>
          <w:pgSz w:w="16838" w:h="11905" w:orient="landscape"/>
          <w:pgMar w:top="1984" w:right="1446" w:bottom="1644" w:left="1446" w:header="0" w:footer="930" w:gutter="0"/>
          <w:pgNumType w:fmt="numberInDash" w:start="1"/>
          <w:cols w:space="0" w:num="1"/>
          <w:rtlGutter w:val="0"/>
          <w:docGrid w:linePitch="0" w:charSpace="0"/>
        </w:sectPr>
      </w:pPr>
    </w:p>
    <w:p>
      <w:pPr>
        <w:spacing w:line="6853" w:lineRule="exact"/>
        <w:textAlignment w:val="center"/>
      </w:pPr>
      <w:r>
        <w:pict>
          <v:group id="_x0000_s1026" o:spid="_x0000_s1026" o:spt="203" style="height:342.65pt;width:697.45pt;" coordsize="13949,6852">
            <o:lock v:ext="edit"/>
            <v:shape id="_x0000_s1027" o:spid="_x0000_s1027" o:spt="75" type="#_x0000_t75" style="position:absolute;left:4;top:0;height:6852;width:13940;" filled="f" stroked="f" coordsize="21600,21600">
              <v:path/>
              <v:fill on="f" focussize="0,0"/>
              <v:stroke on="f"/>
              <v:imagedata r:id="rId23" o:title=""/>
              <o:lock v:ext="edit" aspectratio="t"/>
            </v:shape>
            <v:shape id="_x0000_s1028" o:spid="_x0000_s1028" o:spt="202" type="#_x0000_t202" style="position:absolute;left:-20;top:90;height:6727;width:13989;" filled="f" stroked="f" coordsize="21600,21600">
              <v:path/>
              <v:fill on="f" focussize="0,0"/>
              <v:stroke on="f"/>
              <v:imagedata o:title=""/>
              <o:lock v:ext="edit" aspectratio="f"/>
              <v:textbox inset="0mm,0mm,0mm,0mm">
                <w:txbxContent>
                  <w:p>
                    <w:pPr>
                      <w:spacing w:before="19" w:line="195" w:lineRule="auto"/>
                      <w:ind w:firstLine="5257"/>
                      <w:rPr>
                        <w:rFonts w:ascii="黑体" w:hAnsi="黑体" w:eastAsia="黑体" w:cs="黑体"/>
                        <w:sz w:val="44"/>
                        <w:szCs w:val="44"/>
                      </w:rPr>
                    </w:pPr>
                    <w:r>
                      <w:rPr>
                        <w:rFonts w:ascii="黑体" w:hAnsi="黑体" w:eastAsia="黑体" w:cs="黑体"/>
                        <w:spacing w:val="-4"/>
                        <w:sz w:val="44"/>
                        <w:szCs w:val="44"/>
                      </w:rPr>
                      <w:t>收入支出决算总表</w:t>
                    </w:r>
                  </w:p>
                  <w:p>
                    <w:pPr>
                      <w:spacing w:line="64" w:lineRule="exact"/>
                    </w:pPr>
                  </w:p>
                  <w:tbl>
                    <w:tblPr>
                      <w:tblStyle w:val="6"/>
                      <w:tblW w:w="13943"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67"/>
                      <w:gridCol w:w="2264"/>
                      <w:gridCol w:w="4723"/>
                      <w:gridCol w:w="2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3943" w:type="dxa"/>
                          <w:gridSpan w:val="4"/>
                          <w:tcBorders>
                            <w:top w:val="nil"/>
                            <w:left w:val="nil"/>
                            <w:bottom w:val="single" w:color="808080" w:sz="2" w:space="0"/>
                            <w:right w:val="single" w:color="808080" w:sz="2" w:space="0"/>
                          </w:tcBorders>
                          <w:vAlign w:val="top"/>
                        </w:tcPr>
                        <w:p>
                          <w:pPr>
                            <w:spacing w:before="51" w:line="185" w:lineRule="auto"/>
                            <w:ind w:firstLine="12862"/>
                            <w:rPr>
                              <w:rFonts w:ascii="宋体" w:hAnsi="宋体" w:eastAsia="宋体" w:cs="宋体"/>
                              <w:sz w:val="24"/>
                              <w:szCs w:val="24"/>
                            </w:rPr>
                          </w:pPr>
                          <w:r>
                            <w:rPr>
                              <w:rFonts w:ascii="宋体" w:hAnsi="宋体" w:eastAsia="宋体" w:cs="宋体"/>
                              <w:spacing w:val="-6"/>
                              <w:sz w:val="24"/>
                              <w:szCs w:val="24"/>
                            </w:rPr>
                            <w:t>公开</w:t>
                          </w:r>
                          <w:r>
                            <w:rPr>
                              <w:rFonts w:ascii="宋体" w:hAnsi="宋体" w:eastAsia="宋体" w:cs="宋体"/>
                              <w:spacing w:val="-47"/>
                              <w:sz w:val="24"/>
                              <w:szCs w:val="24"/>
                            </w:rPr>
                            <w:t xml:space="preserve"> </w:t>
                          </w:r>
                          <w:r>
                            <w:rPr>
                              <w:rFonts w:ascii="宋体" w:hAnsi="宋体" w:eastAsia="宋体" w:cs="宋体"/>
                              <w:spacing w:val="-6"/>
                              <w:sz w:val="24"/>
                              <w:szCs w:val="24"/>
                            </w:rPr>
                            <w:t>01</w:t>
                          </w:r>
                          <w:r>
                            <w:rPr>
                              <w:rFonts w:ascii="宋体" w:hAnsi="宋体" w:eastAsia="宋体" w:cs="宋体"/>
                              <w:spacing w:val="-52"/>
                              <w:sz w:val="24"/>
                              <w:szCs w:val="24"/>
                            </w:rPr>
                            <w:t xml:space="preserve"> </w:t>
                          </w:r>
                          <w:r>
                            <w:rPr>
                              <w:rFonts w:ascii="宋体" w:hAnsi="宋体" w:eastAsia="宋体" w:cs="宋体"/>
                              <w:spacing w:val="-6"/>
                              <w:sz w:val="24"/>
                              <w:szCs w:val="24"/>
                            </w:rPr>
                            <w:t>表</w:t>
                          </w:r>
                        </w:p>
                        <w:p>
                          <w:pPr>
                            <w:spacing w:before="88" w:line="185" w:lineRule="auto"/>
                            <w:ind w:firstLine="34"/>
                            <w:rPr>
                              <w:rFonts w:ascii="宋体" w:hAnsi="宋体" w:eastAsia="宋体" w:cs="宋体"/>
                              <w:sz w:val="24"/>
                              <w:szCs w:val="24"/>
                            </w:rPr>
                          </w:pPr>
                          <w:r>
                            <w:rPr>
                              <w:rFonts w:ascii="宋体" w:hAnsi="宋体" w:eastAsia="宋体" w:cs="宋体"/>
                              <w:spacing w:val="-13"/>
                              <w:sz w:val="24"/>
                              <w:szCs w:val="24"/>
                            </w:rPr>
                            <w:t>公开部门：</w:t>
                          </w:r>
                          <w:r>
                            <w:rPr>
                              <w:rFonts w:ascii="宋体" w:hAnsi="宋体" w:eastAsia="宋体" w:cs="宋体"/>
                              <w:spacing w:val="52"/>
                              <w:sz w:val="24"/>
                              <w:szCs w:val="24"/>
                            </w:rPr>
                            <w:t xml:space="preserve"> </w:t>
                          </w:r>
                          <w:r>
                            <w:rPr>
                              <w:rFonts w:ascii="宋体" w:hAnsi="宋体" w:eastAsia="宋体" w:cs="宋体"/>
                              <w:spacing w:val="-13"/>
                              <w:sz w:val="24"/>
                              <w:szCs w:val="24"/>
                            </w:rPr>
                            <w:t>重庆市大渡口区新山村街道办事处</w:t>
                          </w:r>
                          <w:r>
                            <w:rPr>
                              <w:rFonts w:ascii="宋体" w:hAnsi="宋体" w:eastAsia="宋体" w:cs="宋体"/>
                              <w:spacing w:val="8"/>
                              <w:sz w:val="24"/>
                              <w:szCs w:val="24"/>
                            </w:rPr>
                            <w:t xml:space="preserve">          </w:t>
                          </w:r>
                          <w:r>
                            <w:rPr>
                              <w:rFonts w:ascii="宋体" w:hAnsi="宋体" w:eastAsia="宋体" w:cs="宋体"/>
                              <w:spacing w:val="-13"/>
                              <w:sz w:val="24"/>
                              <w:szCs w:val="24"/>
                            </w:rPr>
                            <w:t>2018</w:t>
                          </w:r>
                          <w:r>
                            <w:rPr>
                              <w:rFonts w:ascii="宋体" w:hAnsi="宋体" w:eastAsia="宋体" w:cs="宋体"/>
                              <w:spacing w:val="-46"/>
                              <w:sz w:val="24"/>
                              <w:szCs w:val="24"/>
                            </w:rPr>
                            <w:t xml:space="preserve"> </w:t>
                          </w:r>
                          <w:r>
                            <w:rPr>
                              <w:rFonts w:ascii="宋体" w:hAnsi="宋体" w:eastAsia="宋体" w:cs="宋体"/>
                              <w:spacing w:val="-13"/>
                              <w:sz w:val="24"/>
                              <w:szCs w:val="24"/>
                            </w:rPr>
                            <w:t>年度</w:t>
                          </w:r>
                          <w:r>
                            <w:rPr>
                              <w:rFonts w:ascii="宋体" w:hAnsi="宋体" w:eastAsia="宋体" w:cs="宋体"/>
                              <w:spacing w:val="2"/>
                              <w:sz w:val="24"/>
                              <w:szCs w:val="24"/>
                            </w:rPr>
                            <w:t xml:space="preserve">                                              </w:t>
                          </w:r>
                          <w:r>
                            <w:rPr>
                              <w:rFonts w:ascii="宋体" w:hAnsi="宋体" w:eastAsia="宋体" w:cs="宋体"/>
                              <w:spacing w:val="-13"/>
                              <w:sz w:val="24"/>
                              <w:szCs w:val="24"/>
                            </w:rPr>
                            <w:t>单位：</w:t>
                          </w:r>
                          <w:r>
                            <w:rPr>
                              <w:rFonts w:ascii="宋体" w:hAnsi="宋体" w:eastAsia="宋体" w:cs="宋体"/>
                              <w:spacing w:val="76"/>
                              <w:sz w:val="24"/>
                              <w:szCs w:val="24"/>
                            </w:rPr>
                            <w:t xml:space="preserve"> </w:t>
                          </w:r>
                          <w:r>
                            <w:rPr>
                              <w:rFonts w:ascii="宋体" w:hAnsi="宋体" w:eastAsia="宋体" w:cs="宋体"/>
                              <w:spacing w:val="-13"/>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131" w:type="dxa"/>
                          <w:gridSpan w:val="2"/>
                          <w:vAlign w:val="top"/>
                        </w:tcPr>
                        <w:p>
                          <w:pPr>
                            <w:spacing w:before="64" w:line="184" w:lineRule="auto"/>
                            <w:ind w:firstLine="3377"/>
                            <w:rPr>
                              <w:rFonts w:ascii="宋体" w:hAnsi="宋体" w:eastAsia="宋体" w:cs="宋体"/>
                              <w:sz w:val="20"/>
                              <w:szCs w:val="20"/>
                            </w:rPr>
                          </w:pPr>
                          <w:r>
                            <w:rPr>
                              <w:rFonts w:ascii="宋体" w:hAnsi="宋体" w:eastAsia="宋体" w:cs="宋体"/>
                              <w:spacing w:val="-8"/>
                              <w:sz w:val="20"/>
                              <w:szCs w:val="20"/>
                              <w14:textOutline w14:w="3614" w14:cap="sq" w14:cmpd="sng">
                                <w14:solidFill>
                                  <w14:srgbClr w14:val="000000"/>
                                </w14:solidFill>
                                <w14:prstDash w14:val="solid"/>
                                <w14:bevel/>
                              </w14:textOutline>
                            </w:rPr>
                            <w:t>收入</w:t>
                          </w:r>
                        </w:p>
                      </w:tc>
                      <w:tc>
                        <w:tcPr>
                          <w:tcW w:w="6812" w:type="dxa"/>
                          <w:gridSpan w:val="2"/>
                          <w:vAlign w:val="top"/>
                        </w:tcPr>
                        <w:p>
                          <w:pPr>
                            <w:spacing w:before="64" w:line="184" w:lineRule="auto"/>
                            <w:ind w:firstLine="3212"/>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67" w:type="dxa"/>
                          <w:vAlign w:val="top"/>
                        </w:tcPr>
                        <w:p>
                          <w:pPr>
                            <w:spacing w:before="64" w:line="184" w:lineRule="auto"/>
                            <w:ind w:firstLine="2243"/>
                            <w:rPr>
                              <w:rFonts w:ascii="宋体" w:hAnsi="宋体" w:eastAsia="宋体" w:cs="宋体"/>
                              <w:sz w:val="20"/>
                              <w:szCs w:val="20"/>
                            </w:rPr>
                          </w:pPr>
                          <w:r>
                            <w:rPr>
                              <w:rFonts w:ascii="宋体" w:hAnsi="宋体" w:eastAsia="宋体" w:cs="宋体"/>
                              <w:spacing w:val="-6"/>
                              <w:sz w:val="20"/>
                              <w:szCs w:val="20"/>
                              <w14:textOutline w14:w="3614" w14:cap="sq" w14:cmpd="sng">
                                <w14:solidFill>
                                  <w14:srgbClr w14:val="000000"/>
                                </w14:solidFill>
                                <w14:prstDash w14:val="solid"/>
                                <w14:bevel/>
                              </w14:textOutline>
                            </w:rPr>
                            <w:t>项目</w:t>
                          </w:r>
                        </w:p>
                      </w:tc>
                      <w:tc>
                        <w:tcPr>
                          <w:tcW w:w="2264" w:type="dxa"/>
                          <w:vAlign w:val="top"/>
                        </w:tcPr>
                        <w:p>
                          <w:pPr>
                            <w:spacing w:before="64" w:line="184" w:lineRule="auto"/>
                            <w:ind w:firstLine="842"/>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决算数</w:t>
                          </w:r>
                        </w:p>
                      </w:tc>
                      <w:tc>
                        <w:tcPr>
                          <w:tcW w:w="4723" w:type="dxa"/>
                          <w:vAlign w:val="top"/>
                        </w:tcPr>
                        <w:p>
                          <w:pPr>
                            <w:spacing w:before="64" w:line="184" w:lineRule="auto"/>
                            <w:ind w:firstLine="176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功能分类科目</w:t>
                          </w:r>
                        </w:p>
                      </w:tc>
                      <w:tc>
                        <w:tcPr>
                          <w:tcW w:w="2089" w:type="dxa"/>
                          <w:vAlign w:val="top"/>
                        </w:tcPr>
                        <w:p>
                          <w:pPr>
                            <w:spacing w:before="64" w:line="184" w:lineRule="auto"/>
                            <w:ind w:firstLine="755"/>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67" w:type="dxa"/>
                          <w:vAlign w:val="top"/>
                        </w:tcPr>
                        <w:p>
                          <w:pPr>
                            <w:spacing w:before="64" w:line="184" w:lineRule="auto"/>
                            <w:ind w:firstLine="25"/>
                            <w:rPr>
                              <w:rFonts w:ascii="宋体" w:hAnsi="宋体" w:eastAsia="宋体" w:cs="宋体"/>
                              <w:sz w:val="20"/>
                              <w:szCs w:val="20"/>
                            </w:rPr>
                          </w:pPr>
                          <w:r>
                            <w:rPr>
                              <w:rFonts w:ascii="宋体" w:hAnsi="宋体" w:eastAsia="宋体" w:cs="宋体"/>
                              <w:spacing w:val="-2"/>
                              <w:sz w:val="20"/>
                              <w:szCs w:val="20"/>
                            </w:rPr>
                            <w:t>一、财政拨款收入</w:t>
                          </w:r>
                        </w:p>
                      </w:tc>
                      <w:tc>
                        <w:tcPr>
                          <w:tcW w:w="2264" w:type="dxa"/>
                          <w:vAlign w:val="top"/>
                        </w:tcPr>
                        <w:p>
                          <w:pPr>
                            <w:spacing w:before="94" w:line="180" w:lineRule="auto"/>
                            <w:ind w:firstLine="1457"/>
                            <w:rPr>
                              <w:rFonts w:ascii="宋体" w:hAnsi="宋体" w:eastAsia="宋体" w:cs="宋体"/>
                              <w:sz w:val="20"/>
                              <w:szCs w:val="20"/>
                            </w:rPr>
                          </w:pPr>
                          <w:r>
                            <w:rPr>
                              <w:rFonts w:ascii="宋体" w:hAnsi="宋体" w:eastAsia="宋体" w:cs="宋体"/>
                              <w:spacing w:val="-2"/>
                              <w:sz w:val="20"/>
                              <w:szCs w:val="20"/>
                            </w:rPr>
                            <w:t>2,488.11</w:t>
                          </w:r>
                        </w:p>
                      </w:tc>
                      <w:tc>
                        <w:tcPr>
                          <w:tcW w:w="4723" w:type="dxa"/>
                          <w:vAlign w:val="top"/>
                        </w:tcPr>
                        <w:p>
                          <w:pPr>
                            <w:spacing w:before="64" w:line="184" w:lineRule="auto"/>
                            <w:ind w:firstLine="22"/>
                            <w:rPr>
                              <w:rFonts w:ascii="宋体" w:hAnsi="宋体" w:eastAsia="宋体" w:cs="宋体"/>
                              <w:sz w:val="20"/>
                              <w:szCs w:val="20"/>
                            </w:rPr>
                          </w:pPr>
                          <w:r>
                            <w:rPr>
                              <w:rFonts w:ascii="宋体" w:hAnsi="宋体" w:eastAsia="宋体" w:cs="宋体"/>
                              <w:spacing w:val="-2"/>
                              <w:sz w:val="20"/>
                              <w:szCs w:val="20"/>
                            </w:rPr>
                            <w:t>一、一般公共服务支出</w:t>
                          </w:r>
                        </w:p>
                      </w:tc>
                      <w:tc>
                        <w:tcPr>
                          <w:tcW w:w="2089" w:type="dxa"/>
                          <w:vAlign w:val="top"/>
                        </w:tcPr>
                        <w:p>
                          <w:pPr>
                            <w:spacing w:before="93" w:line="180" w:lineRule="auto"/>
                            <w:ind w:firstLine="1478"/>
                            <w:rPr>
                              <w:rFonts w:ascii="宋体" w:hAnsi="宋体" w:eastAsia="宋体" w:cs="宋体"/>
                              <w:sz w:val="20"/>
                              <w:szCs w:val="20"/>
                            </w:rPr>
                          </w:pPr>
                          <w:r>
                            <w:rPr>
                              <w:rFonts w:ascii="宋体" w:hAnsi="宋体" w:eastAsia="宋体" w:cs="宋体"/>
                              <w:spacing w:val="-2"/>
                              <w:sz w:val="20"/>
                              <w:szCs w:val="20"/>
                            </w:rPr>
                            <w:t>692.51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867" w:type="dxa"/>
                          <w:vAlign w:val="top"/>
                        </w:tcPr>
                        <w:p>
                          <w:pPr>
                            <w:spacing w:before="65" w:line="184" w:lineRule="auto"/>
                            <w:ind w:firstLine="25"/>
                            <w:rPr>
                              <w:rFonts w:ascii="宋体" w:hAnsi="宋体" w:eastAsia="宋体" w:cs="宋体"/>
                              <w:sz w:val="20"/>
                              <w:szCs w:val="20"/>
                            </w:rPr>
                          </w:pPr>
                          <w:r>
                            <w:rPr>
                              <w:rFonts w:ascii="宋体" w:hAnsi="宋体" w:eastAsia="宋体" w:cs="宋体"/>
                              <w:spacing w:val="-2"/>
                              <w:sz w:val="20"/>
                              <w:szCs w:val="20"/>
                            </w:rPr>
                            <w:t>二、上级补助收入</w:t>
                          </w:r>
                        </w:p>
                      </w:tc>
                      <w:tc>
                        <w:tcPr>
                          <w:tcW w:w="2264" w:type="dxa"/>
                          <w:vAlign w:val="top"/>
                        </w:tcPr>
                        <w:p>
                          <w:pPr>
                            <w:spacing w:before="96" w:line="180" w:lineRule="auto"/>
                            <w:ind w:firstLine="1855"/>
                            <w:rPr>
                              <w:rFonts w:ascii="宋体" w:hAnsi="宋体" w:eastAsia="宋体" w:cs="宋体"/>
                              <w:sz w:val="20"/>
                              <w:szCs w:val="20"/>
                            </w:rPr>
                          </w:pPr>
                          <w:r>
                            <w:rPr>
                              <w:rFonts w:ascii="宋体" w:hAnsi="宋体" w:eastAsia="宋体" w:cs="宋体"/>
                              <w:spacing w:val="-3"/>
                              <w:sz w:val="20"/>
                              <w:szCs w:val="20"/>
                            </w:rPr>
                            <w:t>0.00</w:t>
                          </w:r>
                        </w:p>
                      </w:tc>
                      <w:tc>
                        <w:tcPr>
                          <w:tcW w:w="4723" w:type="dxa"/>
                          <w:vAlign w:val="top"/>
                        </w:tcPr>
                        <w:p>
                          <w:pPr>
                            <w:spacing w:before="65" w:line="184" w:lineRule="auto"/>
                            <w:ind w:firstLine="22"/>
                            <w:rPr>
                              <w:rFonts w:ascii="宋体" w:hAnsi="宋体" w:eastAsia="宋体" w:cs="宋体"/>
                              <w:sz w:val="20"/>
                              <w:szCs w:val="20"/>
                            </w:rPr>
                          </w:pPr>
                          <w:r>
                            <w:rPr>
                              <w:rFonts w:ascii="宋体" w:hAnsi="宋体" w:eastAsia="宋体" w:cs="宋体"/>
                              <w:spacing w:val="-2"/>
                              <w:sz w:val="20"/>
                              <w:szCs w:val="20"/>
                            </w:rPr>
                            <w:t>二、外交支出</w:t>
                          </w:r>
                        </w:p>
                      </w:tc>
                      <w:tc>
                        <w:tcPr>
                          <w:tcW w:w="2089" w:type="dxa"/>
                          <w:vAlign w:val="top"/>
                        </w:tcPr>
                        <w:p>
                          <w:pPr>
                            <w:spacing w:before="96" w:line="180" w:lineRule="auto"/>
                            <w:ind w:firstLine="1679"/>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67" w:type="dxa"/>
                          <w:vAlign w:val="top"/>
                        </w:tcPr>
                        <w:p>
                          <w:pPr>
                            <w:spacing w:before="66" w:line="184" w:lineRule="auto"/>
                            <w:ind w:firstLine="22"/>
                            <w:rPr>
                              <w:rFonts w:ascii="宋体" w:hAnsi="宋体" w:eastAsia="宋体" w:cs="宋体"/>
                              <w:sz w:val="20"/>
                              <w:szCs w:val="20"/>
                            </w:rPr>
                          </w:pPr>
                          <w:r>
                            <w:rPr>
                              <w:rFonts w:ascii="宋体" w:hAnsi="宋体" w:eastAsia="宋体" w:cs="宋体"/>
                              <w:spacing w:val="-2"/>
                              <w:sz w:val="20"/>
                              <w:szCs w:val="20"/>
                            </w:rPr>
                            <w:t>三、事业收入</w:t>
                          </w:r>
                        </w:p>
                      </w:tc>
                      <w:tc>
                        <w:tcPr>
                          <w:tcW w:w="2264" w:type="dxa"/>
                          <w:vAlign w:val="top"/>
                        </w:tcPr>
                        <w:p>
                          <w:pPr>
                            <w:spacing w:before="97" w:line="180" w:lineRule="auto"/>
                            <w:ind w:firstLine="1855"/>
                            <w:rPr>
                              <w:rFonts w:ascii="宋体" w:hAnsi="宋体" w:eastAsia="宋体" w:cs="宋体"/>
                              <w:sz w:val="20"/>
                              <w:szCs w:val="20"/>
                            </w:rPr>
                          </w:pPr>
                          <w:r>
                            <w:rPr>
                              <w:rFonts w:ascii="宋体" w:hAnsi="宋体" w:eastAsia="宋体" w:cs="宋体"/>
                              <w:spacing w:val="-3"/>
                              <w:sz w:val="20"/>
                              <w:szCs w:val="20"/>
                            </w:rPr>
                            <w:t>0.00</w:t>
                          </w:r>
                        </w:p>
                      </w:tc>
                      <w:tc>
                        <w:tcPr>
                          <w:tcW w:w="4723" w:type="dxa"/>
                          <w:vAlign w:val="top"/>
                        </w:tcPr>
                        <w:p>
                          <w:pPr>
                            <w:spacing w:before="66" w:line="184" w:lineRule="auto"/>
                            <w:ind w:firstLine="19"/>
                            <w:rPr>
                              <w:rFonts w:ascii="宋体" w:hAnsi="宋体" w:eastAsia="宋体" w:cs="宋体"/>
                              <w:sz w:val="20"/>
                              <w:szCs w:val="20"/>
                            </w:rPr>
                          </w:pPr>
                          <w:r>
                            <w:rPr>
                              <w:rFonts w:ascii="宋体" w:hAnsi="宋体" w:eastAsia="宋体" w:cs="宋体"/>
                              <w:spacing w:val="-2"/>
                              <w:sz w:val="20"/>
                              <w:szCs w:val="20"/>
                            </w:rPr>
                            <w:t>三、国防支出</w:t>
                          </w:r>
                        </w:p>
                      </w:tc>
                      <w:tc>
                        <w:tcPr>
                          <w:tcW w:w="2089" w:type="dxa"/>
                          <w:vAlign w:val="top"/>
                        </w:tcPr>
                        <w:p>
                          <w:pPr>
                            <w:spacing w:before="97" w:line="180" w:lineRule="auto"/>
                            <w:ind w:firstLine="1678"/>
                            <w:rPr>
                              <w:rFonts w:ascii="宋体" w:hAnsi="宋体" w:eastAsia="宋体" w:cs="宋体"/>
                              <w:sz w:val="20"/>
                              <w:szCs w:val="20"/>
                            </w:rPr>
                          </w:pPr>
                          <w:r>
                            <w:rPr>
                              <w:rFonts w:ascii="宋体" w:hAnsi="宋体" w:eastAsia="宋体" w:cs="宋体"/>
                              <w:spacing w:val="-2"/>
                              <w:sz w:val="20"/>
                              <w:szCs w:val="20"/>
                            </w:rPr>
                            <w:t>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867" w:type="dxa"/>
                          <w:vAlign w:val="top"/>
                        </w:tcPr>
                        <w:p>
                          <w:pPr>
                            <w:spacing w:before="65" w:line="184" w:lineRule="auto"/>
                            <w:ind w:firstLine="41"/>
                            <w:rPr>
                              <w:rFonts w:ascii="宋体" w:hAnsi="宋体" w:eastAsia="宋体" w:cs="宋体"/>
                              <w:sz w:val="20"/>
                              <w:szCs w:val="20"/>
                            </w:rPr>
                          </w:pPr>
                          <w:r>
                            <w:rPr>
                              <w:rFonts w:ascii="宋体" w:hAnsi="宋体" w:eastAsia="宋体" w:cs="宋体"/>
                              <w:spacing w:val="-5"/>
                              <w:sz w:val="20"/>
                              <w:szCs w:val="20"/>
                            </w:rPr>
                            <w:t>四、经营收入</w:t>
                          </w:r>
                        </w:p>
                      </w:tc>
                      <w:tc>
                        <w:tcPr>
                          <w:tcW w:w="2264" w:type="dxa"/>
                          <w:vAlign w:val="top"/>
                        </w:tcPr>
                        <w:p>
                          <w:pPr>
                            <w:spacing w:before="96" w:line="180" w:lineRule="auto"/>
                            <w:ind w:firstLine="1855"/>
                            <w:rPr>
                              <w:rFonts w:ascii="宋体" w:hAnsi="宋体" w:eastAsia="宋体" w:cs="宋体"/>
                              <w:sz w:val="20"/>
                              <w:szCs w:val="20"/>
                            </w:rPr>
                          </w:pPr>
                          <w:r>
                            <w:rPr>
                              <w:rFonts w:ascii="宋体" w:hAnsi="宋体" w:eastAsia="宋体" w:cs="宋体"/>
                              <w:spacing w:val="-3"/>
                              <w:sz w:val="20"/>
                              <w:szCs w:val="20"/>
                            </w:rPr>
                            <w:t>0.00</w:t>
                          </w:r>
                        </w:p>
                      </w:tc>
                      <w:tc>
                        <w:tcPr>
                          <w:tcW w:w="4723" w:type="dxa"/>
                          <w:vAlign w:val="top"/>
                        </w:tcPr>
                        <w:p>
                          <w:pPr>
                            <w:spacing w:before="65" w:line="184" w:lineRule="auto"/>
                            <w:ind w:firstLine="38"/>
                            <w:rPr>
                              <w:rFonts w:ascii="宋体" w:hAnsi="宋体" w:eastAsia="宋体" w:cs="宋体"/>
                              <w:sz w:val="20"/>
                              <w:szCs w:val="20"/>
                            </w:rPr>
                          </w:pPr>
                          <w:r>
                            <w:rPr>
                              <w:rFonts w:ascii="宋体" w:hAnsi="宋体" w:eastAsia="宋体" w:cs="宋体"/>
                              <w:spacing w:val="-4"/>
                              <w:sz w:val="20"/>
                              <w:szCs w:val="20"/>
                            </w:rPr>
                            <w:t>四、公共安全支出</w:t>
                          </w:r>
                        </w:p>
                      </w:tc>
                      <w:tc>
                        <w:tcPr>
                          <w:tcW w:w="2089" w:type="dxa"/>
                          <w:vAlign w:val="top"/>
                        </w:tcPr>
                        <w:p>
                          <w:pPr>
                            <w:spacing w:before="95" w:line="180" w:lineRule="auto"/>
                            <w:ind w:firstLine="1491"/>
                            <w:rPr>
                              <w:rFonts w:ascii="宋体" w:hAnsi="宋体" w:eastAsia="宋体" w:cs="宋体"/>
                              <w:sz w:val="20"/>
                              <w:szCs w:val="20"/>
                            </w:rPr>
                          </w:pPr>
                          <w:r>
                            <w:rPr>
                              <w:rFonts w:ascii="宋体" w:hAnsi="宋体" w:eastAsia="宋体" w:cs="宋体"/>
                              <w:spacing w:val="-4"/>
                              <w:sz w:val="20"/>
                              <w:szCs w:val="20"/>
                            </w:rPr>
                            <w:t>120.41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67" w:type="dxa"/>
                          <w:vAlign w:val="top"/>
                        </w:tcPr>
                        <w:p>
                          <w:pPr>
                            <w:rPr>
                              <w:rFonts w:ascii="宋体"/>
                              <w:sz w:val="21"/>
                            </w:rPr>
                          </w:pPr>
                        </w:p>
                      </w:tc>
                      <w:tc>
                        <w:tcPr>
                          <w:tcW w:w="2264" w:type="dxa"/>
                          <w:vAlign w:val="top"/>
                        </w:tcPr>
                        <w:p>
                          <w:pPr>
                            <w:rPr>
                              <w:rFonts w:ascii="宋体"/>
                              <w:sz w:val="21"/>
                            </w:rPr>
                          </w:pPr>
                        </w:p>
                      </w:tc>
                      <w:tc>
                        <w:tcPr>
                          <w:tcW w:w="4723" w:type="dxa"/>
                          <w:vAlign w:val="top"/>
                        </w:tcPr>
                        <w:p>
                          <w:pPr>
                            <w:spacing w:before="66" w:line="184" w:lineRule="auto"/>
                            <w:ind w:firstLine="18"/>
                            <w:rPr>
                              <w:rFonts w:ascii="宋体" w:hAnsi="宋体" w:eastAsia="宋体" w:cs="宋体"/>
                              <w:sz w:val="20"/>
                              <w:szCs w:val="20"/>
                            </w:rPr>
                          </w:pPr>
                          <w:r>
                            <w:rPr>
                              <w:rFonts w:ascii="宋体" w:hAnsi="宋体" w:eastAsia="宋体" w:cs="宋体"/>
                              <w:spacing w:val="-1"/>
                              <w:sz w:val="20"/>
                              <w:szCs w:val="20"/>
                            </w:rPr>
                            <w:t>七、文化体育与传媒支出</w:t>
                          </w:r>
                        </w:p>
                      </w:tc>
                      <w:tc>
                        <w:tcPr>
                          <w:tcW w:w="2089" w:type="dxa"/>
                          <w:vAlign w:val="top"/>
                        </w:tcPr>
                        <w:p>
                          <w:pPr>
                            <w:spacing w:before="97" w:line="180" w:lineRule="auto"/>
                            <w:ind w:firstLine="1677"/>
                            <w:rPr>
                              <w:rFonts w:ascii="宋体" w:hAnsi="宋体" w:eastAsia="宋体" w:cs="宋体"/>
                              <w:sz w:val="20"/>
                              <w:szCs w:val="20"/>
                            </w:rPr>
                          </w:pPr>
                          <w:r>
                            <w:rPr>
                              <w:rFonts w:ascii="宋体" w:hAnsi="宋体" w:eastAsia="宋体" w:cs="宋体"/>
                              <w:spacing w:val="-2"/>
                              <w:sz w:val="20"/>
                              <w:szCs w:val="20"/>
                            </w:rPr>
                            <w:t>4.40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67" w:type="dxa"/>
                          <w:vAlign w:val="top"/>
                        </w:tcPr>
                        <w:p>
                          <w:pPr>
                            <w:rPr>
                              <w:rFonts w:ascii="宋体"/>
                              <w:sz w:val="21"/>
                            </w:rPr>
                          </w:pPr>
                        </w:p>
                      </w:tc>
                      <w:tc>
                        <w:tcPr>
                          <w:tcW w:w="2264" w:type="dxa"/>
                          <w:vAlign w:val="top"/>
                        </w:tcPr>
                        <w:p>
                          <w:pPr>
                            <w:rPr>
                              <w:rFonts w:ascii="宋体"/>
                              <w:sz w:val="21"/>
                            </w:rPr>
                          </w:pPr>
                        </w:p>
                      </w:tc>
                      <w:tc>
                        <w:tcPr>
                          <w:tcW w:w="4723" w:type="dxa"/>
                          <w:vAlign w:val="top"/>
                        </w:tcPr>
                        <w:p>
                          <w:pPr>
                            <w:spacing w:before="67" w:line="184" w:lineRule="auto"/>
                            <w:ind w:firstLine="22"/>
                            <w:rPr>
                              <w:rFonts w:ascii="宋体" w:hAnsi="宋体" w:eastAsia="宋体" w:cs="宋体"/>
                              <w:sz w:val="20"/>
                              <w:szCs w:val="20"/>
                            </w:rPr>
                          </w:pPr>
                          <w:r>
                            <w:rPr>
                              <w:rFonts w:ascii="宋体" w:hAnsi="宋体" w:eastAsia="宋体" w:cs="宋体"/>
                              <w:spacing w:val="-2"/>
                              <w:sz w:val="20"/>
                              <w:szCs w:val="20"/>
                            </w:rPr>
                            <w:t>八、社会保障和就业支出</w:t>
                          </w:r>
                        </w:p>
                      </w:tc>
                      <w:tc>
                        <w:tcPr>
                          <w:tcW w:w="2089" w:type="dxa"/>
                          <w:vAlign w:val="top"/>
                        </w:tcPr>
                        <w:p>
                          <w:pPr>
                            <w:spacing w:before="98" w:line="180" w:lineRule="auto"/>
                            <w:ind w:firstLine="1475"/>
                            <w:rPr>
                              <w:rFonts w:ascii="宋体" w:hAnsi="宋体" w:eastAsia="宋体" w:cs="宋体"/>
                              <w:sz w:val="20"/>
                              <w:szCs w:val="20"/>
                            </w:rPr>
                          </w:pPr>
                          <w:r>
                            <w:rPr>
                              <w:rFonts w:ascii="宋体" w:hAnsi="宋体" w:eastAsia="宋体" w:cs="宋体"/>
                              <w:spacing w:val="-1"/>
                              <w:sz w:val="20"/>
                              <w:szCs w:val="20"/>
                            </w:rPr>
                            <w:t>484.64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67" w:type="dxa"/>
                          <w:vAlign w:val="top"/>
                        </w:tcPr>
                        <w:p>
                          <w:pPr>
                            <w:rPr>
                              <w:rFonts w:ascii="宋体"/>
                              <w:sz w:val="21"/>
                            </w:rPr>
                          </w:pPr>
                        </w:p>
                      </w:tc>
                      <w:tc>
                        <w:tcPr>
                          <w:tcW w:w="2264" w:type="dxa"/>
                          <w:vAlign w:val="top"/>
                        </w:tcPr>
                        <w:p>
                          <w:pPr>
                            <w:rPr>
                              <w:rFonts w:ascii="宋体"/>
                              <w:sz w:val="21"/>
                            </w:rPr>
                          </w:pPr>
                        </w:p>
                      </w:tc>
                      <w:tc>
                        <w:tcPr>
                          <w:tcW w:w="4723" w:type="dxa"/>
                          <w:vAlign w:val="top"/>
                        </w:tcPr>
                        <w:p>
                          <w:pPr>
                            <w:spacing w:before="67" w:line="184" w:lineRule="auto"/>
                            <w:ind w:firstLine="24"/>
                            <w:rPr>
                              <w:rFonts w:ascii="宋体" w:hAnsi="宋体" w:eastAsia="宋体" w:cs="宋体"/>
                              <w:sz w:val="20"/>
                              <w:szCs w:val="20"/>
                            </w:rPr>
                          </w:pPr>
                          <w:r>
                            <w:rPr>
                              <w:rFonts w:ascii="宋体" w:hAnsi="宋体" w:eastAsia="宋体" w:cs="宋体"/>
                              <w:spacing w:val="-1"/>
                              <w:sz w:val="20"/>
                              <w:szCs w:val="20"/>
                            </w:rPr>
                            <w:t>九、医疗卫生与计划生育支出</w:t>
                          </w:r>
                        </w:p>
                      </w:tc>
                      <w:tc>
                        <w:tcPr>
                          <w:tcW w:w="2089" w:type="dxa"/>
                          <w:vAlign w:val="top"/>
                        </w:tcPr>
                        <w:p>
                          <w:pPr>
                            <w:spacing w:before="98" w:line="180" w:lineRule="auto"/>
                            <w:ind w:firstLine="1581"/>
                            <w:rPr>
                              <w:rFonts w:ascii="宋体" w:hAnsi="宋体" w:eastAsia="宋体" w:cs="宋体"/>
                              <w:sz w:val="20"/>
                              <w:szCs w:val="20"/>
                            </w:rPr>
                          </w:pPr>
                          <w:r>
                            <w:rPr>
                              <w:rFonts w:ascii="宋体" w:hAnsi="宋体" w:eastAsia="宋体" w:cs="宋体"/>
                              <w:spacing w:val="-3"/>
                              <w:sz w:val="20"/>
                              <w:szCs w:val="20"/>
                            </w:rPr>
                            <w:t>57.92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867" w:type="dxa"/>
                          <w:vAlign w:val="top"/>
                        </w:tcPr>
                        <w:p>
                          <w:pPr>
                            <w:rPr>
                              <w:rFonts w:ascii="宋体"/>
                              <w:sz w:val="21"/>
                            </w:rPr>
                          </w:pPr>
                        </w:p>
                      </w:tc>
                      <w:tc>
                        <w:tcPr>
                          <w:tcW w:w="2264" w:type="dxa"/>
                          <w:vAlign w:val="top"/>
                        </w:tcPr>
                        <w:p>
                          <w:pPr>
                            <w:rPr>
                              <w:rFonts w:ascii="宋体"/>
                              <w:sz w:val="21"/>
                            </w:rPr>
                          </w:pPr>
                        </w:p>
                      </w:tc>
                      <w:tc>
                        <w:tcPr>
                          <w:tcW w:w="4723" w:type="dxa"/>
                          <w:vAlign w:val="top"/>
                        </w:tcPr>
                        <w:p>
                          <w:pPr>
                            <w:spacing w:before="66" w:line="184" w:lineRule="auto"/>
                            <w:ind w:firstLine="20"/>
                            <w:rPr>
                              <w:rFonts w:ascii="宋体" w:hAnsi="宋体" w:eastAsia="宋体" w:cs="宋体"/>
                              <w:sz w:val="20"/>
                              <w:szCs w:val="20"/>
                            </w:rPr>
                          </w:pPr>
                          <w:r>
                            <w:rPr>
                              <w:rFonts w:ascii="宋体" w:hAnsi="宋体" w:eastAsia="宋体" w:cs="宋体"/>
                              <w:spacing w:val="-1"/>
                              <w:sz w:val="20"/>
                              <w:szCs w:val="20"/>
                            </w:rPr>
                            <w:t>十一、城乡社区支出</w:t>
                          </w:r>
                        </w:p>
                      </w:tc>
                      <w:tc>
                        <w:tcPr>
                          <w:tcW w:w="2089" w:type="dxa"/>
                          <w:vAlign w:val="top"/>
                        </w:tcPr>
                        <w:p>
                          <w:pPr>
                            <w:spacing w:before="96" w:line="180" w:lineRule="auto"/>
                            <w:ind w:firstLine="1292"/>
                            <w:rPr>
                              <w:rFonts w:ascii="宋体" w:hAnsi="宋体" w:eastAsia="宋体" w:cs="宋体"/>
                              <w:sz w:val="20"/>
                              <w:szCs w:val="20"/>
                            </w:rPr>
                          </w:pPr>
                          <w:r>
                            <w:rPr>
                              <w:rFonts w:ascii="宋体" w:hAnsi="宋体" w:eastAsia="宋体" w:cs="宋体"/>
                              <w:spacing w:val="-3"/>
                              <w:sz w:val="20"/>
                              <w:szCs w:val="20"/>
                            </w:rPr>
                            <w:t>1,086.01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67" w:type="dxa"/>
                          <w:vAlign w:val="top"/>
                        </w:tcPr>
                        <w:p>
                          <w:pPr>
                            <w:rPr>
                              <w:rFonts w:ascii="宋体"/>
                              <w:sz w:val="21"/>
                            </w:rPr>
                          </w:pPr>
                        </w:p>
                      </w:tc>
                      <w:tc>
                        <w:tcPr>
                          <w:tcW w:w="2264" w:type="dxa"/>
                          <w:vAlign w:val="top"/>
                        </w:tcPr>
                        <w:p>
                          <w:pPr>
                            <w:rPr>
                              <w:rFonts w:ascii="宋体"/>
                              <w:sz w:val="21"/>
                            </w:rPr>
                          </w:pPr>
                        </w:p>
                      </w:tc>
                      <w:tc>
                        <w:tcPr>
                          <w:tcW w:w="4723" w:type="dxa"/>
                          <w:vAlign w:val="top"/>
                        </w:tcPr>
                        <w:p>
                          <w:pPr>
                            <w:spacing w:before="67" w:line="184" w:lineRule="auto"/>
                            <w:ind w:firstLine="20"/>
                            <w:rPr>
                              <w:rFonts w:ascii="宋体" w:hAnsi="宋体" w:eastAsia="宋体" w:cs="宋体"/>
                              <w:sz w:val="20"/>
                              <w:szCs w:val="20"/>
                            </w:rPr>
                          </w:pPr>
                          <w:r>
                            <w:rPr>
                              <w:rFonts w:ascii="宋体" w:hAnsi="宋体" w:eastAsia="宋体" w:cs="宋体"/>
                              <w:spacing w:val="-1"/>
                              <w:sz w:val="20"/>
                              <w:szCs w:val="20"/>
                            </w:rPr>
                            <w:t>十九、住房保障支出</w:t>
                          </w:r>
                        </w:p>
                      </w:tc>
                      <w:tc>
                        <w:tcPr>
                          <w:tcW w:w="2089" w:type="dxa"/>
                          <w:vAlign w:val="top"/>
                        </w:tcPr>
                        <w:p>
                          <w:pPr>
                            <w:spacing w:before="98" w:line="180" w:lineRule="auto"/>
                            <w:ind w:firstLine="1581"/>
                            <w:rPr>
                              <w:rFonts w:ascii="宋体" w:hAnsi="宋体" w:eastAsia="宋体" w:cs="宋体"/>
                              <w:sz w:val="20"/>
                              <w:szCs w:val="20"/>
                            </w:rPr>
                          </w:pPr>
                          <w:r>
                            <w:rPr>
                              <w:rFonts w:ascii="宋体" w:hAnsi="宋体" w:eastAsia="宋体" w:cs="宋体"/>
                              <w:spacing w:val="-3"/>
                              <w:sz w:val="20"/>
                              <w:szCs w:val="20"/>
                            </w:rPr>
                            <w:t>38.60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67" w:type="dxa"/>
                          <w:vAlign w:val="top"/>
                        </w:tcPr>
                        <w:p>
                          <w:pPr>
                            <w:rPr>
                              <w:rFonts w:ascii="宋体"/>
                              <w:sz w:val="21"/>
                            </w:rPr>
                          </w:pPr>
                        </w:p>
                      </w:tc>
                      <w:tc>
                        <w:tcPr>
                          <w:tcW w:w="2264" w:type="dxa"/>
                          <w:vAlign w:val="top"/>
                        </w:tcPr>
                        <w:p>
                          <w:pPr>
                            <w:rPr>
                              <w:rFonts w:ascii="宋体"/>
                              <w:sz w:val="21"/>
                            </w:rPr>
                          </w:pPr>
                        </w:p>
                      </w:tc>
                      <w:tc>
                        <w:tcPr>
                          <w:tcW w:w="4723" w:type="dxa"/>
                          <w:vAlign w:val="top"/>
                        </w:tcPr>
                        <w:p>
                          <w:pPr>
                            <w:spacing w:before="68" w:line="184" w:lineRule="auto"/>
                            <w:ind w:firstLine="22"/>
                            <w:rPr>
                              <w:rFonts w:ascii="宋体" w:hAnsi="宋体" w:eastAsia="宋体" w:cs="宋体"/>
                              <w:sz w:val="20"/>
                              <w:szCs w:val="20"/>
                            </w:rPr>
                          </w:pPr>
                          <w:r>
                            <w:rPr>
                              <w:rFonts w:ascii="宋体" w:hAnsi="宋体" w:eastAsia="宋体" w:cs="宋体"/>
                              <w:spacing w:val="-2"/>
                              <w:sz w:val="20"/>
                              <w:szCs w:val="20"/>
                            </w:rPr>
                            <w:t>二十一、其他支出</w:t>
                          </w:r>
                        </w:p>
                      </w:tc>
                      <w:tc>
                        <w:tcPr>
                          <w:tcW w:w="2089" w:type="dxa"/>
                          <w:vAlign w:val="top"/>
                        </w:tcPr>
                        <w:p>
                          <w:pPr>
                            <w:spacing w:before="99" w:line="180" w:lineRule="auto"/>
                            <w:ind w:firstLine="1682"/>
                            <w:rPr>
                              <w:rFonts w:ascii="宋体" w:hAnsi="宋体" w:eastAsia="宋体" w:cs="宋体"/>
                              <w:sz w:val="20"/>
                              <w:szCs w:val="20"/>
                            </w:rPr>
                          </w:pPr>
                          <w:r>
                            <w:rPr>
                              <w:rFonts w:ascii="宋体" w:hAnsi="宋体" w:eastAsia="宋体" w:cs="宋体"/>
                              <w:spacing w:val="-3"/>
                              <w:sz w:val="20"/>
                              <w:szCs w:val="20"/>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67" w:type="dxa"/>
                          <w:vAlign w:val="top"/>
                        </w:tcPr>
                        <w:p>
                          <w:pPr>
                            <w:spacing w:before="68" w:line="184" w:lineRule="auto"/>
                            <w:ind w:firstLine="1840"/>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本年收入合计</w:t>
                          </w:r>
                        </w:p>
                      </w:tc>
                      <w:tc>
                        <w:tcPr>
                          <w:tcW w:w="2264" w:type="dxa"/>
                          <w:vAlign w:val="top"/>
                        </w:tcPr>
                        <w:p>
                          <w:pPr>
                            <w:spacing w:before="98" w:line="180" w:lineRule="auto"/>
                            <w:ind w:firstLine="1457"/>
                            <w:rPr>
                              <w:rFonts w:ascii="宋体" w:hAnsi="宋体" w:eastAsia="宋体" w:cs="宋体"/>
                              <w:sz w:val="20"/>
                              <w:szCs w:val="20"/>
                            </w:rPr>
                          </w:pPr>
                          <w:r>
                            <w:rPr>
                              <w:rFonts w:ascii="宋体" w:hAnsi="宋体" w:eastAsia="宋体" w:cs="宋体"/>
                              <w:spacing w:val="-2"/>
                              <w:sz w:val="20"/>
                              <w:szCs w:val="20"/>
                            </w:rPr>
                            <w:t>2,488.11</w:t>
                          </w:r>
                        </w:p>
                      </w:tc>
                      <w:tc>
                        <w:tcPr>
                          <w:tcW w:w="4723" w:type="dxa"/>
                          <w:vAlign w:val="top"/>
                        </w:tcPr>
                        <w:p>
                          <w:pPr>
                            <w:spacing w:before="68" w:line="184" w:lineRule="auto"/>
                            <w:ind w:firstLine="1767"/>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本年支出合计</w:t>
                          </w:r>
                        </w:p>
                      </w:tc>
                      <w:tc>
                        <w:tcPr>
                          <w:tcW w:w="2089" w:type="dxa"/>
                          <w:vAlign w:val="top"/>
                        </w:tcPr>
                        <w:p>
                          <w:pPr>
                            <w:spacing w:before="99" w:line="180" w:lineRule="auto"/>
                            <w:ind w:firstLine="1279"/>
                            <w:rPr>
                              <w:rFonts w:ascii="宋体" w:hAnsi="宋体" w:eastAsia="宋体" w:cs="宋体"/>
                              <w:sz w:val="20"/>
                              <w:szCs w:val="20"/>
                            </w:rPr>
                          </w:pPr>
                          <w:r>
                            <w:rPr>
                              <w:rFonts w:ascii="宋体" w:hAnsi="宋体" w:eastAsia="宋体" w:cs="宋体"/>
                              <w:spacing w:val="-2"/>
                              <w:sz w:val="20"/>
                              <w:szCs w:val="20"/>
                            </w:rPr>
                            <w:t>2,498.49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67" w:type="dxa"/>
                          <w:vAlign w:val="top"/>
                        </w:tcPr>
                        <w:p>
                          <w:pPr>
                            <w:spacing w:before="67" w:line="184" w:lineRule="auto"/>
                            <w:ind w:firstLine="1341"/>
                            <w:rPr>
                              <w:rFonts w:ascii="宋体" w:hAnsi="宋体" w:eastAsia="宋体" w:cs="宋体"/>
                              <w:sz w:val="20"/>
                              <w:szCs w:val="20"/>
                            </w:rPr>
                          </w:pPr>
                          <w:r>
                            <w:rPr>
                              <w:rFonts w:ascii="宋体" w:hAnsi="宋体" w:eastAsia="宋体" w:cs="宋体"/>
                              <w:spacing w:val="-1"/>
                              <w:sz w:val="20"/>
                              <w:szCs w:val="20"/>
                            </w:rPr>
                            <w:t>用事业基金弥补收支差额</w:t>
                          </w:r>
                        </w:p>
                      </w:tc>
                      <w:tc>
                        <w:tcPr>
                          <w:tcW w:w="2264" w:type="dxa"/>
                          <w:vAlign w:val="top"/>
                        </w:tcPr>
                        <w:p>
                          <w:pPr>
                            <w:spacing w:before="98" w:line="180" w:lineRule="auto"/>
                            <w:ind w:firstLine="1855"/>
                            <w:rPr>
                              <w:rFonts w:ascii="宋体" w:hAnsi="宋体" w:eastAsia="宋体" w:cs="宋体"/>
                              <w:sz w:val="20"/>
                              <w:szCs w:val="20"/>
                            </w:rPr>
                          </w:pPr>
                          <w:r>
                            <w:rPr>
                              <w:rFonts w:ascii="宋体" w:hAnsi="宋体" w:eastAsia="宋体" w:cs="宋体"/>
                              <w:spacing w:val="-3"/>
                              <w:sz w:val="20"/>
                              <w:szCs w:val="20"/>
                            </w:rPr>
                            <w:t>0.00</w:t>
                          </w:r>
                        </w:p>
                      </w:tc>
                      <w:tc>
                        <w:tcPr>
                          <w:tcW w:w="4723" w:type="dxa"/>
                          <w:vAlign w:val="top"/>
                        </w:tcPr>
                        <w:p>
                          <w:pPr>
                            <w:spacing w:before="67" w:line="184" w:lineRule="auto"/>
                            <w:ind w:firstLine="1973"/>
                            <w:rPr>
                              <w:rFonts w:ascii="宋体" w:hAnsi="宋体" w:eastAsia="宋体" w:cs="宋体"/>
                              <w:sz w:val="20"/>
                              <w:szCs w:val="20"/>
                            </w:rPr>
                          </w:pPr>
                          <w:r>
                            <w:rPr>
                              <w:rFonts w:ascii="宋体" w:hAnsi="宋体" w:eastAsia="宋体" w:cs="宋体"/>
                              <w:spacing w:val="-4"/>
                              <w:sz w:val="20"/>
                              <w:szCs w:val="20"/>
                            </w:rPr>
                            <w:t>结余分配</w:t>
                          </w:r>
                        </w:p>
                      </w:tc>
                      <w:tc>
                        <w:tcPr>
                          <w:tcW w:w="2089" w:type="dxa"/>
                          <w:vAlign w:val="top"/>
                        </w:tcPr>
                        <w:p>
                          <w:pPr>
                            <w:spacing w:before="98" w:line="180" w:lineRule="auto"/>
                            <w:ind w:firstLine="1679"/>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67" w:type="dxa"/>
                          <w:vAlign w:val="top"/>
                        </w:tcPr>
                        <w:p>
                          <w:pPr>
                            <w:spacing w:before="67" w:line="184" w:lineRule="auto"/>
                            <w:ind w:firstLine="1739"/>
                            <w:rPr>
                              <w:rFonts w:ascii="宋体" w:hAnsi="宋体" w:eastAsia="宋体" w:cs="宋体"/>
                              <w:sz w:val="20"/>
                              <w:szCs w:val="20"/>
                            </w:rPr>
                          </w:pPr>
                          <w:r>
                            <w:rPr>
                              <w:rFonts w:ascii="宋体" w:hAnsi="宋体" w:eastAsia="宋体" w:cs="宋体"/>
                              <w:spacing w:val="-2"/>
                              <w:sz w:val="20"/>
                              <w:szCs w:val="20"/>
                            </w:rPr>
                            <w:t>年初结转和结余</w:t>
                          </w:r>
                        </w:p>
                      </w:tc>
                      <w:tc>
                        <w:tcPr>
                          <w:tcW w:w="2264" w:type="dxa"/>
                          <w:vAlign w:val="top"/>
                        </w:tcPr>
                        <w:p>
                          <w:pPr>
                            <w:spacing w:before="98" w:line="180" w:lineRule="auto"/>
                            <w:ind w:firstLine="1757"/>
                            <w:rPr>
                              <w:rFonts w:ascii="宋体" w:hAnsi="宋体" w:eastAsia="宋体" w:cs="宋体"/>
                              <w:sz w:val="20"/>
                              <w:szCs w:val="20"/>
                            </w:rPr>
                          </w:pPr>
                          <w:r>
                            <w:rPr>
                              <w:rFonts w:ascii="宋体" w:hAnsi="宋体" w:eastAsia="宋体" w:cs="宋体"/>
                              <w:spacing w:val="-2"/>
                              <w:sz w:val="20"/>
                              <w:szCs w:val="20"/>
                            </w:rPr>
                            <w:t>20.50</w:t>
                          </w:r>
                        </w:p>
                      </w:tc>
                      <w:tc>
                        <w:tcPr>
                          <w:tcW w:w="4723" w:type="dxa"/>
                          <w:vAlign w:val="top"/>
                        </w:tcPr>
                        <w:p>
                          <w:pPr>
                            <w:spacing w:before="67" w:line="184" w:lineRule="auto"/>
                            <w:ind w:firstLine="1669"/>
                            <w:rPr>
                              <w:rFonts w:ascii="宋体" w:hAnsi="宋体" w:eastAsia="宋体" w:cs="宋体"/>
                              <w:sz w:val="20"/>
                              <w:szCs w:val="20"/>
                            </w:rPr>
                          </w:pPr>
                          <w:r>
                            <w:rPr>
                              <w:rFonts w:ascii="宋体" w:hAnsi="宋体" w:eastAsia="宋体" w:cs="宋体"/>
                              <w:spacing w:val="-2"/>
                              <w:sz w:val="20"/>
                              <w:szCs w:val="20"/>
                            </w:rPr>
                            <w:t>年末结转和结余</w:t>
                          </w:r>
                        </w:p>
                      </w:tc>
                      <w:tc>
                        <w:tcPr>
                          <w:tcW w:w="2089" w:type="dxa"/>
                          <w:vAlign w:val="top"/>
                        </w:tcPr>
                        <w:p>
                          <w:pPr>
                            <w:spacing w:before="96" w:line="180" w:lineRule="auto"/>
                            <w:ind w:firstLine="1592"/>
                            <w:rPr>
                              <w:rFonts w:ascii="宋体" w:hAnsi="宋体" w:eastAsia="宋体" w:cs="宋体"/>
                              <w:sz w:val="20"/>
                              <w:szCs w:val="20"/>
                            </w:rPr>
                          </w:pPr>
                          <w:r>
                            <w:rPr>
                              <w:rFonts w:ascii="宋体" w:hAnsi="宋体" w:eastAsia="宋体" w:cs="宋体"/>
                              <w:spacing w:val="-5"/>
                              <w:sz w:val="20"/>
                              <w:szCs w:val="20"/>
                            </w:rPr>
                            <w:t>10.11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4867" w:type="dxa"/>
                          <w:vAlign w:val="top"/>
                        </w:tcPr>
                        <w:p>
                          <w:pPr>
                            <w:spacing w:before="68" w:line="184" w:lineRule="auto"/>
                            <w:ind w:firstLine="2240"/>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合计</w:t>
                          </w:r>
                        </w:p>
                      </w:tc>
                      <w:tc>
                        <w:tcPr>
                          <w:tcW w:w="2264" w:type="dxa"/>
                          <w:vAlign w:val="top"/>
                        </w:tcPr>
                        <w:p>
                          <w:pPr>
                            <w:spacing w:before="99" w:line="180" w:lineRule="auto"/>
                            <w:ind w:firstLine="1457"/>
                            <w:rPr>
                              <w:rFonts w:ascii="宋体" w:hAnsi="宋体" w:eastAsia="宋体" w:cs="宋体"/>
                              <w:sz w:val="20"/>
                              <w:szCs w:val="20"/>
                            </w:rPr>
                          </w:pPr>
                          <w:r>
                            <w:rPr>
                              <w:rFonts w:ascii="宋体" w:hAnsi="宋体" w:eastAsia="宋体" w:cs="宋体"/>
                              <w:spacing w:val="-2"/>
                              <w:sz w:val="20"/>
                              <w:szCs w:val="20"/>
                            </w:rPr>
                            <w:t>2,508.61</w:t>
                          </w:r>
                        </w:p>
                      </w:tc>
                      <w:tc>
                        <w:tcPr>
                          <w:tcW w:w="4723" w:type="dxa"/>
                          <w:vAlign w:val="top"/>
                        </w:tcPr>
                        <w:p>
                          <w:pPr>
                            <w:spacing w:before="68" w:line="184" w:lineRule="auto"/>
                            <w:ind w:firstLine="2168"/>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合计</w:t>
                          </w:r>
                        </w:p>
                      </w:tc>
                      <w:tc>
                        <w:tcPr>
                          <w:tcW w:w="2089" w:type="dxa"/>
                          <w:vAlign w:val="top"/>
                        </w:tcPr>
                        <w:p>
                          <w:pPr>
                            <w:spacing w:before="99" w:line="180" w:lineRule="auto"/>
                            <w:ind w:firstLine="1279"/>
                            <w:rPr>
                              <w:rFonts w:ascii="宋体" w:hAnsi="宋体" w:eastAsia="宋体" w:cs="宋体"/>
                              <w:sz w:val="20"/>
                              <w:szCs w:val="20"/>
                            </w:rPr>
                          </w:pPr>
                          <w:r>
                            <w:rPr>
                              <w:rFonts w:ascii="宋体" w:hAnsi="宋体" w:eastAsia="宋体" w:cs="宋体"/>
                              <w:spacing w:val="-2"/>
                              <w:sz w:val="20"/>
                              <w:szCs w:val="20"/>
                            </w:rPr>
                            <w:t>2,508.61</w:t>
                          </w:r>
                        </w:p>
                      </w:tc>
                    </w:tr>
                  </w:tbl>
                  <w:p>
                    <w:pPr>
                      <w:spacing w:before="63" w:line="184" w:lineRule="auto"/>
                      <w:ind w:firstLine="49"/>
                      <w:rPr>
                        <w:rFonts w:ascii="宋体" w:hAnsi="宋体" w:eastAsia="宋体" w:cs="宋体"/>
                        <w:sz w:val="20"/>
                        <w:szCs w:val="20"/>
                      </w:rPr>
                    </w:pPr>
                    <w:r>
                      <w:rPr>
                        <w:rFonts w:ascii="宋体" w:hAnsi="宋体" w:eastAsia="宋体" w:cs="宋体"/>
                        <w:spacing w:val="-6"/>
                        <w:sz w:val="20"/>
                        <w:szCs w:val="20"/>
                      </w:rPr>
                      <w:t>备注：</w:t>
                    </w:r>
                    <w:r>
                      <w:rPr>
                        <w:rFonts w:ascii="宋体" w:hAnsi="宋体" w:eastAsia="宋体" w:cs="宋体"/>
                        <w:spacing w:val="52"/>
                        <w:sz w:val="20"/>
                        <w:szCs w:val="20"/>
                      </w:rPr>
                      <w:t xml:space="preserve"> </w:t>
                    </w:r>
                    <w:r>
                      <w:rPr>
                        <w:rFonts w:ascii="宋体" w:hAnsi="宋体" w:eastAsia="宋体" w:cs="宋体"/>
                        <w:spacing w:val="-6"/>
                        <w:sz w:val="20"/>
                        <w:szCs w:val="20"/>
                      </w:rPr>
                      <w:t>本表反映部门本年度的总收支和年末结转结余等情况。</w:t>
                    </w:r>
                  </w:p>
                </w:txbxContent>
              </v:textbox>
            </v:shape>
            <w10:wrap type="none"/>
            <w10:anchorlock/>
          </v:group>
        </w:pict>
      </w:r>
    </w:p>
    <w:p>
      <w:pPr>
        <w:sectPr>
          <w:footerReference r:id="rId6" w:type="default"/>
          <w:pgSz w:w="16838" w:h="11905" w:orient="landscape"/>
          <w:pgMar w:top="1984" w:right="1446" w:bottom="1644" w:left="1446" w:header="0" w:footer="930" w:gutter="0"/>
          <w:pgNumType w:fmt="numberInDash"/>
          <w:cols w:space="0" w:num="1"/>
          <w:rtlGutter w:val="0"/>
          <w:docGrid w:linePitch="0" w:charSpace="0"/>
        </w:sectPr>
      </w:pPr>
    </w:p>
    <w:p>
      <w:pPr>
        <w:spacing w:line="8168" w:lineRule="exact"/>
        <w:textAlignment w:val="center"/>
      </w:pPr>
      <w:r>
        <w:pict>
          <v:group id="_x0000_s1029" o:spid="_x0000_s1029" o:spt="203" style="height:408.4pt;width:685.3pt;" coordsize="13705,8167">
            <o:lock v:ext="edit"/>
            <v:shape id="_x0000_s1030" o:spid="_x0000_s1030" o:spt="75" type="#_x0000_t75" style="position:absolute;left:4;top:0;height:8160;width:13696;" filled="f" stroked="f" coordsize="21600,21600">
              <v:path/>
              <v:fill on="f" focussize="0,0"/>
              <v:stroke on="f"/>
              <v:imagedata r:id="rId24" o:title=""/>
              <o:lock v:ext="edit" aspectratio="t"/>
            </v:shape>
            <v:shape id="_x0000_s1031" o:spid="_x0000_s1031" o:spt="202" type="#_x0000_t202" style="position:absolute;left:-20;top:90;height:8097;width:13745;" filled="f" stroked="f" coordsize="21600,21600">
              <v:path/>
              <v:fill on="f" focussize="0,0"/>
              <v:stroke on="f"/>
              <v:imagedata o:title=""/>
              <o:lock v:ext="edit" aspectratio="f"/>
              <v:textbox inset="0mm,0mm,0mm,0mm">
                <w:txbxContent>
                  <w:p>
                    <w:pPr>
                      <w:spacing w:before="19" w:line="195" w:lineRule="auto"/>
                      <w:ind w:firstLine="5797"/>
                      <w:rPr>
                        <w:rFonts w:ascii="黑体" w:hAnsi="黑体" w:eastAsia="黑体" w:cs="黑体"/>
                        <w:sz w:val="44"/>
                        <w:szCs w:val="44"/>
                      </w:rPr>
                    </w:pPr>
                    <w:r>
                      <w:rPr>
                        <w:rFonts w:ascii="黑体" w:hAnsi="黑体" w:eastAsia="黑体" w:cs="黑体"/>
                        <w:spacing w:val="-6"/>
                        <w:sz w:val="44"/>
                        <w:szCs w:val="44"/>
                      </w:rPr>
                      <w:t>收入决算表</w:t>
                    </w:r>
                  </w:p>
                  <w:p>
                    <w:pPr>
                      <w:spacing w:line="64" w:lineRule="exact"/>
                    </w:pPr>
                  </w:p>
                  <w:tbl>
                    <w:tblPr>
                      <w:tblStyle w:val="6"/>
                      <w:tblW w:w="13700"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9"/>
                      <w:gridCol w:w="3074"/>
                      <w:gridCol w:w="1394"/>
                      <w:gridCol w:w="1364"/>
                      <w:gridCol w:w="1394"/>
                      <w:gridCol w:w="1140"/>
                      <w:gridCol w:w="1080"/>
                      <w:gridCol w:w="1080"/>
                      <w:gridCol w:w="11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3700" w:type="dxa"/>
                          <w:gridSpan w:val="9"/>
                          <w:tcBorders>
                            <w:top w:val="nil"/>
                            <w:left w:val="nil"/>
                            <w:bottom w:val="single" w:color="808080" w:sz="2" w:space="0"/>
                            <w:right w:val="single" w:color="808080" w:sz="2" w:space="0"/>
                          </w:tcBorders>
                          <w:vAlign w:val="top"/>
                        </w:tcPr>
                        <w:p>
                          <w:pPr>
                            <w:spacing w:before="51" w:line="185" w:lineRule="auto"/>
                            <w:ind w:firstLine="12619"/>
                            <w:rPr>
                              <w:rFonts w:ascii="宋体" w:hAnsi="宋体" w:eastAsia="宋体" w:cs="宋体"/>
                              <w:sz w:val="24"/>
                              <w:szCs w:val="24"/>
                            </w:rPr>
                          </w:pPr>
                          <w:r>
                            <w:rPr>
                              <w:rFonts w:ascii="宋体" w:hAnsi="宋体" w:eastAsia="宋体" w:cs="宋体"/>
                              <w:spacing w:val="-6"/>
                              <w:sz w:val="24"/>
                              <w:szCs w:val="24"/>
                            </w:rPr>
                            <w:t>公开</w:t>
                          </w:r>
                          <w:r>
                            <w:rPr>
                              <w:rFonts w:ascii="宋体" w:hAnsi="宋体" w:eastAsia="宋体" w:cs="宋体"/>
                              <w:spacing w:val="-47"/>
                              <w:sz w:val="24"/>
                              <w:szCs w:val="24"/>
                            </w:rPr>
                            <w:t xml:space="preserve"> </w:t>
                          </w:r>
                          <w:r>
                            <w:rPr>
                              <w:rFonts w:ascii="宋体" w:hAnsi="宋体" w:eastAsia="宋体" w:cs="宋体"/>
                              <w:spacing w:val="-6"/>
                              <w:sz w:val="24"/>
                              <w:szCs w:val="24"/>
                            </w:rPr>
                            <w:t>02</w:t>
                          </w:r>
                          <w:r>
                            <w:rPr>
                              <w:rFonts w:ascii="宋体" w:hAnsi="宋体" w:eastAsia="宋体" w:cs="宋体"/>
                              <w:spacing w:val="-52"/>
                              <w:sz w:val="24"/>
                              <w:szCs w:val="24"/>
                            </w:rPr>
                            <w:t xml:space="preserve"> </w:t>
                          </w:r>
                          <w:r>
                            <w:rPr>
                              <w:rFonts w:ascii="宋体" w:hAnsi="宋体" w:eastAsia="宋体" w:cs="宋体"/>
                              <w:spacing w:val="-6"/>
                              <w:sz w:val="24"/>
                              <w:szCs w:val="24"/>
                            </w:rPr>
                            <w:t>表</w:t>
                          </w:r>
                        </w:p>
                        <w:p>
                          <w:pPr>
                            <w:spacing w:before="88" w:line="185" w:lineRule="auto"/>
                            <w:ind w:firstLine="34"/>
                            <w:rPr>
                              <w:rFonts w:ascii="宋体" w:hAnsi="宋体" w:eastAsia="宋体" w:cs="宋体"/>
                              <w:sz w:val="24"/>
                              <w:szCs w:val="24"/>
                            </w:rPr>
                          </w:pPr>
                          <w:r>
                            <w:rPr>
                              <w:rFonts w:ascii="宋体" w:hAnsi="宋体" w:eastAsia="宋体" w:cs="宋体"/>
                              <w:spacing w:val="-13"/>
                              <w:sz w:val="24"/>
                              <w:szCs w:val="24"/>
                            </w:rPr>
                            <w:t>公开部门：</w:t>
                          </w:r>
                          <w:r>
                            <w:rPr>
                              <w:rFonts w:ascii="宋体" w:hAnsi="宋体" w:eastAsia="宋体" w:cs="宋体"/>
                              <w:spacing w:val="52"/>
                              <w:sz w:val="24"/>
                              <w:szCs w:val="24"/>
                            </w:rPr>
                            <w:t xml:space="preserve"> </w:t>
                          </w:r>
                          <w:r>
                            <w:rPr>
                              <w:rFonts w:ascii="宋体" w:hAnsi="宋体" w:eastAsia="宋体" w:cs="宋体"/>
                              <w:spacing w:val="-13"/>
                              <w:sz w:val="24"/>
                              <w:szCs w:val="24"/>
                            </w:rPr>
                            <w:t>重庆市大渡口区新山村街道办事处</w:t>
                          </w:r>
                          <w:r>
                            <w:rPr>
                              <w:rFonts w:ascii="宋体" w:hAnsi="宋体" w:eastAsia="宋体" w:cs="宋体"/>
                              <w:spacing w:val="5"/>
                              <w:sz w:val="24"/>
                              <w:szCs w:val="24"/>
                            </w:rPr>
                            <w:t xml:space="preserve">               </w:t>
                          </w:r>
                          <w:r>
                            <w:rPr>
                              <w:rFonts w:ascii="宋体" w:hAnsi="宋体" w:eastAsia="宋体" w:cs="宋体"/>
                              <w:spacing w:val="-13"/>
                              <w:sz w:val="24"/>
                              <w:szCs w:val="24"/>
                            </w:rPr>
                            <w:t>2018</w:t>
                          </w:r>
                          <w:r>
                            <w:rPr>
                              <w:rFonts w:ascii="宋体" w:hAnsi="宋体" w:eastAsia="宋体" w:cs="宋体"/>
                              <w:spacing w:val="-41"/>
                              <w:sz w:val="24"/>
                              <w:szCs w:val="24"/>
                            </w:rPr>
                            <w:t xml:space="preserve"> </w:t>
                          </w:r>
                          <w:r>
                            <w:rPr>
                              <w:rFonts w:ascii="宋体" w:hAnsi="宋体" w:eastAsia="宋体" w:cs="宋体"/>
                              <w:spacing w:val="-13"/>
                              <w:sz w:val="24"/>
                              <w:szCs w:val="24"/>
                            </w:rPr>
                            <w:t>年度</w:t>
                          </w:r>
                          <w:r>
                            <w:rPr>
                              <w:rFonts w:ascii="宋体" w:hAnsi="宋体" w:eastAsia="宋体" w:cs="宋体"/>
                              <w:spacing w:val="2"/>
                              <w:sz w:val="24"/>
                              <w:szCs w:val="24"/>
                            </w:rPr>
                            <w:t xml:space="preserve">                                        </w:t>
                          </w:r>
                          <w:r>
                            <w:rPr>
                              <w:rFonts w:ascii="宋体" w:hAnsi="宋体" w:eastAsia="宋体" w:cs="宋体"/>
                              <w:spacing w:val="-13"/>
                              <w:sz w:val="24"/>
                              <w:szCs w:val="24"/>
                            </w:rPr>
                            <w:t>单位：</w:t>
                          </w:r>
                          <w:r>
                            <w:rPr>
                              <w:rFonts w:ascii="宋体" w:hAnsi="宋体" w:eastAsia="宋体" w:cs="宋体"/>
                              <w:spacing w:val="-35"/>
                              <w:sz w:val="24"/>
                              <w:szCs w:val="24"/>
                            </w:rPr>
                            <w:t xml:space="preserve"> </w:t>
                          </w:r>
                          <w:r>
                            <w:rPr>
                              <w:rFonts w:ascii="宋体" w:hAnsi="宋体" w:eastAsia="宋体" w:cs="宋体"/>
                              <w:spacing w:val="-13"/>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123" w:type="dxa"/>
                          <w:gridSpan w:val="2"/>
                          <w:vAlign w:val="top"/>
                        </w:tcPr>
                        <w:p>
                          <w:pPr>
                            <w:spacing w:before="64" w:line="184" w:lineRule="auto"/>
                            <w:ind w:firstLine="25"/>
                            <w:rPr>
                              <w:rFonts w:ascii="宋体" w:hAnsi="宋体" w:eastAsia="宋体" w:cs="宋体"/>
                              <w:sz w:val="20"/>
                              <w:szCs w:val="20"/>
                            </w:rPr>
                          </w:pPr>
                          <w:r>
                            <w:rPr>
                              <w:rFonts w:ascii="宋体" w:hAnsi="宋体" w:eastAsia="宋体" w:cs="宋体"/>
                              <w:spacing w:val="-6"/>
                              <w:sz w:val="20"/>
                              <w:szCs w:val="20"/>
                              <w14:textOutline w14:w="3614" w14:cap="sq" w14:cmpd="sng">
                                <w14:solidFill>
                                  <w14:srgbClr w14:val="000000"/>
                                </w14:solidFill>
                                <w14:prstDash w14:val="solid"/>
                                <w14:bevel/>
                              </w14:textOutline>
                            </w:rPr>
                            <w:t>项</w:t>
                          </w:r>
                          <w:r>
                            <w:rPr>
                              <w:rFonts w:ascii="宋体" w:hAnsi="宋体" w:eastAsia="宋体" w:cs="宋体"/>
                              <w:spacing w:val="1"/>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目</w:t>
                          </w:r>
                        </w:p>
                      </w:tc>
                      <w:tc>
                        <w:tcPr>
                          <w:tcW w:w="1394" w:type="dxa"/>
                          <w:vMerge w:val="restart"/>
                          <w:tcBorders>
                            <w:bottom w:val="nil"/>
                          </w:tcBorders>
                          <w:vAlign w:val="top"/>
                        </w:tcPr>
                        <w:p>
                          <w:pPr>
                            <w:spacing w:before="227" w:line="184" w:lineRule="auto"/>
                            <w:ind w:firstLine="101"/>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本年收入合计</w:t>
                          </w:r>
                        </w:p>
                        <w:p>
                          <w:pPr>
                            <w:spacing w:before="320" w:line="180" w:lineRule="auto"/>
                            <w:ind w:firstLine="587"/>
                            <w:rPr>
                              <w:rFonts w:ascii="宋体" w:hAnsi="宋体" w:eastAsia="宋体" w:cs="宋体"/>
                              <w:sz w:val="20"/>
                              <w:szCs w:val="20"/>
                            </w:rPr>
                          </w:pPr>
                          <w:r>
                            <w:rPr>
                              <w:rFonts w:ascii="宋体" w:hAnsi="宋体" w:eastAsia="宋体" w:cs="宋体"/>
                              <w:spacing w:val="-2"/>
                              <w:sz w:val="20"/>
                              <w:szCs w:val="20"/>
                            </w:rPr>
                            <w:t>2,488.11</w:t>
                          </w:r>
                        </w:p>
                      </w:tc>
                      <w:tc>
                        <w:tcPr>
                          <w:tcW w:w="1364" w:type="dxa"/>
                          <w:vMerge w:val="restart"/>
                          <w:tcBorders>
                            <w:bottom w:val="nil"/>
                          </w:tcBorders>
                          <w:vAlign w:val="top"/>
                        </w:tcPr>
                        <w:p>
                          <w:pPr>
                            <w:spacing w:before="227" w:line="184" w:lineRule="auto"/>
                            <w:ind w:firstLine="87"/>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财政拨款收入</w:t>
                          </w:r>
                        </w:p>
                        <w:p>
                          <w:pPr>
                            <w:spacing w:before="320" w:line="180" w:lineRule="auto"/>
                            <w:ind w:firstLine="556"/>
                            <w:rPr>
                              <w:rFonts w:ascii="宋体" w:hAnsi="宋体" w:eastAsia="宋体" w:cs="宋体"/>
                              <w:sz w:val="20"/>
                              <w:szCs w:val="20"/>
                            </w:rPr>
                          </w:pPr>
                          <w:r>
                            <w:rPr>
                              <w:rFonts w:ascii="宋体" w:hAnsi="宋体" w:eastAsia="宋体" w:cs="宋体"/>
                              <w:spacing w:val="-2"/>
                              <w:sz w:val="20"/>
                              <w:szCs w:val="20"/>
                            </w:rPr>
                            <w:t>2,488.11</w:t>
                          </w:r>
                        </w:p>
                      </w:tc>
                      <w:tc>
                        <w:tcPr>
                          <w:tcW w:w="1394" w:type="dxa"/>
                          <w:vMerge w:val="restart"/>
                          <w:tcBorders>
                            <w:bottom w:val="nil"/>
                          </w:tcBorders>
                          <w:vAlign w:val="top"/>
                        </w:tcPr>
                        <w:p>
                          <w:pPr>
                            <w:spacing w:before="227" w:line="184" w:lineRule="auto"/>
                            <w:ind w:firstLine="10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上级补助收入</w:t>
                          </w:r>
                        </w:p>
                        <w:p>
                          <w:pPr>
                            <w:spacing w:before="321"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Merge w:val="restart"/>
                          <w:tcBorders>
                            <w:bottom w:val="nil"/>
                          </w:tcBorders>
                          <w:vAlign w:val="top"/>
                        </w:tcPr>
                        <w:p>
                          <w:pPr>
                            <w:spacing w:before="227" w:line="184" w:lineRule="auto"/>
                            <w:ind w:firstLine="17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事业收入</w:t>
                          </w:r>
                        </w:p>
                        <w:p>
                          <w:pPr>
                            <w:spacing w:before="321"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Merge w:val="restart"/>
                          <w:tcBorders>
                            <w:bottom w:val="nil"/>
                          </w:tcBorders>
                          <w:vAlign w:val="top"/>
                        </w:tcPr>
                        <w:p>
                          <w:pPr>
                            <w:spacing w:before="227" w:line="184" w:lineRule="auto"/>
                            <w:ind w:firstLine="14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经营收入</w:t>
                          </w:r>
                        </w:p>
                        <w:p>
                          <w:pPr>
                            <w:spacing w:before="321"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Merge w:val="restart"/>
                          <w:tcBorders>
                            <w:bottom w:val="nil"/>
                          </w:tcBorders>
                          <w:vAlign w:val="top"/>
                        </w:tcPr>
                        <w:p>
                          <w:pPr>
                            <w:spacing w:before="71" w:line="288" w:lineRule="auto"/>
                            <w:ind w:left="245" w:right="32" w:hanging="182"/>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附属单位上</w:t>
                          </w:r>
                          <w:r>
                            <w:rPr>
                              <w:rFonts w:ascii="宋体" w:hAnsi="宋体" w:eastAsia="宋体" w:cs="宋体"/>
                              <w:spacing w:val="4"/>
                              <w:sz w:val="20"/>
                              <w:szCs w:val="20"/>
                            </w:rPr>
                            <w:t xml:space="preserve"> </w:t>
                          </w:r>
                          <w:r>
                            <w:rPr>
                              <w:rFonts w:ascii="宋体" w:hAnsi="宋体" w:eastAsia="宋体" w:cs="宋体"/>
                              <w:spacing w:val="-2"/>
                              <w:sz w:val="20"/>
                              <w:szCs w:val="20"/>
                              <w14:textOutline w14:w="3614" w14:cap="sq" w14:cmpd="sng">
                                <w14:solidFill>
                                  <w14:srgbClr w14:val="000000"/>
                                </w14:solidFill>
                                <w14:prstDash w14:val="solid"/>
                                <w14:bevel/>
                              </w14:textOutline>
                            </w:rPr>
                            <w:t>缴收入</w:t>
                          </w:r>
                        </w:p>
                        <w:p>
                          <w:pPr>
                            <w:spacing w:before="52"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Merge w:val="restart"/>
                          <w:tcBorders>
                            <w:bottom w:val="nil"/>
                          </w:tcBorders>
                          <w:vAlign w:val="top"/>
                        </w:tcPr>
                        <w:p>
                          <w:pPr>
                            <w:spacing w:before="227" w:line="184" w:lineRule="auto"/>
                            <w:ind w:firstLine="16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其他收入</w:t>
                          </w:r>
                        </w:p>
                        <w:p>
                          <w:pPr>
                            <w:spacing w:before="321"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64" w:line="184" w:lineRule="auto"/>
                            <w:ind w:firstLine="232"/>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功能分类科目编码</w:t>
                          </w:r>
                        </w:p>
                      </w:tc>
                      <w:tc>
                        <w:tcPr>
                          <w:tcW w:w="3074" w:type="dxa"/>
                          <w:vAlign w:val="top"/>
                        </w:tcPr>
                        <w:p>
                          <w:pPr>
                            <w:spacing w:before="64" w:line="184" w:lineRule="auto"/>
                            <w:ind w:firstLine="43"/>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项目（按“项”级功能分类科目）</w:t>
                          </w:r>
                        </w:p>
                      </w:tc>
                      <w:tc>
                        <w:tcPr>
                          <w:tcW w:w="1394" w:type="dxa"/>
                          <w:vMerge w:val="continue"/>
                          <w:tcBorders>
                            <w:top w:val="nil"/>
                            <w:bottom w:val="nil"/>
                          </w:tcBorders>
                          <w:vAlign w:val="top"/>
                        </w:tcPr>
                        <w:p>
                          <w:pPr>
                            <w:rPr>
                              <w:rFonts w:ascii="宋体"/>
                              <w:sz w:val="21"/>
                            </w:rPr>
                          </w:pPr>
                        </w:p>
                      </w:tc>
                      <w:tc>
                        <w:tcPr>
                          <w:tcW w:w="1364" w:type="dxa"/>
                          <w:vMerge w:val="continue"/>
                          <w:tcBorders>
                            <w:top w:val="nil"/>
                            <w:bottom w:val="nil"/>
                          </w:tcBorders>
                          <w:vAlign w:val="top"/>
                        </w:tcPr>
                        <w:p>
                          <w:pPr>
                            <w:rPr>
                              <w:rFonts w:ascii="宋体"/>
                              <w:sz w:val="21"/>
                            </w:rPr>
                          </w:pPr>
                        </w:p>
                      </w:tc>
                      <w:tc>
                        <w:tcPr>
                          <w:tcW w:w="1394" w:type="dxa"/>
                          <w:vMerge w:val="continue"/>
                          <w:tcBorders>
                            <w:top w:val="nil"/>
                            <w:bottom w:val="nil"/>
                          </w:tcBorders>
                          <w:vAlign w:val="top"/>
                        </w:tcPr>
                        <w:p>
                          <w:pPr>
                            <w:rPr>
                              <w:rFonts w:ascii="宋体"/>
                              <w:sz w:val="21"/>
                            </w:rPr>
                          </w:pPr>
                        </w:p>
                      </w:tc>
                      <w:tc>
                        <w:tcPr>
                          <w:tcW w:w="1140" w:type="dxa"/>
                          <w:vMerge w:val="continue"/>
                          <w:tcBorders>
                            <w:top w:val="nil"/>
                            <w:bottom w:val="nil"/>
                          </w:tcBorders>
                          <w:vAlign w:val="top"/>
                        </w:tcPr>
                        <w:p>
                          <w:pPr>
                            <w:rPr>
                              <w:rFonts w:ascii="宋体"/>
                              <w:sz w:val="21"/>
                            </w:rPr>
                          </w:pPr>
                        </w:p>
                      </w:tc>
                      <w:tc>
                        <w:tcPr>
                          <w:tcW w:w="1080" w:type="dxa"/>
                          <w:vMerge w:val="continue"/>
                          <w:tcBorders>
                            <w:top w:val="nil"/>
                            <w:bottom w:val="nil"/>
                          </w:tcBorders>
                          <w:vAlign w:val="top"/>
                        </w:tcPr>
                        <w:p>
                          <w:pPr>
                            <w:rPr>
                              <w:rFonts w:ascii="宋体"/>
                              <w:sz w:val="21"/>
                            </w:rPr>
                          </w:pPr>
                        </w:p>
                      </w:tc>
                      <w:tc>
                        <w:tcPr>
                          <w:tcW w:w="1080" w:type="dxa"/>
                          <w:vMerge w:val="continue"/>
                          <w:tcBorders>
                            <w:top w:val="nil"/>
                            <w:bottom w:val="nil"/>
                          </w:tcBorders>
                          <w:vAlign w:val="top"/>
                        </w:tcPr>
                        <w:p>
                          <w:pPr>
                            <w:rPr>
                              <w:rFonts w:ascii="宋体"/>
                              <w:sz w:val="21"/>
                            </w:rPr>
                          </w:pPr>
                        </w:p>
                      </w:tc>
                      <w:tc>
                        <w:tcPr>
                          <w:tcW w:w="1125" w:type="dxa"/>
                          <w:vMerge w:val="continue"/>
                          <w:tcBorders>
                            <w:top w:val="nil"/>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123" w:type="dxa"/>
                          <w:gridSpan w:val="2"/>
                          <w:vAlign w:val="top"/>
                        </w:tcPr>
                        <w:p>
                          <w:pPr>
                            <w:spacing w:before="64" w:line="184" w:lineRule="auto"/>
                            <w:ind w:firstLine="2368"/>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合计</w:t>
                          </w:r>
                        </w:p>
                      </w:tc>
                      <w:tc>
                        <w:tcPr>
                          <w:tcW w:w="1394" w:type="dxa"/>
                          <w:vMerge w:val="continue"/>
                          <w:tcBorders>
                            <w:top w:val="nil"/>
                          </w:tcBorders>
                          <w:vAlign w:val="top"/>
                        </w:tcPr>
                        <w:p>
                          <w:pPr>
                            <w:rPr>
                              <w:rFonts w:ascii="宋体"/>
                              <w:sz w:val="21"/>
                            </w:rPr>
                          </w:pPr>
                        </w:p>
                      </w:tc>
                      <w:tc>
                        <w:tcPr>
                          <w:tcW w:w="1364" w:type="dxa"/>
                          <w:vMerge w:val="continue"/>
                          <w:tcBorders>
                            <w:top w:val="nil"/>
                          </w:tcBorders>
                          <w:vAlign w:val="top"/>
                        </w:tcPr>
                        <w:p>
                          <w:pPr>
                            <w:rPr>
                              <w:rFonts w:ascii="宋体"/>
                              <w:sz w:val="21"/>
                            </w:rPr>
                          </w:pPr>
                        </w:p>
                      </w:tc>
                      <w:tc>
                        <w:tcPr>
                          <w:tcW w:w="1394" w:type="dxa"/>
                          <w:vMerge w:val="continue"/>
                          <w:tcBorders>
                            <w:top w:val="nil"/>
                          </w:tcBorders>
                          <w:vAlign w:val="top"/>
                        </w:tcPr>
                        <w:p>
                          <w:pPr>
                            <w:rPr>
                              <w:rFonts w:ascii="宋体"/>
                              <w:sz w:val="21"/>
                            </w:rPr>
                          </w:pPr>
                        </w:p>
                      </w:tc>
                      <w:tc>
                        <w:tcPr>
                          <w:tcW w:w="1140" w:type="dxa"/>
                          <w:vMerge w:val="continue"/>
                          <w:tcBorders>
                            <w:top w:val="nil"/>
                          </w:tcBorders>
                          <w:vAlign w:val="top"/>
                        </w:tcPr>
                        <w:p>
                          <w:pPr>
                            <w:rPr>
                              <w:rFonts w:ascii="宋体"/>
                              <w:sz w:val="21"/>
                            </w:rPr>
                          </w:pPr>
                        </w:p>
                      </w:tc>
                      <w:tc>
                        <w:tcPr>
                          <w:tcW w:w="1080" w:type="dxa"/>
                          <w:vMerge w:val="continue"/>
                          <w:tcBorders>
                            <w:top w:val="nil"/>
                          </w:tcBorders>
                          <w:vAlign w:val="top"/>
                        </w:tcPr>
                        <w:p>
                          <w:pPr>
                            <w:rPr>
                              <w:rFonts w:ascii="宋体"/>
                              <w:sz w:val="21"/>
                            </w:rPr>
                          </w:pPr>
                        </w:p>
                      </w:tc>
                      <w:tc>
                        <w:tcPr>
                          <w:tcW w:w="1080" w:type="dxa"/>
                          <w:vMerge w:val="continue"/>
                          <w:tcBorders>
                            <w:top w:val="nil"/>
                          </w:tcBorders>
                          <w:vAlign w:val="top"/>
                        </w:tcPr>
                        <w:p>
                          <w:pPr>
                            <w:rPr>
                              <w:rFonts w:ascii="宋体"/>
                              <w:sz w:val="21"/>
                            </w:rPr>
                          </w:pPr>
                        </w:p>
                      </w:tc>
                      <w:tc>
                        <w:tcPr>
                          <w:tcW w:w="1125" w:type="dxa"/>
                          <w:vMerge w:val="continue"/>
                          <w:tcBorders>
                            <w:top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049" w:type="dxa"/>
                          <w:vAlign w:val="top"/>
                        </w:tcPr>
                        <w:p>
                          <w:pPr>
                            <w:spacing w:before="95"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201</w:t>
                          </w:r>
                        </w:p>
                      </w:tc>
                      <w:tc>
                        <w:tcPr>
                          <w:tcW w:w="3074" w:type="dxa"/>
                          <w:vAlign w:val="top"/>
                        </w:tcPr>
                        <w:p>
                          <w:pPr>
                            <w:spacing w:before="65" w:line="184" w:lineRule="auto"/>
                            <w:ind w:firstLine="21"/>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一般公共服务支出</w:t>
                          </w:r>
                        </w:p>
                      </w:tc>
                      <w:tc>
                        <w:tcPr>
                          <w:tcW w:w="1394" w:type="dxa"/>
                          <w:vAlign w:val="top"/>
                        </w:tcPr>
                        <w:p>
                          <w:pPr>
                            <w:spacing w:before="96" w:line="180" w:lineRule="auto"/>
                            <w:ind w:firstLine="785"/>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692.52</w:t>
                          </w:r>
                        </w:p>
                      </w:tc>
                      <w:tc>
                        <w:tcPr>
                          <w:tcW w:w="1364" w:type="dxa"/>
                          <w:vAlign w:val="top"/>
                        </w:tcPr>
                        <w:p>
                          <w:pPr>
                            <w:spacing w:before="96" w:line="180" w:lineRule="auto"/>
                            <w:ind w:firstLine="757"/>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692.52</w:t>
                          </w:r>
                        </w:p>
                      </w:tc>
                      <w:tc>
                        <w:tcPr>
                          <w:tcW w:w="1394" w:type="dxa"/>
                          <w:vAlign w:val="top"/>
                        </w:tcPr>
                        <w:p>
                          <w:pPr>
                            <w:spacing w:before="96"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6"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6"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6"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6"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20101</w:t>
                          </w:r>
                        </w:p>
                      </w:tc>
                      <w:tc>
                        <w:tcPr>
                          <w:tcW w:w="3074" w:type="dxa"/>
                          <w:vAlign w:val="top"/>
                        </w:tcPr>
                        <w:p>
                          <w:pPr>
                            <w:spacing w:before="66" w:line="184" w:lineRule="auto"/>
                            <w:ind w:firstLine="1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人大事务</w:t>
                          </w:r>
                        </w:p>
                      </w:tc>
                      <w:tc>
                        <w:tcPr>
                          <w:tcW w:w="1394" w:type="dxa"/>
                          <w:vAlign w:val="top"/>
                        </w:tcPr>
                        <w:p>
                          <w:pPr>
                            <w:spacing w:before="97" w:line="180" w:lineRule="auto"/>
                            <w:ind w:firstLine="985"/>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6.00</w:t>
                          </w:r>
                        </w:p>
                      </w:tc>
                      <w:tc>
                        <w:tcPr>
                          <w:tcW w:w="1364" w:type="dxa"/>
                          <w:vAlign w:val="top"/>
                        </w:tcPr>
                        <w:p>
                          <w:pPr>
                            <w:spacing w:before="97" w:line="180" w:lineRule="auto"/>
                            <w:ind w:firstLine="956"/>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6.00</w:t>
                          </w:r>
                        </w:p>
                      </w:tc>
                      <w:tc>
                        <w:tcPr>
                          <w:tcW w:w="1394" w:type="dxa"/>
                          <w:vAlign w:val="top"/>
                        </w:tcPr>
                        <w:p>
                          <w:pPr>
                            <w:spacing w:before="97"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7"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7"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049" w:type="dxa"/>
                          <w:vAlign w:val="top"/>
                        </w:tcPr>
                        <w:p>
                          <w:pPr>
                            <w:spacing w:before="95" w:line="180" w:lineRule="auto"/>
                            <w:ind w:firstLine="24"/>
                            <w:rPr>
                              <w:rFonts w:ascii="宋体" w:hAnsi="宋体" w:eastAsia="宋体" w:cs="宋体"/>
                              <w:sz w:val="20"/>
                              <w:szCs w:val="20"/>
                            </w:rPr>
                          </w:pPr>
                          <w:r>
                            <w:rPr>
                              <w:rFonts w:ascii="宋体" w:hAnsi="宋体" w:eastAsia="宋体" w:cs="宋体"/>
                              <w:spacing w:val="-2"/>
                              <w:sz w:val="20"/>
                              <w:szCs w:val="20"/>
                            </w:rPr>
                            <w:t>2010199</w:t>
                          </w:r>
                        </w:p>
                      </w:tc>
                      <w:tc>
                        <w:tcPr>
                          <w:tcW w:w="3074" w:type="dxa"/>
                          <w:vAlign w:val="top"/>
                        </w:tcPr>
                        <w:p>
                          <w:pPr>
                            <w:spacing w:before="65" w:line="184" w:lineRule="auto"/>
                            <w:ind w:firstLine="218"/>
                            <w:rPr>
                              <w:rFonts w:ascii="宋体" w:hAnsi="宋体" w:eastAsia="宋体" w:cs="宋体"/>
                              <w:sz w:val="20"/>
                              <w:szCs w:val="20"/>
                            </w:rPr>
                          </w:pPr>
                          <w:r>
                            <w:rPr>
                              <w:rFonts w:ascii="宋体" w:hAnsi="宋体" w:eastAsia="宋体" w:cs="宋体"/>
                              <w:spacing w:val="-2"/>
                              <w:sz w:val="20"/>
                              <w:szCs w:val="20"/>
                            </w:rPr>
                            <w:t>其他人大事务支出</w:t>
                          </w:r>
                        </w:p>
                      </w:tc>
                      <w:tc>
                        <w:tcPr>
                          <w:tcW w:w="1394" w:type="dxa"/>
                          <w:vAlign w:val="top"/>
                        </w:tcPr>
                        <w:p>
                          <w:pPr>
                            <w:spacing w:before="96" w:line="180" w:lineRule="auto"/>
                            <w:ind w:firstLine="985"/>
                            <w:rPr>
                              <w:rFonts w:ascii="宋体" w:hAnsi="宋体" w:eastAsia="宋体" w:cs="宋体"/>
                              <w:sz w:val="20"/>
                              <w:szCs w:val="20"/>
                            </w:rPr>
                          </w:pPr>
                          <w:r>
                            <w:rPr>
                              <w:rFonts w:ascii="宋体" w:hAnsi="宋体" w:eastAsia="宋体" w:cs="宋体"/>
                              <w:spacing w:val="-3"/>
                              <w:sz w:val="20"/>
                              <w:szCs w:val="20"/>
                            </w:rPr>
                            <w:t>6.00</w:t>
                          </w:r>
                        </w:p>
                      </w:tc>
                      <w:tc>
                        <w:tcPr>
                          <w:tcW w:w="1364" w:type="dxa"/>
                          <w:vAlign w:val="top"/>
                        </w:tcPr>
                        <w:p>
                          <w:pPr>
                            <w:spacing w:before="96" w:line="180" w:lineRule="auto"/>
                            <w:ind w:firstLine="956"/>
                            <w:rPr>
                              <w:rFonts w:ascii="宋体" w:hAnsi="宋体" w:eastAsia="宋体" w:cs="宋体"/>
                              <w:sz w:val="20"/>
                              <w:szCs w:val="20"/>
                            </w:rPr>
                          </w:pPr>
                          <w:r>
                            <w:rPr>
                              <w:rFonts w:ascii="宋体" w:hAnsi="宋体" w:eastAsia="宋体" w:cs="宋体"/>
                              <w:spacing w:val="-3"/>
                              <w:sz w:val="20"/>
                              <w:szCs w:val="20"/>
                            </w:rPr>
                            <w:t>6.00</w:t>
                          </w:r>
                        </w:p>
                      </w:tc>
                      <w:tc>
                        <w:tcPr>
                          <w:tcW w:w="1394" w:type="dxa"/>
                          <w:vAlign w:val="top"/>
                        </w:tcPr>
                        <w:p>
                          <w:pPr>
                            <w:spacing w:before="96"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6"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6"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6"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6"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5"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20103</w:t>
                          </w:r>
                        </w:p>
                      </w:tc>
                      <w:tc>
                        <w:tcPr>
                          <w:tcW w:w="3074" w:type="dxa"/>
                          <w:vAlign w:val="top"/>
                        </w:tcPr>
                        <w:p>
                          <w:pPr>
                            <w:spacing w:before="66" w:line="184" w:lineRule="auto"/>
                            <w:ind w:firstLine="17"/>
                            <w:rPr>
                              <w:rFonts w:ascii="宋体" w:hAnsi="宋体" w:eastAsia="宋体" w:cs="宋体"/>
                              <w:sz w:val="20"/>
                              <w:szCs w:val="20"/>
                            </w:rPr>
                          </w:pPr>
                          <w:r>
                            <w:rPr>
                              <w:rFonts w:ascii="宋体" w:hAnsi="宋体" w:eastAsia="宋体" w:cs="宋体"/>
                              <w:spacing w:val="-6"/>
                              <w:sz w:val="20"/>
                              <w:szCs w:val="20"/>
                              <w14:textOutline w14:w="3614" w14:cap="sq" w14:cmpd="sng">
                                <w14:solidFill>
                                  <w14:srgbClr w14:val="000000"/>
                                </w14:solidFill>
                                <w14:prstDash w14:val="solid"/>
                                <w14:bevel/>
                              </w14:textOutline>
                            </w:rPr>
                            <w:t>政府办公厅（室）</w:t>
                          </w:r>
                          <w:r>
                            <w:rPr>
                              <w:rFonts w:ascii="宋体" w:hAnsi="宋体" w:eastAsia="宋体" w:cs="宋体"/>
                              <w:spacing w:val="-7"/>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及相关机构事务</w:t>
                          </w:r>
                        </w:p>
                      </w:tc>
                      <w:tc>
                        <w:tcPr>
                          <w:tcW w:w="1394" w:type="dxa"/>
                          <w:vAlign w:val="top"/>
                        </w:tcPr>
                        <w:p>
                          <w:pPr>
                            <w:spacing w:before="97" w:line="180" w:lineRule="auto"/>
                            <w:ind w:firstLine="78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554.76</w:t>
                          </w:r>
                        </w:p>
                      </w:tc>
                      <w:tc>
                        <w:tcPr>
                          <w:tcW w:w="1364" w:type="dxa"/>
                          <w:vAlign w:val="top"/>
                        </w:tcPr>
                        <w:p>
                          <w:pPr>
                            <w:spacing w:before="97" w:line="180" w:lineRule="auto"/>
                            <w:ind w:firstLine="75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554.76</w:t>
                          </w:r>
                        </w:p>
                      </w:tc>
                      <w:tc>
                        <w:tcPr>
                          <w:tcW w:w="1394" w:type="dxa"/>
                          <w:vAlign w:val="top"/>
                        </w:tcPr>
                        <w:p>
                          <w:pPr>
                            <w:spacing w:before="97"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7"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7"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2"/>
                              <w:sz w:val="20"/>
                              <w:szCs w:val="20"/>
                            </w:rPr>
                            <w:t>2010301</w:t>
                          </w:r>
                        </w:p>
                      </w:tc>
                      <w:tc>
                        <w:tcPr>
                          <w:tcW w:w="3074" w:type="dxa"/>
                          <w:vAlign w:val="top"/>
                        </w:tcPr>
                        <w:p>
                          <w:pPr>
                            <w:spacing w:before="67" w:line="184" w:lineRule="auto"/>
                            <w:ind w:firstLine="220"/>
                            <w:rPr>
                              <w:rFonts w:ascii="宋体" w:hAnsi="宋体" w:eastAsia="宋体" w:cs="宋体"/>
                              <w:sz w:val="20"/>
                              <w:szCs w:val="20"/>
                            </w:rPr>
                          </w:pPr>
                          <w:r>
                            <w:rPr>
                              <w:rFonts w:ascii="宋体" w:hAnsi="宋体" w:eastAsia="宋体" w:cs="宋体"/>
                              <w:spacing w:val="-3"/>
                              <w:sz w:val="20"/>
                              <w:szCs w:val="20"/>
                            </w:rPr>
                            <w:t>行政运行</w:t>
                          </w:r>
                        </w:p>
                      </w:tc>
                      <w:tc>
                        <w:tcPr>
                          <w:tcW w:w="1394" w:type="dxa"/>
                          <w:vAlign w:val="top"/>
                        </w:tcPr>
                        <w:p>
                          <w:pPr>
                            <w:spacing w:before="98" w:line="180" w:lineRule="auto"/>
                            <w:ind w:firstLine="788"/>
                            <w:rPr>
                              <w:rFonts w:ascii="宋体" w:hAnsi="宋体" w:eastAsia="宋体" w:cs="宋体"/>
                              <w:sz w:val="20"/>
                              <w:szCs w:val="20"/>
                            </w:rPr>
                          </w:pPr>
                          <w:r>
                            <w:rPr>
                              <w:rFonts w:ascii="宋体" w:hAnsi="宋体" w:eastAsia="宋体" w:cs="宋体"/>
                              <w:spacing w:val="-2"/>
                              <w:sz w:val="20"/>
                              <w:szCs w:val="20"/>
                            </w:rPr>
                            <w:t>539.76</w:t>
                          </w:r>
                        </w:p>
                      </w:tc>
                      <w:tc>
                        <w:tcPr>
                          <w:tcW w:w="1364" w:type="dxa"/>
                          <w:vAlign w:val="top"/>
                        </w:tcPr>
                        <w:p>
                          <w:pPr>
                            <w:spacing w:before="98" w:line="180" w:lineRule="auto"/>
                            <w:ind w:firstLine="759"/>
                            <w:rPr>
                              <w:rFonts w:ascii="宋体" w:hAnsi="宋体" w:eastAsia="宋体" w:cs="宋体"/>
                              <w:sz w:val="20"/>
                              <w:szCs w:val="20"/>
                            </w:rPr>
                          </w:pPr>
                          <w:r>
                            <w:rPr>
                              <w:rFonts w:ascii="宋体" w:hAnsi="宋体" w:eastAsia="宋体" w:cs="宋体"/>
                              <w:spacing w:val="-2"/>
                              <w:sz w:val="20"/>
                              <w:szCs w:val="20"/>
                            </w:rPr>
                            <w:t>539.76</w:t>
                          </w:r>
                        </w:p>
                      </w:tc>
                      <w:tc>
                        <w:tcPr>
                          <w:tcW w:w="1394" w:type="dxa"/>
                          <w:vAlign w:val="top"/>
                        </w:tcPr>
                        <w:p>
                          <w:pPr>
                            <w:spacing w:before="98"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8"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8"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2"/>
                              <w:sz w:val="20"/>
                              <w:szCs w:val="20"/>
                            </w:rPr>
                            <w:t>2010302</w:t>
                          </w:r>
                        </w:p>
                      </w:tc>
                      <w:tc>
                        <w:tcPr>
                          <w:tcW w:w="3074" w:type="dxa"/>
                          <w:vAlign w:val="top"/>
                        </w:tcPr>
                        <w:p>
                          <w:pPr>
                            <w:spacing w:before="67" w:line="184" w:lineRule="auto"/>
                            <w:ind w:firstLine="220"/>
                            <w:rPr>
                              <w:rFonts w:ascii="宋体" w:hAnsi="宋体" w:eastAsia="宋体" w:cs="宋体"/>
                              <w:sz w:val="20"/>
                              <w:szCs w:val="20"/>
                            </w:rPr>
                          </w:pPr>
                          <w:r>
                            <w:rPr>
                              <w:rFonts w:ascii="宋体" w:hAnsi="宋体" w:eastAsia="宋体" w:cs="宋体"/>
                              <w:spacing w:val="-2"/>
                              <w:sz w:val="20"/>
                              <w:szCs w:val="20"/>
                            </w:rPr>
                            <w:t>一般行政管理事务</w:t>
                          </w:r>
                        </w:p>
                      </w:tc>
                      <w:tc>
                        <w:tcPr>
                          <w:tcW w:w="1394" w:type="dxa"/>
                          <w:vAlign w:val="top"/>
                        </w:tcPr>
                        <w:p>
                          <w:pPr>
                            <w:spacing w:before="97" w:line="180" w:lineRule="auto"/>
                            <w:ind w:firstLine="899"/>
                            <w:rPr>
                              <w:rFonts w:ascii="宋体" w:hAnsi="宋体" w:eastAsia="宋体" w:cs="宋体"/>
                              <w:sz w:val="20"/>
                              <w:szCs w:val="20"/>
                            </w:rPr>
                          </w:pPr>
                          <w:r>
                            <w:rPr>
                              <w:rFonts w:ascii="宋体" w:hAnsi="宋体" w:eastAsia="宋体" w:cs="宋体"/>
                              <w:spacing w:val="-5"/>
                              <w:sz w:val="20"/>
                              <w:szCs w:val="20"/>
                            </w:rPr>
                            <w:t>15.00</w:t>
                          </w:r>
                        </w:p>
                      </w:tc>
                      <w:tc>
                        <w:tcPr>
                          <w:tcW w:w="1364" w:type="dxa"/>
                          <w:vAlign w:val="top"/>
                        </w:tcPr>
                        <w:p>
                          <w:pPr>
                            <w:spacing w:before="97" w:line="180" w:lineRule="auto"/>
                            <w:ind w:firstLine="869"/>
                            <w:rPr>
                              <w:rFonts w:ascii="宋体" w:hAnsi="宋体" w:eastAsia="宋体" w:cs="宋体"/>
                              <w:sz w:val="20"/>
                              <w:szCs w:val="20"/>
                            </w:rPr>
                          </w:pPr>
                          <w:r>
                            <w:rPr>
                              <w:rFonts w:ascii="宋体" w:hAnsi="宋体" w:eastAsia="宋体" w:cs="宋体"/>
                              <w:spacing w:val="-5"/>
                              <w:sz w:val="20"/>
                              <w:szCs w:val="20"/>
                            </w:rPr>
                            <w:t>15.00</w:t>
                          </w:r>
                        </w:p>
                      </w:tc>
                      <w:tc>
                        <w:tcPr>
                          <w:tcW w:w="1394" w:type="dxa"/>
                          <w:vAlign w:val="top"/>
                        </w:tcPr>
                        <w:p>
                          <w:pPr>
                            <w:spacing w:before="98"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8"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8"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049"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20129</w:t>
                          </w:r>
                        </w:p>
                      </w:tc>
                      <w:tc>
                        <w:tcPr>
                          <w:tcW w:w="3074" w:type="dxa"/>
                          <w:vAlign w:val="top"/>
                        </w:tcPr>
                        <w:p>
                          <w:pPr>
                            <w:spacing w:before="66" w:line="184" w:lineRule="auto"/>
                            <w:ind w:firstLine="1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群众团体事务</w:t>
                          </w:r>
                        </w:p>
                      </w:tc>
                      <w:tc>
                        <w:tcPr>
                          <w:tcW w:w="1394" w:type="dxa"/>
                          <w:vAlign w:val="top"/>
                        </w:tcPr>
                        <w:p>
                          <w:pPr>
                            <w:spacing w:before="97" w:line="180" w:lineRule="auto"/>
                            <w:ind w:firstLine="98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9.00</w:t>
                          </w:r>
                        </w:p>
                      </w:tc>
                      <w:tc>
                        <w:tcPr>
                          <w:tcW w:w="1364" w:type="dxa"/>
                          <w:vAlign w:val="top"/>
                        </w:tcPr>
                        <w:p>
                          <w:pPr>
                            <w:spacing w:before="97" w:line="180" w:lineRule="auto"/>
                            <w:ind w:firstLine="955"/>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9.00</w:t>
                          </w:r>
                        </w:p>
                      </w:tc>
                      <w:tc>
                        <w:tcPr>
                          <w:tcW w:w="1394" w:type="dxa"/>
                          <w:vAlign w:val="top"/>
                        </w:tcPr>
                        <w:p>
                          <w:pPr>
                            <w:spacing w:before="97"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7"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7"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2"/>
                              <w:sz w:val="20"/>
                              <w:szCs w:val="20"/>
                            </w:rPr>
                            <w:t>2012999</w:t>
                          </w:r>
                        </w:p>
                      </w:tc>
                      <w:tc>
                        <w:tcPr>
                          <w:tcW w:w="3074" w:type="dxa"/>
                          <w:vAlign w:val="top"/>
                        </w:tcPr>
                        <w:p>
                          <w:pPr>
                            <w:spacing w:before="67" w:line="184" w:lineRule="auto"/>
                            <w:ind w:firstLine="218"/>
                            <w:rPr>
                              <w:rFonts w:ascii="宋体" w:hAnsi="宋体" w:eastAsia="宋体" w:cs="宋体"/>
                              <w:sz w:val="20"/>
                              <w:szCs w:val="20"/>
                            </w:rPr>
                          </w:pPr>
                          <w:r>
                            <w:rPr>
                              <w:rFonts w:ascii="宋体" w:hAnsi="宋体" w:eastAsia="宋体" w:cs="宋体"/>
                              <w:spacing w:val="-1"/>
                              <w:sz w:val="20"/>
                              <w:szCs w:val="20"/>
                            </w:rPr>
                            <w:t>其他群众团体事务支出</w:t>
                          </w:r>
                        </w:p>
                      </w:tc>
                      <w:tc>
                        <w:tcPr>
                          <w:tcW w:w="1394" w:type="dxa"/>
                          <w:vAlign w:val="top"/>
                        </w:tcPr>
                        <w:p>
                          <w:pPr>
                            <w:spacing w:before="98" w:line="180" w:lineRule="auto"/>
                            <w:ind w:firstLine="984"/>
                            <w:rPr>
                              <w:rFonts w:ascii="宋体" w:hAnsi="宋体" w:eastAsia="宋体" w:cs="宋体"/>
                              <w:sz w:val="20"/>
                              <w:szCs w:val="20"/>
                            </w:rPr>
                          </w:pPr>
                          <w:r>
                            <w:rPr>
                              <w:rFonts w:ascii="宋体" w:hAnsi="宋体" w:eastAsia="宋体" w:cs="宋体"/>
                              <w:spacing w:val="-2"/>
                              <w:sz w:val="20"/>
                              <w:szCs w:val="20"/>
                            </w:rPr>
                            <w:t>9.00</w:t>
                          </w:r>
                        </w:p>
                      </w:tc>
                      <w:tc>
                        <w:tcPr>
                          <w:tcW w:w="1364" w:type="dxa"/>
                          <w:vAlign w:val="top"/>
                        </w:tcPr>
                        <w:p>
                          <w:pPr>
                            <w:spacing w:before="98" w:line="180" w:lineRule="auto"/>
                            <w:ind w:firstLine="955"/>
                            <w:rPr>
                              <w:rFonts w:ascii="宋体" w:hAnsi="宋体" w:eastAsia="宋体" w:cs="宋体"/>
                              <w:sz w:val="20"/>
                              <w:szCs w:val="20"/>
                            </w:rPr>
                          </w:pPr>
                          <w:r>
                            <w:rPr>
                              <w:rFonts w:ascii="宋体" w:hAnsi="宋体" w:eastAsia="宋体" w:cs="宋体"/>
                              <w:spacing w:val="-2"/>
                              <w:sz w:val="20"/>
                              <w:szCs w:val="20"/>
                            </w:rPr>
                            <w:t>9.00</w:t>
                          </w:r>
                        </w:p>
                      </w:tc>
                      <w:tc>
                        <w:tcPr>
                          <w:tcW w:w="1394" w:type="dxa"/>
                          <w:vAlign w:val="top"/>
                        </w:tcPr>
                        <w:p>
                          <w:pPr>
                            <w:spacing w:before="98"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8"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8"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20132</w:t>
                          </w:r>
                        </w:p>
                      </w:tc>
                      <w:tc>
                        <w:tcPr>
                          <w:tcW w:w="3074" w:type="dxa"/>
                          <w:vAlign w:val="top"/>
                        </w:tcPr>
                        <w:p>
                          <w:pPr>
                            <w:spacing w:before="68" w:line="184" w:lineRule="auto"/>
                            <w:ind w:firstLine="20"/>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组织事务</w:t>
                          </w:r>
                        </w:p>
                      </w:tc>
                      <w:tc>
                        <w:tcPr>
                          <w:tcW w:w="1394" w:type="dxa"/>
                          <w:vAlign w:val="top"/>
                        </w:tcPr>
                        <w:p>
                          <w:pPr>
                            <w:spacing w:before="98" w:line="180" w:lineRule="auto"/>
                            <w:ind w:firstLine="799"/>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100.06</w:t>
                          </w:r>
                        </w:p>
                      </w:tc>
                      <w:tc>
                        <w:tcPr>
                          <w:tcW w:w="1364" w:type="dxa"/>
                          <w:vAlign w:val="top"/>
                        </w:tcPr>
                        <w:p>
                          <w:pPr>
                            <w:spacing w:before="98" w:line="180" w:lineRule="auto"/>
                            <w:ind w:firstLine="770"/>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100.06</w:t>
                          </w:r>
                        </w:p>
                      </w:tc>
                      <w:tc>
                        <w:tcPr>
                          <w:tcW w:w="1394" w:type="dxa"/>
                          <w:vAlign w:val="top"/>
                        </w:tcPr>
                        <w:p>
                          <w:pPr>
                            <w:spacing w:before="99"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9"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9"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9"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9"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rPr>
                            <w:t>2013202</w:t>
                          </w:r>
                        </w:p>
                      </w:tc>
                      <w:tc>
                        <w:tcPr>
                          <w:tcW w:w="3074" w:type="dxa"/>
                          <w:vAlign w:val="top"/>
                        </w:tcPr>
                        <w:p>
                          <w:pPr>
                            <w:spacing w:before="68" w:line="184" w:lineRule="auto"/>
                            <w:ind w:firstLine="220"/>
                            <w:rPr>
                              <w:rFonts w:ascii="宋体" w:hAnsi="宋体" w:eastAsia="宋体" w:cs="宋体"/>
                              <w:sz w:val="20"/>
                              <w:szCs w:val="20"/>
                            </w:rPr>
                          </w:pPr>
                          <w:r>
                            <w:rPr>
                              <w:rFonts w:ascii="宋体" w:hAnsi="宋体" w:eastAsia="宋体" w:cs="宋体"/>
                              <w:spacing w:val="-2"/>
                              <w:sz w:val="20"/>
                              <w:szCs w:val="20"/>
                            </w:rPr>
                            <w:t>一般行政管理事务</w:t>
                          </w:r>
                        </w:p>
                      </w:tc>
                      <w:tc>
                        <w:tcPr>
                          <w:tcW w:w="1394" w:type="dxa"/>
                          <w:vAlign w:val="top"/>
                        </w:tcPr>
                        <w:p>
                          <w:pPr>
                            <w:spacing w:before="98" w:line="180" w:lineRule="auto"/>
                            <w:ind w:firstLine="799"/>
                            <w:rPr>
                              <w:rFonts w:ascii="宋体" w:hAnsi="宋体" w:eastAsia="宋体" w:cs="宋体"/>
                              <w:sz w:val="20"/>
                              <w:szCs w:val="20"/>
                            </w:rPr>
                          </w:pPr>
                          <w:r>
                            <w:rPr>
                              <w:rFonts w:ascii="宋体" w:hAnsi="宋体" w:eastAsia="宋体" w:cs="宋体"/>
                              <w:spacing w:val="-4"/>
                              <w:sz w:val="20"/>
                              <w:szCs w:val="20"/>
                            </w:rPr>
                            <w:t>100.06</w:t>
                          </w:r>
                        </w:p>
                      </w:tc>
                      <w:tc>
                        <w:tcPr>
                          <w:tcW w:w="1364" w:type="dxa"/>
                          <w:vAlign w:val="top"/>
                        </w:tcPr>
                        <w:p>
                          <w:pPr>
                            <w:spacing w:before="98" w:line="180" w:lineRule="auto"/>
                            <w:ind w:firstLine="770"/>
                            <w:rPr>
                              <w:rFonts w:ascii="宋体" w:hAnsi="宋体" w:eastAsia="宋体" w:cs="宋体"/>
                              <w:sz w:val="20"/>
                              <w:szCs w:val="20"/>
                            </w:rPr>
                          </w:pPr>
                          <w:r>
                            <w:rPr>
                              <w:rFonts w:ascii="宋体" w:hAnsi="宋体" w:eastAsia="宋体" w:cs="宋体"/>
                              <w:spacing w:val="-4"/>
                              <w:sz w:val="20"/>
                              <w:szCs w:val="20"/>
                            </w:rPr>
                            <w:t>100.06</w:t>
                          </w:r>
                        </w:p>
                      </w:tc>
                      <w:tc>
                        <w:tcPr>
                          <w:tcW w:w="1394" w:type="dxa"/>
                          <w:vAlign w:val="top"/>
                        </w:tcPr>
                        <w:p>
                          <w:pPr>
                            <w:spacing w:before="99"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9"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9"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9"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9"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20133</w:t>
                          </w:r>
                        </w:p>
                      </w:tc>
                      <w:tc>
                        <w:tcPr>
                          <w:tcW w:w="3074" w:type="dxa"/>
                          <w:vAlign w:val="top"/>
                        </w:tcPr>
                        <w:p>
                          <w:pPr>
                            <w:spacing w:before="67" w:line="184" w:lineRule="auto"/>
                            <w:ind w:firstLine="21"/>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宣传事务</w:t>
                          </w:r>
                        </w:p>
                      </w:tc>
                      <w:tc>
                        <w:tcPr>
                          <w:tcW w:w="1394" w:type="dxa"/>
                          <w:vAlign w:val="top"/>
                        </w:tcPr>
                        <w:p>
                          <w:pPr>
                            <w:spacing w:before="98" w:line="180" w:lineRule="auto"/>
                            <w:ind w:firstLine="8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22.70</w:t>
                          </w:r>
                        </w:p>
                      </w:tc>
                      <w:tc>
                        <w:tcPr>
                          <w:tcW w:w="1364" w:type="dxa"/>
                          <w:vAlign w:val="top"/>
                        </w:tcPr>
                        <w:p>
                          <w:pPr>
                            <w:spacing w:before="98" w:line="180" w:lineRule="auto"/>
                            <w:ind w:firstLine="856"/>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22.70</w:t>
                          </w:r>
                        </w:p>
                      </w:tc>
                      <w:tc>
                        <w:tcPr>
                          <w:tcW w:w="1394" w:type="dxa"/>
                          <w:vAlign w:val="top"/>
                        </w:tcPr>
                        <w:p>
                          <w:pPr>
                            <w:spacing w:before="98"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8"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8"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2"/>
                              <w:sz w:val="20"/>
                              <w:szCs w:val="20"/>
                            </w:rPr>
                            <w:t>2013399</w:t>
                          </w:r>
                        </w:p>
                      </w:tc>
                      <w:tc>
                        <w:tcPr>
                          <w:tcW w:w="3074" w:type="dxa"/>
                          <w:vAlign w:val="top"/>
                        </w:tcPr>
                        <w:p>
                          <w:pPr>
                            <w:spacing w:before="67" w:line="184" w:lineRule="auto"/>
                            <w:ind w:firstLine="218"/>
                            <w:rPr>
                              <w:rFonts w:ascii="宋体" w:hAnsi="宋体" w:eastAsia="宋体" w:cs="宋体"/>
                              <w:sz w:val="20"/>
                              <w:szCs w:val="20"/>
                            </w:rPr>
                          </w:pPr>
                          <w:r>
                            <w:rPr>
                              <w:rFonts w:ascii="宋体" w:hAnsi="宋体" w:eastAsia="宋体" w:cs="宋体"/>
                              <w:spacing w:val="-2"/>
                              <w:sz w:val="20"/>
                              <w:szCs w:val="20"/>
                            </w:rPr>
                            <w:t>其他宣传事务支出</w:t>
                          </w:r>
                        </w:p>
                      </w:tc>
                      <w:tc>
                        <w:tcPr>
                          <w:tcW w:w="1394" w:type="dxa"/>
                          <w:vAlign w:val="top"/>
                        </w:tcPr>
                        <w:p>
                          <w:pPr>
                            <w:spacing w:before="98" w:line="180" w:lineRule="auto"/>
                            <w:ind w:firstLine="887"/>
                            <w:rPr>
                              <w:rFonts w:ascii="宋体" w:hAnsi="宋体" w:eastAsia="宋体" w:cs="宋体"/>
                              <w:sz w:val="20"/>
                              <w:szCs w:val="20"/>
                            </w:rPr>
                          </w:pPr>
                          <w:r>
                            <w:rPr>
                              <w:rFonts w:ascii="宋体" w:hAnsi="宋体" w:eastAsia="宋体" w:cs="宋体"/>
                              <w:spacing w:val="-2"/>
                              <w:sz w:val="20"/>
                              <w:szCs w:val="20"/>
                            </w:rPr>
                            <w:t>22.70</w:t>
                          </w:r>
                        </w:p>
                      </w:tc>
                      <w:tc>
                        <w:tcPr>
                          <w:tcW w:w="1364" w:type="dxa"/>
                          <w:vAlign w:val="top"/>
                        </w:tcPr>
                        <w:p>
                          <w:pPr>
                            <w:spacing w:before="98" w:line="180" w:lineRule="auto"/>
                            <w:ind w:firstLine="856"/>
                            <w:rPr>
                              <w:rFonts w:ascii="宋体" w:hAnsi="宋体" w:eastAsia="宋体" w:cs="宋体"/>
                              <w:sz w:val="20"/>
                              <w:szCs w:val="20"/>
                            </w:rPr>
                          </w:pPr>
                          <w:r>
                            <w:rPr>
                              <w:rFonts w:ascii="宋体" w:hAnsi="宋体" w:eastAsia="宋体" w:cs="宋体"/>
                              <w:spacing w:val="-2"/>
                              <w:sz w:val="20"/>
                              <w:szCs w:val="20"/>
                            </w:rPr>
                            <w:t>22.70</w:t>
                          </w:r>
                        </w:p>
                      </w:tc>
                      <w:tc>
                        <w:tcPr>
                          <w:tcW w:w="1394" w:type="dxa"/>
                          <w:vAlign w:val="top"/>
                        </w:tcPr>
                        <w:p>
                          <w:pPr>
                            <w:spacing w:before="98"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8"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8"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9"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203</w:t>
                          </w:r>
                        </w:p>
                      </w:tc>
                      <w:tc>
                        <w:tcPr>
                          <w:tcW w:w="3074" w:type="dxa"/>
                          <w:vAlign w:val="top"/>
                        </w:tcPr>
                        <w:p>
                          <w:pPr>
                            <w:spacing w:before="68" w:line="184" w:lineRule="auto"/>
                            <w:ind w:firstLine="37"/>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国防支出</w:t>
                          </w:r>
                        </w:p>
                      </w:tc>
                      <w:tc>
                        <w:tcPr>
                          <w:tcW w:w="1394" w:type="dxa"/>
                          <w:vAlign w:val="top"/>
                        </w:tcPr>
                        <w:p>
                          <w:pPr>
                            <w:spacing w:before="99" w:line="180" w:lineRule="auto"/>
                            <w:ind w:firstLine="98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9.00</w:t>
                          </w:r>
                        </w:p>
                      </w:tc>
                      <w:tc>
                        <w:tcPr>
                          <w:tcW w:w="1364" w:type="dxa"/>
                          <w:vAlign w:val="top"/>
                        </w:tcPr>
                        <w:p>
                          <w:pPr>
                            <w:spacing w:before="99" w:line="180" w:lineRule="auto"/>
                            <w:ind w:firstLine="955"/>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9.00</w:t>
                          </w:r>
                        </w:p>
                      </w:tc>
                      <w:tc>
                        <w:tcPr>
                          <w:tcW w:w="1394" w:type="dxa"/>
                          <w:vAlign w:val="top"/>
                        </w:tcPr>
                        <w:p>
                          <w:pPr>
                            <w:spacing w:before="99"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9"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9"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9"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9"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9"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20306</w:t>
                          </w:r>
                        </w:p>
                      </w:tc>
                      <w:tc>
                        <w:tcPr>
                          <w:tcW w:w="3074" w:type="dxa"/>
                          <w:vAlign w:val="top"/>
                        </w:tcPr>
                        <w:p>
                          <w:pPr>
                            <w:spacing w:before="68" w:line="184" w:lineRule="auto"/>
                            <w:ind w:firstLine="37"/>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国防动员</w:t>
                          </w:r>
                        </w:p>
                      </w:tc>
                      <w:tc>
                        <w:tcPr>
                          <w:tcW w:w="1394" w:type="dxa"/>
                          <w:vAlign w:val="top"/>
                        </w:tcPr>
                        <w:p>
                          <w:pPr>
                            <w:spacing w:before="99" w:line="180" w:lineRule="auto"/>
                            <w:ind w:firstLine="98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9.00</w:t>
                          </w:r>
                        </w:p>
                      </w:tc>
                      <w:tc>
                        <w:tcPr>
                          <w:tcW w:w="1364" w:type="dxa"/>
                          <w:vAlign w:val="top"/>
                        </w:tcPr>
                        <w:p>
                          <w:pPr>
                            <w:spacing w:before="99" w:line="180" w:lineRule="auto"/>
                            <w:ind w:firstLine="955"/>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9.00</w:t>
                          </w:r>
                        </w:p>
                      </w:tc>
                      <w:tc>
                        <w:tcPr>
                          <w:tcW w:w="1394" w:type="dxa"/>
                          <w:vAlign w:val="top"/>
                        </w:tcPr>
                        <w:p>
                          <w:pPr>
                            <w:spacing w:before="99"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9"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9"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9"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9"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rPr>
                            <w:t>2030607</w:t>
                          </w:r>
                        </w:p>
                      </w:tc>
                      <w:tc>
                        <w:tcPr>
                          <w:tcW w:w="3074" w:type="dxa"/>
                          <w:vAlign w:val="top"/>
                        </w:tcPr>
                        <w:p>
                          <w:pPr>
                            <w:spacing w:before="67" w:line="184" w:lineRule="auto"/>
                            <w:ind w:firstLine="237"/>
                            <w:rPr>
                              <w:rFonts w:ascii="宋体" w:hAnsi="宋体" w:eastAsia="宋体" w:cs="宋体"/>
                              <w:sz w:val="20"/>
                              <w:szCs w:val="20"/>
                            </w:rPr>
                          </w:pPr>
                          <w:r>
                            <w:rPr>
                              <w:rFonts w:ascii="宋体" w:hAnsi="宋体" w:eastAsia="宋体" w:cs="宋体"/>
                              <w:spacing w:val="-15"/>
                              <w:sz w:val="20"/>
                              <w:szCs w:val="20"/>
                            </w:rPr>
                            <w:t>民兵</w:t>
                          </w:r>
                        </w:p>
                      </w:tc>
                      <w:tc>
                        <w:tcPr>
                          <w:tcW w:w="1394" w:type="dxa"/>
                          <w:vAlign w:val="top"/>
                        </w:tcPr>
                        <w:p>
                          <w:pPr>
                            <w:spacing w:before="98" w:line="180" w:lineRule="auto"/>
                            <w:ind w:firstLine="984"/>
                            <w:rPr>
                              <w:rFonts w:ascii="宋体" w:hAnsi="宋体" w:eastAsia="宋体" w:cs="宋体"/>
                              <w:sz w:val="20"/>
                              <w:szCs w:val="20"/>
                            </w:rPr>
                          </w:pPr>
                          <w:r>
                            <w:rPr>
                              <w:rFonts w:ascii="宋体" w:hAnsi="宋体" w:eastAsia="宋体" w:cs="宋体"/>
                              <w:spacing w:val="-2"/>
                              <w:sz w:val="20"/>
                              <w:szCs w:val="20"/>
                            </w:rPr>
                            <w:t>9.00</w:t>
                          </w:r>
                        </w:p>
                      </w:tc>
                      <w:tc>
                        <w:tcPr>
                          <w:tcW w:w="1364" w:type="dxa"/>
                          <w:vAlign w:val="top"/>
                        </w:tcPr>
                        <w:p>
                          <w:pPr>
                            <w:spacing w:before="98" w:line="180" w:lineRule="auto"/>
                            <w:ind w:firstLine="955"/>
                            <w:rPr>
                              <w:rFonts w:ascii="宋体" w:hAnsi="宋体" w:eastAsia="宋体" w:cs="宋体"/>
                              <w:sz w:val="20"/>
                              <w:szCs w:val="20"/>
                            </w:rPr>
                          </w:pPr>
                          <w:r>
                            <w:rPr>
                              <w:rFonts w:ascii="宋体" w:hAnsi="宋体" w:eastAsia="宋体" w:cs="宋体"/>
                              <w:spacing w:val="-2"/>
                              <w:sz w:val="20"/>
                              <w:szCs w:val="20"/>
                            </w:rPr>
                            <w:t>9.00</w:t>
                          </w:r>
                        </w:p>
                      </w:tc>
                      <w:tc>
                        <w:tcPr>
                          <w:tcW w:w="1394" w:type="dxa"/>
                          <w:vAlign w:val="top"/>
                        </w:tcPr>
                        <w:p>
                          <w:pPr>
                            <w:spacing w:before="98"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8"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8"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204</w:t>
                          </w:r>
                        </w:p>
                      </w:tc>
                      <w:tc>
                        <w:tcPr>
                          <w:tcW w:w="3074" w:type="dxa"/>
                          <w:vAlign w:val="top"/>
                        </w:tcPr>
                        <w:p>
                          <w:pPr>
                            <w:spacing w:before="67" w:line="184"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公共安全支出</w:t>
                          </w:r>
                        </w:p>
                      </w:tc>
                      <w:tc>
                        <w:tcPr>
                          <w:tcW w:w="1394" w:type="dxa"/>
                          <w:vAlign w:val="top"/>
                        </w:tcPr>
                        <w:p>
                          <w:pPr>
                            <w:spacing w:before="96" w:line="180" w:lineRule="auto"/>
                            <w:ind w:firstLine="799"/>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120.41</w:t>
                          </w:r>
                        </w:p>
                      </w:tc>
                      <w:tc>
                        <w:tcPr>
                          <w:tcW w:w="1364" w:type="dxa"/>
                          <w:vAlign w:val="top"/>
                        </w:tcPr>
                        <w:p>
                          <w:pPr>
                            <w:spacing w:before="96" w:line="180" w:lineRule="auto"/>
                            <w:ind w:firstLine="770"/>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120.41</w:t>
                          </w:r>
                        </w:p>
                      </w:tc>
                      <w:tc>
                        <w:tcPr>
                          <w:tcW w:w="1394" w:type="dxa"/>
                          <w:vAlign w:val="top"/>
                        </w:tcPr>
                        <w:p>
                          <w:pPr>
                            <w:spacing w:before="98"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8"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8"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9"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20406</w:t>
                          </w:r>
                        </w:p>
                      </w:tc>
                      <w:tc>
                        <w:tcPr>
                          <w:tcW w:w="3074" w:type="dxa"/>
                          <w:vAlign w:val="top"/>
                        </w:tcPr>
                        <w:p>
                          <w:pPr>
                            <w:spacing w:before="68" w:line="184" w:lineRule="auto"/>
                            <w:ind w:firstLine="26"/>
                            <w:rPr>
                              <w:rFonts w:ascii="宋体" w:hAnsi="宋体" w:eastAsia="宋体" w:cs="宋体"/>
                              <w:sz w:val="20"/>
                              <w:szCs w:val="20"/>
                            </w:rPr>
                          </w:pPr>
                          <w:r>
                            <w:rPr>
                              <w:rFonts w:ascii="宋体" w:hAnsi="宋体" w:eastAsia="宋体" w:cs="宋体"/>
                              <w:spacing w:val="-8"/>
                              <w:sz w:val="20"/>
                              <w:szCs w:val="20"/>
                              <w14:textOutline w14:w="3614" w14:cap="sq" w14:cmpd="sng">
                                <w14:solidFill>
                                  <w14:srgbClr w14:val="000000"/>
                                </w14:solidFill>
                                <w14:prstDash w14:val="solid"/>
                                <w14:bevel/>
                              </w14:textOutline>
                            </w:rPr>
                            <w:t>司法</w:t>
                          </w:r>
                        </w:p>
                      </w:tc>
                      <w:tc>
                        <w:tcPr>
                          <w:tcW w:w="1394" w:type="dxa"/>
                          <w:vAlign w:val="top"/>
                        </w:tcPr>
                        <w:p>
                          <w:pPr>
                            <w:spacing w:before="98" w:line="180" w:lineRule="auto"/>
                            <w:ind w:firstLine="88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37.41</w:t>
                          </w:r>
                        </w:p>
                      </w:tc>
                      <w:tc>
                        <w:tcPr>
                          <w:tcW w:w="1364" w:type="dxa"/>
                          <w:vAlign w:val="top"/>
                        </w:tcPr>
                        <w:p>
                          <w:pPr>
                            <w:spacing w:before="98" w:line="180" w:lineRule="auto"/>
                            <w:ind w:firstLine="85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37.41</w:t>
                          </w:r>
                        </w:p>
                      </w:tc>
                      <w:tc>
                        <w:tcPr>
                          <w:tcW w:w="1394" w:type="dxa"/>
                          <w:vAlign w:val="top"/>
                        </w:tcPr>
                        <w:p>
                          <w:pPr>
                            <w:spacing w:before="99"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9"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9"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9"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9"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04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rPr>
                            <w:t>2040601</w:t>
                          </w:r>
                        </w:p>
                      </w:tc>
                      <w:tc>
                        <w:tcPr>
                          <w:tcW w:w="3074" w:type="dxa"/>
                          <w:vAlign w:val="top"/>
                        </w:tcPr>
                        <w:p>
                          <w:pPr>
                            <w:spacing w:before="68" w:line="184" w:lineRule="auto"/>
                            <w:ind w:firstLine="220"/>
                            <w:rPr>
                              <w:rFonts w:ascii="宋体" w:hAnsi="宋体" w:eastAsia="宋体" w:cs="宋体"/>
                              <w:sz w:val="20"/>
                              <w:szCs w:val="20"/>
                            </w:rPr>
                          </w:pPr>
                          <w:r>
                            <w:rPr>
                              <w:rFonts w:ascii="宋体" w:hAnsi="宋体" w:eastAsia="宋体" w:cs="宋体"/>
                              <w:spacing w:val="-3"/>
                              <w:sz w:val="20"/>
                              <w:szCs w:val="20"/>
                            </w:rPr>
                            <w:t>行政运行</w:t>
                          </w:r>
                        </w:p>
                      </w:tc>
                      <w:tc>
                        <w:tcPr>
                          <w:tcW w:w="1394" w:type="dxa"/>
                          <w:vAlign w:val="top"/>
                        </w:tcPr>
                        <w:p>
                          <w:pPr>
                            <w:spacing w:before="98" w:line="180" w:lineRule="auto"/>
                            <w:ind w:firstLine="889"/>
                            <w:rPr>
                              <w:rFonts w:ascii="宋体" w:hAnsi="宋体" w:eastAsia="宋体" w:cs="宋体"/>
                              <w:sz w:val="20"/>
                              <w:szCs w:val="20"/>
                            </w:rPr>
                          </w:pPr>
                          <w:r>
                            <w:rPr>
                              <w:rFonts w:ascii="宋体" w:hAnsi="宋体" w:eastAsia="宋体" w:cs="宋体"/>
                              <w:spacing w:val="-3"/>
                              <w:sz w:val="20"/>
                              <w:szCs w:val="20"/>
                            </w:rPr>
                            <w:t>37.41</w:t>
                          </w:r>
                        </w:p>
                      </w:tc>
                      <w:tc>
                        <w:tcPr>
                          <w:tcW w:w="1364" w:type="dxa"/>
                          <w:vAlign w:val="top"/>
                        </w:tcPr>
                        <w:p>
                          <w:pPr>
                            <w:spacing w:before="98" w:line="180" w:lineRule="auto"/>
                            <w:ind w:firstLine="858"/>
                            <w:rPr>
                              <w:rFonts w:ascii="宋体" w:hAnsi="宋体" w:eastAsia="宋体" w:cs="宋体"/>
                              <w:sz w:val="20"/>
                              <w:szCs w:val="20"/>
                            </w:rPr>
                          </w:pPr>
                          <w:r>
                            <w:rPr>
                              <w:rFonts w:ascii="宋体" w:hAnsi="宋体" w:eastAsia="宋体" w:cs="宋体"/>
                              <w:spacing w:val="-3"/>
                              <w:sz w:val="20"/>
                              <w:szCs w:val="20"/>
                            </w:rPr>
                            <w:t>37.41</w:t>
                          </w:r>
                        </w:p>
                      </w:tc>
                      <w:tc>
                        <w:tcPr>
                          <w:tcW w:w="1394" w:type="dxa"/>
                          <w:vAlign w:val="top"/>
                        </w:tcPr>
                        <w:p>
                          <w:pPr>
                            <w:spacing w:before="99"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9"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9"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9"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9" w:line="180" w:lineRule="auto"/>
                            <w:ind w:firstLine="713"/>
                            <w:rPr>
                              <w:rFonts w:ascii="宋体" w:hAnsi="宋体" w:eastAsia="宋体" w:cs="宋体"/>
                              <w:sz w:val="20"/>
                              <w:szCs w:val="20"/>
                            </w:rPr>
                          </w:pPr>
                          <w:r>
                            <w:rPr>
                              <w:rFonts w:ascii="宋体" w:hAnsi="宋体" w:eastAsia="宋体" w:cs="宋体"/>
                              <w:spacing w:val="-3"/>
                              <w:sz w:val="20"/>
                              <w:szCs w:val="20"/>
                            </w:rPr>
                            <w:t>0.00</w:t>
                          </w:r>
                        </w:p>
                      </w:tc>
                    </w:tr>
                  </w:tbl>
                  <w:p>
                    <w:pPr>
                      <w:rPr>
                        <w:rFonts w:ascii="宋体"/>
                        <w:sz w:val="21"/>
                      </w:rPr>
                    </w:pPr>
                  </w:p>
                </w:txbxContent>
              </v:textbox>
            </v:shape>
            <w10:wrap type="none"/>
            <w10:anchorlock/>
          </v:group>
        </w:pict>
      </w:r>
    </w:p>
    <w:p>
      <w:pPr>
        <w:sectPr>
          <w:footerReference r:id="rId7" w:type="default"/>
          <w:pgSz w:w="16838" w:h="11905" w:orient="landscape"/>
          <w:pgMar w:top="1984" w:right="1446" w:bottom="1644" w:left="1446" w:header="0" w:footer="930" w:gutter="0"/>
          <w:pgNumType w:fmt="numberInDash"/>
          <w:cols w:space="0" w:num="1"/>
          <w:rtlGutter w:val="0"/>
          <w:docGrid w:linePitch="0" w:charSpace="0"/>
        </w:sectPr>
      </w:pPr>
    </w:p>
    <w:p>
      <w:pPr>
        <w:spacing w:line="8138" w:lineRule="exact"/>
        <w:textAlignment w:val="center"/>
      </w:pPr>
      <w:r>
        <w:pict>
          <v:group id="_x0000_s1032" o:spid="_x0000_s1032" o:spt="203" style="height:406.9pt;width:685.3pt;" coordsize="13705,8137">
            <o:lock v:ext="edit"/>
            <v:shape id="_x0000_s1033" o:spid="_x0000_s1033" o:spt="75" type="#_x0000_t75" style="position:absolute;left:7;top:0;height:8130;width:13690;" filled="f" stroked="f" coordsize="21600,21600">
              <v:path/>
              <v:fill on="f" focussize="0,0"/>
              <v:stroke on="f"/>
              <v:imagedata r:id="rId25" o:title=""/>
              <o:lock v:ext="edit" aspectratio="t"/>
            </v:shape>
            <v:shape id="_x0000_s1034" o:spid="_x0000_s1034" o:spt="202" type="#_x0000_t202" style="position:absolute;left:-20;top:-20;height:8177;width:13745;" filled="f" stroked="f" coordsize="21600,21600">
              <v:path/>
              <v:fill on="f" focussize="0,0"/>
              <v:stroke on="f"/>
              <v:imagedata o:title=""/>
              <o:lock v:ext="edit" aspectratio="f"/>
              <v:textbox inset="0mm,0mm,0mm,0mm">
                <w:txbxContent>
                  <w:p>
                    <w:pPr>
                      <w:spacing w:line="20" w:lineRule="exact"/>
                    </w:pPr>
                  </w:p>
                  <w:tbl>
                    <w:tblPr>
                      <w:tblStyle w:val="6"/>
                      <w:tblW w:w="13700"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9"/>
                      <w:gridCol w:w="3074"/>
                      <w:gridCol w:w="1394"/>
                      <w:gridCol w:w="1364"/>
                      <w:gridCol w:w="1394"/>
                      <w:gridCol w:w="1140"/>
                      <w:gridCol w:w="1080"/>
                      <w:gridCol w:w="1080"/>
                      <w:gridCol w:w="11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049" w:type="dxa"/>
                          <w:tcBorders>
                            <w:top w:val="nil"/>
                          </w:tcBorders>
                          <w:vAlign w:val="top"/>
                        </w:tcPr>
                        <w:p>
                          <w:pPr>
                            <w:spacing w:before="103"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20499</w:t>
                          </w:r>
                        </w:p>
                      </w:tc>
                      <w:tc>
                        <w:tcPr>
                          <w:tcW w:w="3074" w:type="dxa"/>
                          <w:tcBorders>
                            <w:top w:val="nil"/>
                          </w:tcBorders>
                          <w:vAlign w:val="top"/>
                        </w:tcPr>
                        <w:p>
                          <w:pPr>
                            <w:spacing w:before="72" w:line="184" w:lineRule="auto"/>
                            <w:ind w:firstLine="19"/>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其他公共安全支出</w:t>
                          </w:r>
                        </w:p>
                      </w:tc>
                      <w:tc>
                        <w:tcPr>
                          <w:tcW w:w="1394" w:type="dxa"/>
                          <w:tcBorders>
                            <w:top w:val="nil"/>
                          </w:tcBorders>
                          <w:vAlign w:val="top"/>
                        </w:tcPr>
                        <w:p>
                          <w:pPr>
                            <w:spacing w:before="103" w:line="180" w:lineRule="auto"/>
                            <w:ind w:firstLine="885"/>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83.00</w:t>
                          </w:r>
                        </w:p>
                      </w:tc>
                      <w:tc>
                        <w:tcPr>
                          <w:tcW w:w="1364" w:type="dxa"/>
                          <w:tcBorders>
                            <w:top w:val="nil"/>
                          </w:tcBorders>
                          <w:vAlign w:val="top"/>
                        </w:tcPr>
                        <w:p>
                          <w:pPr>
                            <w:spacing w:before="103" w:line="180" w:lineRule="auto"/>
                            <w:ind w:firstLine="855"/>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83.00</w:t>
                          </w:r>
                        </w:p>
                      </w:tc>
                      <w:tc>
                        <w:tcPr>
                          <w:tcW w:w="1394" w:type="dxa"/>
                          <w:tcBorders>
                            <w:top w:val="nil"/>
                          </w:tcBorders>
                          <w:vAlign w:val="top"/>
                        </w:tcPr>
                        <w:p>
                          <w:pPr>
                            <w:spacing w:before="103"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tcBorders>
                            <w:top w:val="nil"/>
                          </w:tcBorders>
                          <w:vAlign w:val="top"/>
                        </w:tcPr>
                        <w:p>
                          <w:pPr>
                            <w:spacing w:before="103"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tcBorders>
                            <w:top w:val="nil"/>
                          </w:tcBorders>
                          <w:vAlign w:val="top"/>
                        </w:tcPr>
                        <w:p>
                          <w:pPr>
                            <w:spacing w:before="103"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tcBorders>
                            <w:top w:val="nil"/>
                          </w:tcBorders>
                          <w:vAlign w:val="top"/>
                        </w:tcPr>
                        <w:p>
                          <w:pPr>
                            <w:spacing w:before="103"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tcBorders>
                            <w:top w:val="nil"/>
                          </w:tcBorders>
                          <w:vAlign w:val="top"/>
                        </w:tcPr>
                        <w:p>
                          <w:pPr>
                            <w:spacing w:before="103"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2" w:line="180" w:lineRule="auto"/>
                            <w:ind w:firstLine="24"/>
                            <w:rPr>
                              <w:rFonts w:ascii="宋体" w:hAnsi="宋体" w:eastAsia="宋体" w:cs="宋体"/>
                              <w:sz w:val="20"/>
                              <w:szCs w:val="20"/>
                            </w:rPr>
                          </w:pPr>
                          <w:r>
                            <w:rPr>
                              <w:rFonts w:ascii="宋体" w:hAnsi="宋体" w:eastAsia="宋体" w:cs="宋体"/>
                              <w:spacing w:val="-2"/>
                              <w:sz w:val="20"/>
                              <w:szCs w:val="20"/>
                            </w:rPr>
                            <w:t>2049901</w:t>
                          </w:r>
                        </w:p>
                      </w:tc>
                      <w:tc>
                        <w:tcPr>
                          <w:tcW w:w="3074" w:type="dxa"/>
                          <w:vAlign w:val="top"/>
                        </w:tcPr>
                        <w:p>
                          <w:pPr>
                            <w:spacing w:before="63" w:line="184" w:lineRule="auto"/>
                            <w:ind w:firstLine="218"/>
                            <w:rPr>
                              <w:rFonts w:ascii="宋体" w:hAnsi="宋体" w:eastAsia="宋体" w:cs="宋体"/>
                              <w:sz w:val="20"/>
                              <w:szCs w:val="20"/>
                            </w:rPr>
                          </w:pPr>
                          <w:r>
                            <w:rPr>
                              <w:rFonts w:ascii="宋体" w:hAnsi="宋体" w:eastAsia="宋体" w:cs="宋体"/>
                              <w:spacing w:val="-2"/>
                              <w:sz w:val="20"/>
                              <w:szCs w:val="20"/>
                            </w:rPr>
                            <w:t>其他公共安全支出</w:t>
                          </w:r>
                        </w:p>
                      </w:tc>
                      <w:tc>
                        <w:tcPr>
                          <w:tcW w:w="1394" w:type="dxa"/>
                          <w:vAlign w:val="top"/>
                        </w:tcPr>
                        <w:p>
                          <w:pPr>
                            <w:spacing w:before="94" w:line="180" w:lineRule="auto"/>
                            <w:ind w:firstLine="885"/>
                            <w:rPr>
                              <w:rFonts w:ascii="宋体" w:hAnsi="宋体" w:eastAsia="宋体" w:cs="宋体"/>
                              <w:sz w:val="20"/>
                              <w:szCs w:val="20"/>
                            </w:rPr>
                          </w:pPr>
                          <w:r>
                            <w:rPr>
                              <w:rFonts w:ascii="宋体" w:hAnsi="宋体" w:eastAsia="宋体" w:cs="宋体"/>
                              <w:spacing w:val="-2"/>
                              <w:sz w:val="20"/>
                              <w:szCs w:val="20"/>
                            </w:rPr>
                            <w:t>83.00</w:t>
                          </w:r>
                        </w:p>
                      </w:tc>
                      <w:tc>
                        <w:tcPr>
                          <w:tcW w:w="1364" w:type="dxa"/>
                          <w:vAlign w:val="top"/>
                        </w:tcPr>
                        <w:p>
                          <w:pPr>
                            <w:spacing w:before="94" w:line="180" w:lineRule="auto"/>
                            <w:ind w:firstLine="855"/>
                            <w:rPr>
                              <w:rFonts w:ascii="宋体" w:hAnsi="宋体" w:eastAsia="宋体" w:cs="宋体"/>
                              <w:sz w:val="20"/>
                              <w:szCs w:val="20"/>
                            </w:rPr>
                          </w:pPr>
                          <w:r>
                            <w:rPr>
                              <w:rFonts w:ascii="宋体" w:hAnsi="宋体" w:eastAsia="宋体" w:cs="宋体"/>
                              <w:spacing w:val="-2"/>
                              <w:sz w:val="20"/>
                              <w:szCs w:val="20"/>
                            </w:rPr>
                            <w:t>83.00</w:t>
                          </w:r>
                        </w:p>
                      </w:tc>
                      <w:tc>
                        <w:tcPr>
                          <w:tcW w:w="1394" w:type="dxa"/>
                          <w:vAlign w:val="top"/>
                        </w:tcPr>
                        <w:p>
                          <w:pPr>
                            <w:spacing w:before="94"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4"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4"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4"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4"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049" w:type="dxa"/>
                          <w:vAlign w:val="top"/>
                        </w:tcPr>
                        <w:p>
                          <w:pPr>
                            <w:spacing w:before="95"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207</w:t>
                          </w:r>
                        </w:p>
                      </w:tc>
                      <w:tc>
                        <w:tcPr>
                          <w:tcW w:w="3074" w:type="dxa"/>
                          <w:vAlign w:val="top"/>
                        </w:tcPr>
                        <w:p>
                          <w:pPr>
                            <w:spacing w:before="64" w:line="184" w:lineRule="auto"/>
                            <w:ind w:firstLine="19"/>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文化体育与传媒支出</w:t>
                          </w:r>
                        </w:p>
                      </w:tc>
                      <w:tc>
                        <w:tcPr>
                          <w:tcW w:w="1394" w:type="dxa"/>
                          <w:vAlign w:val="top"/>
                        </w:tcPr>
                        <w:p>
                          <w:pPr>
                            <w:spacing w:before="95" w:line="180" w:lineRule="auto"/>
                            <w:ind w:firstLine="98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4.40</w:t>
                          </w:r>
                        </w:p>
                      </w:tc>
                      <w:tc>
                        <w:tcPr>
                          <w:tcW w:w="1364" w:type="dxa"/>
                          <w:vAlign w:val="top"/>
                        </w:tcPr>
                        <w:p>
                          <w:pPr>
                            <w:spacing w:before="95" w:line="180" w:lineRule="auto"/>
                            <w:ind w:firstLine="95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4.40</w:t>
                          </w:r>
                        </w:p>
                      </w:tc>
                      <w:tc>
                        <w:tcPr>
                          <w:tcW w:w="1394" w:type="dxa"/>
                          <w:vAlign w:val="top"/>
                        </w:tcPr>
                        <w:p>
                          <w:pPr>
                            <w:spacing w:before="95"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5"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5"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5"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5"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5"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20701</w:t>
                          </w:r>
                        </w:p>
                      </w:tc>
                      <w:tc>
                        <w:tcPr>
                          <w:tcW w:w="3074" w:type="dxa"/>
                          <w:vAlign w:val="top"/>
                        </w:tcPr>
                        <w:p>
                          <w:pPr>
                            <w:spacing w:before="65" w:line="184" w:lineRule="auto"/>
                            <w:ind w:firstLine="19"/>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文化</w:t>
                          </w:r>
                        </w:p>
                      </w:tc>
                      <w:tc>
                        <w:tcPr>
                          <w:tcW w:w="1394" w:type="dxa"/>
                          <w:vAlign w:val="top"/>
                        </w:tcPr>
                        <w:p>
                          <w:pPr>
                            <w:spacing w:before="96" w:line="180" w:lineRule="auto"/>
                            <w:ind w:firstLine="98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4.40</w:t>
                          </w:r>
                        </w:p>
                      </w:tc>
                      <w:tc>
                        <w:tcPr>
                          <w:tcW w:w="1364" w:type="dxa"/>
                          <w:vAlign w:val="top"/>
                        </w:tcPr>
                        <w:p>
                          <w:pPr>
                            <w:spacing w:before="96" w:line="180" w:lineRule="auto"/>
                            <w:ind w:firstLine="95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4.40</w:t>
                          </w:r>
                        </w:p>
                      </w:tc>
                      <w:tc>
                        <w:tcPr>
                          <w:tcW w:w="1394" w:type="dxa"/>
                          <w:vAlign w:val="top"/>
                        </w:tcPr>
                        <w:p>
                          <w:pPr>
                            <w:spacing w:before="96"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6"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6"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6"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6"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049" w:type="dxa"/>
                          <w:vAlign w:val="top"/>
                        </w:tcPr>
                        <w:p>
                          <w:pPr>
                            <w:spacing w:before="94" w:line="180" w:lineRule="auto"/>
                            <w:ind w:firstLine="24"/>
                            <w:rPr>
                              <w:rFonts w:ascii="宋体" w:hAnsi="宋体" w:eastAsia="宋体" w:cs="宋体"/>
                              <w:sz w:val="20"/>
                              <w:szCs w:val="20"/>
                            </w:rPr>
                          </w:pPr>
                          <w:r>
                            <w:rPr>
                              <w:rFonts w:ascii="宋体" w:hAnsi="宋体" w:eastAsia="宋体" w:cs="宋体"/>
                              <w:spacing w:val="-2"/>
                              <w:sz w:val="20"/>
                              <w:szCs w:val="20"/>
                            </w:rPr>
                            <w:t>2070199</w:t>
                          </w:r>
                        </w:p>
                      </w:tc>
                      <w:tc>
                        <w:tcPr>
                          <w:tcW w:w="3074" w:type="dxa"/>
                          <w:vAlign w:val="top"/>
                        </w:tcPr>
                        <w:p>
                          <w:pPr>
                            <w:spacing w:before="64" w:line="184" w:lineRule="auto"/>
                            <w:ind w:firstLine="218"/>
                            <w:rPr>
                              <w:rFonts w:ascii="宋体" w:hAnsi="宋体" w:eastAsia="宋体" w:cs="宋体"/>
                              <w:sz w:val="20"/>
                              <w:szCs w:val="20"/>
                            </w:rPr>
                          </w:pPr>
                          <w:r>
                            <w:rPr>
                              <w:rFonts w:ascii="宋体" w:hAnsi="宋体" w:eastAsia="宋体" w:cs="宋体"/>
                              <w:spacing w:val="-2"/>
                              <w:sz w:val="20"/>
                              <w:szCs w:val="20"/>
                            </w:rPr>
                            <w:t>其他文化支出</w:t>
                          </w:r>
                        </w:p>
                      </w:tc>
                      <w:tc>
                        <w:tcPr>
                          <w:tcW w:w="1394" w:type="dxa"/>
                          <w:vAlign w:val="top"/>
                        </w:tcPr>
                        <w:p>
                          <w:pPr>
                            <w:spacing w:before="95" w:line="180" w:lineRule="auto"/>
                            <w:ind w:firstLine="982"/>
                            <w:rPr>
                              <w:rFonts w:ascii="宋体" w:hAnsi="宋体" w:eastAsia="宋体" w:cs="宋体"/>
                              <w:sz w:val="20"/>
                              <w:szCs w:val="20"/>
                            </w:rPr>
                          </w:pPr>
                          <w:r>
                            <w:rPr>
                              <w:rFonts w:ascii="宋体" w:hAnsi="宋体" w:eastAsia="宋体" w:cs="宋体"/>
                              <w:spacing w:val="-2"/>
                              <w:sz w:val="20"/>
                              <w:szCs w:val="20"/>
                            </w:rPr>
                            <w:t>4.40</w:t>
                          </w:r>
                        </w:p>
                      </w:tc>
                      <w:tc>
                        <w:tcPr>
                          <w:tcW w:w="1364" w:type="dxa"/>
                          <w:vAlign w:val="top"/>
                        </w:tcPr>
                        <w:p>
                          <w:pPr>
                            <w:spacing w:before="95" w:line="180" w:lineRule="auto"/>
                            <w:ind w:firstLine="954"/>
                            <w:rPr>
                              <w:rFonts w:ascii="宋体" w:hAnsi="宋体" w:eastAsia="宋体" w:cs="宋体"/>
                              <w:sz w:val="20"/>
                              <w:szCs w:val="20"/>
                            </w:rPr>
                          </w:pPr>
                          <w:r>
                            <w:rPr>
                              <w:rFonts w:ascii="宋体" w:hAnsi="宋体" w:eastAsia="宋体" w:cs="宋体"/>
                              <w:spacing w:val="-2"/>
                              <w:sz w:val="20"/>
                              <w:szCs w:val="20"/>
                            </w:rPr>
                            <w:t>4.40</w:t>
                          </w:r>
                        </w:p>
                      </w:tc>
                      <w:tc>
                        <w:tcPr>
                          <w:tcW w:w="1394" w:type="dxa"/>
                          <w:vAlign w:val="top"/>
                        </w:tcPr>
                        <w:p>
                          <w:pPr>
                            <w:spacing w:before="95"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5"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5"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5"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5"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208</w:t>
                          </w:r>
                        </w:p>
                      </w:tc>
                      <w:tc>
                        <w:tcPr>
                          <w:tcW w:w="3074" w:type="dxa"/>
                          <w:vAlign w:val="top"/>
                        </w:tcPr>
                        <w:p>
                          <w:pPr>
                            <w:spacing w:before="65" w:line="184" w:lineRule="auto"/>
                            <w:ind w:firstLine="19"/>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社会保障和就业支出</w:t>
                          </w:r>
                        </w:p>
                      </w:tc>
                      <w:tc>
                        <w:tcPr>
                          <w:tcW w:w="1394" w:type="dxa"/>
                          <w:vAlign w:val="top"/>
                        </w:tcPr>
                        <w:p>
                          <w:pPr>
                            <w:spacing w:before="96" w:line="180" w:lineRule="auto"/>
                            <w:ind w:firstLine="783"/>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474.25</w:t>
                          </w:r>
                        </w:p>
                      </w:tc>
                      <w:tc>
                        <w:tcPr>
                          <w:tcW w:w="1364" w:type="dxa"/>
                          <w:vAlign w:val="top"/>
                        </w:tcPr>
                        <w:p>
                          <w:pPr>
                            <w:spacing w:before="96" w:line="180" w:lineRule="auto"/>
                            <w:ind w:firstLine="755"/>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474.25</w:t>
                          </w:r>
                        </w:p>
                      </w:tc>
                      <w:tc>
                        <w:tcPr>
                          <w:tcW w:w="1394" w:type="dxa"/>
                          <w:vAlign w:val="top"/>
                        </w:tcPr>
                        <w:p>
                          <w:pPr>
                            <w:spacing w:before="96"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6"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6"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6"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6"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20801</w:t>
                          </w:r>
                        </w:p>
                      </w:tc>
                      <w:tc>
                        <w:tcPr>
                          <w:tcW w:w="3074" w:type="dxa"/>
                          <w:vAlign w:val="top"/>
                        </w:tcPr>
                        <w:p>
                          <w:pPr>
                            <w:spacing w:before="75" w:line="185" w:lineRule="auto"/>
                            <w:ind w:firstLine="19"/>
                            <w:rPr>
                              <w:rFonts w:ascii="宋体" w:hAnsi="宋体" w:eastAsia="宋体" w:cs="宋体"/>
                              <w:sz w:val="18"/>
                              <w:szCs w:val="18"/>
                            </w:rPr>
                          </w:pPr>
                          <w:r>
                            <w:rPr>
                              <w:rFonts w:ascii="宋体" w:hAnsi="宋体" w:eastAsia="宋体" w:cs="宋体"/>
                              <w:sz w:val="18"/>
                              <w:szCs w:val="18"/>
                              <w14:textOutline w14:w="3268" w14:cap="sq" w14:cmpd="sng">
                                <w14:solidFill>
                                  <w14:srgbClr w14:val="000000"/>
                                </w14:solidFill>
                                <w14:prstDash w14:val="solid"/>
                                <w14:bevel/>
                              </w14:textOutline>
                            </w:rPr>
                            <w:t>人力资源和社会保障管理事务</w:t>
                          </w:r>
                        </w:p>
                      </w:tc>
                      <w:tc>
                        <w:tcPr>
                          <w:tcW w:w="1394" w:type="dxa"/>
                          <w:vAlign w:val="top"/>
                        </w:tcPr>
                        <w:p>
                          <w:pPr>
                            <w:spacing w:before="96" w:line="180" w:lineRule="auto"/>
                            <w:ind w:firstLine="799"/>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137.69</w:t>
                          </w:r>
                        </w:p>
                      </w:tc>
                      <w:tc>
                        <w:tcPr>
                          <w:tcW w:w="1364" w:type="dxa"/>
                          <w:vAlign w:val="top"/>
                        </w:tcPr>
                        <w:p>
                          <w:pPr>
                            <w:spacing w:before="96" w:line="180" w:lineRule="auto"/>
                            <w:ind w:firstLine="770"/>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137.69</w:t>
                          </w:r>
                        </w:p>
                      </w:tc>
                      <w:tc>
                        <w:tcPr>
                          <w:tcW w:w="1394" w:type="dxa"/>
                          <w:vAlign w:val="top"/>
                        </w:tcPr>
                        <w:p>
                          <w:pPr>
                            <w:spacing w:before="97"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7"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7"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049" w:type="dxa"/>
                          <w:vAlign w:val="top"/>
                        </w:tcPr>
                        <w:p>
                          <w:pPr>
                            <w:spacing w:before="252" w:line="180" w:lineRule="auto"/>
                            <w:ind w:firstLine="24"/>
                            <w:rPr>
                              <w:rFonts w:ascii="宋体" w:hAnsi="宋体" w:eastAsia="宋体" w:cs="宋体"/>
                              <w:sz w:val="20"/>
                              <w:szCs w:val="20"/>
                            </w:rPr>
                          </w:pPr>
                          <w:r>
                            <w:rPr>
                              <w:rFonts w:ascii="宋体" w:hAnsi="宋体" w:eastAsia="宋体" w:cs="宋体"/>
                              <w:spacing w:val="-2"/>
                              <w:sz w:val="20"/>
                              <w:szCs w:val="20"/>
                            </w:rPr>
                            <w:t>2080199</w:t>
                          </w:r>
                        </w:p>
                      </w:tc>
                      <w:tc>
                        <w:tcPr>
                          <w:tcW w:w="3074" w:type="dxa"/>
                          <w:vAlign w:val="top"/>
                        </w:tcPr>
                        <w:p>
                          <w:pPr>
                            <w:spacing w:before="66" w:line="236" w:lineRule="auto"/>
                            <w:ind w:left="19" w:right="61" w:firstLine="198"/>
                            <w:rPr>
                              <w:rFonts w:ascii="宋体" w:hAnsi="宋体" w:eastAsia="宋体" w:cs="宋体"/>
                              <w:sz w:val="20"/>
                              <w:szCs w:val="20"/>
                            </w:rPr>
                          </w:pPr>
                          <w:r>
                            <w:rPr>
                              <w:rFonts w:ascii="宋体" w:hAnsi="宋体" w:eastAsia="宋体" w:cs="宋体"/>
                              <w:spacing w:val="-1"/>
                              <w:sz w:val="20"/>
                              <w:szCs w:val="20"/>
                            </w:rPr>
                            <w:t>其他人力资源和社会保障管理事</w:t>
                          </w:r>
                          <w:r>
                            <w:rPr>
                              <w:rFonts w:ascii="宋体" w:hAnsi="宋体" w:eastAsia="宋体" w:cs="宋体"/>
                              <w:spacing w:val="3"/>
                              <w:sz w:val="20"/>
                              <w:szCs w:val="20"/>
                            </w:rPr>
                            <w:t xml:space="preserve"> </w:t>
                          </w:r>
                          <w:r>
                            <w:rPr>
                              <w:rFonts w:ascii="宋体" w:hAnsi="宋体" w:eastAsia="宋体" w:cs="宋体"/>
                              <w:spacing w:val="-4"/>
                              <w:sz w:val="20"/>
                              <w:szCs w:val="20"/>
                            </w:rPr>
                            <w:t>务支出</w:t>
                          </w:r>
                        </w:p>
                      </w:tc>
                      <w:tc>
                        <w:tcPr>
                          <w:tcW w:w="1394" w:type="dxa"/>
                          <w:vAlign w:val="top"/>
                        </w:tcPr>
                        <w:p>
                          <w:pPr>
                            <w:spacing w:before="252" w:line="180" w:lineRule="auto"/>
                            <w:ind w:firstLine="799"/>
                            <w:rPr>
                              <w:rFonts w:ascii="宋体" w:hAnsi="宋体" w:eastAsia="宋体" w:cs="宋体"/>
                              <w:sz w:val="20"/>
                              <w:szCs w:val="20"/>
                            </w:rPr>
                          </w:pPr>
                          <w:r>
                            <w:rPr>
                              <w:rFonts w:ascii="宋体" w:hAnsi="宋体" w:eastAsia="宋体" w:cs="宋体"/>
                              <w:spacing w:val="-4"/>
                              <w:sz w:val="20"/>
                              <w:szCs w:val="20"/>
                            </w:rPr>
                            <w:t>137.69</w:t>
                          </w:r>
                        </w:p>
                      </w:tc>
                      <w:tc>
                        <w:tcPr>
                          <w:tcW w:w="1364" w:type="dxa"/>
                          <w:vAlign w:val="top"/>
                        </w:tcPr>
                        <w:p>
                          <w:pPr>
                            <w:spacing w:before="252" w:line="180" w:lineRule="auto"/>
                            <w:ind w:firstLine="770"/>
                            <w:rPr>
                              <w:rFonts w:ascii="宋体" w:hAnsi="宋体" w:eastAsia="宋体" w:cs="宋体"/>
                              <w:sz w:val="20"/>
                              <w:szCs w:val="20"/>
                            </w:rPr>
                          </w:pPr>
                          <w:r>
                            <w:rPr>
                              <w:rFonts w:ascii="宋体" w:hAnsi="宋体" w:eastAsia="宋体" w:cs="宋体"/>
                              <w:spacing w:val="-4"/>
                              <w:sz w:val="20"/>
                              <w:szCs w:val="20"/>
                            </w:rPr>
                            <w:t>137.69</w:t>
                          </w:r>
                        </w:p>
                      </w:tc>
                      <w:tc>
                        <w:tcPr>
                          <w:tcW w:w="1394" w:type="dxa"/>
                          <w:vAlign w:val="top"/>
                        </w:tcPr>
                        <w:p>
                          <w:pPr>
                            <w:spacing w:before="253"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253"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253"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253"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253"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20802</w:t>
                          </w:r>
                        </w:p>
                      </w:tc>
                      <w:tc>
                        <w:tcPr>
                          <w:tcW w:w="3074" w:type="dxa"/>
                          <w:vAlign w:val="top"/>
                        </w:tcPr>
                        <w:p>
                          <w:pPr>
                            <w:spacing w:before="66" w:line="184" w:lineRule="auto"/>
                            <w:ind w:firstLine="37"/>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民政管理事务</w:t>
                          </w:r>
                        </w:p>
                      </w:tc>
                      <w:tc>
                        <w:tcPr>
                          <w:tcW w:w="1394" w:type="dxa"/>
                          <w:vAlign w:val="top"/>
                        </w:tcPr>
                        <w:p>
                          <w:pPr>
                            <w:spacing w:before="97" w:line="180" w:lineRule="auto"/>
                            <w:ind w:firstLine="786"/>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200.88</w:t>
                          </w:r>
                        </w:p>
                      </w:tc>
                      <w:tc>
                        <w:tcPr>
                          <w:tcW w:w="1364" w:type="dxa"/>
                          <w:vAlign w:val="top"/>
                        </w:tcPr>
                        <w:p>
                          <w:pPr>
                            <w:spacing w:before="97" w:line="180" w:lineRule="auto"/>
                            <w:ind w:firstLine="75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200.88</w:t>
                          </w:r>
                        </w:p>
                      </w:tc>
                      <w:tc>
                        <w:tcPr>
                          <w:tcW w:w="1394" w:type="dxa"/>
                          <w:vAlign w:val="top"/>
                        </w:tcPr>
                        <w:p>
                          <w:pPr>
                            <w:spacing w:before="97"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7"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7"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2"/>
                              <w:sz w:val="20"/>
                              <w:szCs w:val="20"/>
                            </w:rPr>
                            <w:t>2080208</w:t>
                          </w:r>
                        </w:p>
                      </w:tc>
                      <w:tc>
                        <w:tcPr>
                          <w:tcW w:w="3074" w:type="dxa"/>
                          <w:vAlign w:val="top"/>
                        </w:tcPr>
                        <w:p>
                          <w:pPr>
                            <w:spacing w:before="66" w:line="184" w:lineRule="auto"/>
                            <w:ind w:firstLine="217"/>
                            <w:rPr>
                              <w:rFonts w:ascii="宋体" w:hAnsi="宋体" w:eastAsia="宋体" w:cs="宋体"/>
                              <w:sz w:val="20"/>
                              <w:szCs w:val="20"/>
                            </w:rPr>
                          </w:pPr>
                          <w:r>
                            <w:rPr>
                              <w:rFonts w:ascii="宋体" w:hAnsi="宋体" w:eastAsia="宋体" w:cs="宋体"/>
                              <w:spacing w:val="-1"/>
                              <w:sz w:val="20"/>
                              <w:szCs w:val="20"/>
                            </w:rPr>
                            <w:t>基层政权和社区建设</w:t>
                          </w:r>
                        </w:p>
                      </w:tc>
                      <w:tc>
                        <w:tcPr>
                          <w:tcW w:w="1394" w:type="dxa"/>
                          <w:vAlign w:val="top"/>
                        </w:tcPr>
                        <w:p>
                          <w:pPr>
                            <w:spacing w:before="97" w:line="180" w:lineRule="auto"/>
                            <w:ind w:firstLine="886"/>
                            <w:rPr>
                              <w:rFonts w:ascii="宋体" w:hAnsi="宋体" w:eastAsia="宋体" w:cs="宋体"/>
                              <w:sz w:val="20"/>
                              <w:szCs w:val="20"/>
                            </w:rPr>
                          </w:pPr>
                          <w:r>
                            <w:rPr>
                              <w:rFonts w:ascii="宋体" w:hAnsi="宋体" w:eastAsia="宋体" w:cs="宋体"/>
                              <w:spacing w:val="-2"/>
                              <w:sz w:val="20"/>
                              <w:szCs w:val="20"/>
                            </w:rPr>
                            <w:t>60.50</w:t>
                          </w:r>
                        </w:p>
                      </w:tc>
                      <w:tc>
                        <w:tcPr>
                          <w:tcW w:w="1364" w:type="dxa"/>
                          <w:vAlign w:val="top"/>
                        </w:tcPr>
                        <w:p>
                          <w:pPr>
                            <w:spacing w:before="97" w:line="180" w:lineRule="auto"/>
                            <w:ind w:firstLine="855"/>
                            <w:rPr>
                              <w:rFonts w:ascii="宋体" w:hAnsi="宋体" w:eastAsia="宋体" w:cs="宋体"/>
                              <w:sz w:val="20"/>
                              <w:szCs w:val="20"/>
                            </w:rPr>
                          </w:pPr>
                          <w:r>
                            <w:rPr>
                              <w:rFonts w:ascii="宋体" w:hAnsi="宋体" w:eastAsia="宋体" w:cs="宋体"/>
                              <w:spacing w:val="-2"/>
                              <w:sz w:val="20"/>
                              <w:szCs w:val="20"/>
                            </w:rPr>
                            <w:t>60.50</w:t>
                          </w:r>
                        </w:p>
                      </w:tc>
                      <w:tc>
                        <w:tcPr>
                          <w:tcW w:w="1394" w:type="dxa"/>
                          <w:vAlign w:val="top"/>
                        </w:tcPr>
                        <w:p>
                          <w:pPr>
                            <w:spacing w:before="97"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7"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7"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rPr>
                            <w:t>2080299</w:t>
                          </w:r>
                        </w:p>
                      </w:tc>
                      <w:tc>
                        <w:tcPr>
                          <w:tcW w:w="3074" w:type="dxa"/>
                          <w:vAlign w:val="top"/>
                        </w:tcPr>
                        <w:p>
                          <w:pPr>
                            <w:spacing w:before="67" w:line="184" w:lineRule="auto"/>
                            <w:ind w:firstLine="218"/>
                            <w:rPr>
                              <w:rFonts w:ascii="宋体" w:hAnsi="宋体" w:eastAsia="宋体" w:cs="宋体"/>
                              <w:sz w:val="20"/>
                              <w:szCs w:val="20"/>
                            </w:rPr>
                          </w:pPr>
                          <w:r>
                            <w:rPr>
                              <w:rFonts w:ascii="宋体" w:hAnsi="宋体" w:eastAsia="宋体" w:cs="宋体"/>
                              <w:spacing w:val="-1"/>
                              <w:sz w:val="20"/>
                              <w:szCs w:val="20"/>
                            </w:rPr>
                            <w:t>其他民政管理事务支出</w:t>
                          </w:r>
                        </w:p>
                      </w:tc>
                      <w:tc>
                        <w:tcPr>
                          <w:tcW w:w="1394" w:type="dxa"/>
                          <w:vAlign w:val="top"/>
                        </w:tcPr>
                        <w:p>
                          <w:pPr>
                            <w:spacing w:before="97" w:line="180" w:lineRule="auto"/>
                            <w:ind w:firstLine="799"/>
                            <w:rPr>
                              <w:rFonts w:ascii="宋体" w:hAnsi="宋体" w:eastAsia="宋体" w:cs="宋体"/>
                              <w:sz w:val="20"/>
                              <w:szCs w:val="20"/>
                            </w:rPr>
                          </w:pPr>
                          <w:r>
                            <w:rPr>
                              <w:rFonts w:ascii="宋体" w:hAnsi="宋体" w:eastAsia="宋体" w:cs="宋体"/>
                              <w:spacing w:val="-4"/>
                              <w:sz w:val="20"/>
                              <w:szCs w:val="20"/>
                            </w:rPr>
                            <w:t>140.38</w:t>
                          </w:r>
                        </w:p>
                      </w:tc>
                      <w:tc>
                        <w:tcPr>
                          <w:tcW w:w="1364" w:type="dxa"/>
                          <w:vAlign w:val="top"/>
                        </w:tcPr>
                        <w:p>
                          <w:pPr>
                            <w:spacing w:before="97" w:line="180" w:lineRule="auto"/>
                            <w:ind w:firstLine="770"/>
                            <w:rPr>
                              <w:rFonts w:ascii="宋体" w:hAnsi="宋体" w:eastAsia="宋体" w:cs="宋体"/>
                              <w:sz w:val="20"/>
                              <w:szCs w:val="20"/>
                            </w:rPr>
                          </w:pPr>
                          <w:r>
                            <w:rPr>
                              <w:rFonts w:ascii="宋体" w:hAnsi="宋体" w:eastAsia="宋体" w:cs="宋体"/>
                              <w:spacing w:val="-4"/>
                              <w:sz w:val="20"/>
                              <w:szCs w:val="20"/>
                            </w:rPr>
                            <w:t>140.38</w:t>
                          </w:r>
                        </w:p>
                      </w:tc>
                      <w:tc>
                        <w:tcPr>
                          <w:tcW w:w="1394" w:type="dxa"/>
                          <w:vAlign w:val="top"/>
                        </w:tcPr>
                        <w:p>
                          <w:pPr>
                            <w:spacing w:before="98"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8"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8"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20805</w:t>
                          </w:r>
                        </w:p>
                      </w:tc>
                      <w:tc>
                        <w:tcPr>
                          <w:tcW w:w="3074" w:type="dxa"/>
                          <w:vAlign w:val="top"/>
                        </w:tcPr>
                        <w:p>
                          <w:pPr>
                            <w:spacing w:before="67" w:line="184" w:lineRule="auto"/>
                            <w:ind w:firstLine="21"/>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行政事业单位离退休</w:t>
                          </w:r>
                        </w:p>
                      </w:tc>
                      <w:tc>
                        <w:tcPr>
                          <w:tcW w:w="1394" w:type="dxa"/>
                          <w:vAlign w:val="top"/>
                        </w:tcPr>
                        <w:p>
                          <w:pPr>
                            <w:spacing w:before="97" w:line="180" w:lineRule="auto"/>
                            <w:ind w:firstLine="799"/>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122.55</w:t>
                          </w:r>
                        </w:p>
                      </w:tc>
                      <w:tc>
                        <w:tcPr>
                          <w:tcW w:w="1364" w:type="dxa"/>
                          <w:vAlign w:val="top"/>
                        </w:tcPr>
                        <w:p>
                          <w:pPr>
                            <w:spacing w:before="97" w:line="180" w:lineRule="auto"/>
                            <w:ind w:firstLine="770"/>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122.55</w:t>
                          </w:r>
                        </w:p>
                      </w:tc>
                      <w:tc>
                        <w:tcPr>
                          <w:tcW w:w="1394" w:type="dxa"/>
                          <w:vAlign w:val="top"/>
                        </w:tcPr>
                        <w:p>
                          <w:pPr>
                            <w:spacing w:before="98"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8"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8"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049" w:type="dxa"/>
                          <w:vAlign w:val="top"/>
                        </w:tcPr>
                        <w:p>
                          <w:pPr>
                            <w:spacing w:before="253" w:line="180" w:lineRule="auto"/>
                            <w:ind w:firstLine="24"/>
                            <w:rPr>
                              <w:rFonts w:ascii="宋体" w:hAnsi="宋体" w:eastAsia="宋体" w:cs="宋体"/>
                              <w:sz w:val="20"/>
                              <w:szCs w:val="20"/>
                            </w:rPr>
                          </w:pPr>
                          <w:r>
                            <w:rPr>
                              <w:rFonts w:ascii="宋体" w:hAnsi="宋体" w:eastAsia="宋体" w:cs="宋体"/>
                              <w:spacing w:val="-2"/>
                              <w:sz w:val="20"/>
                              <w:szCs w:val="20"/>
                            </w:rPr>
                            <w:t>2080505</w:t>
                          </w:r>
                        </w:p>
                      </w:tc>
                      <w:tc>
                        <w:tcPr>
                          <w:tcW w:w="3074" w:type="dxa"/>
                          <w:vAlign w:val="top"/>
                        </w:tcPr>
                        <w:p>
                          <w:pPr>
                            <w:spacing w:before="66" w:line="236" w:lineRule="auto"/>
                            <w:ind w:left="19" w:right="61" w:firstLine="197"/>
                            <w:rPr>
                              <w:rFonts w:ascii="宋体" w:hAnsi="宋体" w:eastAsia="宋体" w:cs="宋体"/>
                              <w:sz w:val="20"/>
                              <w:szCs w:val="20"/>
                            </w:rPr>
                          </w:pPr>
                          <w:r>
                            <w:rPr>
                              <w:rFonts w:ascii="宋体" w:hAnsi="宋体" w:eastAsia="宋体" w:cs="宋体"/>
                              <w:spacing w:val="-1"/>
                              <w:sz w:val="20"/>
                              <w:szCs w:val="20"/>
                            </w:rPr>
                            <w:t>机关事业单位基本养老保险缴费</w:t>
                          </w:r>
                          <w:r>
                            <w:rPr>
                              <w:rFonts w:ascii="宋体" w:hAnsi="宋体" w:eastAsia="宋体" w:cs="宋体"/>
                              <w:spacing w:val="5"/>
                              <w:sz w:val="20"/>
                              <w:szCs w:val="20"/>
                            </w:rPr>
                            <w:t xml:space="preserve"> </w:t>
                          </w:r>
                          <w:r>
                            <w:rPr>
                              <w:rFonts w:ascii="宋体" w:hAnsi="宋体" w:eastAsia="宋体" w:cs="宋体"/>
                              <w:spacing w:val="-5"/>
                              <w:sz w:val="20"/>
                              <w:szCs w:val="20"/>
                            </w:rPr>
                            <w:t>支出</w:t>
                          </w:r>
                        </w:p>
                      </w:tc>
                      <w:tc>
                        <w:tcPr>
                          <w:tcW w:w="1394" w:type="dxa"/>
                          <w:vAlign w:val="top"/>
                        </w:tcPr>
                        <w:p>
                          <w:pPr>
                            <w:spacing w:before="253" w:line="180" w:lineRule="auto"/>
                            <w:ind w:firstLine="886"/>
                            <w:rPr>
                              <w:rFonts w:ascii="宋体" w:hAnsi="宋体" w:eastAsia="宋体" w:cs="宋体"/>
                              <w:sz w:val="20"/>
                              <w:szCs w:val="20"/>
                            </w:rPr>
                          </w:pPr>
                          <w:r>
                            <w:rPr>
                              <w:rFonts w:ascii="宋体" w:hAnsi="宋体" w:eastAsia="宋体" w:cs="宋体"/>
                              <w:spacing w:val="-2"/>
                              <w:sz w:val="20"/>
                              <w:szCs w:val="20"/>
                            </w:rPr>
                            <w:t>62.45</w:t>
                          </w:r>
                        </w:p>
                      </w:tc>
                      <w:tc>
                        <w:tcPr>
                          <w:tcW w:w="1364" w:type="dxa"/>
                          <w:vAlign w:val="top"/>
                        </w:tcPr>
                        <w:p>
                          <w:pPr>
                            <w:spacing w:before="253" w:line="180" w:lineRule="auto"/>
                            <w:ind w:firstLine="855"/>
                            <w:rPr>
                              <w:rFonts w:ascii="宋体" w:hAnsi="宋体" w:eastAsia="宋体" w:cs="宋体"/>
                              <w:sz w:val="20"/>
                              <w:szCs w:val="20"/>
                            </w:rPr>
                          </w:pPr>
                          <w:r>
                            <w:rPr>
                              <w:rFonts w:ascii="宋体" w:hAnsi="宋体" w:eastAsia="宋体" w:cs="宋体"/>
                              <w:spacing w:val="-2"/>
                              <w:sz w:val="20"/>
                              <w:szCs w:val="20"/>
                            </w:rPr>
                            <w:t>62.45</w:t>
                          </w:r>
                        </w:p>
                      </w:tc>
                      <w:tc>
                        <w:tcPr>
                          <w:tcW w:w="1394" w:type="dxa"/>
                          <w:vAlign w:val="top"/>
                        </w:tcPr>
                        <w:p>
                          <w:pPr>
                            <w:spacing w:before="253"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253"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253"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253"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253"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rPr>
                            <w:t>2080506</w:t>
                          </w:r>
                        </w:p>
                      </w:tc>
                      <w:tc>
                        <w:tcPr>
                          <w:tcW w:w="3074" w:type="dxa"/>
                          <w:vAlign w:val="top"/>
                        </w:tcPr>
                        <w:p>
                          <w:pPr>
                            <w:spacing w:before="67" w:line="184" w:lineRule="auto"/>
                            <w:ind w:firstLine="216"/>
                            <w:rPr>
                              <w:rFonts w:ascii="宋体" w:hAnsi="宋体" w:eastAsia="宋体" w:cs="宋体"/>
                              <w:sz w:val="20"/>
                              <w:szCs w:val="20"/>
                            </w:rPr>
                          </w:pPr>
                          <w:r>
                            <w:rPr>
                              <w:rFonts w:ascii="宋体" w:hAnsi="宋体" w:eastAsia="宋体" w:cs="宋体"/>
                              <w:spacing w:val="-1"/>
                              <w:sz w:val="20"/>
                              <w:szCs w:val="20"/>
                            </w:rPr>
                            <w:t>机关事业单位职业年金缴费支出</w:t>
                          </w:r>
                        </w:p>
                      </w:tc>
                      <w:tc>
                        <w:tcPr>
                          <w:tcW w:w="1394" w:type="dxa"/>
                          <w:vAlign w:val="top"/>
                        </w:tcPr>
                        <w:p>
                          <w:pPr>
                            <w:spacing w:before="98" w:line="180" w:lineRule="auto"/>
                            <w:ind w:firstLine="887"/>
                            <w:rPr>
                              <w:rFonts w:ascii="宋体" w:hAnsi="宋体" w:eastAsia="宋体" w:cs="宋体"/>
                              <w:sz w:val="20"/>
                              <w:szCs w:val="20"/>
                            </w:rPr>
                          </w:pPr>
                          <w:r>
                            <w:rPr>
                              <w:rFonts w:ascii="宋体" w:hAnsi="宋体" w:eastAsia="宋体" w:cs="宋体"/>
                              <w:spacing w:val="-2"/>
                              <w:sz w:val="20"/>
                              <w:szCs w:val="20"/>
                            </w:rPr>
                            <w:t>24.09</w:t>
                          </w:r>
                        </w:p>
                      </w:tc>
                      <w:tc>
                        <w:tcPr>
                          <w:tcW w:w="1364" w:type="dxa"/>
                          <w:vAlign w:val="top"/>
                        </w:tcPr>
                        <w:p>
                          <w:pPr>
                            <w:spacing w:before="98" w:line="180" w:lineRule="auto"/>
                            <w:ind w:firstLine="856"/>
                            <w:rPr>
                              <w:rFonts w:ascii="宋体" w:hAnsi="宋体" w:eastAsia="宋体" w:cs="宋体"/>
                              <w:sz w:val="20"/>
                              <w:szCs w:val="20"/>
                            </w:rPr>
                          </w:pPr>
                          <w:r>
                            <w:rPr>
                              <w:rFonts w:ascii="宋体" w:hAnsi="宋体" w:eastAsia="宋体" w:cs="宋体"/>
                              <w:spacing w:val="-2"/>
                              <w:sz w:val="20"/>
                              <w:szCs w:val="20"/>
                            </w:rPr>
                            <w:t>24.09</w:t>
                          </w:r>
                        </w:p>
                      </w:tc>
                      <w:tc>
                        <w:tcPr>
                          <w:tcW w:w="1394" w:type="dxa"/>
                          <w:vAlign w:val="top"/>
                        </w:tcPr>
                        <w:p>
                          <w:pPr>
                            <w:spacing w:before="98"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8"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8"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9" w:line="180" w:lineRule="auto"/>
                            <w:ind w:firstLine="24"/>
                            <w:rPr>
                              <w:rFonts w:ascii="宋体" w:hAnsi="宋体" w:eastAsia="宋体" w:cs="宋体"/>
                              <w:sz w:val="20"/>
                              <w:szCs w:val="20"/>
                            </w:rPr>
                          </w:pPr>
                          <w:r>
                            <w:rPr>
                              <w:rFonts w:ascii="宋体" w:hAnsi="宋体" w:eastAsia="宋体" w:cs="宋体"/>
                              <w:spacing w:val="-2"/>
                              <w:sz w:val="20"/>
                              <w:szCs w:val="20"/>
                            </w:rPr>
                            <w:t>2080599</w:t>
                          </w:r>
                        </w:p>
                      </w:tc>
                      <w:tc>
                        <w:tcPr>
                          <w:tcW w:w="3074" w:type="dxa"/>
                          <w:vAlign w:val="top"/>
                        </w:tcPr>
                        <w:p>
                          <w:pPr>
                            <w:spacing w:before="68" w:line="184" w:lineRule="auto"/>
                            <w:ind w:firstLine="218"/>
                            <w:rPr>
                              <w:rFonts w:ascii="宋体" w:hAnsi="宋体" w:eastAsia="宋体" w:cs="宋体"/>
                              <w:sz w:val="20"/>
                              <w:szCs w:val="20"/>
                            </w:rPr>
                          </w:pPr>
                          <w:r>
                            <w:rPr>
                              <w:rFonts w:ascii="宋体" w:hAnsi="宋体" w:eastAsia="宋体" w:cs="宋体"/>
                              <w:spacing w:val="-1"/>
                              <w:sz w:val="20"/>
                              <w:szCs w:val="20"/>
                            </w:rPr>
                            <w:t>其他行政事业单位离退休支出</w:t>
                          </w:r>
                        </w:p>
                      </w:tc>
                      <w:tc>
                        <w:tcPr>
                          <w:tcW w:w="1394" w:type="dxa"/>
                          <w:vAlign w:val="top"/>
                        </w:tcPr>
                        <w:p>
                          <w:pPr>
                            <w:spacing w:before="98" w:line="180" w:lineRule="auto"/>
                            <w:ind w:firstLine="889"/>
                            <w:rPr>
                              <w:rFonts w:ascii="宋体" w:hAnsi="宋体" w:eastAsia="宋体" w:cs="宋体"/>
                              <w:sz w:val="20"/>
                              <w:szCs w:val="20"/>
                            </w:rPr>
                          </w:pPr>
                          <w:r>
                            <w:rPr>
                              <w:rFonts w:ascii="宋体" w:hAnsi="宋体" w:eastAsia="宋体" w:cs="宋体"/>
                              <w:spacing w:val="-3"/>
                              <w:sz w:val="20"/>
                              <w:szCs w:val="20"/>
                            </w:rPr>
                            <w:t>36.01</w:t>
                          </w:r>
                        </w:p>
                      </w:tc>
                      <w:tc>
                        <w:tcPr>
                          <w:tcW w:w="1364" w:type="dxa"/>
                          <w:vAlign w:val="top"/>
                        </w:tcPr>
                        <w:p>
                          <w:pPr>
                            <w:spacing w:before="98" w:line="180" w:lineRule="auto"/>
                            <w:ind w:firstLine="858"/>
                            <w:rPr>
                              <w:rFonts w:ascii="宋体" w:hAnsi="宋体" w:eastAsia="宋体" w:cs="宋体"/>
                              <w:sz w:val="20"/>
                              <w:szCs w:val="20"/>
                            </w:rPr>
                          </w:pPr>
                          <w:r>
                            <w:rPr>
                              <w:rFonts w:ascii="宋体" w:hAnsi="宋体" w:eastAsia="宋体" w:cs="宋体"/>
                              <w:spacing w:val="-3"/>
                              <w:sz w:val="20"/>
                              <w:szCs w:val="20"/>
                            </w:rPr>
                            <w:t>36.01</w:t>
                          </w:r>
                        </w:p>
                      </w:tc>
                      <w:tc>
                        <w:tcPr>
                          <w:tcW w:w="1394" w:type="dxa"/>
                          <w:vAlign w:val="top"/>
                        </w:tcPr>
                        <w:p>
                          <w:pPr>
                            <w:spacing w:before="99"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9"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9"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9"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9"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9"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20899</w:t>
                          </w:r>
                        </w:p>
                      </w:tc>
                      <w:tc>
                        <w:tcPr>
                          <w:tcW w:w="3074" w:type="dxa"/>
                          <w:vAlign w:val="top"/>
                        </w:tcPr>
                        <w:p>
                          <w:pPr>
                            <w:spacing w:before="68" w:line="184" w:lineRule="auto"/>
                            <w:ind w:firstLine="19"/>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其他社会保障和就业支出</w:t>
                          </w:r>
                        </w:p>
                      </w:tc>
                      <w:tc>
                        <w:tcPr>
                          <w:tcW w:w="1394" w:type="dxa"/>
                          <w:vAlign w:val="top"/>
                        </w:tcPr>
                        <w:p>
                          <w:pPr>
                            <w:spacing w:before="98" w:line="180" w:lineRule="auto"/>
                            <w:ind w:firstLine="899"/>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13.13</w:t>
                          </w:r>
                        </w:p>
                      </w:tc>
                      <w:tc>
                        <w:tcPr>
                          <w:tcW w:w="1364" w:type="dxa"/>
                          <w:vAlign w:val="top"/>
                        </w:tcPr>
                        <w:p>
                          <w:pPr>
                            <w:spacing w:before="98" w:line="180" w:lineRule="auto"/>
                            <w:ind w:firstLine="869"/>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13.13</w:t>
                          </w:r>
                        </w:p>
                      </w:tc>
                      <w:tc>
                        <w:tcPr>
                          <w:tcW w:w="1394" w:type="dxa"/>
                          <w:vAlign w:val="top"/>
                        </w:tcPr>
                        <w:p>
                          <w:pPr>
                            <w:spacing w:before="99"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9"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9"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9"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9"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2"/>
                              <w:sz w:val="20"/>
                              <w:szCs w:val="20"/>
                            </w:rPr>
                            <w:t>2089901</w:t>
                          </w:r>
                        </w:p>
                      </w:tc>
                      <w:tc>
                        <w:tcPr>
                          <w:tcW w:w="3074" w:type="dxa"/>
                          <w:vAlign w:val="top"/>
                        </w:tcPr>
                        <w:p>
                          <w:pPr>
                            <w:spacing w:before="67" w:line="184" w:lineRule="auto"/>
                            <w:ind w:firstLine="218"/>
                            <w:rPr>
                              <w:rFonts w:ascii="宋体" w:hAnsi="宋体" w:eastAsia="宋体" w:cs="宋体"/>
                              <w:sz w:val="20"/>
                              <w:szCs w:val="20"/>
                            </w:rPr>
                          </w:pPr>
                          <w:r>
                            <w:rPr>
                              <w:rFonts w:ascii="宋体" w:hAnsi="宋体" w:eastAsia="宋体" w:cs="宋体"/>
                              <w:spacing w:val="-1"/>
                              <w:sz w:val="20"/>
                              <w:szCs w:val="20"/>
                            </w:rPr>
                            <w:t>其他社会保障和就业支出</w:t>
                          </w:r>
                        </w:p>
                      </w:tc>
                      <w:tc>
                        <w:tcPr>
                          <w:tcW w:w="1394" w:type="dxa"/>
                          <w:vAlign w:val="top"/>
                        </w:tcPr>
                        <w:p>
                          <w:pPr>
                            <w:spacing w:before="97" w:line="180" w:lineRule="auto"/>
                            <w:ind w:firstLine="899"/>
                            <w:rPr>
                              <w:rFonts w:ascii="宋体" w:hAnsi="宋体" w:eastAsia="宋体" w:cs="宋体"/>
                              <w:sz w:val="20"/>
                              <w:szCs w:val="20"/>
                            </w:rPr>
                          </w:pPr>
                          <w:r>
                            <w:rPr>
                              <w:rFonts w:ascii="宋体" w:hAnsi="宋体" w:eastAsia="宋体" w:cs="宋体"/>
                              <w:spacing w:val="-5"/>
                              <w:sz w:val="20"/>
                              <w:szCs w:val="20"/>
                            </w:rPr>
                            <w:t>13.13</w:t>
                          </w:r>
                        </w:p>
                      </w:tc>
                      <w:tc>
                        <w:tcPr>
                          <w:tcW w:w="1364" w:type="dxa"/>
                          <w:vAlign w:val="top"/>
                        </w:tcPr>
                        <w:p>
                          <w:pPr>
                            <w:spacing w:before="97" w:line="180" w:lineRule="auto"/>
                            <w:ind w:firstLine="869"/>
                            <w:rPr>
                              <w:rFonts w:ascii="宋体" w:hAnsi="宋体" w:eastAsia="宋体" w:cs="宋体"/>
                              <w:sz w:val="20"/>
                              <w:szCs w:val="20"/>
                            </w:rPr>
                          </w:pPr>
                          <w:r>
                            <w:rPr>
                              <w:rFonts w:ascii="宋体" w:hAnsi="宋体" w:eastAsia="宋体" w:cs="宋体"/>
                              <w:spacing w:val="-5"/>
                              <w:sz w:val="20"/>
                              <w:szCs w:val="20"/>
                            </w:rPr>
                            <w:t>13.13</w:t>
                          </w:r>
                        </w:p>
                      </w:tc>
                      <w:tc>
                        <w:tcPr>
                          <w:tcW w:w="1394" w:type="dxa"/>
                          <w:vAlign w:val="top"/>
                        </w:tcPr>
                        <w:p>
                          <w:pPr>
                            <w:spacing w:before="98"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8"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8"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210</w:t>
                          </w:r>
                        </w:p>
                      </w:tc>
                      <w:tc>
                        <w:tcPr>
                          <w:tcW w:w="3074" w:type="dxa"/>
                          <w:vAlign w:val="top"/>
                        </w:tcPr>
                        <w:p>
                          <w:pPr>
                            <w:spacing w:before="67" w:line="184" w:lineRule="auto"/>
                            <w:ind w:firstLine="27"/>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医疗卫生与计划生育支出</w:t>
                          </w:r>
                        </w:p>
                      </w:tc>
                      <w:tc>
                        <w:tcPr>
                          <w:tcW w:w="1394" w:type="dxa"/>
                          <w:vAlign w:val="top"/>
                        </w:tcPr>
                        <w:p>
                          <w:pPr>
                            <w:spacing w:before="98" w:line="180" w:lineRule="auto"/>
                            <w:ind w:firstLine="88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57.92</w:t>
                          </w:r>
                        </w:p>
                      </w:tc>
                      <w:tc>
                        <w:tcPr>
                          <w:tcW w:w="1364" w:type="dxa"/>
                          <w:vAlign w:val="top"/>
                        </w:tcPr>
                        <w:p>
                          <w:pPr>
                            <w:spacing w:before="98" w:line="180" w:lineRule="auto"/>
                            <w:ind w:firstLine="85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57.92</w:t>
                          </w:r>
                        </w:p>
                      </w:tc>
                      <w:tc>
                        <w:tcPr>
                          <w:tcW w:w="1394" w:type="dxa"/>
                          <w:vAlign w:val="top"/>
                        </w:tcPr>
                        <w:p>
                          <w:pPr>
                            <w:spacing w:before="98"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8"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8"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21007</w:t>
                          </w:r>
                        </w:p>
                      </w:tc>
                      <w:tc>
                        <w:tcPr>
                          <w:tcW w:w="3074" w:type="dxa"/>
                          <w:vAlign w:val="top"/>
                        </w:tcPr>
                        <w:p>
                          <w:pPr>
                            <w:spacing w:before="68" w:line="184" w:lineRule="auto"/>
                            <w:ind w:firstLine="1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计划生育事务</w:t>
                          </w:r>
                        </w:p>
                      </w:tc>
                      <w:tc>
                        <w:tcPr>
                          <w:tcW w:w="1394" w:type="dxa"/>
                          <w:vAlign w:val="top"/>
                        </w:tcPr>
                        <w:p>
                          <w:pPr>
                            <w:spacing w:before="99" w:line="180" w:lineRule="auto"/>
                            <w:ind w:firstLine="988"/>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7.50</w:t>
                          </w:r>
                        </w:p>
                      </w:tc>
                      <w:tc>
                        <w:tcPr>
                          <w:tcW w:w="1364" w:type="dxa"/>
                          <w:vAlign w:val="top"/>
                        </w:tcPr>
                        <w:p>
                          <w:pPr>
                            <w:spacing w:before="99" w:line="180" w:lineRule="auto"/>
                            <w:ind w:firstLine="959"/>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7.50</w:t>
                          </w:r>
                        </w:p>
                      </w:tc>
                      <w:tc>
                        <w:tcPr>
                          <w:tcW w:w="1394" w:type="dxa"/>
                          <w:vAlign w:val="top"/>
                        </w:tcPr>
                        <w:p>
                          <w:pPr>
                            <w:spacing w:before="99"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9"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9"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9"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9"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rPr>
                            <w:t>2100799</w:t>
                          </w:r>
                        </w:p>
                      </w:tc>
                      <w:tc>
                        <w:tcPr>
                          <w:tcW w:w="3074" w:type="dxa"/>
                          <w:vAlign w:val="top"/>
                        </w:tcPr>
                        <w:p>
                          <w:pPr>
                            <w:spacing w:before="68" w:line="184" w:lineRule="auto"/>
                            <w:ind w:firstLine="218"/>
                            <w:rPr>
                              <w:rFonts w:ascii="宋体" w:hAnsi="宋体" w:eastAsia="宋体" w:cs="宋体"/>
                              <w:sz w:val="20"/>
                              <w:szCs w:val="20"/>
                            </w:rPr>
                          </w:pPr>
                          <w:r>
                            <w:rPr>
                              <w:rFonts w:ascii="宋体" w:hAnsi="宋体" w:eastAsia="宋体" w:cs="宋体"/>
                              <w:spacing w:val="-1"/>
                              <w:sz w:val="20"/>
                              <w:szCs w:val="20"/>
                            </w:rPr>
                            <w:t>其他计划生育事务支出</w:t>
                          </w:r>
                        </w:p>
                      </w:tc>
                      <w:tc>
                        <w:tcPr>
                          <w:tcW w:w="1394" w:type="dxa"/>
                          <w:vAlign w:val="top"/>
                        </w:tcPr>
                        <w:p>
                          <w:pPr>
                            <w:spacing w:before="99" w:line="180" w:lineRule="auto"/>
                            <w:ind w:firstLine="988"/>
                            <w:rPr>
                              <w:rFonts w:ascii="宋体" w:hAnsi="宋体" w:eastAsia="宋体" w:cs="宋体"/>
                              <w:sz w:val="20"/>
                              <w:szCs w:val="20"/>
                            </w:rPr>
                          </w:pPr>
                          <w:r>
                            <w:rPr>
                              <w:rFonts w:ascii="宋体" w:hAnsi="宋体" w:eastAsia="宋体" w:cs="宋体"/>
                              <w:spacing w:val="-3"/>
                              <w:sz w:val="20"/>
                              <w:szCs w:val="20"/>
                            </w:rPr>
                            <w:t>7.50</w:t>
                          </w:r>
                        </w:p>
                      </w:tc>
                      <w:tc>
                        <w:tcPr>
                          <w:tcW w:w="1364" w:type="dxa"/>
                          <w:vAlign w:val="top"/>
                        </w:tcPr>
                        <w:p>
                          <w:pPr>
                            <w:spacing w:before="99" w:line="180" w:lineRule="auto"/>
                            <w:ind w:firstLine="959"/>
                            <w:rPr>
                              <w:rFonts w:ascii="宋体" w:hAnsi="宋体" w:eastAsia="宋体" w:cs="宋体"/>
                              <w:sz w:val="20"/>
                              <w:szCs w:val="20"/>
                            </w:rPr>
                          </w:pPr>
                          <w:r>
                            <w:rPr>
                              <w:rFonts w:ascii="宋体" w:hAnsi="宋体" w:eastAsia="宋体" w:cs="宋体"/>
                              <w:spacing w:val="-3"/>
                              <w:sz w:val="20"/>
                              <w:szCs w:val="20"/>
                            </w:rPr>
                            <w:t>7.50</w:t>
                          </w:r>
                        </w:p>
                      </w:tc>
                      <w:tc>
                        <w:tcPr>
                          <w:tcW w:w="1394" w:type="dxa"/>
                          <w:vAlign w:val="top"/>
                        </w:tcPr>
                        <w:p>
                          <w:pPr>
                            <w:spacing w:before="99"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9"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9"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9"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9"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21010</w:t>
                          </w:r>
                        </w:p>
                      </w:tc>
                      <w:tc>
                        <w:tcPr>
                          <w:tcW w:w="3074" w:type="dxa"/>
                          <w:vAlign w:val="top"/>
                        </w:tcPr>
                        <w:p>
                          <w:pPr>
                            <w:spacing w:before="67" w:line="184" w:lineRule="auto"/>
                            <w:ind w:firstLine="1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食品和药品监督管理事务</w:t>
                          </w:r>
                        </w:p>
                      </w:tc>
                      <w:tc>
                        <w:tcPr>
                          <w:tcW w:w="1394" w:type="dxa"/>
                          <w:vAlign w:val="top"/>
                        </w:tcPr>
                        <w:p>
                          <w:pPr>
                            <w:spacing w:before="98" w:line="180" w:lineRule="auto"/>
                            <w:ind w:firstLine="987"/>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3.00</w:t>
                          </w:r>
                        </w:p>
                      </w:tc>
                      <w:tc>
                        <w:tcPr>
                          <w:tcW w:w="1364" w:type="dxa"/>
                          <w:vAlign w:val="top"/>
                        </w:tcPr>
                        <w:p>
                          <w:pPr>
                            <w:spacing w:before="98" w:line="180" w:lineRule="auto"/>
                            <w:ind w:firstLine="959"/>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3.00</w:t>
                          </w:r>
                        </w:p>
                      </w:tc>
                      <w:tc>
                        <w:tcPr>
                          <w:tcW w:w="1394" w:type="dxa"/>
                          <w:vAlign w:val="top"/>
                        </w:tcPr>
                        <w:p>
                          <w:pPr>
                            <w:spacing w:before="98"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8"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8"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049" w:type="dxa"/>
                          <w:vAlign w:val="top"/>
                        </w:tcPr>
                        <w:p>
                          <w:pPr>
                            <w:spacing w:before="252" w:line="180" w:lineRule="auto"/>
                            <w:ind w:firstLine="24"/>
                            <w:rPr>
                              <w:rFonts w:ascii="宋体" w:hAnsi="宋体" w:eastAsia="宋体" w:cs="宋体"/>
                              <w:sz w:val="20"/>
                              <w:szCs w:val="20"/>
                            </w:rPr>
                          </w:pPr>
                          <w:r>
                            <w:rPr>
                              <w:rFonts w:ascii="宋体" w:hAnsi="宋体" w:eastAsia="宋体" w:cs="宋体"/>
                              <w:spacing w:val="-2"/>
                              <w:sz w:val="20"/>
                              <w:szCs w:val="20"/>
                            </w:rPr>
                            <w:t>2101099</w:t>
                          </w:r>
                        </w:p>
                      </w:tc>
                      <w:tc>
                        <w:tcPr>
                          <w:tcW w:w="3074" w:type="dxa"/>
                          <w:vAlign w:val="top"/>
                        </w:tcPr>
                        <w:p>
                          <w:pPr>
                            <w:spacing w:before="67" w:line="236" w:lineRule="auto"/>
                            <w:ind w:left="35" w:right="61" w:firstLine="182"/>
                            <w:rPr>
                              <w:rFonts w:ascii="宋体" w:hAnsi="宋体" w:eastAsia="宋体" w:cs="宋体"/>
                              <w:sz w:val="20"/>
                              <w:szCs w:val="20"/>
                            </w:rPr>
                          </w:pPr>
                          <w:r>
                            <w:rPr>
                              <w:rFonts w:ascii="宋体" w:hAnsi="宋体" w:eastAsia="宋体" w:cs="宋体"/>
                              <w:spacing w:val="-1"/>
                              <w:sz w:val="20"/>
                              <w:szCs w:val="20"/>
                            </w:rPr>
                            <w:t>其他食品和药品监督管理事务支</w:t>
                          </w:r>
                          <w:r>
                            <w:rPr>
                              <w:rFonts w:ascii="宋体" w:hAnsi="宋体" w:eastAsia="宋体" w:cs="宋体"/>
                              <w:spacing w:val="3"/>
                              <w:sz w:val="20"/>
                              <w:szCs w:val="20"/>
                            </w:rPr>
                            <w:t xml:space="preserve"> </w:t>
                          </w:r>
                          <w:r>
                            <w:rPr>
                              <w:rFonts w:ascii="宋体" w:hAnsi="宋体" w:eastAsia="宋体" w:cs="宋体"/>
                              <w:sz w:val="20"/>
                              <w:szCs w:val="20"/>
                            </w:rPr>
                            <w:t>出</w:t>
                          </w:r>
                        </w:p>
                      </w:tc>
                      <w:tc>
                        <w:tcPr>
                          <w:tcW w:w="1394" w:type="dxa"/>
                          <w:vAlign w:val="top"/>
                        </w:tcPr>
                        <w:p>
                          <w:pPr>
                            <w:spacing w:before="254" w:line="180" w:lineRule="auto"/>
                            <w:ind w:firstLine="987"/>
                            <w:rPr>
                              <w:rFonts w:ascii="宋体" w:hAnsi="宋体" w:eastAsia="宋体" w:cs="宋体"/>
                              <w:sz w:val="20"/>
                              <w:szCs w:val="20"/>
                            </w:rPr>
                          </w:pPr>
                          <w:r>
                            <w:rPr>
                              <w:rFonts w:ascii="宋体" w:hAnsi="宋体" w:eastAsia="宋体" w:cs="宋体"/>
                              <w:spacing w:val="-3"/>
                              <w:sz w:val="20"/>
                              <w:szCs w:val="20"/>
                            </w:rPr>
                            <w:t>3.00</w:t>
                          </w:r>
                        </w:p>
                      </w:tc>
                      <w:tc>
                        <w:tcPr>
                          <w:tcW w:w="1364" w:type="dxa"/>
                          <w:vAlign w:val="top"/>
                        </w:tcPr>
                        <w:p>
                          <w:pPr>
                            <w:spacing w:before="254" w:line="180" w:lineRule="auto"/>
                            <w:ind w:firstLine="959"/>
                            <w:rPr>
                              <w:rFonts w:ascii="宋体" w:hAnsi="宋体" w:eastAsia="宋体" w:cs="宋体"/>
                              <w:sz w:val="20"/>
                              <w:szCs w:val="20"/>
                            </w:rPr>
                          </w:pPr>
                          <w:r>
                            <w:rPr>
                              <w:rFonts w:ascii="宋体" w:hAnsi="宋体" w:eastAsia="宋体" w:cs="宋体"/>
                              <w:spacing w:val="-3"/>
                              <w:sz w:val="20"/>
                              <w:szCs w:val="20"/>
                            </w:rPr>
                            <w:t>3.00</w:t>
                          </w:r>
                        </w:p>
                      </w:tc>
                      <w:tc>
                        <w:tcPr>
                          <w:tcW w:w="1394" w:type="dxa"/>
                          <w:vAlign w:val="top"/>
                        </w:tcPr>
                        <w:p>
                          <w:pPr>
                            <w:spacing w:before="254"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254"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254"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254"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254" w:line="180" w:lineRule="auto"/>
                            <w:ind w:firstLine="713"/>
                            <w:rPr>
                              <w:rFonts w:ascii="宋体" w:hAnsi="宋体" w:eastAsia="宋体" w:cs="宋体"/>
                              <w:sz w:val="20"/>
                              <w:szCs w:val="20"/>
                            </w:rPr>
                          </w:pPr>
                          <w:r>
                            <w:rPr>
                              <w:rFonts w:ascii="宋体" w:hAnsi="宋体" w:eastAsia="宋体" w:cs="宋体"/>
                              <w:spacing w:val="-3"/>
                              <w:sz w:val="20"/>
                              <w:szCs w:val="20"/>
                            </w:rPr>
                            <w:t>0.00</w:t>
                          </w:r>
                        </w:p>
                      </w:tc>
                    </w:tr>
                  </w:tbl>
                  <w:p>
                    <w:pPr>
                      <w:rPr>
                        <w:rFonts w:ascii="宋体"/>
                        <w:sz w:val="21"/>
                      </w:rPr>
                    </w:pPr>
                  </w:p>
                </w:txbxContent>
              </v:textbox>
            </v:shape>
            <w10:wrap type="none"/>
            <w10:anchorlock/>
          </v:group>
        </w:pict>
      </w:r>
    </w:p>
    <w:p>
      <w:pPr>
        <w:sectPr>
          <w:footerReference r:id="rId8" w:type="default"/>
          <w:pgSz w:w="16838" w:h="11905" w:orient="landscape"/>
          <w:pgMar w:top="1984" w:right="1446" w:bottom="1644" w:left="1446" w:header="0" w:footer="930" w:gutter="0"/>
          <w:pgNumType w:fmt="numberInDash"/>
          <w:cols w:space="0" w:num="1"/>
          <w:rtlGutter w:val="0"/>
          <w:docGrid w:linePitch="0" w:charSpace="0"/>
        </w:sectPr>
      </w:pPr>
    </w:p>
    <w:p>
      <w:pPr>
        <w:spacing w:line="7165" w:lineRule="exact"/>
        <w:textAlignment w:val="center"/>
      </w:pPr>
      <w:r>
        <w:pict>
          <v:group id="_x0000_s1035" o:spid="_x0000_s1035" o:spt="203" style="height:358.25pt;width:685.3pt;" coordsize="13705,7165">
            <o:lock v:ext="edit"/>
            <v:shape id="_x0000_s1036" o:spid="_x0000_s1036" o:spt="75" type="#_x0000_t75" style="position:absolute;left:4;top:0;height:7165;width:13696;" filled="f" stroked="f" coordsize="21600,21600">
              <v:path/>
              <v:fill on="f" focussize="0,0"/>
              <v:stroke on="f"/>
              <v:imagedata r:id="rId26" o:title=""/>
              <o:lock v:ext="edit" aspectratio="t"/>
            </v:shape>
            <v:shape id="_x0000_s1037" o:spid="_x0000_s1037" o:spt="202" type="#_x0000_t202" style="position:absolute;left:-20;top:-20;height:7150;width:13745;" filled="f" stroked="f" coordsize="21600,21600">
              <v:path/>
              <v:fill on="f" focussize="0,0"/>
              <v:stroke on="f"/>
              <v:imagedata o:title=""/>
              <o:lock v:ext="edit" aspectratio="f"/>
              <v:textbox inset="0mm,0mm,0mm,0mm">
                <w:txbxContent>
                  <w:p>
                    <w:pPr>
                      <w:spacing w:line="20" w:lineRule="exact"/>
                    </w:pPr>
                  </w:p>
                  <w:tbl>
                    <w:tblPr>
                      <w:tblStyle w:val="6"/>
                      <w:tblW w:w="13700"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9"/>
                      <w:gridCol w:w="3074"/>
                      <w:gridCol w:w="1394"/>
                      <w:gridCol w:w="1364"/>
                      <w:gridCol w:w="1394"/>
                      <w:gridCol w:w="1140"/>
                      <w:gridCol w:w="1080"/>
                      <w:gridCol w:w="1080"/>
                      <w:gridCol w:w="11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049" w:type="dxa"/>
                          <w:tcBorders>
                            <w:top w:val="nil"/>
                          </w:tcBorders>
                          <w:vAlign w:val="top"/>
                        </w:tcPr>
                        <w:p>
                          <w:pPr>
                            <w:spacing w:before="102"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21011</w:t>
                          </w:r>
                        </w:p>
                      </w:tc>
                      <w:tc>
                        <w:tcPr>
                          <w:tcW w:w="3074" w:type="dxa"/>
                          <w:tcBorders>
                            <w:top w:val="nil"/>
                          </w:tcBorders>
                          <w:vAlign w:val="top"/>
                        </w:tcPr>
                        <w:p>
                          <w:pPr>
                            <w:spacing w:before="72" w:line="184" w:lineRule="auto"/>
                            <w:ind w:firstLine="21"/>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行政事业单位医疗</w:t>
                          </w:r>
                        </w:p>
                      </w:tc>
                      <w:tc>
                        <w:tcPr>
                          <w:tcW w:w="1394" w:type="dxa"/>
                          <w:tcBorders>
                            <w:top w:val="nil"/>
                          </w:tcBorders>
                          <w:vAlign w:val="top"/>
                        </w:tcPr>
                        <w:p>
                          <w:pPr>
                            <w:spacing w:before="103" w:line="180" w:lineRule="auto"/>
                            <w:ind w:firstLine="884"/>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47.42</w:t>
                          </w:r>
                        </w:p>
                      </w:tc>
                      <w:tc>
                        <w:tcPr>
                          <w:tcW w:w="1364" w:type="dxa"/>
                          <w:tcBorders>
                            <w:top w:val="nil"/>
                          </w:tcBorders>
                          <w:vAlign w:val="top"/>
                        </w:tcPr>
                        <w:p>
                          <w:pPr>
                            <w:spacing w:before="103" w:line="180" w:lineRule="auto"/>
                            <w:ind w:firstLine="853"/>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47.42</w:t>
                          </w:r>
                        </w:p>
                      </w:tc>
                      <w:tc>
                        <w:tcPr>
                          <w:tcW w:w="1394" w:type="dxa"/>
                          <w:tcBorders>
                            <w:top w:val="nil"/>
                          </w:tcBorders>
                          <w:vAlign w:val="top"/>
                        </w:tcPr>
                        <w:p>
                          <w:pPr>
                            <w:spacing w:before="103"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tcBorders>
                            <w:top w:val="nil"/>
                          </w:tcBorders>
                          <w:vAlign w:val="top"/>
                        </w:tcPr>
                        <w:p>
                          <w:pPr>
                            <w:spacing w:before="103"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tcBorders>
                            <w:top w:val="nil"/>
                          </w:tcBorders>
                          <w:vAlign w:val="top"/>
                        </w:tcPr>
                        <w:p>
                          <w:pPr>
                            <w:spacing w:before="103"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tcBorders>
                            <w:top w:val="nil"/>
                          </w:tcBorders>
                          <w:vAlign w:val="top"/>
                        </w:tcPr>
                        <w:p>
                          <w:pPr>
                            <w:spacing w:before="103"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tcBorders>
                            <w:top w:val="nil"/>
                          </w:tcBorders>
                          <w:vAlign w:val="top"/>
                        </w:tcPr>
                        <w:p>
                          <w:pPr>
                            <w:spacing w:before="103"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2" w:line="180" w:lineRule="auto"/>
                            <w:ind w:firstLine="24"/>
                            <w:rPr>
                              <w:rFonts w:ascii="宋体" w:hAnsi="宋体" w:eastAsia="宋体" w:cs="宋体"/>
                              <w:sz w:val="20"/>
                              <w:szCs w:val="20"/>
                            </w:rPr>
                          </w:pPr>
                          <w:r>
                            <w:rPr>
                              <w:rFonts w:ascii="宋体" w:hAnsi="宋体" w:eastAsia="宋体" w:cs="宋体"/>
                              <w:spacing w:val="-2"/>
                              <w:sz w:val="20"/>
                              <w:szCs w:val="20"/>
                            </w:rPr>
                            <w:t>2101101</w:t>
                          </w:r>
                        </w:p>
                      </w:tc>
                      <w:tc>
                        <w:tcPr>
                          <w:tcW w:w="3074" w:type="dxa"/>
                          <w:vAlign w:val="top"/>
                        </w:tcPr>
                        <w:p>
                          <w:pPr>
                            <w:spacing w:before="63" w:line="184" w:lineRule="auto"/>
                            <w:ind w:firstLine="220"/>
                            <w:rPr>
                              <w:rFonts w:ascii="宋体" w:hAnsi="宋体" w:eastAsia="宋体" w:cs="宋体"/>
                              <w:sz w:val="20"/>
                              <w:szCs w:val="20"/>
                            </w:rPr>
                          </w:pPr>
                          <w:r>
                            <w:rPr>
                              <w:rFonts w:ascii="宋体" w:hAnsi="宋体" w:eastAsia="宋体" w:cs="宋体"/>
                              <w:spacing w:val="-2"/>
                              <w:sz w:val="20"/>
                              <w:szCs w:val="20"/>
                            </w:rPr>
                            <w:t>行政单位医疗</w:t>
                          </w:r>
                        </w:p>
                      </w:tc>
                      <w:tc>
                        <w:tcPr>
                          <w:tcW w:w="1394" w:type="dxa"/>
                          <w:vAlign w:val="top"/>
                        </w:tcPr>
                        <w:p>
                          <w:pPr>
                            <w:spacing w:before="94" w:line="180" w:lineRule="auto"/>
                            <w:ind w:firstLine="887"/>
                            <w:rPr>
                              <w:rFonts w:ascii="宋体" w:hAnsi="宋体" w:eastAsia="宋体" w:cs="宋体"/>
                              <w:sz w:val="20"/>
                              <w:szCs w:val="20"/>
                            </w:rPr>
                          </w:pPr>
                          <w:r>
                            <w:rPr>
                              <w:rFonts w:ascii="宋体" w:hAnsi="宋体" w:eastAsia="宋体" w:cs="宋体"/>
                              <w:spacing w:val="-2"/>
                              <w:sz w:val="20"/>
                              <w:szCs w:val="20"/>
                            </w:rPr>
                            <w:t>28.79</w:t>
                          </w:r>
                        </w:p>
                      </w:tc>
                      <w:tc>
                        <w:tcPr>
                          <w:tcW w:w="1364" w:type="dxa"/>
                          <w:vAlign w:val="top"/>
                        </w:tcPr>
                        <w:p>
                          <w:pPr>
                            <w:spacing w:before="94" w:line="180" w:lineRule="auto"/>
                            <w:ind w:firstLine="856"/>
                            <w:rPr>
                              <w:rFonts w:ascii="宋体" w:hAnsi="宋体" w:eastAsia="宋体" w:cs="宋体"/>
                              <w:sz w:val="20"/>
                              <w:szCs w:val="20"/>
                            </w:rPr>
                          </w:pPr>
                          <w:r>
                            <w:rPr>
                              <w:rFonts w:ascii="宋体" w:hAnsi="宋体" w:eastAsia="宋体" w:cs="宋体"/>
                              <w:spacing w:val="-2"/>
                              <w:sz w:val="20"/>
                              <w:szCs w:val="20"/>
                            </w:rPr>
                            <w:t>28.79</w:t>
                          </w:r>
                        </w:p>
                      </w:tc>
                      <w:tc>
                        <w:tcPr>
                          <w:tcW w:w="1394" w:type="dxa"/>
                          <w:vAlign w:val="top"/>
                        </w:tcPr>
                        <w:p>
                          <w:pPr>
                            <w:spacing w:before="94"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4"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4"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4"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4"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049" w:type="dxa"/>
                          <w:vAlign w:val="top"/>
                        </w:tcPr>
                        <w:p>
                          <w:pPr>
                            <w:spacing w:before="94" w:line="180" w:lineRule="auto"/>
                            <w:ind w:firstLine="24"/>
                            <w:rPr>
                              <w:rFonts w:ascii="宋体" w:hAnsi="宋体" w:eastAsia="宋体" w:cs="宋体"/>
                              <w:sz w:val="20"/>
                              <w:szCs w:val="20"/>
                            </w:rPr>
                          </w:pPr>
                          <w:r>
                            <w:rPr>
                              <w:rFonts w:ascii="宋体" w:hAnsi="宋体" w:eastAsia="宋体" w:cs="宋体"/>
                              <w:spacing w:val="-2"/>
                              <w:sz w:val="20"/>
                              <w:szCs w:val="20"/>
                            </w:rPr>
                            <w:t>2101102</w:t>
                          </w:r>
                        </w:p>
                      </w:tc>
                      <w:tc>
                        <w:tcPr>
                          <w:tcW w:w="3074" w:type="dxa"/>
                          <w:vAlign w:val="top"/>
                        </w:tcPr>
                        <w:p>
                          <w:pPr>
                            <w:spacing w:before="64" w:line="184" w:lineRule="auto"/>
                            <w:ind w:firstLine="217"/>
                            <w:rPr>
                              <w:rFonts w:ascii="宋体" w:hAnsi="宋体" w:eastAsia="宋体" w:cs="宋体"/>
                              <w:sz w:val="20"/>
                              <w:szCs w:val="20"/>
                            </w:rPr>
                          </w:pPr>
                          <w:r>
                            <w:rPr>
                              <w:rFonts w:ascii="宋体" w:hAnsi="宋体" w:eastAsia="宋体" w:cs="宋体"/>
                              <w:spacing w:val="-2"/>
                              <w:sz w:val="20"/>
                              <w:szCs w:val="20"/>
                            </w:rPr>
                            <w:t>事业单位医疗</w:t>
                          </w:r>
                        </w:p>
                      </w:tc>
                      <w:tc>
                        <w:tcPr>
                          <w:tcW w:w="1394" w:type="dxa"/>
                          <w:vAlign w:val="top"/>
                        </w:tcPr>
                        <w:p>
                          <w:pPr>
                            <w:spacing w:before="98" w:line="180" w:lineRule="auto"/>
                            <w:ind w:firstLine="988"/>
                            <w:rPr>
                              <w:rFonts w:ascii="宋体" w:hAnsi="宋体" w:eastAsia="宋体" w:cs="宋体"/>
                              <w:sz w:val="20"/>
                              <w:szCs w:val="20"/>
                            </w:rPr>
                          </w:pPr>
                          <w:r>
                            <w:rPr>
                              <w:rFonts w:ascii="宋体" w:hAnsi="宋体" w:eastAsia="宋体" w:cs="宋体"/>
                              <w:spacing w:val="-3"/>
                              <w:sz w:val="20"/>
                              <w:szCs w:val="20"/>
                            </w:rPr>
                            <w:t>7.75</w:t>
                          </w:r>
                        </w:p>
                      </w:tc>
                      <w:tc>
                        <w:tcPr>
                          <w:tcW w:w="1364" w:type="dxa"/>
                          <w:vAlign w:val="top"/>
                        </w:tcPr>
                        <w:p>
                          <w:pPr>
                            <w:spacing w:before="98" w:line="180" w:lineRule="auto"/>
                            <w:ind w:firstLine="959"/>
                            <w:rPr>
                              <w:rFonts w:ascii="宋体" w:hAnsi="宋体" w:eastAsia="宋体" w:cs="宋体"/>
                              <w:sz w:val="20"/>
                              <w:szCs w:val="20"/>
                            </w:rPr>
                          </w:pPr>
                          <w:r>
                            <w:rPr>
                              <w:rFonts w:ascii="宋体" w:hAnsi="宋体" w:eastAsia="宋体" w:cs="宋体"/>
                              <w:spacing w:val="-3"/>
                              <w:sz w:val="20"/>
                              <w:szCs w:val="20"/>
                            </w:rPr>
                            <w:t>7.75</w:t>
                          </w:r>
                        </w:p>
                      </w:tc>
                      <w:tc>
                        <w:tcPr>
                          <w:tcW w:w="1394" w:type="dxa"/>
                          <w:vAlign w:val="top"/>
                        </w:tcPr>
                        <w:p>
                          <w:pPr>
                            <w:spacing w:before="95"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5"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5"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5"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5"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5" w:line="180" w:lineRule="auto"/>
                            <w:ind w:firstLine="24"/>
                            <w:rPr>
                              <w:rFonts w:ascii="宋体" w:hAnsi="宋体" w:eastAsia="宋体" w:cs="宋体"/>
                              <w:sz w:val="20"/>
                              <w:szCs w:val="20"/>
                            </w:rPr>
                          </w:pPr>
                          <w:r>
                            <w:rPr>
                              <w:rFonts w:ascii="宋体" w:hAnsi="宋体" w:eastAsia="宋体" w:cs="宋体"/>
                              <w:spacing w:val="-2"/>
                              <w:sz w:val="20"/>
                              <w:szCs w:val="20"/>
                            </w:rPr>
                            <w:t>2101103</w:t>
                          </w:r>
                        </w:p>
                      </w:tc>
                      <w:tc>
                        <w:tcPr>
                          <w:tcW w:w="3074" w:type="dxa"/>
                          <w:vAlign w:val="top"/>
                        </w:tcPr>
                        <w:p>
                          <w:pPr>
                            <w:spacing w:before="65" w:line="184" w:lineRule="auto"/>
                            <w:ind w:firstLine="223"/>
                            <w:rPr>
                              <w:rFonts w:ascii="宋体" w:hAnsi="宋体" w:eastAsia="宋体" w:cs="宋体"/>
                              <w:sz w:val="20"/>
                              <w:szCs w:val="20"/>
                            </w:rPr>
                          </w:pPr>
                          <w:r>
                            <w:rPr>
                              <w:rFonts w:ascii="宋体" w:hAnsi="宋体" w:eastAsia="宋体" w:cs="宋体"/>
                              <w:spacing w:val="-3"/>
                              <w:sz w:val="20"/>
                              <w:szCs w:val="20"/>
                            </w:rPr>
                            <w:t>公务员医疗补助</w:t>
                          </w:r>
                        </w:p>
                      </w:tc>
                      <w:tc>
                        <w:tcPr>
                          <w:tcW w:w="1394" w:type="dxa"/>
                          <w:vAlign w:val="top"/>
                        </w:tcPr>
                        <w:p>
                          <w:pPr>
                            <w:spacing w:before="95" w:line="180" w:lineRule="auto"/>
                            <w:ind w:firstLine="899"/>
                            <w:rPr>
                              <w:rFonts w:ascii="宋体" w:hAnsi="宋体" w:eastAsia="宋体" w:cs="宋体"/>
                              <w:sz w:val="20"/>
                              <w:szCs w:val="20"/>
                            </w:rPr>
                          </w:pPr>
                          <w:r>
                            <w:rPr>
                              <w:rFonts w:ascii="宋体" w:hAnsi="宋体" w:eastAsia="宋体" w:cs="宋体"/>
                              <w:spacing w:val="-5"/>
                              <w:sz w:val="20"/>
                              <w:szCs w:val="20"/>
                            </w:rPr>
                            <w:t>10.88</w:t>
                          </w:r>
                        </w:p>
                      </w:tc>
                      <w:tc>
                        <w:tcPr>
                          <w:tcW w:w="1364" w:type="dxa"/>
                          <w:vAlign w:val="top"/>
                        </w:tcPr>
                        <w:p>
                          <w:pPr>
                            <w:spacing w:before="95" w:line="180" w:lineRule="auto"/>
                            <w:ind w:firstLine="869"/>
                            <w:rPr>
                              <w:rFonts w:ascii="宋体" w:hAnsi="宋体" w:eastAsia="宋体" w:cs="宋体"/>
                              <w:sz w:val="20"/>
                              <w:szCs w:val="20"/>
                            </w:rPr>
                          </w:pPr>
                          <w:r>
                            <w:rPr>
                              <w:rFonts w:ascii="宋体" w:hAnsi="宋体" w:eastAsia="宋体" w:cs="宋体"/>
                              <w:spacing w:val="-5"/>
                              <w:sz w:val="20"/>
                              <w:szCs w:val="20"/>
                            </w:rPr>
                            <w:t>10.88</w:t>
                          </w:r>
                        </w:p>
                      </w:tc>
                      <w:tc>
                        <w:tcPr>
                          <w:tcW w:w="1394" w:type="dxa"/>
                          <w:vAlign w:val="top"/>
                        </w:tcPr>
                        <w:p>
                          <w:pPr>
                            <w:spacing w:before="96"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6"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6"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6"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6"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049" w:type="dxa"/>
                          <w:vAlign w:val="top"/>
                        </w:tcPr>
                        <w:p>
                          <w:pPr>
                            <w:spacing w:before="94"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212</w:t>
                          </w:r>
                        </w:p>
                      </w:tc>
                      <w:tc>
                        <w:tcPr>
                          <w:tcW w:w="3074" w:type="dxa"/>
                          <w:vAlign w:val="top"/>
                        </w:tcPr>
                        <w:p>
                          <w:pPr>
                            <w:spacing w:before="64" w:line="184" w:lineRule="auto"/>
                            <w:ind w:firstLine="1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城乡社区支出</w:t>
                          </w:r>
                        </w:p>
                      </w:tc>
                      <w:tc>
                        <w:tcPr>
                          <w:tcW w:w="1394" w:type="dxa"/>
                          <w:vAlign w:val="top"/>
                        </w:tcPr>
                        <w:p>
                          <w:pPr>
                            <w:spacing w:before="94" w:line="180" w:lineRule="auto"/>
                            <w:ind w:firstLine="599"/>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1,086.00</w:t>
                          </w:r>
                        </w:p>
                      </w:tc>
                      <w:tc>
                        <w:tcPr>
                          <w:tcW w:w="1364" w:type="dxa"/>
                          <w:vAlign w:val="top"/>
                        </w:tcPr>
                        <w:p>
                          <w:pPr>
                            <w:spacing w:before="94" w:line="180" w:lineRule="auto"/>
                            <w:ind w:firstLine="569"/>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1,086.00</w:t>
                          </w:r>
                        </w:p>
                      </w:tc>
                      <w:tc>
                        <w:tcPr>
                          <w:tcW w:w="1394" w:type="dxa"/>
                          <w:vAlign w:val="top"/>
                        </w:tcPr>
                        <w:p>
                          <w:pPr>
                            <w:spacing w:before="95"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5"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5"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5"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5"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4"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21201</w:t>
                          </w:r>
                        </w:p>
                      </w:tc>
                      <w:tc>
                        <w:tcPr>
                          <w:tcW w:w="3074" w:type="dxa"/>
                          <w:vAlign w:val="top"/>
                        </w:tcPr>
                        <w:p>
                          <w:pPr>
                            <w:spacing w:before="65" w:line="184" w:lineRule="auto"/>
                            <w:ind w:firstLine="1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城乡社区管理事务</w:t>
                          </w:r>
                        </w:p>
                      </w:tc>
                      <w:tc>
                        <w:tcPr>
                          <w:tcW w:w="1394" w:type="dxa"/>
                          <w:vAlign w:val="top"/>
                        </w:tcPr>
                        <w:p>
                          <w:pPr>
                            <w:spacing w:before="96" w:line="180" w:lineRule="auto"/>
                            <w:ind w:firstLine="785"/>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826.08</w:t>
                          </w:r>
                        </w:p>
                      </w:tc>
                      <w:tc>
                        <w:tcPr>
                          <w:tcW w:w="1364" w:type="dxa"/>
                          <w:vAlign w:val="top"/>
                        </w:tcPr>
                        <w:p>
                          <w:pPr>
                            <w:spacing w:before="96" w:line="180" w:lineRule="auto"/>
                            <w:ind w:firstLine="756"/>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826.08</w:t>
                          </w:r>
                        </w:p>
                      </w:tc>
                      <w:tc>
                        <w:tcPr>
                          <w:tcW w:w="1394" w:type="dxa"/>
                          <w:vAlign w:val="top"/>
                        </w:tcPr>
                        <w:p>
                          <w:pPr>
                            <w:spacing w:before="96"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6"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6"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6"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6"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2"/>
                              <w:sz w:val="20"/>
                              <w:szCs w:val="20"/>
                            </w:rPr>
                            <w:t>2120101</w:t>
                          </w:r>
                        </w:p>
                      </w:tc>
                      <w:tc>
                        <w:tcPr>
                          <w:tcW w:w="3074" w:type="dxa"/>
                          <w:vAlign w:val="top"/>
                        </w:tcPr>
                        <w:p>
                          <w:pPr>
                            <w:spacing w:before="66" w:line="184" w:lineRule="auto"/>
                            <w:ind w:firstLine="220"/>
                            <w:rPr>
                              <w:rFonts w:ascii="宋体" w:hAnsi="宋体" w:eastAsia="宋体" w:cs="宋体"/>
                              <w:sz w:val="20"/>
                              <w:szCs w:val="20"/>
                            </w:rPr>
                          </w:pPr>
                          <w:r>
                            <w:rPr>
                              <w:rFonts w:ascii="宋体" w:hAnsi="宋体" w:eastAsia="宋体" w:cs="宋体"/>
                              <w:spacing w:val="-3"/>
                              <w:sz w:val="20"/>
                              <w:szCs w:val="20"/>
                            </w:rPr>
                            <w:t>行政运行</w:t>
                          </w:r>
                        </w:p>
                      </w:tc>
                      <w:tc>
                        <w:tcPr>
                          <w:tcW w:w="1394" w:type="dxa"/>
                          <w:vAlign w:val="top"/>
                        </w:tcPr>
                        <w:p>
                          <w:pPr>
                            <w:spacing w:before="97" w:line="180" w:lineRule="auto"/>
                            <w:ind w:firstLine="889"/>
                            <w:rPr>
                              <w:rFonts w:ascii="宋体" w:hAnsi="宋体" w:eastAsia="宋体" w:cs="宋体"/>
                              <w:sz w:val="20"/>
                              <w:szCs w:val="20"/>
                            </w:rPr>
                          </w:pPr>
                          <w:r>
                            <w:rPr>
                              <w:rFonts w:ascii="宋体" w:hAnsi="宋体" w:eastAsia="宋体" w:cs="宋体"/>
                              <w:spacing w:val="-3"/>
                              <w:sz w:val="20"/>
                              <w:szCs w:val="20"/>
                            </w:rPr>
                            <w:t>79.20</w:t>
                          </w:r>
                        </w:p>
                      </w:tc>
                      <w:tc>
                        <w:tcPr>
                          <w:tcW w:w="1364" w:type="dxa"/>
                          <w:vAlign w:val="top"/>
                        </w:tcPr>
                        <w:p>
                          <w:pPr>
                            <w:spacing w:before="97" w:line="180" w:lineRule="auto"/>
                            <w:ind w:firstLine="859"/>
                            <w:rPr>
                              <w:rFonts w:ascii="宋体" w:hAnsi="宋体" w:eastAsia="宋体" w:cs="宋体"/>
                              <w:sz w:val="20"/>
                              <w:szCs w:val="20"/>
                            </w:rPr>
                          </w:pPr>
                          <w:r>
                            <w:rPr>
                              <w:rFonts w:ascii="宋体" w:hAnsi="宋体" w:eastAsia="宋体" w:cs="宋体"/>
                              <w:spacing w:val="-3"/>
                              <w:sz w:val="20"/>
                              <w:szCs w:val="20"/>
                            </w:rPr>
                            <w:t>79.20</w:t>
                          </w:r>
                        </w:p>
                      </w:tc>
                      <w:tc>
                        <w:tcPr>
                          <w:tcW w:w="1394" w:type="dxa"/>
                          <w:vAlign w:val="top"/>
                        </w:tcPr>
                        <w:p>
                          <w:pPr>
                            <w:spacing w:before="97"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7"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7"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049"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2"/>
                              <w:sz w:val="20"/>
                              <w:szCs w:val="20"/>
                            </w:rPr>
                            <w:t>2120199</w:t>
                          </w:r>
                        </w:p>
                      </w:tc>
                      <w:tc>
                        <w:tcPr>
                          <w:tcW w:w="3074" w:type="dxa"/>
                          <w:vAlign w:val="top"/>
                        </w:tcPr>
                        <w:p>
                          <w:pPr>
                            <w:spacing w:before="66" w:line="184" w:lineRule="auto"/>
                            <w:ind w:firstLine="218"/>
                            <w:rPr>
                              <w:rFonts w:ascii="宋体" w:hAnsi="宋体" w:eastAsia="宋体" w:cs="宋体"/>
                              <w:sz w:val="20"/>
                              <w:szCs w:val="20"/>
                            </w:rPr>
                          </w:pPr>
                          <w:r>
                            <w:rPr>
                              <w:rFonts w:ascii="宋体" w:hAnsi="宋体" w:eastAsia="宋体" w:cs="宋体"/>
                              <w:spacing w:val="-1"/>
                              <w:sz w:val="20"/>
                              <w:szCs w:val="20"/>
                            </w:rPr>
                            <w:t>其他城乡社区管理事务支出</w:t>
                          </w:r>
                        </w:p>
                      </w:tc>
                      <w:tc>
                        <w:tcPr>
                          <w:tcW w:w="1394" w:type="dxa"/>
                          <w:vAlign w:val="top"/>
                        </w:tcPr>
                        <w:p>
                          <w:pPr>
                            <w:spacing w:before="97" w:line="180" w:lineRule="auto"/>
                            <w:ind w:firstLine="789"/>
                            <w:rPr>
                              <w:rFonts w:ascii="宋体" w:hAnsi="宋体" w:eastAsia="宋体" w:cs="宋体"/>
                              <w:sz w:val="20"/>
                              <w:szCs w:val="20"/>
                            </w:rPr>
                          </w:pPr>
                          <w:r>
                            <w:rPr>
                              <w:rFonts w:ascii="宋体" w:hAnsi="宋体" w:eastAsia="宋体" w:cs="宋体"/>
                              <w:spacing w:val="-2"/>
                              <w:sz w:val="20"/>
                              <w:szCs w:val="20"/>
                            </w:rPr>
                            <w:t>746.88</w:t>
                          </w:r>
                        </w:p>
                      </w:tc>
                      <w:tc>
                        <w:tcPr>
                          <w:tcW w:w="1364" w:type="dxa"/>
                          <w:vAlign w:val="top"/>
                        </w:tcPr>
                        <w:p>
                          <w:pPr>
                            <w:spacing w:before="97" w:line="180" w:lineRule="auto"/>
                            <w:ind w:firstLine="760"/>
                            <w:rPr>
                              <w:rFonts w:ascii="宋体" w:hAnsi="宋体" w:eastAsia="宋体" w:cs="宋体"/>
                              <w:sz w:val="20"/>
                              <w:szCs w:val="20"/>
                            </w:rPr>
                          </w:pPr>
                          <w:r>
                            <w:rPr>
                              <w:rFonts w:ascii="宋体" w:hAnsi="宋体" w:eastAsia="宋体" w:cs="宋体"/>
                              <w:spacing w:val="-2"/>
                              <w:sz w:val="20"/>
                              <w:szCs w:val="20"/>
                            </w:rPr>
                            <w:t>746.88</w:t>
                          </w:r>
                        </w:p>
                      </w:tc>
                      <w:tc>
                        <w:tcPr>
                          <w:tcW w:w="1394" w:type="dxa"/>
                          <w:vAlign w:val="top"/>
                        </w:tcPr>
                        <w:p>
                          <w:pPr>
                            <w:spacing w:before="97"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7"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7"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21203</w:t>
                          </w:r>
                        </w:p>
                      </w:tc>
                      <w:tc>
                        <w:tcPr>
                          <w:tcW w:w="3074" w:type="dxa"/>
                          <w:vAlign w:val="top"/>
                        </w:tcPr>
                        <w:p>
                          <w:pPr>
                            <w:spacing w:before="66" w:line="184" w:lineRule="auto"/>
                            <w:ind w:firstLine="1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城乡社区公共设施</w:t>
                          </w:r>
                        </w:p>
                      </w:tc>
                      <w:tc>
                        <w:tcPr>
                          <w:tcW w:w="1394" w:type="dxa"/>
                          <w:vAlign w:val="top"/>
                        </w:tcPr>
                        <w:p>
                          <w:pPr>
                            <w:spacing w:before="97" w:line="180" w:lineRule="auto"/>
                            <w:ind w:firstLine="786"/>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209.92</w:t>
                          </w:r>
                        </w:p>
                      </w:tc>
                      <w:tc>
                        <w:tcPr>
                          <w:tcW w:w="1364" w:type="dxa"/>
                          <w:vAlign w:val="top"/>
                        </w:tcPr>
                        <w:p>
                          <w:pPr>
                            <w:spacing w:before="97" w:line="180" w:lineRule="auto"/>
                            <w:ind w:firstLine="75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209.92</w:t>
                          </w:r>
                        </w:p>
                      </w:tc>
                      <w:tc>
                        <w:tcPr>
                          <w:tcW w:w="1394" w:type="dxa"/>
                          <w:vAlign w:val="top"/>
                        </w:tcPr>
                        <w:p>
                          <w:pPr>
                            <w:spacing w:before="97"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7"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7"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5" w:line="180" w:lineRule="auto"/>
                            <w:ind w:firstLine="24"/>
                            <w:rPr>
                              <w:rFonts w:ascii="宋体" w:hAnsi="宋体" w:eastAsia="宋体" w:cs="宋体"/>
                              <w:sz w:val="20"/>
                              <w:szCs w:val="20"/>
                            </w:rPr>
                          </w:pPr>
                          <w:r>
                            <w:rPr>
                              <w:rFonts w:ascii="宋体" w:hAnsi="宋体" w:eastAsia="宋体" w:cs="宋体"/>
                              <w:spacing w:val="-2"/>
                              <w:sz w:val="20"/>
                              <w:szCs w:val="20"/>
                            </w:rPr>
                            <w:t>2120399</w:t>
                          </w:r>
                        </w:p>
                      </w:tc>
                      <w:tc>
                        <w:tcPr>
                          <w:tcW w:w="3074" w:type="dxa"/>
                          <w:vAlign w:val="top"/>
                        </w:tcPr>
                        <w:p>
                          <w:pPr>
                            <w:spacing w:before="66" w:line="184" w:lineRule="auto"/>
                            <w:ind w:firstLine="218"/>
                            <w:rPr>
                              <w:rFonts w:ascii="宋体" w:hAnsi="宋体" w:eastAsia="宋体" w:cs="宋体"/>
                              <w:sz w:val="20"/>
                              <w:szCs w:val="20"/>
                            </w:rPr>
                          </w:pPr>
                          <w:r>
                            <w:rPr>
                              <w:rFonts w:ascii="宋体" w:hAnsi="宋体" w:eastAsia="宋体" w:cs="宋体"/>
                              <w:spacing w:val="-1"/>
                              <w:sz w:val="20"/>
                              <w:szCs w:val="20"/>
                            </w:rPr>
                            <w:t>其他城乡社区公共设施支出</w:t>
                          </w:r>
                        </w:p>
                      </w:tc>
                      <w:tc>
                        <w:tcPr>
                          <w:tcW w:w="1394" w:type="dxa"/>
                          <w:vAlign w:val="top"/>
                        </w:tcPr>
                        <w:p>
                          <w:pPr>
                            <w:spacing w:before="97" w:line="180" w:lineRule="auto"/>
                            <w:ind w:firstLine="786"/>
                            <w:rPr>
                              <w:rFonts w:ascii="宋体" w:hAnsi="宋体" w:eastAsia="宋体" w:cs="宋体"/>
                              <w:sz w:val="20"/>
                              <w:szCs w:val="20"/>
                            </w:rPr>
                          </w:pPr>
                          <w:r>
                            <w:rPr>
                              <w:rFonts w:ascii="宋体" w:hAnsi="宋体" w:eastAsia="宋体" w:cs="宋体"/>
                              <w:spacing w:val="-2"/>
                              <w:sz w:val="20"/>
                              <w:szCs w:val="20"/>
                            </w:rPr>
                            <w:t>209.92</w:t>
                          </w:r>
                        </w:p>
                      </w:tc>
                      <w:tc>
                        <w:tcPr>
                          <w:tcW w:w="1364" w:type="dxa"/>
                          <w:vAlign w:val="top"/>
                        </w:tcPr>
                        <w:p>
                          <w:pPr>
                            <w:spacing w:before="97" w:line="180" w:lineRule="auto"/>
                            <w:ind w:firstLine="758"/>
                            <w:rPr>
                              <w:rFonts w:ascii="宋体" w:hAnsi="宋体" w:eastAsia="宋体" w:cs="宋体"/>
                              <w:sz w:val="20"/>
                              <w:szCs w:val="20"/>
                            </w:rPr>
                          </w:pPr>
                          <w:r>
                            <w:rPr>
                              <w:rFonts w:ascii="宋体" w:hAnsi="宋体" w:eastAsia="宋体" w:cs="宋体"/>
                              <w:spacing w:val="-2"/>
                              <w:sz w:val="20"/>
                              <w:szCs w:val="20"/>
                            </w:rPr>
                            <w:t>209.92</w:t>
                          </w:r>
                        </w:p>
                      </w:tc>
                      <w:tc>
                        <w:tcPr>
                          <w:tcW w:w="1394" w:type="dxa"/>
                          <w:vAlign w:val="top"/>
                        </w:tcPr>
                        <w:p>
                          <w:pPr>
                            <w:spacing w:before="97"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7"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7"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21205</w:t>
                          </w:r>
                        </w:p>
                      </w:tc>
                      <w:tc>
                        <w:tcPr>
                          <w:tcW w:w="3074" w:type="dxa"/>
                          <w:vAlign w:val="top"/>
                        </w:tcPr>
                        <w:p>
                          <w:pPr>
                            <w:spacing w:before="67" w:line="184" w:lineRule="auto"/>
                            <w:ind w:firstLine="1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城乡社区环境卫生</w:t>
                          </w:r>
                        </w:p>
                      </w:tc>
                      <w:tc>
                        <w:tcPr>
                          <w:tcW w:w="1394" w:type="dxa"/>
                          <w:vAlign w:val="top"/>
                        </w:tcPr>
                        <w:p>
                          <w:pPr>
                            <w:spacing w:before="98" w:line="180" w:lineRule="auto"/>
                            <w:ind w:firstLine="88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50.00</w:t>
                          </w:r>
                        </w:p>
                      </w:tc>
                      <w:tc>
                        <w:tcPr>
                          <w:tcW w:w="1364" w:type="dxa"/>
                          <w:vAlign w:val="top"/>
                        </w:tcPr>
                        <w:p>
                          <w:pPr>
                            <w:spacing w:before="98" w:line="180" w:lineRule="auto"/>
                            <w:ind w:firstLine="85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50.00</w:t>
                          </w:r>
                        </w:p>
                      </w:tc>
                      <w:tc>
                        <w:tcPr>
                          <w:tcW w:w="1394" w:type="dxa"/>
                          <w:vAlign w:val="top"/>
                        </w:tcPr>
                        <w:p>
                          <w:pPr>
                            <w:spacing w:before="98"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8"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8"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2"/>
                              <w:sz w:val="20"/>
                              <w:szCs w:val="20"/>
                            </w:rPr>
                            <w:t>2120501</w:t>
                          </w:r>
                        </w:p>
                      </w:tc>
                      <w:tc>
                        <w:tcPr>
                          <w:tcW w:w="3074" w:type="dxa"/>
                          <w:vAlign w:val="top"/>
                        </w:tcPr>
                        <w:p>
                          <w:pPr>
                            <w:spacing w:before="67" w:line="184" w:lineRule="auto"/>
                            <w:ind w:firstLine="217"/>
                            <w:rPr>
                              <w:rFonts w:ascii="宋体" w:hAnsi="宋体" w:eastAsia="宋体" w:cs="宋体"/>
                              <w:sz w:val="20"/>
                              <w:szCs w:val="20"/>
                            </w:rPr>
                          </w:pPr>
                          <w:r>
                            <w:rPr>
                              <w:rFonts w:ascii="宋体" w:hAnsi="宋体" w:eastAsia="宋体" w:cs="宋体"/>
                              <w:spacing w:val="-2"/>
                              <w:sz w:val="20"/>
                              <w:szCs w:val="20"/>
                            </w:rPr>
                            <w:t>城乡社区环境卫生</w:t>
                          </w:r>
                        </w:p>
                      </w:tc>
                      <w:tc>
                        <w:tcPr>
                          <w:tcW w:w="1394" w:type="dxa"/>
                          <w:vAlign w:val="top"/>
                        </w:tcPr>
                        <w:p>
                          <w:pPr>
                            <w:spacing w:before="98" w:line="180" w:lineRule="auto"/>
                            <w:ind w:firstLine="889"/>
                            <w:rPr>
                              <w:rFonts w:ascii="宋体" w:hAnsi="宋体" w:eastAsia="宋体" w:cs="宋体"/>
                              <w:sz w:val="20"/>
                              <w:szCs w:val="20"/>
                            </w:rPr>
                          </w:pPr>
                          <w:r>
                            <w:rPr>
                              <w:rFonts w:ascii="宋体" w:hAnsi="宋体" w:eastAsia="宋体" w:cs="宋体"/>
                              <w:spacing w:val="-3"/>
                              <w:sz w:val="20"/>
                              <w:szCs w:val="20"/>
                            </w:rPr>
                            <w:t>50.00</w:t>
                          </w:r>
                        </w:p>
                      </w:tc>
                      <w:tc>
                        <w:tcPr>
                          <w:tcW w:w="1364" w:type="dxa"/>
                          <w:vAlign w:val="top"/>
                        </w:tcPr>
                        <w:p>
                          <w:pPr>
                            <w:spacing w:before="98" w:line="180" w:lineRule="auto"/>
                            <w:ind w:firstLine="858"/>
                            <w:rPr>
                              <w:rFonts w:ascii="宋体" w:hAnsi="宋体" w:eastAsia="宋体" w:cs="宋体"/>
                              <w:sz w:val="20"/>
                              <w:szCs w:val="20"/>
                            </w:rPr>
                          </w:pPr>
                          <w:r>
                            <w:rPr>
                              <w:rFonts w:ascii="宋体" w:hAnsi="宋体" w:eastAsia="宋体" w:cs="宋体"/>
                              <w:spacing w:val="-3"/>
                              <w:sz w:val="20"/>
                              <w:szCs w:val="20"/>
                            </w:rPr>
                            <w:t>50.00</w:t>
                          </w:r>
                        </w:p>
                      </w:tc>
                      <w:tc>
                        <w:tcPr>
                          <w:tcW w:w="1394" w:type="dxa"/>
                          <w:vAlign w:val="top"/>
                        </w:tcPr>
                        <w:p>
                          <w:pPr>
                            <w:spacing w:before="98"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8"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8"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221</w:t>
                          </w:r>
                        </w:p>
                      </w:tc>
                      <w:tc>
                        <w:tcPr>
                          <w:tcW w:w="3074" w:type="dxa"/>
                          <w:vAlign w:val="top"/>
                        </w:tcPr>
                        <w:p>
                          <w:pPr>
                            <w:spacing w:before="66" w:line="184" w:lineRule="auto"/>
                            <w:ind w:firstLine="17"/>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住房保障支出</w:t>
                          </w:r>
                        </w:p>
                      </w:tc>
                      <w:tc>
                        <w:tcPr>
                          <w:tcW w:w="1394" w:type="dxa"/>
                          <w:vAlign w:val="top"/>
                        </w:tcPr>
                        <w:p>
                          <w:pPr>
                            <w:spacing w:before="97" w:line="180" w:lineRule="auto"/>
                            <w:ind w:firstLine="88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38.60</w:t>
                          </w:r>
                        </w:p>
                      </w:tc>
                      <w:tc>
                        <w:tcPr>
                          <w:tcW w:w="1364" w:type="dxa"/>
                          <w:vAlign w:val="top"/>
                        </w:tcPr>
                        <w:p>
                          <w:pPr>
                            <w:spacing w:before="97" w:line="180" w:lineRule="auto"/>
                            <w:ind w:firstLine="85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38.60</w:t>
                          </w:r>
                        </w:p>
                      </w:tc>
                      <w:tc>
                        <w:tcPr>
                          <w:tcW w:w="1394" w:type="dxa"/>
                          <w:vAlign w:val="top"/>
                        </w:tcPr>
                        <w:p>
                          <w:pPr>
                            <w:spacing w:before="97"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7"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7"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5"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22102</w:t>
                          </w:r>
                        </w:p>
                      </w:tc>
                      <w:tc>
                        <w:tcPr>
                          <w:tcW w:w="3074" w:type="dxa"/>
                          <w:vAlign w:val="top"/>
                        </w:tcPr>
                        <w:p>
                          <w:pPr>
                            <w:spacing w:before="66" w:line="184" w:lineRule="auto"/>
                            <w:ind w:firstLine="17"/>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住房改革支出</w:t>
                          </w:r>
                        </w:p>
                      </w:tc>
                      <w:tc>
                        <w:tcPr>
                          <w:tcW w:w="1394" w:type="dxa"/>
                          <w:vAlign w:val="top"/>
                        </w:tcPr>
                        <w:p>
                          <w:pPr>
                            <w:spacing w:before="97" w:line="180" w:lineRule="auto"/>
                            <w:ind w:firstLine="88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38.60</w:t>
                          </w:r>
                        </w:p>
                      </w:tc>
                      <w:tc>
                        <w:tcPr>
                          <w:tcW w:w="1364" w:type="dxa"/>
                          <w:vAlign w:val="top"/>
                        </w:tcPr>
                        <w:p>
                          <w:pPr>
                            <w:spacing w:before="97" w:line="180" w:lineRule="auto"/>
                            <w:ind w:firstLine="85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38.60</w:t>
                          </w:r>
                        </w:p>
                      </w:tc>
                      <w:tc>
                        <w:tcPr>
                          <w:tcW w:w="1394" w:type="dxa"/>
                          <w:vAlign w:val="top"/>
                        </w:tcPr>
                        <w:p>
                          <w:pPr>
                            <w:spacing w:before="97"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7"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7"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2"/>
                              <w:sz w:val="20"/>
                              <w:szCs w:val="20"/>
                            </w:rPr>
                            <w:t>2210201</w:t>
                          </w:r>
                        </w:p>
                      </w:tc>
                      <w:tc>
                        <w:tcPr>
                          <w:tcW w:w="3074" w:type="dxa"/>
                          <w:vAlign w:val="top"/>
                        </w:tcPr>
                        <w:p>
                          <w:pPr>
                            <w:spacing w:before="67" w:line="184" w:lineRule="auto"/>
                            <w:ind w:firstLine="216"/>
                            <w:rPr>
                              <w:rFonts w:ascii="宋体" w:hAnsi="宋体" w:eastAsia="宋体" w:cs="宋体"/>
                              <w:sz w:val="20"/>
                              <w:szCs w:val="20"/>
                            </w:rPr>
                          </w:pPr>
                          <w:r>
                            <w:rPr>
                              <w:rFonts w:ascii="宋体" w:hAnsi="宋体" w:eastAsia="宋体" w:cs="宋体"/>
                              <w:spacing w:val="-2"/>
                              <w:sz w:val="20"/>
                              <w:szCs w:val="20"/>
                            </w:rPr>
                            <w:t>住房公积金</w:t>
                          </w:r>
                        </w:p>
                      </w:tc>
                      <w:tc>
                        <w:tcPr>
                          <w:tcW w:w="1394" w:type="dxa"/>
                          <w:vAlign w:val="top"/>
                        </w:tcPr>
                        <w:p>
                          <w:pPr>
                            <w:spacing w:before="98" w:line="180" w:lineRule="auto"/>
                            <w:ind w:firstLine="889"/>
                            <w:rPr>
                              <w:rFonts w:ascii="宋体" w:hAnsi="宋体" w:eastAsia="宋体" w:cs="宋体"/>
                              <w:sz w:val="20"/>
                              <w:szCs w:val="20"/>
                            </w:rPr>
                          </w:pPr>
                          <w:r>
                            <w:rPr>
                              <w:rFonts w:ascii="宋体" w:hAnsi="宋体" w:eastAsia="宋体" w:cs="宋体"/>
                              <w:spacing w:val="-3"/>
                              <w:sz w:val="20"/>
                              <w:szCs w:val="20"/>
                            </w:rPr>
                            <w:t>35.89</w:t>
                          </w:r>
                        </w:p>
                      </w:tc>
                      <w:tc>
                        <w:tcPr>
                          <w:tcW w:w="1364" w:type="dxa"/>
                          <w:vAlign w:val="top"/>
                        </w:tcPr>
                        <w:p>
                          <w:pPr>
                            <w:spacing w:before="98" w:line="180" w:lineRule="auto"/>
                            <w:ind w:firstLine="858"/>
                            <w:rPr>
                              <w:rFonts w:ascii="宋体" w:hAnsi="宋体" w:eastAsia="宋体" w:cs="宋体"/>
                              <w:sz w:val="20"/>
                              <w:szCs w:val="20"/>
                            </w:rPr>
                          </w:pPr>
                          <w:r>
                            <w:rPr>
                              <w:rFonts w:ascii="宋体" w:hAnsi="宋体" w:eastAsia="宋体" w:cs="宋体"/>
                              <w:spacing w:val="-3"/>
                              <w:sz w:val="20"/>
                              <w:szCs w:val="20"/>
                            </w:rPr>
                            <w:t>35.89</w:t>
                          </w:r>
                        </w:p>
                      </w:tc>
                      <w:tc>
                        <w:tcPr>
                          <w:tcW w:w="1394" w:type="dxa"/>
                          <w:vAlign w:val="top"/>
                        </w:tcPr>
                        <w:p>
                          <w:pPr>
                            <w:spacing w:before="98"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8"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8"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2"/>
                              <w:sz w:val="20"/>
                              <w:szCs w:val="20"/>
                            </w:rPr>
                            <w:t>2210203</w:t>
                          </w:r>
                        </w:p>
                      </w:tc>
                      <w:tc>
                        <w:tcPr>
                          <w:tcW w:w="3074" w:type="dxa"/>
                          <w:vAlign w:val="top"/>
                        </w:tcPr>
                        <w:p>
                          <w:pPr>
                            <w:spacing w:before="67" w:line="184" w:lineRule="auto"/>
                            <w:ind w:firstLine="215"/>
                            <w:rPr>
                              <w:rFonts w:ascii="宋体" w:hAnsi="宋体" w:eastAsia="宋体" w:cs="宋体"/>
                              <w:sz w:val="20"/>
                              <w:szCs w:val="20"/>
                            </w:rPr>
                          </w:pPr>
                          <w:r>
                            <w:rPr>
                              <w:rFonts w:ascii="宋体" w:hAnsi="宋体" w:eastAsia="宋体" w:cs="宋体"/>
                              <w:spacing w:val="-2"/>
                              <w:sz w:val="20"/>
                              <w:szCs w:val="20"/>
                            </w:rPr>
                            <w:t>购房补贴</w:t>
                          </w:r>
                        </w:p>
                      </w:tc>
                      <w:tc>
                        <w:tcPr>
                          <w:tcW w:w="1394" w:type="dxa"/>
                          <w:vAlign w:val="top"/>
                        </w:tcPr>
                        <w:p>
                          <w:pPr>
                            <w:spacing w:before="97" w:line="180" w:lineRule="auto"/>
                            <w:ind w:firstLine="985"/>
                            <w:rPr>
                              <w:rFonts w:ascii="宋体" w:hAnsi="宋体" w:eastAsia="宋体" w:cs="宋体"/>
                              <w:sz w:val="20"/>
                              <w:szCs w:val="20"/>
                            </w:rPr>
                          </w:pPr>
                          <w:r>
                            <w:rPr>
                              <w:rFonts w:ascii="宋体" w:hAnsi="宋体" w:eastAsia="宋体" w:cs="宋体"/>
                              <w:spacing w:val="-3"/>
                              <w:sz w:val="20"/>
                              <w:szCs w:val="20"/>
                            </w:rPr>
                            <w:t>2.71</w:t>
                          </w:r>
                        </w:p>
                      </w:tc>
                      <w:tc>
                        <w:tcPr>
                          <w:tcW w:w="1364" w:type="dxa"/>
                          <w:vAlign w:val="top"/>
                        </w:tcPr>
                        <w:p>
                          <w:pPr>
                            <w:spacing w:before="97" w:line="180" w:lineRule="auto"/>
                            <w:ind w:firstLine="957"/>
                            <w:rPr>
                              <w:rFonts w:ascii="宋体" w:hAnsi="宋体" w:eastAsia="宋体" w:cs="宋体"/>
                              <w:sz w:val="20"/>
                              <w:szCs w:val="20"/>
                            </w:rPr>
                          </w:pPr>
                          <w:r>
                            <w:rPr>
                              <w:rFonts w:ascii="宋体" w:hAnsi="宋体" w:eastAsia="宋体" w:cs="宋体"/>
                              <w:spacing w:val="-3"/>
                              <w:sz w:val="20"/>
                              <w:szCs w:val="20"/>
                            </w:rPr>
                            <w:t>2.71</w:t>
                          </w:r>
                        </w:p>
                      </w:tc>
                      <w:tc>
                        <w:tcPr>
                          <w:tcW w:w="1394" w:type="dxa"/>
                          <w:vAlign w:val="top"/>
                        </w:tcPr>
                        <w:p>
                          <w:pPr>
                            <w:spacing w:before="98"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98"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98"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98" w:line="180" w:lineRule="auto"/>
                            <w:ind w:firstLine="71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49"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229</w:t>
                          </w:r>
                        </w:p>
                      </w:tc>
                      <w:tc>
                        <w:tcPr>
                          <w:tcW w:w="3074" w:type="dxa"/>
                          <w:vAlign w:val="top"/>
                        </w:tcPr>
                        <w:p>
                          <w:pPr>
                            <w:spacing w:before="75" w:line="185" w:lineRule="auto"/>
                            <w:ind w:firstLine="18"/>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其他支出</w:t>
                          </w:r>
                        </w:p>
                      </w:tc>
                      <w:tc>
                        <w:tcPr>
                          <w:tcW w:w="1394" w:type="dxa"/>
                          <w:vAlign w:val="top"/>
                        </w:tcPr>
                        <w:p>
                          <w:pPr>
                            <w:spacing w:before="97" w:line="180" w:lineRule="auto"/>
                            <w:ind w:firstLine="987"/>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5.00</w:t>
                          </w:r>
                        </w:p>
                      </w:tc>
                      <w:tc>
                        <w:tcPr>
                          <w:tcW w:w="1364" w:type="dxa"/>
                          <w:vAlign w:val="top"/>
                        </w:tcPr>
                        <w:p>
                          <w:pPr>
                            <w:spacing w:before="97" w:line="180" w:lineRule="auto"/>
                            <w:ind w:firstLine="959"/>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5.00</w:t>
                          </w:r>
                        </w:p>
                      </w:tc>
                      <w:tc>
                        <w:tcPr>
                          <w:tcW w:w="1394" w:type="dxa"/>
                          <w:vAlign w:val="top"/>
                        </w:tcPr>
                        <w:p>
                          <w:pPr>
                            <w:spacing w:before="97"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97"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97"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97"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049" w:type="dxa"/>
                          <w:vAlign w:val="top"/>
                        </w:tcPr>
                        <w:p>
                          <w:pPr>
                            <w:spacing w:before="253"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22960</w:t>
                          </w:r>
                        </w:p>
                      </w:tc>
                      <w:tc>
                        <w:tcPr>
                          <w:tcW w:w="3074" w:type="dxa"/>
                          <w:vAlign w:val="top"/>
                        </w:tcPr>
                        <w:p>
                          <w:pPr>
                            <w:spacing w:before="76" w:line="253" w:lineRule="auto"/>
                            <w:ind w:left="32" w:right="168" w:hanging="14"/>
                            <w:rPr>
                              <w:rFonts w:ascii="宋体" w:hAnsi="宋体" w:eastAsia="宋体" w:cs="宋体"/>
                              <w:sz w:val="18"/>
                              <w:szCs w:val="18"/>
                            </w:rPr>
                          </w:pPr>
                          <w:r>
                            <w:rPr>
                              <w:rFonts w:ascii="宋体" w:hAnsi="宋体" w:eastAsia="宋体" w:cs="宋体"/>
                              <w:sz w:val="18"/>
                              <w:szCs w:val="18"/>
                              <w14:textOutline w14:w="3268" w14:cap="sq" w14:cmpd="sng">
                                <w14:solidFill>
                                  <w14:srgbClr w14:val="000000"/>
                                </w14:solidFill>
                                <w14:prstDash w14:val="solid"/>
                                <w14:bevel/>
                              </w14:textOutline>
                            </w:rPr>
                            <w:t>彩票公益金及对应专项债务收入安排</w:t>
                          </w:r>
                          <w:r>
                            <w:rPr>
                              <w:rFonts w:ascii="宋体" w:hAnsi="宋体" w:eastAsia="宋体" w:cs="宋体"/>
                              <w:spacing w:val="1"/>
                              <w:sz w:val="18"/>
                              <w:szCs w:val="18"/>
                            </w:rPr>
                            <w:t xml:space="preserve"> </w:t>
                          </w:r>
                          <w:r>
                            <w:rPr>
                              <w:rFonts w:ascii="宋体" w:hAnsi="宋体" w:eastAsia="宋体" w:cs="宋体"/>
                              <w:spacing w:val="-7"/>
                              <w:sz w:val="18"/>
                              <w:szCs w:val="18"/>
                              <w14:textOutline w14:w="3268" w14:cap="sq" w14:cmpd="sng">
                                <w14:solidFill>
                                  <w14:srgbClr w14:val="000000"/>
                                </w14:solidFill>
                                <w14:prstDash w14:val="solid"/>
                                <w14:bevel/>
                              </w14:textOutline>
                            </w:rPr>
                            <w:t>的支出</w:t>
                          </w:r>
                        </w:p>
                      </w:tc>
                      <w:tc>
                        <w:tcPr>
                          <w:tcW w:w="1394" w:type="dxa"/>
                          <w:vAlign w:val="top"/>
                        </w:tcPr>
                        <w:p>
                          <w:pPr>
                            <w:spacing w:before="253" w:line="180" w:lineRule="auto"/>
                            <w:ind w:firstLine="987"/>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5.00</w:t>
                          </w:r>
                        </w:p>
                      </w:tc>
                      <w:tc>
                        <w:tcPr>
                          <w:tcW w:w="1364" w:type="dxa"/>
                          <w:vAlign w:val="top"/>
                        </w:tcPr>
                        <w:p>
                          <w:pPr>
                            <w:spacing w:before="253" w:line="180" w:lineRule="auto"/>
                            <w:ind w:firstLine="959"/>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5.00</w:t>
                          </w:r>
                        </w:p>
                      </w:tc>
                      <w:tc>
                        <w:tcPr>
                          <w:tcW w:w="1394" w:type="dxa"/>
                          <w:vAlign w:val="top"/>
                        </w:tcPr>
                        <w:p>
                          <w:pPr>
                            <w:spacing w:before="253" w:line="180" w:lineRule="auto"/>
                            <w:ind w:firstLine="98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40" w:type="dxa"/>
                          <w:vAlign w:val="top"/>
                        </w:tcPr>
                        <w:p>
                          <w:pPr>
                            <w:spacing w:before="253" w:line="180" w:lineRule="auto"/>
                            <w:ind w:firstLine="73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253"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080" w:type="dxa"/>
                          <w:vAlign w:val="top"/>
                        </w:tcPr>
                        <w:p>
                          <w:pPr>
                            <w:spacing w:before="253" w:line="180" w:lineRule="auto"/>
                            <w:ind w:firstLine="67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25" w:type="dxa"/>
                          <w:vAlign w:val="top"/>
                        </w:tcPr>
                        <w:p>
                          <w:pPr>
                            <w:spacing w:before="253" w:line="180" w:lineRule="auto"/>
                            <w:ind w:firstLine="71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049" w:type="dxa"/>
                          <w:vAlign w:val="top"/>
                        </w:tcPr>
                        <w:p>
                          <w:pPr>
                            <w:spacing w:before="255" w:line="180" w:lineRule="auto"/>
                            <w:ind w:firstLine="24"/>
                            <w:rPr>
                              <w:rFonts w:ascii="宋体" w:hAnsi="宋体" w:eastAsia="宋体" w:cs="宋体"/>
                              <w:sz w:val="20"/>
                              <w:szCs w:val="20"/>
                            </w:rPr>
                          </w:pPr>
                          <w:r>
                            <w:rPr>
                              <w:rFonts w:ascii="宋体" w:hAnsi="宋体" w:eastAsia="宋体" w:cs="宋体"/>
                              <w:spacing w:val="-2"/>
                              <w:sz w:val="20"/>
                              <w:szCs w:val="20"/>
                            </w:rPr>
                            <w:t>2296099</w:t>
                          </w:r>
                        </w:p>
                      </w:tc>
                      <w:tc>
                        <w:tcPr>
                          <w:tcW w:w="3074" w:type="dxa"/>
                          <w:vAlign w:val="top"/>
                        </w:tcPr>
                        <w:p>
                          <w:pPr>
                            <w:spacing w:before="68" w:line="236" w:lineRule="auto"/>
                            <w:ind w:left="19" w:right="61" w:firstLine="199"/>
                            <w:rPr>
                              <w:rFonts w:ascii="宋体" w:hAnsi="宋体" w:eastAsia="宋体" w:cs="宋体"/>
                              <w:sz w:val="20"/>
                              <w:szCs w:val="20"/>
                            </w:rPr>
                          </w:pPr>
                          <w:r>
                            <w:rPr>
                              <w:rFonts w:ascii="宋体" w:hAnsi="宋体" w:eastAsia="宋体" w:cs="宋体"/>
                              <w:spacing w:val="-1"/>
                              <w:sz w:val="20"/>
                              <w:szCs w:val="20"/>
                            </w:rPr>
                            <w:t>用于其他社会公益事业的彩票公</w:t>
                          </w:r>
                          <w:r>
                            <w:rPr>
                              <w:rFonts w:ascii="宋体" w:hAnsi="宋体" w:eastAsia="宋体" w:cs="宋体"/>
                              <w:spacing w:val="2"/>
                              <w:sz w:val="20"/>
                              <w:szCs w:val="20"/>
                            </w:rPr>
                            <w:t xml:space="preserve"> </w:t>
                          </w:r>
                          <w:r>
                            <w:rPr>
                              <w:rFonts w:ascii="宋体" w:hAnsi="宋体" w:eastAsia="宋体" w:cs="宋体"/>
                              <w:spacing w:val="-3"/>
                              <w:sz w:val="20"/>
                              <w:szCs w:val="20"/>
                            </w:rPr>
                            <w:t>益金支出</w:t>
                          </w:r>
                        </w:p>
                      </w:tc>
                      <w:tc>
                        <w:tcPr>
                          <w:tcW w:w="1394" w:type="dxa"/>
                          <w:vAlign w:val="top"/>
                        </w:tcPr>
                        <w:p>
                          <w:pPr>
                            <w:spacing w:before="255" w:line="180" w:lineRule="auto"/>
                            <w:ind w:firstLine="987"/>
                            <w:rPr>
                              <w:rFonts w:ascii="宋体" w:hAnsi="宋体" w:eastAsia="宋体" w:cs="宋体"/>
                              <w:sz w:val="20"/>
                              <w:szCs w:val="20"/>
                            </w:rPr>
                          </w:pPr>
                          <w:r>
                            <w:rPr>
                              <w:rFonts w:ascii="宋体" w:hAnsi="宋体" w:eastAsia="宋体" w:cs="宋体"/>
                              <w:spacing w:val="-3"/>
                              <w:sz w:val="20"/>
                              <w:szCs w:val="20"/>
                            </w:rPr>
                            <w:t>5.00</w:t>
                          </w:r>
                        </w:p>
                      </w:tc>
                      <w:tc>
                        <w:tcPr>
                          <w:tcW w:w="1364" w:type="dxa"/>
                          <w:vAlign w:val="top"/>
                        </w:tcPr>
                        <w:p>
                          <w:pPr>
                            <w:spacing w:before="255" w:line="180" w:lineRule="auto"/>
                            <w:ind w:firstLine="959"/>
                            <w:rPr>
                              <w:rFonts w:ascii="宋体" w:hAnsi="宋体" w:eastAsia="宋体" w:cs="宋体"/>
                              <w:sz w:val="20"/>
                              <w:szCs w:val="20"/>
                            </w:rPr>
                          </w:pPr>
                          <w:r>
                            <w:rPr>
                              <w:rFonts w:ascii="宋体" w:hAnsi="宋体" w:eastAsia="宋体" w:cs="宋体"/>
                              <w:spacing w:val="-3"/>
                              <w:sz w:val="20"/>
                              <w:szCs w:val="20"/>
                            </w:rPr>
                            <w:t>5.00</w:t>
                          </w:r>
                        </w:p>
                      </w:tc>
                      <w:tc>
                        <w:tcPr>
                          <w:tcW w:w="1394" w:type="dxa"/>
                          <w:vAlign w:val="top"/>
                        </w:tcPr>
                        <w:p>
                          <w:pPr>
                            <w:spacing w:before="255" w:line="180" w:lineRule="auto"/>
                            <w:ind w:firstLine="987"/>
                            <w:rPr>
                              <w:rFonts w:ascii="宋体" w:hAnsi="宋体" w:eastAsia="宋体" w:cs="宋体"/>
                              <w:sz w:val="20"/>
                              <w:szCs w:val="20"/>
                            </w:rPr>
                          </w:pPr>
                          <w:r>
                            <w:rPr>
                              <w:rFonts w:ascii="宋体" w:hAnsi="宋体" w:eastAsia="宋体" w:cs="宋体"/>
                              <w:spacing w:val="-3"/>
                              <w:sz w:val="20"/>
                              <w:szCs w:val="20"/>
                            </w:rPr>
                            <w:t>0.00</w:t>
                          </w:r>
                        </w:p>
                      </w:tc>
                      <w:tc>
                        <w:tcPr>
                          <w:tcW w:w="1140" w:type="dxa"/>
                          <w:vAlign w:val="top"/>
                        </w:tcPr>
                        <w:p>
                          <w:pPr>
                            <w:spacing w:before="255" w:line="180" w:lineRule="auto"/>
                            <w:ind w:firstLine="73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255"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080" w:type="dxa"/>
                          <w:vAlign w:val="top"/>
                        </w:tcPr>
                        <w:p>
                          <w:pPr>
                            <w:spacing w:before="255" w:line="180" w:lineRule="auto"/>
                            <w:ind w:firstLine="673"/>
                            <w:rPr>
                              <w:rFonts w:ascii="宋体" w:hAnsi="宋体" w:eastAsia="宋体" w:cs="宋体"/>
                              <w:sz w:val="20"/>
                              <w:szCs w:val="20"/>
                            </w:rPr>
                          </w:pPr>
                          <w:r>
                            <w:rPr>
                              <w:rFonts w:ascii="宋体" w:hAnsi="宋体" w:eastAsia="宋体" w:cs="宋体"/>
                              <w:spacing w:val="-3"/>
                              <w:sz w:val="20"/>
                              <w:szCs w:val="20"/>
                            </w:rPr>
                            <w:t>0.00</w:t>
                          </w:r>
                        </w:p>
                      </w:tc>
                      <w:tc>
                        <w:tcPr>
                          <w:tcW w:w="1125" w:type="dxa"/>
                          <w:vAlign w:val="top"/>
                        </w:tcPr>
                        <w:p>
                          <w:pPr>
                            <w:spacing w:before="255" w:line="180" w:lineRule="auto"/>
                            <w:ind w:firstLine="713"/>
                            <w:rPr>
                              <w:rFonts w:ascii="宋体" w:hAnsi="宋体" w:eastAsia="宋体" w:cs="宋体"/>
                              <w:sz w:val="20"/>
                              <w:szCs w:val="20"/>
                            </w:rPr>
                          </w:pPr>
                          <w:r>
                            <w:rPr>
                              <w:rFonts w:ascii="宋体" w:hAnsi="宋体" w:eastAsia="宋体" w:cs="宋体"/>
                              <w:spacing w:val="-3"/>
                              <w:sz w:val="20"/>
                              <w:szCs w:val="20"/>
                            </w:rPr>
                            <w:t>0.00</w:t>
                          </w:r>
                        </w:p>
                      </w:tc>
                    </w:tr>
                  </w:tbl>
                  <w:p>
                    <w:pPr>
                      <w:spacing w:before="63" w:line="184" w:lineRule="auto"/>
                      <w:ind w:firstLine="49"/>
                      <w:rPr>
                        <w:rFonts w:ascii="宋体" w:hAnsi="宋体" w:eastAsia="宋体" w:cs="宋体"/>
                        <w:sz w:val="20"/>
                        <w:szCs w:val="20"/>
                      </w:rPr>
                    </w:pPr>
                    <w:r>
                      <w:rPr>
                        <w:rFonts w:ascii="宋体" w:hAnsi="宋体" w:eastAsia="宋体" w:cs="宋体"/>
                        <w:spacing w:val="-8"/>
                        <w:sz w:val="20"/>
                        <w:szCs w:val="20"/>
                      </w:rPr>
                      <w:t>备注：</w:t>
                    </w:r>
                    <w:r>
                      <w:rPr>
                        <w:rFonts w:ascii="宋体" w:hAnsi="宋体" w:eastAsia="宋体" w:cs="宋体"/>
                        <w:spacing w:val="65"/>
                        <w:sz w:val="20"/>
                        <w:szCs w:val="20"/>
                      </w:rPr>
                      <w:t xml:space="preserve"> </w:t>
                    </w:r>
                    <w:r>
                      <w:rPr>
                        <w:rFonts w:ascii="宋体" w:hAnsi="宋体" w:eastAsia="宋体" w:cs="宋体"/>
                        <w:spacing w:val="-8"/>
                        <w:sz w:val="20"/>
                        <w:szCs w:val="20"/>
                      </w:rPr>
                      <w:t>本表反映部门本年度取得的各项收入情况。</w:t>
                    </w:r>
                  </w:p>
                </w:txbxContent>
              </v:textbox>
            </v:shape>
            <w10:wrap type="none"/>
            <w10:anchorlock/>
          </v:group>
        </w:pict>
      </w:r>
    </w:p>
    <w:p>
      <w:pPr>
        <w:sectPr>
          <w:footerReference r:id="rId9" w:type="default"/>
          <w:pgSz w:w="16838" w:h="11905" w:orient="landscape"/>
          <w:pgMar w:top="1984" w:right="1446" w:bottom="1644" w:left="1446" w:header="0" w:footer="930" w:gutter="0"/>
          <w:pgNumType w:fmt="numberInDash"/>
          <w:cols w:space="0" w:num="1"/>
          <w:rtlGutter w:val="0"/>
          <w:docGrid w:linePitch="0" w:charSpace="0"/>
        </w:sectPr>
      </w:pPr>
    </w:p>
    <w:p>
      <w:pPr>
        <w:spacing w:line="8153" w:lineRule="exact"/>
        <w:textAlignment w:val="center"/>
      </w:pPr>
      <w:r>
        <w:pict>
          <v:group id="_x0000_s1038" o:spid="_x0000_s1038" o:spt="203" style="height:407.65pt;width:698.25pt;" coordsize="13965,8152">
            <o:lock v:ext="edit"/>
            <v:shape id="_x0000_s1039" o:spid="_x0000_s1039" o:spt="75" type="#_x0000_t75" style="position:absolute;left:4;top:0;height:8145;width:13954;" filled="f" stroked="f" coordsize="21600,21600">
              <v:path/>
              <v:fill on="f" focussize="0,0"/>
              <v:stroke on="f"/>
              <v:imagedata r:id="rId27" o:title=""/>
              <o:lock v:ext="edit" aspectratio="t"/>
            </v:shape>
            <v:shape id="_x0000_s1040" o:spid="_x0000_s1040" o:spt="202" type="#_x0000_t202" style="position:absolute;left:-20;top:-20;height:8192;width:14005;" filled="f" stroked="f" coordsize="21600,21600">
              <v:path/>
              <v:fill on="f" focussize="0,0"/>
              <v:stroke on="f"/>
              <v:imagedata o:title=""/>
              <o:lock v:ext="edit" aspectratio="f"/>
              <v:textbox inset="0mm,0mm,0mm,0mm">
                <w:txbxContent>
                  <w:p>
                    <w:pPr>
                      <w:spacing w:line="20" w:lineRule="exact"/>
                    </w:pPr>
                  </w:p>
                  <w:tbl>
                    <w:tblPr>
                      <w:tblStyle w:val="6"/>
                      <w:tblW w:w="13959"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3629"/>
                      <w:gridCol w:w="1409"/>
                      <w:gridCol w:w="1260"/>
                      <w:gridCol w:w="1350"/>
                      <w:gridCol w:w="1559"/>
                      <w:gridCol w:w="1529"/>
                      <w:gridCol w:w="2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13959" w:type="dxa"/>
                          <w:gridSpan w:val="8"/>
                          <w:tcBorders>
                            <w:top w:val="nil"/>
                            <w:left w:val="nil"/>
                            <w:bottom w:val="single" w:color="808080" w:sz="2" w:space="0"/>
                            <w:right w:val="single" w:color="808080" w:sz="2" w:space="0"/>
                          </w:tcBorders>
                          <w:vAlign w:val="top"/>
                        </w:tcPr>
                        <w:p>
                          <w:pPr>
                            <w:spacing w:before="111" w:line="183" w:lineRule="auto"/>
                            <w:ind w:firstLine="5902"/>
                            <w:rPr>
                              <w:rFonts w:ascii="黑体" w:hAnsi="黑体" w:eastAsia="黑体" w:cs="黑体"/>
                              <w:sz w:val="44"/>
                              <w:szCs w:val="44"/>
                            </w:rPr>
                          </w:pPr>
                          <w:r>
                            <w:rPr>
                              <w:rFonts w:ascii="黑体" w:hAnsi="黑体" w:eastAsia="黑体" w:cs="黑体"/>
                              <w:spacing w:val="-6"/>
                              <w:sz w:val="44"/>
                              <w:szCs w:val="44"/>
                            </w:rPr>
                            <w:t>支出决算表</w:t>
                          </w:r>
                        </w:p>
                        <w:p>
                          <w:pPr>
                            <w:spacing w:line="346" w:lineRule="auto"/>
                            <w:rPr>
                              <w:rFonts w:ascii="宋体"/>
                              <w:sz w:val="21"/>
                            </w:rPr>
                          </w:pPr>
                        </w:p>
                        <w:p>
                          <w:pPr>
                            <w:spacing w:before="78" w:line="185" w:lineRule="auto"/>
                            <w:ind w:firstLine="34"/>
                            <w:rPr>
                              <w:rFonts w:ascii="宋体" w:hAnsi="宋体" w:eastAsia="宋体" w:cs="宋体"/>
                              <w:sz w:val="24"/>
                              <w:szCs w:val="24"/>
                            </w:rPr>
                          </w:pPr>
                          <w:r>
                            <w:rPr>
                              <w:rFonts w:ascii="宋体" w:hAnsi="宋体" w:eastAsia="宋体" w:cs="宋体"/>
                              <w:spacing w:val="-9"/>
                              <w:sz w:val="24"/>
                              <w:szCs w:val="24"/>
                            </w:rPr>
                            <w:t>公开部门：</w:t>
                          </w:r>
                          <w:r>
                            <w:rPr>
                              <w:rFonts w:ascii="宋体" w:hAnsi="宋体" w:eastAsia="宋体" w:cs="宋体"/>
                              <w:spacing w:val="5"/>
                              <w:sz w:val="24"/>
                              <w:szCs w:val="24"/>
                            </w:rPr>
                            <w:t xml:space="preserve"> </w:t>
                          </w:r>
                          <w:r>
                            <w:rPr>
                              <w:rFonts w:ascii="宋体" w:hAnsi="宋体" w:eastAsia="宋体" w:cs="宋体"/>
                              <w:spacing w:val="-9"/>
                              <w:sz w:val="24"/>
                              <w:szCs w:val="24"/>
                            </w:rPr>
                            <w:t>重庆市大渡口区新山村街道办事处</w:t>
                          </w:r>
                          <w:r>
                            <w:rPr>
                              <w:rFonts w:ascii="宋体" w:hAnsi="宋体" w:eastAsia="宋体" w:cs="宋体"/>
                              <w:spacing w:val="4"/>
                              <w:sz w:val="24"/>
                              <w:szCs w:val="24"/>
                            </w:rPr>
                            <w:t xml:space="preserve">                       </w:t>
                          </w:r>
                          <w:r>
                            <w:rPr>
                              <w:rFonts w:ascii="宋体" w:hAnsi="宋体" w:eastAsia="宋体" w:cs="宋体"/>
                              <w:spacing w:val="-9"/>
                              <w:sz w:val="24"/>
                              <w:szCs w:val="24"/>
                            </w:rPr>
                            <w:t>2018</w:t>
                          </w:r>
                          <w:r>
                            <w:rPr>
                              <w:rFonts w:ascii="宋体" w:hAnsi="宋体" w:eastAsia="宋体" w:cs="宋体"/>
                              <w:spacing w:val="-41"/>
                              <w:sz w:val="24"/>
                              <w:szCs w:val="24"/>
                            </w:rPr>
                            <w:t xml:space="preserve"> </w:t>
                          </w:r>
                          <w:r>
                            <w:rPr>
                              <w:rFonts w:ascii="宋体" w:hAnsi="宋体" w:eastAsia="宋体" w:cs="宋体"/>
                              <w:spacing w:val="-9"/>
                              <w:sz w:val="24"/>
                              <w:szCs w:val="24"/>
                            </w:rPr>
                            <w:t>年度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763" w:type="dxa"/>
                          <w:gridSpan w:val="2"/>
                          <w:vAlign w:val="top"/>
                        </w:tcPr>
                        <w:p>
                          <w:pPr>
                            <w:spacing w:before="64" w:line="184" w:lineRule="auto"/>
                            <w:ind w:firstLine="25"/>
                            <w:rPr>
                              <w:rFonts w:ascii="宋体" w:hAnsi="宋体" w:eastAsia="宋体" w:cs="宋体"/>
                              <w:sz w:val="20"/>
                              <w:szCs w:val="20"/>
                            </w:rPr>
                          </w:pPr>
                          <w:r>
                            <w:rPr>
                              <w:rFonts w:ascii="宋体" w:hAnsi="宋体" w:eastAsia="宋体" w:cs="宋体"/>
                              <w:spacing w:val="-6"/>
                              <w:sz w:val="20"/>
                              <w:szCs w:val="20"/>
                              <w14:textOutline w14:w="3614" w14:cap="sq" w14:cmpd="sng">
                                <w14:solidFill>
                                  <w14:srgbClr w14:val="000000"/>
                                </w14:solidFill>
                                <w14:prstDash w14:val="solid"/>
                                <w14:bevel/>
                              </w14:textOutline>
                            </w:rPr>
                            <w:t>项</w:t>
                          </w:r>
                          <w:r>
                            <w:rPr>
                              <w:rFonts w:ascii="宋体" w:hAnsi="宋体" w:eastAsia="宋体" w:cs="宋体"/>
                              <w:spacing w:val="1"/>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目</w:t>
                          </w:r>
                        </w:p>
                      </w:tc>
                      <w:tc>
                        <w:tcPr>
                          <w:tcW w:w="1409" w:type="dxa"/>
                          <w:vMerge w:val="restart"/>
                          <w:tcBorders>
                            <w:bottom w:val="nil"/>
                          </w:tcBorders>
                          <w:vAlign w:val="top"/>
                        </w:tcPr>
                        <w:p>
                          <w:pPr>
                            <w:spacing w:line="280" w:lineRule="auto"/>
                            <w:rPr>
                              <w:rFonts w:ascii="宋体"/>
                              <w:sz w:val="21"/>
                            </w:rPr>
                          </w:pPr>
                        </w:p>
                        <w:p>
                          <w:pPr>
                            <w:spacing w:before="65" w:line="184" w:lineRule="auto"/>
                            <w:ind w:firstLine="110"/>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本年支出合计</w:t>
                          </w:r>
                        </w:p>
                        <w:p>
                          <w:pPr>
                            <w:spacing w:line="362" w:lineRule="auto"/>
                            <w:rPr>
                              <w:rFonts w:ascii="宋体"/>
                              <w:sz w:val="21"/>
                            </w:rPr>
                          </w:pPr>
                        </w:p>
                        <w:p>
                          <w:pPr>
                            <w:spacing w:before="65" w:line="180" w:lineRule="auto"/>
                            <w:ind w:firstLine="601"/>
                            <w:rPr>
                              <w:rFonts w:ascii="宋体" w:hAnsi="宋体" w:eastAsia="宋体" w:cs="宋体"/>
                              <w:sz w:val="20"/>
                              <w:szCs w:val="20"/>
                            </w:rPr>
                          </w:pPr>
                          <w:r>
                            <w:rPr>
                              <w:rFonts w:ascii="宋体" w:hAnsi="宋体" w:eastAsia="宋体" w:cs="宋体"/>
                              <w:spacing w:val="-2"/>
                              <w:sz w:val="20"/>
                              <w:szCs w:val="20"/>
                            </w:rPr>
                            <w:t>2,498.49</w:t>
                          </w:r>
                        </w:p>
                      </w:tc>
                      <w:tc>
                        <w:tcPr>
                          <w:tcW w:w="1260" w:type="dxa"/>
                          <w:vMerge w:val="restart"/>
                          <w:tcBorders>
                            <w:bottom w:val="nil"/>
                          </w:tcBorders>
                          <w:vAlign w:val="top"/>
                        </w:tcPr>
                        <w:p>
                          <w:pPr>
                            <w:spacing w:line="280" w:lineRule="auto"/>
                            <w:rPr>
                              <w:rFonts w:ascii="宋体"/>
                              <w:sz w:val="21"/>
                            </w:rPr>
                          </w:pPr>
                        </w:p>
                        <w:p>
                          <w:pPr>
                            <w:spacing w:before="65" w:line="184" w:lineRule="auto"/>
                            <w:ind w:firstLine="23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基本支出</w:t>
                          </w:r>
                        </w:p>
                        <w:p>
                          <w:pPr>
                            <w:spacing w:line="361" w:lineRule="auto"/>
                            <w:rPr>
                              <w:rFonts w:ascii="宋体"/>
                              <w:sz w:val="21"/>
                            </w:rPr>
                          </w:pPr>
                        </w:p>
                        <w:p>
                          <w:pPr>
                            <w:spacing w:before="65" w:line="180" w:lineRule="auto"/>
                            <w:ind w:firstLine="465"/>
                            <w:rPr>
                              <w:rFonts w:ascii="宋体" w:hAnsi="宋体" w:eastAsia="宋体" w:cs="宋体"/>
                              <w:sz w:val="20"/>
                              <w:szCs w:val="20"/>
                            </w:rPr>
                          </w:pPr>
                          <w:r>
                            <w:rPr>
                              <w:rFonts w:ascii="宋体" w:hAnsi="宋体" w:eastAsia="宋体" w:cs="宋体"/>
                              <w:spacing w:val="-3"/>
                              <w:sz w:val="20"/>
                              <w:szCs w:val="20"/>
                            </w:rPr>
                            <w:t>1,070.53</w:t>
                          </w:r>
                        </w:p>
                      </w:tc>
                      <w:tc>
                        <w:tcPr>
                          <w:tcW w:w="1350" w:type="dxa"/>
                          <w:vMerge w:val="restart"/>
                          <w:tcBorders>
                            <w:bottom w:val="nil"/>
                          </w:tcBorders>
                          <w:vAlign w:val="top"/>
                        </w:tcPr>
                        <w:p>
                          <w:pPr>
                            <w:spacing w:line="280" w:lineRule="auto"/>
                            <w:rPr>
                              <w:rFonts w:ascii="宋体"/>
                              <w:sz w:val="21"/>
                            </w:rPr>
                          </w:pPr>
                        </w:p>
                        <w:p>
                          <w:pPr>
                            <w:spacing w:before="65" w:line="184" w:lineRule="auto"/>
                            <w:ind w:firstLine="28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项目支出</w:t>
                          </w:r>
                        </w:p>
                        <w:p>
                          <w:pPr>
                            <w:spacing w:line="361" w:lineRule="auto"/>
                            <w:rPr>
                              <w:rFonts w:ascii="宋体"/>
                              <w:sz w:val="21"/>
                            </w:rPr>
                          </w:pPr>
                        </w:p>
                        <w:p>
                          <w:pPr>
                            <w:spacing w:before="65" w:line="180" w:lineRule="auto"/>
                            <w:ind w:firstLine="554"/>
                            <w:rPr>
                              <w:rFonts w:ascii="宋体" w:hAnsi="宋体" w:eastAsia="宋体" w:cs="宋体"/>
                              <w:sz w:val="20"/>
                              <w:szCs w:val="20"/>
                            </w:rPr>
                          </w:pPr>
                          <w:r>
                            <w:rPr>
                              <w:rFonts w:ascii="宋体" w:hAnsi="宋体" w:eastAsia="宋体" w:cs="宋体"/>
                              <w:spacing w:val="-3"/>
                              <w:sz w:val="20"/>
                              <w:szCs w:val="20"/>
                            </w:rPr>
                            <w:t>1,427.96</w:t>
                          </w:r>
                        </w:p>
                      </w:tc>
                      <w:tc>
                        <w:tcPr>
                          <w:tcW w:w="1559" w:type="dxa"/>
                          <w:vMerge w:val="restart"/>
                          <w:tcBorders>
                            <w:bottom w:val="nil"/>
                          </w:tcBorders>
                          <w:vAlign w:val="top"/>
                        </w:tcPr>
                        <w:p>
                          <w:pPr>
                            <w:spacing w:line="280" w:lineRule="auto"/>
                            <w:rPr>
                              <w:rFonts w:ascii="宋体"/>
                              <w:sz w:val="21"/>
                            </w:rPr>
                          </w:pPr>
                        </w:p>
                        <w:p>
                          <w:pPr>
                            <w:spacing w:before="65" w:line="184" w:lineRule="auto"/>
                            <w:ind w:firstLine="186"/>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上缴上级支出</w:t>
                          </w:r>
                        </w:p>
                        <w:p>
                          <w:pPr>
                            <w:spacing w:line="362" w:lineRule="auto"/>
                            <w:rPr>
                              <w:rFonts w:ascii="宋体"/>
                              <w:sz w:val="21"/>
                            </w:rPr>
                          </w:pPr>
                        </w:p>
                        <w:p>
                          <w:pPr>
                            <w:spacing w:before="65"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Merge w:val="restart"/>
                          <w:tcBorders>
                            <w:bottom w:val="nil"/>
                          </w:tcBorders>
                          <w:vAlign w:val="top"/>
                        </w:tcPr>
                        <w:p>
                          <w:pPr>
                            <w:spacing w:line="280" w:lineRule="auto"/>
                            <w:rPr>
                              <w:rFonts w:ascii="宋体"/>
                              <w:sz w:val="21"/>
                            </w:rPr>
                          </w:pPr>
                        </w:p>
                        <w:p>
                          <w:pPr>
                            <w:spacing w:before="65" w:line="184" w:lineRule="auto"/>
                            <w:ind w:firstLine="37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经营支出</w:t>
                          </w:r>
                        </w:p>
                        <w:p>
                          <w:pPr>
                            <w:spacing w:line="362" w:lineRule="auto"/>
                            <w:rPr>
                              <w:rFonts w:ascii="宋体"/>
                              <w:sz w:val="21"/>
                            </w:rPr>
                          </w:pPr>
                        </w:p>
                        <w:p>
                          <w:pPr>
                            <w:spacing w:before="65"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Merge w:val="restart"/>
                          <w:tcBorders>
                            <w:bottom w:val="nil"/>
                          </w:tcBorders>
                          <w:vAlign w:val="top"/>
                        </w:tcPr>
                        <w:p>
                          <w:pPr>
                            <w:spacing w:line="280" w:lineRule="auto"/>
                            <w:rPr>
                              <w:rFonts w:ascii="宋体"/>
                              <w:sz w:val="21"/>
                            </w:rPr>
                          </w:pPr>
                        </w:p>
                        <w:p>
                          <w:pPr>
                            <w:spacing w:before="65" w:line="184" w:lineRule="auto"/>
                            <w:ind w:firstLine="149"/>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对附属单位补助支出</w:t>
                          </w:r>
                        </w:p>
                        <w:p>
                          <w:pPr>
                            <w:spacing w:line="362" w:lineRule="auto"/>
                            <w:rPr>
                              <w:rFonts w:ascii="宋体"/>
                              <w:sz w:val="21"/>
                            </w:rPr>
                          </w:pPr>
                        </w:p>
                        <w:p>
                          <w:pPr>
                            <w:spacing w:before="65"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34" w:type="dxa"/>
                          <w:vAlign w:val="top"/>
                        </w:tcPr>
                        <w:p>
                          <w:pPr>
                            <w:spacing w:before="64" w:line="236" w:lineRule="auto"/>
                            <w:ind w:left="310" w:right="60" w:hanging="23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功能分类科</w:t>
                          </w:r>
                          <w:r>
                            <w:rPr>
                              <w:rFonts w:ascii="宋体" w:hAnsi="宋体" w:eastAsia="宋体" w:cs="宋体"/>
                              <w:spacing w:val="2"/>
                              <w:sz w:val="20"/>
                              <w:szCs w:val="20"/>
                            </w:rPr>
                            <w:t xml:space="preserve"> </w:t>
                          </w:r>
                          <w:r>
                            <w:rPr>
                              <w:rFonts w:ascii="宋体" w:hAnsi="宋体" w:eastAsia="宋体" w:cs="宋体"/>
                              <w:spacing w:val="-16"/>
                              <w:sz w:val="20"/>
                              <w:szCs w:val="20"/>
                              <w14:textOutline w14:w="3614" w14:cap="sq" w14:cmpd="sng">
                                <w14:solidFill>
                                  <w14:srgbClr w14:val="000000"/>
                                </w14:solidFill>
                                <w14:prstDash w14:val="solid"/>
                                <w14:bevel/>
                              </w14:textOutline>
                            </w:rPr>
                            <w:t>目编码</w:t>
                          </w:r>
                        </w:p>
                      </w:tc>
                      <w:tc>
                        <w:tcPr>
                          <w:tcW w:w="3629" w:type="dxa"/>
                          <w:vAlign w:val="top"/>
                        </w:tcPr>
                        <w:p>
                          <w:pPr>
                            <w:spacing w:before="220" w:line="184" w:lineRule="auto"/>
                            <w:ind w:firstLine="322"/>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项目（按“项”级功能分类科目）</w:t>
                          </w:r>
                        </w:p>
                      </w:tc>
                      <w:tc>
                        <w:tcPr>
                          <w:tcW w:w="1409" w:type="dxa"/>
                          <w:vMerge w:val="continue"/>
                          <w:tcBorders>
                            <w:top w:val="nil"/>
                            <w:bottom w:val="nil"/>
                          </w:tcBorders>
                          <w:vAlign w:val="top"/>
                        </w:tcPr>
                        <w:p>
                          <w:pPr>
                            <w:rPr>
                              <w:rFonts w:ascii="宋体"/>
                              <w:sz w:val="21"/>
                            </w:rPr>
                          </w:pPr>
                        </w:p>
                      </w:tc>
                      <w:tc>
                        <w:tcPr>
                          <w:tcW w:w="1260" w:type="dxa"/>
                          <w:vMerge w:val="continue"/>
                          <w:tcBorders>
                            <w:top w:val="nil"/>
                            <w:bottom w:val="nil"/>
                          </w:tcBorders>
                          <w:vAlign w:val="top"/>
                        </w:tcPr>
                        <w:p>
                          <w:pPr>
                            <w:rPr>
                              <w:rFonts w:ascii="宋体"/>
                              <w:sz w:val="21"/>
                            </w:rPr>
                          </w:pPr>
                        </w:p>
                      </w:tc>
                      <w:tc>
                        <w:tcPr>
                          <w:tcW w:w="1350" w:type="dxa"/>
                          <w:vMerge w:val="continue"/>
                          <w:tcBorders>
                            <w:top w:val="nil"/>
                            <w:bottom w:val="nil"/>
                          </w:tcBorders>
                          <w:vAlign w:val="top"/>
                        </w:tcPr>
                        <w:p>
                          <w:pPr>
                            <w:rPr>
                              <w:rFonts w:ascii="宋体"/>
                              <w:sz w:val="21"/>
                            </w:rPr>
                          </w:pPr>
                        </w:p>
                      </w:tc>
                      <w:tc>
                        <w:tcPr>
                          <w:tcW w:w="1559" w:type="dxa"/>
                          <w:vMerge w:val="continue"/>
                          <w:tcBorders>
                            <w:top w:val="nil"/>
                            <w:bottom w:val="nil"/>
                          </w:tcBorders>
                          <w:vAlign w:val="top"/>
                        </w:tcPr>
                        <w:p>
                          <w:pPr>
                            <w:rPr>
                              <w:rFonts w:ascii="宋体"/>
                              <w:sz w:val="21"/>
                            </w:rPr>
                          </w:pPr>
                        </w:p>
                      </w:tc>
                      <w:tc>
                        <w:tcPr>
                          <w:tcW w:w="1529" w:type="dxa"/>
                          <w:vMerge w:val="continue"/>
                          <w:tcBorders>
                            <w:top w:val="nil"/>
                            <w:bottom w:val="nil"/>
                          </w:tcBorders>
                          <w:vAlign w:val="top"/>
                        </w:tcPr>
                        <w:p>
                          <w:pPr>
                            <w:rPr>
                              <w:rFonts w:ascii="宋体"/>
                              <w:sz w:val="21"/>
                            </w:rPr>
                          </w:pPr>
                        </w:p>
                      </w:tc>
                      <w:tc>
                        <w:tcPr>
                          <w:tcW w:w="2089" w:type="dxa"/>
                          <w:vMerge w:val="continue"/>
                          <w:tcBorders>
                            <w:top w:val="nil"/>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763" w:type="dxa"/>
                          <w:gridSpan w:val="2"/>
                          <w:vAlign w:val="top"/>
                        </w:tcPr>
                        <w:p>
                          <w:pPr>
                            <w:spacing w:before="65" w:line="184" w:lineRule="auto"/>
                            <w:ind w:firstLine="2188"/>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合计</w:t>
                          </w:r>
                        </w:p>
                      </w:tc>
                      <w:tc>
                        <w:tcPr>
                          <w:tcW w:w="1409" w:type="dxa"/>
                          <w:vMerge w:val="continue"/>
                          <w:tcBorders>
                            <w:top w:val="nil"/>
                          </w:tcBorders>
                          <w:vAlign w:val="top"/>
                        </w:tcPr>
                        <w:p>
                          <w:pPr>
                            <w:rPr>
                              <w:rFonts w:ascii="宋体"/>
                              <w:sz w:val="21"/>
                            </w:rPr>
                          </w:pPr>
                        </w:p>
                      </w:tc>
                      <w:tc>
                        <w:tcPr>
                          <w:tcW w:w="1260" w:type="dxa"/>
                          <w:vMerge w:val="continue"/>
                          <w:tcBorders>
                            <w:top w:val="nil"/>
                          </w:tcBorders>
                          <w:vAlign w:val="top"/>
                        </w:tcPr>
                        <w:p>
                          <w:pPr>
                            <w:rPr>
                              <w:rFonts w:ascii="宋体"/>
                              <w:sz w:val="21"/>
                            </w:rPr>
                          </w:pPr>
                        </w:p>
                      </w:tc>
                      <w:tc>
                        <w:tcPr>
                          <w:tcW w:w="1350" w:type="dxa"/>
                          <w:vMerge w:val="continue"/>
                          <w:tcBorders>
                            <w:top w:val="nil"/>
                          </w:tcBorders>
                          <w:vAlign w:val="top"/>
                        </w:tcPr>
                        <w:p>
                          <w:pPr>
                            <w:rPr>
                              <w:rFonts w:ascii="宋体"/>
                              <w:sz w:val="21"/>
                            </w:rPr>
                          </w:pPr>
                        </w:p>
                      </w:tc>
                      <w:tc>
                        <w:tcPr>
                          <w:tcW w:w="1559" w:type="dxa"/>
                          <w:vMerge w:val="continue"/>
                          <w:tcBorders>
                            <w:top w:val="nil"/>
                          </w:tcBorders>
                          <w:vAlign w:val="top"/>
                        </w:tcPr>
                        <w:p>
                          <w:pPr>
                            <w:rPr>
                              <w:rFonts w:ascii="宋体"/>
                              <w:sz w:val="21"/>
                            </w:rPr>
                          </w:pPr>
                        </w:p>
                      </w:tc>
                      <w:tc>
                        <w:tcPr>
                          <w:tcW w:w="1529" w:type="dxa"/>
                          <w:vMerge w:val="continue"/>
                          <w:tcBorders>
                            <w:top w:val="nil"/>
                          </w:tcBorders>
                          <w:vAlign w:val="top"/>
                        </w:tcPr>
                        <w:p>
                          <w:pPr>
                            <w:rPr>
                              <w:rFonts w:ascii="宋体"/>
                              <w:sz w:val="21"/>
                            </w:rPr>
                          </w:pPr>
                        </w:p>
                      </w:tc>
                      <w:tc>
                        <w:tcPr>
                          <w:tcW w:w="2089" w:type="dxa"/>
                          <w:vMerge w:val="continue"/>
                          <w:tcBorders>
                            <w:top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201</w:t>
                          </w:r>
                        </w:p>
                      </w:tc>
                      <w:tc>
                        <w:tcPr>
                          <w:tcW w:w="3629" w:type="dxa"/>
                          <w:vAlign w:val="top"/>
                        </w:tcPr>
                        <w:p>
                          <w:pPr>
                            <w:spacing w:before="67" w:line="184" w:lineRule="auto"/>
                            <w:ind w:firstLine="22"/>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一般公共服务支出</w:t>
                          </w:r>
                        </w:p>
                      </w:tc>
                      <w:tc>
                        <w:tcPr>
                          <w:tcW w:w="1409" w:type="dxa"/>
                          <w:vAlign w:val="top"/>
                        </w:tcPr>
                        <w:p>
                          <w:pPr>
                            <w:spacing w:before="98" w:line="180" w:lineRule="auto"/>
                            <w:ind w:firstLine="800"/>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692.52</w:t>
                          </w:r>
                        </w:p>
                      </w:tc>
                      <w:tc>
                        <w:tcPr>
                          <w:tcW w:w="1260" w:type="dxa"/>
                          <w:vAlign w:val="top"/>
                        </w:tcPr>
                        <w:p>
                          <w:pPr>
                            <w:spacing w:before="98" w:line="180" w:lineRule="auto"/>
                            <w:ind w:firstLine="65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539.76</w:t>
                          </w:r>
                        </w:p>
                      </w:tc>
                      <w:tc>
                        <w:tcPr>
                          <w:tcW w:w="1350" w:type="dxa"/>
                          <w:vAlign w:val="top"/>
                        </w:tcPr>
                        <w:p>
                          <w:pPr>
                            <w:spacing w:before="97" w:line="180" w:lineRule="auto"/>
                            <w:ind w:firstLine="755"/>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152.76</w:t>
                          </w:r>
                        </w:p>
                      </w:tc>
                      <w:tc>
                        <w:tcPr>
                          <w:tcW w:w="1559" w:type="dxa"/>
                          <w:vAlign w:val="top"/>
                        </w:tcPr>
                        <w:p>
                          <w:pPr>
                            <w:spacing w:before="98"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8"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8"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34"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20101</w:t>
                          </w:r>
                        </w:p>
                      </w:tc>
                      <w:tc>
                        <w:tcPr>
                          <w:tcW w:w="3629" w:type="dxa"/>
                          <w:vAlign w:val="top"/>
                        </w:tcPr>
                        <w:p>
                          <w:pPr>
                            <w:spacing w:before="67" w:line="184" w:lineRule="auto"/>
                            <w:ind w:firstLine="2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人大事务</w:t>
                          </w:r>
                        </w:p>
                      </w:tc>
                      <w:tc>
                        <w:tcPr>
                          <w:tcW w:w="1409" w:type="dxa"/>
                          <w:vAlign w:val="top"/>
                        </w:tcPr>
                        <w:p>
                          <w:pPr>
                            <w:spacing w:before="98" w:line="180" w:lineRule="auto"/>
                            <w:ind w:firstLine="100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6.00</w:t>
                          </w:r>
                        </w:p>
                      </w:tc>
                      <w:tc>
                        <w:tcPr>
                          <w:tcW w:w="1260" w:type="dxa"/>
                          <w:vAlign w:val="top"/>
                        </w:tcPr>
                        <w:p>
                          <w:pPr>
                            <w:spacing w:before="98" w:line="180" w:lineRule="auto"/>
                            <w:ind w:firstLine="85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350" w:type="dxa"/>
                          <w:vAlign w:val="top"/>
                        </w:tcPr>
                        <w:p>
                          <w:pPr>
                            <w:spacing w:before="98" w:line="180" w:lineRule="auto"/>
                            <w:ind w:firstLine="94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6.00</w:t>
                          </w:r>
                        </w:p>
                      </w:tc>
                      <w:tc>
                        <w:tcPr>
                          <w:tcW w:w="1559" w:type="dxa"/>
                          <w:vAlign w:val="top"/>
                        </w:tcPr>
                        <w:p>
                          <w:pPr>
                            <w:spacing w:before="98"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8"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8"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2"/>
                              <w:sz w:val="20"/>
                              <w:szCs w:val="20"/>
                            </w:rPr>
                            <w:t>2010199</w:t>
                          </w:r>
                        </w:p>
                      </w:tc>
                      <w:tc>
                        <w:tcPr>
                          <w:tcW w:w="3629" w:type="dxa"/>
                          <w:vAlign w:val="top"/>
                        </w:tcPr>
                        <w:p>
                          <w:pPr>
                            <w:spacing w:before="67" w:line="184" w:lineRule="auto"/>
                            <w:ind w:firstLine="218"/>
                            <w:rPr>
                              <w:rFonts w:ascii="宋体" w:hAnsi="宋体" w:eastAsia="宋体" w:cs="宋体"/>
                              <w:sz w:val="20"/>
                              <w:szCs w:val="20"/>
                            </w:rPr>
                          </w:pPr>
                          <w:r>
                            <w:rPr>
                              <w:rFonts w:ascii="宋体" w:hAnsi="宋体" w:eastAsia="宋体" w:cs="宋体"/>
                              <w:spacing w:val="-2"/>
                              <w:sz w:val="20"/>
                              <w:szCs w:val="20"/>
                            </w:rPr>
                            <w:t>其他人大事务支出</w:t>
                          </w:r>
                        </w:p>
                      </w:tc>
                      <w:tc>
                        <w:tcPr>
                          <w:tcW w:w="1409" w:type="dxa"/>
                          <w:vAlign w:val="top"/>
                        </w:tcPr>
                        <w:p>
                          <w:pPr>
                            <w:spacing w:before="98" w:line="180" w:lineRule="auto"/>
                            <w:ind w:firstLine="1001"/>
                            <w:rPr>
                              <w:rFonts w:ascii="宋体" w:hAnsi="宋体" w:eastAsia="宋体" w:cs="宋体"/>
                              <w:sz w:val="20"/>
                              <w:szCs w:val="20"/>
                            </w:rPr>
                          </w:pPr>
                          <w:r>
                            <w:rPr>
                              <w:rFonts w:ascii="宋体" w:hAnsi="宋体" w:eastAsia="宋体" w:cs="宋体"/>
                              <w:spacing w:val="-3"/>
                              <w:sz w:val="20"/>
                              <w:szCs w:val="20"/>
                            </w:rPr>
                            <w:t>6.00</w:t>
                          </w:r>
                        </w:p>
                      </w:tc>
                      <w:tc>
                        <w:tcPr>
                          <w:tcW w:w="1260" w:type="dxa"/>
                          <w:vAlign w:val="top"/>
                        </w:tcPr>
                        <w:p>
                          <w:pPr>
                            <w:spacing w:before="98" w:line="180" w:lineRule="auto"/>
                            <w:ind w:firstLine="852"/>
                            <w:rPr>
                              <w:rFonts w:ascii="宋体" w:hAnsi="宋体" w:eastAsia="宋体" w:cs="宋体"/>
                              <w:sz w:val="20"/>
                              <w:szCs w:val="20"/>
                            </w:rPr>
                          </w:pPr>
                          <w:r>
                            <w:rPr>
                              <w:rFonts w:ascii="宋体" w:hAnsi="宋体" w:eastAsia="宋体" w:cs="宋体"/>
                              <w:spacing w:val="-3"/>
                              <w:sz w:val="20"/>
                              <w:szCs w:val="20"/>
                            </w:rPr>
                            <w:t>0.00</w:t>
                          </w:r>
                        </w:p>
                      </w:tc>
                      <w:tc>
                        <w:tcPr>
                          <w:tcW w:w="1350" w:type="dxa"/>
                          <w:vAlign w:val="top"/>
                        </w:tcPr>
                        <w:p>
                          <w:pPr>
                            <w:spacing w:before="98" w:line="180" w:lineRule="auto"/>
                            <w:ind w:firstLine="941"/>
                            <w:rPr>
                              <w:rFonts w:ascii="宋体" w:hAnsi="宋体" w:eastAsia="宋体" w:cs="宋体"/>
                              <w:sz w:val="20"/>
                              <w:szCs w:val="20"/>
                            </w:rPr>
                          </w:pPr>
                          <w:r>
                            <w:rPr>
                              <w:rFonts w:ascii="宋体" w:hAnsi="宋体" w:eastAsia="宋体" w:cs="宋体"/>
                              <w:spacing w:val="-3"/>
                              <w:sz w:val="20"/>
                              <w:szCs w:val="20"/>
                            </w:rPr>
                            <w:t>6.00</w:t>
                          </w:r>
                        </w:p>
                      </w:tc>
                      <w:tc>
                        <w:tcPr>
                          <w:tcW w:w="1559" w:type="dxa"/>
                          <w:vAlign w:val="top"/>
                        </w:tcPr>
                        <w:p>
                          <w:pPr>
                            <w:spacing w:before="98"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8"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8"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20103</w:t>
                          </w:r>
                        </w:p>
                      </w:tc>
                      <w:tc>
                        <w:tcPr>
                          <w:tcW w:w="3629" w:type="dxa"/>
                          <w:vAlign w:val="top"/>
                        </w:tcPr>
                        <w:p>
                          <w:pPr>
                            <w:spacing w:before="67" w:line="184" w:lineRule="auto"/>
                            <w:ind w:firstLine="18"/>
                            <w:rPr>
                              <w:rFonts w:ascii="宋体" w:hAnsi="宋体" w:eastAsia="宋体" w:cs="宋体"/>
                              <w:sz w:val="20"/>
                              <w:szCs w:val="20"/>
                            </w:rPr>
                          </w:pPr>
                          <w:r>
                            <w:rPr>
                              <w:rFonts w:ascii="宋体" w:hAnsi="宋体" w:eastAsia="宋体" w:cs="宋体"/>
                              <w:spacing w:val="-6"/>
                              <w:sz w:val="20"/>
                              <w:szCs w:val="20"/>
                              <w14:textOutline w14:w="3614" w14:cap="sq" w14:cmpd="sng">
                                <w14:solidFill>
                                  <w14:srgbClr w14:val="000000"/>
                                </w14:solidFill>
                                <w14:prstDash w14:val="solid"/>
                                <w14:bevel/>
                              </w14:textOutline>
                            </w:rPr>
                            <w:t>政府办公厅（室）</w:t>
                          </w:r>
                          <w:r>
                            <w:rPr>
                              <w:rFonts w:ascii="宋体" w:hAnsi="宋体" w:eastAsia="宋体" w:cs="宋体"/>
                              <w:spacing w:val="-7"/>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及相关机构事务</w:t>
                          </w:r>
                        </w:p>
                      </w:tc>
                      <w:tc>
                        <w:tcPr>
                          <w:tcW w:w="1409" w:type="dxa"/>
                          <w:vAlign w:val="top"/>
                        </w:tcPr>
                        <w:p>
                          <w:pPr>
                            <w:spacing w:before="98" w:line="180" w:lineRule="auto"/>
                            <w:ind w:firstLine="80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554.76</w:t>
                          </w:r>
                        </w:p>
                      </w:tc>
                      <w:tc>
                        <w:tcPr>
                          <w:tcW w:w="1260" w:type="dxa"/>
                          <w:vAlign w:val="top"/>
                        </w:tcPr>
                        <w:p>
                          <w:pPr>
                            <w:spacing w:before="98" w:line="180" w:lineRule="auto"/>
                            <w:ind w:firstLine="65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539.76</w:t>
                          </w:r>
                        </w:p>
                      </w:tc>
                      <w:tc>
                        <w:tcPr>
                          <w:tcW w:w="1350" w:type="dxa"/>
                          <w:vAlign w:val="top"/>
                        </w:tcPr>
                        <w:p>
                          <w:pPr>
                            <w:spacing w:before="96" w:line="180" w:lineRule="auto"/>
                            <w:ind w:firstLine="85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15.00</w:t>
                          </w:r>
                        </w:p>
                      </w:tc>
                      <w:tc>
                        <w:tcPr>
                          <w:tcW w:w="1559" w:type="dxa"/>
                          <w:vAlign w:val="top"/>
                        </w:tcPr>
                        <w:p>
                          <w:pPr>
                            <w:spacing w:before="98"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8"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8"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rPr>
                            <w:t>2010301</w:t>
                          </w:r>
                        </w:p>
                      </w:tc>
                      <w:tc>
                        <w:tcPr>
                          <w:tcW w:w="3629" w:type="dxa"/>
                          <w:vAlign w:val="top"/>
                        </w:tcPr>
                        <w:p>
                          <w:pPr>
                            <w:spacing w:before="68" w:line="184" w:lineRule="auto"/>
                            <w:ind w:firstLine="221"/>
                            <w:rPr>
                              <w:rFonts w:ascii="宋体" w:hAnsi="宋体" w:eastAsia="宋体" w:cs="宋体"/>
                              <w:sz w:val="20"/>
                              <w:szCs w:val="20"/>
                            </w:rPr>
                          </w:pPr>
                          <w:r>
                            <w:rPr>
                              <w:rFonts w:ascii="宋体" w:hAnsi="宋体" w:eastAsia="宋体" w:cs="宋体"/>
                              <w:spacing w:val="-3"/>
                              <w:sz w:val="20"/>
                              <w:szCs w:val="20"/>
                            </w:rPr>
                            <w:t>行政运行</w:t>
                          </w:r>
                        </w:p>
                      </w:tc>
                      <w:tc>
                        <w:tcPr>
                          <w:tcW w:w="1409" w:type="dxa"/>
                          <w:vAlign w:val="top"/>
                        </w:tcPr>
                        <w:p>
                          <w:pPr>
                            <w:spacing w:before="99" w:line="180" w:lineRule="auto"/>
                            <w:ind w:firstLine="802"/>
                            <w:rPr>
                              <w:rFonts w:ascii="宋体" w:hAnsi="宋体" w:eastAsia="宋体" w:cs="宋体"/>
                              <w:sz w:val="20"/>
                              <w:szCs w:val="20"/>
                            </w:rPr>
                          </w:pPr>
                          <w:r>
                            <w:rPr>
                              <w:rFonts w:ascii="宋体" w:hAnsi="宋体" w:eastAsia="宋体" w:cs="宋体"/>
                              <w:spacing w:val="-2"/>
                              <w:sz w:val="20"/>
                              <w:szCs w:val="20"/>
                            </w:rPr>
                            <w:t>539.76</w:t>
                          </w:r>
                        </w:p>
                      </w:tc>
                      <w:tc>
                        <w:tcPr>
                          <w:tcW w:w="1260" w:type="dxa"/>
                          <w:vAlign w:val="top"/>
                        </w:tcPr>
                        <w:p>
                          <w:pPr>
                            <w:spacing w:before="99" w:line="180" w:lineRule="auto"/>
                            <w:ind w:firstLine="653"/>
                            <w:rPr>
                              <w:rFonts w:ascii="宋体" w:hAnsi="宋体" w:eastAsia="宋体" w:cs="宋体"/>
                              <w:sz w:val="20"/>
                              <w:szCs w:val="20"/>
                            </w:rPr>
                          </w:pPr>
                          <w:r>
                            <w:rPr>
                              <w:rFonts w:ascii="宋体" w:hAnsi="宋体" w:eastAsia="宋体" w:cs="宋体"/>
                              <w:spacing w:val="-2"/>
                              <w:sz w:val="20"/>
                              <w:szCs w:val="20"/>
                            </w:rPr>
                            <w:t>539.76</w:t>
                          </w:r>
                        </w:p>
                      </w:tc>
                      <w:tc>
                        <w:tcPr>
                          <w:tcW w:w="1350" w:type="dxa"/>
                          <w:vAlign w:val="top"/>
                        </w:tcPr>
                        <w:p>
                          <w:pPr>
                            <w:spacing w:before="99" w:line="180" w:lineRule="auto"/>
                            <w:ind w:firstLine="941"/>
                            <w:rPr>
                              <w:rFonts w:ascii="宋体" w:hAnsi="宋体" w:eastAsia="宋体" w:cs="宋体"/>
                              <w:sz w:val="20"/>
                              <w:szCs w:val="20"/>
                            </w:rPr>
                          </w:pPr>
                          <w:r>
                            <w:rPr>
                              <w:rFonts w:ascii="宋体" w:hAnsi="宋体" w:eastAsia="宋体" w:cs="宋体"/>
                              <w:spacing w:val="-3"/>
                              <w:sz w:val="20"/>
                              <w:szCs w:val="20"/>
                            </w:rPr>
                            <w:t>0.00</w:t>
                          </w:r>
                        </w:p>
                      </w:tc>
                      <w:tc>
                        <w:tcPr>
                          <w:tcW w:w="1559" w:type="dxa"/>
                          <w:vAlign w:val="top"/>
                        </w:tcPr>
                        <w:p>
                          <w:pPr>
                            <w:spacing w:before="99"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9"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9"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rPr>
                            <w:t>2010302</w:t>
                          </w:r>
                        </w:p>
                      </w:tc>
                      <w:tc>
                        <w:tcPr>
                          <w:tcW w:w="3629" w:type="dxa"/>
                          <w:vAlign w:val="top"/>
                        </w:tcPr>
                        <w:p>
                          <w:pPr>
                            <w:spacing w:before="68" w:line="184" w:lineRule="auto"/>
                            <w:ind w:firstLine="221"/>
                            <w:rPr>
                              <w:rFonts w:ascii="宋体" w:hAnsi="宋体" w:eastAsia="宋体" w:cs="宋体"/>
                              <w:sz w:val="20"/>
                              <w:szCs w:val="20"/>
                            </w:rPr>
                          </w:pPr>
                          <w:r>
                            <w:rPr>
                              <w:rFonts w:ascii="宋体" w:hAnsi="宋体" w:eastAsia="宋体" w:cs="宋体"/>
                              <w:spacing w:val="-2"/>
                              <w:sz w:val="20"/>
                              <w:szCs w:val="20"/>
                            </w:rPr>
                            <w:t>一般行政管理事务</w:t>
                          </w:r>
                        </w:p>
                      </w:tc>
                      <w:tc>
                        <w:tcPr>
                          <w:tcW w:w="1409" w:type="dxa"/>
                          <w:vAlign w:val="top"/>
                        </w:tcPr>
                        <w:p>
                          <w:pPr>
                            <w:spacing w:before="98" w:line="180" w:lineRule="auto"/>
                            <w:ind w:firstLine="914"/>
                            <w:rPr>
                              <w:rFonts w:ascii="宋体" w:hAnsi="宋体" w:eastAsia="宋体" w:cs="宋体"/>
                              <w:sz w:val="20"/>
                              <w:szCs w:val="20"/>
                            </w:rPr>
                          </w:pPr>
                          <w:r>
                            <w:rPr>
                              <w:rFonts w:ascii="宋体" w:hAnsi="宋体" w:eastAsia="宋体" w:cs="宋体"/>
                              <w:spacing w:val="-5"/>
                              <w:sz w:val="20"/>
                              <w:szCs w:val="20"/>
                            </w:rPr>
                            <w:t>15.00</w:t>
                          </w:r>
                        </w:p>
                      </w:tc>
                      <w:tc>
                        <w:tcPr>
                          <w:tcW w:w="1260" w:type="dxa"/>
                          <w:vAlign w:val="top"/>
                        </w:tcPr>
                        <w:p>
                          <w:pPr>
                            <w:spacing w:before="99" w:line="180" w:lineRule="auto"/>
                            <w:ind w:firstLine="852"/>
                            <w:rPr>
                              <w:rFonts w:ascii="宋体" w:hAnsi="宋体" w:eastAsia="宋体" w:cs="宋体"/>
                              <w:sz w:val="20"/>
                              <w:szCs w:val="20"/>
                            </w:rPr>
                          </w:pPr>
                          <w:r>
                            <w:rPr>
                              <w:rFonts w:ascii="宋体" w:hAnsi="宋体" w:eastAsia="宋体" w:cs="宋体"/>
                              <w:spacing w:val="-3"/>
                              <w:sz w:val="20"/>
                              <w:szCs w:val="20"/>
                            </w:rPr>
                            <w:t>0.00</w:t>
                          </w:r>
                        </w:p>
                      </w:tc>
                      <w:tc>
                        <w:tcPr>
                          <w:tcW w:w="1350" w:type="dxa"/>
                          <w:vAlign w:val="top"/>
                        </w:tcPr>
                        <w:p>
                          <w:pPr>
                            <w:spacing w:before="98" w:line="180" w:lineRule="auto"/>
                            <w:ind w:firstLine="854"/>
                            <w:rPr>
                              <w:rFonts w:ascii="宋体" w:hAnsi="宋体" w:eastAsia="宋体" w:cs="宋体"/>
                              <w:sz w:val="20"/>
                              <w:szCs w:val="20"/>
                            </w:rPr>
                          </w:pPr>
                          <w:r>
                            <w:rPr>
                              <w:rFonts w:ascii="宋体" w:hAnsi="宋体" w:eastAsia="宋体" w:cs="宋体"/>
                              <w:spacing w:val="-5"/>
                              <w:sz w:val="20"/>
                              <w:szCs w:val="20"/>
                            </w:rPr>
                            <w:t>15.00</w:t>
                          </w:r>
                        </w:p>
                      </w:tc>
                      <w:tc>
                        <w:tcPr>
                          <w:tcW w:w="1559" w:type="dxa"/>
                          <w:vAlign w:val="top"/>
                        </w:tcPr>
                        <w:p>
                          <w:pPr>
                            <w:spacing w:before="99"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9"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9"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20129</w:t>
                          </w:r>
                        </w:p>
                      </w:tc>
                      <w:tc>
                        <w:tcPr>
                          <w:tcW w:w="3629" w:type="dxa"/>
                          <w:vAlign w:val="top"/>
                        </w:tcPr>
                        <w:p>
                          <w:pPr>
                            <w:spacing w:before="67" w:line="184" w:lineRule="auto"/>
                            <w:ind w:firstLine="1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群众团体事务</w:t>
                          </w:r>
                        </w:p>
                      </w:tc>
                      <w:tc>
                        <w:tcPr>
                          <w:tcW w:w="1409" w:type="dxa"/>
                          <w:vAlign w:val="top"/>
                        </w:tcPr>
                        <w:p>
                          <w:pPr>
                            <w:spacing w:before="98" w:line="180" w:lineRule="auto"/>
                            <w:ind w:firstLine="100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9.00</w:t>
                          </w:r>
                        </w:p>
                      </w:tc>
                      <w:tc>
                        <w:tcPr>
                          <w:tcW w:w="1260" w:type="dxa"/>
                          <w:vAlign w:val="top"/>
                        </w:tcPr>
                        <w:p>
                          <w:pPr>
                            <w:spacing w:before="98" w:line="180" w:lineRule="auto"/>
                            <w:ind w:firstLine="85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350" w:type="dxa"/>
                          <w:vAlign w:val="top"/>
                        </w:tcPr>
                        <w:p>
                          <w:pPr>
                            <w:spacing w:before="98" w:line="180" w:lineRule="auto"/>
                            <w:ind w:firstLine="94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9.00</w:t>
                          </w:r>
                        </w:p>
                      </w:tc>
                      <w:tc>
                        <w:tcPr>
                          <w:tcW w:w="1559" w:type="dxa"/>
                          <w:vAlign w:val="top"/>
                        </w:tcPr>
                        <w:p>
                          <w:pPr>
                            <w:spacing w:before="98"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8"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8"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2"/>
                              <w:sz w:val="20"/>
                              <w:szCs w:val="20"/>
                            </w:rPr>
                            <w:t>2012999</w:t>
                          </w:r>
                        </w:p>
                      </w:tc>
                      <w:tc>
                        <w:tcPr>
                          <w:tcW w:w="3629" w:type="dxa"/>
                          <w:vAlign w:val="top"/>
                        </w:tcPr>
                        <w:p>
                          <w:pPr>
                            <w:spacing w:before="67" w:line="184" w:lineRule="auto"/>
                            <w:ind w:firstLine="218"/>
                            <w:rPr>
                              <w:rFonts w:ascii="宋体" w:hAnsi="宋体" w:eastAsia="宋体" w:cs="宋体"/>
                              <w:sz w:val="20"/>
                              <w:szCs w:val="20"/>
                            </w:rPr>
                          </w:pPr>
                          <w:r>
                            <w:rPr>
                              <w:rFonts w:ascii="宋体" w:hAnsi="宋体" w:eastAsia="宋体" w:cs="宋体"/>
                              <w:spacing w:val="-1"/>
                              <w:sz w:val="20"/>
                              <w:szCs w:val="20"/>
                            </w:rPr>
                            <w:t>其他群众团体事务支出</w:t>
                          </w:r>
                        </w:p>
                      </w:tc>
                      <w:tc>
                        <w:tcPr>
                          <w:tcW w:w="1409" w:type="dxa"/>
                          <w:vAlign w:val="top"/>
                        </w:tcPr>
                        <w:p>
                          <w:pPr>
                            <w:spacing w:before="98" w:line="180" w:lineRule="auto"/>
                            <w:ind w:firstLine="1001"/>
                            <w:rPr>
                              <w:rFonts w:ascii="宋体" w:hAnsi="宋体" w:eastAsia="宋体" w:cs="宋体"/>
                              <w:sz w:val="20"/>
                              <w:szCs w:val="20"/>
                            </w:rPr>
                          </w:pPr>
                          <w:r>
                            <w:rPr>
                              <w:rFonts w:ascii="宋体" w:hAnsi="宋体" w:eastAsia="宋体" w:cs="宋体"/>
                              <w:spacing w:val="-3"/>
                              <w:sz w:val="20"/>
                              <w:szCs w:val="20"/>
                            </w:rPr>
                            <w:t>9.00</w:t>
                          </w:r>
                        </w:p>
                      </w:tc>
                      <w:tc>
                        <w:tcPr>
                          <w:tcW w:w="1260" w:type="dxa"/>
                          <w:vAlign w:val="top"/>
                        </w:tcPr>
                        <w:p>
                          <w:pPr>
                            <w:spacing w:before="98" w:line="180" w:lineRule="auto"/>
                            <w:ind w:firstLine="852"/>
                            <w:rPr>
                              <w:rFonts w:ascii="宋体" w:hAnsi="宋体" w:eastAsia="宋体" w:cs="宋体"/>
                              <w:sz w:val="20"/>
                              <w:szCs w:val="20"/>
                            </w:rPr>
                          </w:pPr>
                          <w:r>
                            <w:rPr>
                              <w:rFonts w:ascii="宋体" w:hAnsi="宋体" w:eastAsia="宋体" w:cs="宋体"/>
                              <w:spacing w:val="-3"/>
                              <w:sz w:val="20"/>
                              <w:szCs w:val="20"/>
                            </w:rPr>
                            <w:t>0.00</w:t>
                          </w:r>
                        </w:p>
                      </w:tc>
                      <w:tc>
                        <w:tcPr>
                          <w:tcW w:w="1350" w:type="dxa"/>
                          <w:vAlign w:val="top"/>
                        </w:tcPr>
                        <w:p>
                          <w:pPr>
                            <w:spacing w:before="98" w:line="180" w:lineRule="auto"/>
                            <w:ind w:firstLine="940"/>
                            <w:rPr>
                              <w:rFonts w:ascii="宋体" w:hAnsi="宋体" w:eastAsia="宋体" w:cs="宋体"/>
                              <w:sz w:val="20"/>
                              <w:szCs w:val="20"/>
                            </w:rPr>
                          </w:pPr>
                          <w:r>
                            <w:rPr>
                              <w:rFonts w:ascii="宋体" w:hAnsi="宋体" w:eastAsia="宋体" w:cs="宋体"/>
                              <w:spacing w:val="-2"/>
                              <w:sz w:val="20"/>
                              <w:szCs w:val="20"/>
                            </w:rPr>
                            <w:t>9.00</w:t>
                          </w:r>
                        </w:p>
                      </w:tc>
                      <w:tc>
                        <w:tcPr>
                          <w:tcW w:w="1559" w:type="dxa"/>
                          <w:vAlign w:val="top"/>
                        </w:tcPr>
                        <w:p>
                          <w:pPr>
                            <w:spacing w:before="98"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8"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8"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20132</w:t>
                          </w:r>
                        </w:p>
                      </w:tc>
                      <w:tc>
                        <w:tcPr>
                          <w:tcW w:w="3629" w:type="dxa"/>
                          <w:vAlign w:val="top"/>
                        </w:tcPr>
                        <w:p>
                          <w:pPr>
                            <w:spacing w:before="68" w:line="184" w:lineRule="auto"/>
                            <w:ind w:firstLine="21"/>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组织事务</w:t>
                          </w:r>
                        </w:p>
                      </w:tc>
                      <w:tc>
                        <w:tcPr>
                          <w:tcW w:w="1409" w:type="dxa"/>
                          <w:vAlign w:val="top"/>
                        </w:tcPr>
                        <w:p>
                          <w:pPr>
                            <w:spacing w:before="98" w:line="180" w:lineRule="auto"/>
                            <w:ind w:firstLine="813"/>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100.06</w:t>
                          </w:r>
                        </w:p>
                      </w:tc>
                      <w:tc>
                        <w:tcPr>
                          <w:tcW w:w="1260" w:type="dxa"/>
                          <w:vAlign w:val="top"/>
                        </w:tcPr>
                        <w:p>
                          <w:pPr>
                            <w:spacing w:before="99" w:line="180" w:lineRule="auto"/>
                            <w:ind w:firstLine="85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350" w:type="dxa"/>
                          <w:vAlign w:val="top"/>
                        </w:tcPr>
                        <w:p>
                          <w:pPr>
                            <w:spacing w:before="98" w:line="180" w:lineRule="auto"/>
                            <w:ind w:firstLine="755"/>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100.06</w:t>
                          </w:r>
                        </w:p>
                      </w:tc>
                      <w:tc>
                        <w:tcPr>
                          <w:tcW w:w="1559" w:type="dxa"/>
                          <w:vAlign w:val="top"/>
                        </w:tcPr>
                        <w:p>
                          <w:pPr>
                            <w:spacing w:before="99"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9"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9"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rPr>
                            <w:t>2013202</w:t>
                          </w:r>
                        </w:p>
                      </w:tc>
                      <w:tc>
                        <w:tcPr>
                          <w:tcW w:w="3629" w:type="dxa"/>
                          <w:vAlign w:val="top"/>
                        </w:tcPr>
                        <w:p>
                          <w:pPr>
                            <w:spacing w:before="68" w:line="184" w:lineRule="auto"/>
                            <w:ind w:firstLine="221"/>
                            <w:rPr>
                              <w:rFonts w:ascii="宋体" w:hAnsi="宋体" w:eastAsia="宋体" w:cs="宋体"/>
                              <w:sz w:val="20"/>
                              <w:szCs w:val="20"/>
                            </w:rPr>
                          </w:pPr>
                          <w:r>
                            <w:rPr>
                              <w:rFonts w:ascii="宋体" w:hAnsi="宋体" w:eastAsia="宋体" w:cs="宋体"/>
                              <w:spacing w:val="-2"/>
                              <w:sz w:val="20"/>
                              <w:szCs w:val="20"/>
                            </w:rPr>
                            <w:t>一般行政管理事务</w:t>
                          </w:r>
                        </w:p>
                      </w:tc>
                      <w:tc>
                        <w:tcPr>
                          <w:tcW w:w="1409" w:type="dxa"/>
                          <w:vAlign w:val="top"/>
                        </w:tcPr>
                        <w:p>
                          <w:pPr>
                            <w:spacing w:before="98" w:line="180" w:lineRule="auto"/>
                            <w:ind w:firstLine="813"/>
                            <w:rPr>
                              <w:rFonts w:ascii="宋体" w:hAnsi="宋体" w:eastAsia="宋体" w:cs="宋体"/>
                              <w:sz w:val="20"/>
                              <w:szCs w:val="20"/>
                            </w:rPr>
                          </w:pPr>
                          <w:r>
                            <w:rPr>
                              <w:rFonts w:ascii="宋体" w:hAnsi="宋体" w:eastAsia="宋体" w:cs="宋体"/>
                              <w:spacing w:val="-4"/>
                              <w:sz w:val="20"/>
                              <w:szCs w:val="20"/>
                            </w:rPr>
                            <w:t>100.06</w:t>
                          </w:r>
                        </w:p>
                      </w:tc>
                      <w:tc>
                        <w:tcPr>
                          <w:tcW w:w="1260" w:type="dxa"/>
                          <w:vAlign w:val="top"/>
                        </w:tcPr>
                        <w:p>
                          <w:pPr>
                            <w:spacing w:before="99" w:line="180" w:lineRule="auto"/>
                            <w:ind w:firstLine="852"/>
                            <w:rPr>
                              <w:rFonts w:ascii="宋体" w:hAnsi="宋体" w:eastAsia="宋体" w:cs="宋体"/>
                              <w:sz w:val="20"/>
                              <w:szCs w:val="20"/>
                            </w:rPr>
                          </w:pPr>
                          <w:r>
                            <w:rPr>
                              <w:rFonts w:ascii="宋体" w:hAnsi="宋体" w:eastAsia="宋体" w:cs="宋体"/>
                              <w:spacing w:val="-3"/>
                              <w:sz w:val="20"/>
                              <w:szCs w:val="20"/>
                            </w:rPr>
                            <w:t>0.00</w:t>
                          </w:r>
                        </w:p>
                      </w:tc>
                      <w:tc>
                        <w:tcPr>
                          <w:tcW w:w="1350" w:type="dxa"/>
                          <w:vAlign w:val="top"/>
                        </w:tcPr>
                        <w:p>
                          <w:pPr>
                            <w:spacing w:before="98" w:line="180" w:lineRule="auto"/>
                            <w:ind w:firstLine="755"/>
                            <w:rPr>
                              <w:rFonts w:ascii="宋体" w:hAnsi="宋体" w:eastAsia="宋体" w:cs="宋体"/>
                              <w:sz w:val="20"/>
                              <w:szCs w:val="20"/>
                            </w:rPr>
                          </w:pPr>
                          <w:r>
                            <w:rPr>
                              <w:rFonts w:ascii="宋体" w:hAnsi="宋体" w:eastAsia="宋体" w:cs="宋体"/>
                              <w:spacing w:val="-4"/>
                              <w:sz w:val="20"/>
                              <w:szCs w:val="20"/>
                            </w:rPr>
                            <w:t>100.06</w:t>
                          </w:r>
                        </w:p>
                      </w:tc>
                      <w:tc>
                        <w:tcPr>
                          <w:tcW w:w="1559" w:type="dxa"/>
                          <w:vAlign w:val="top"/>
                        </w:tcPr>
                        <w:p>
                          <w:pPr>
                            <w:spacing w:before="99"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9"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9"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20133</w:t>
                          </w:r>
                        </w:p>
                      </w:tc>
                      <w:tc>
                        <w:tcPr>
                          <w:tcW w:w="3629" w:type="dxa"/>
                          <w:vAlign w:val="top"/>
                        </w:tcPr>
                        <w:p>
                          <w:pPr>
                            <w:spacing w:before="67" w:line="184" w:lineRule="auto"/>
                            <w:ind w:firstLine="22"/>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宣传事务</w:t>
                          </w:r>
                        </w:p>
                      </w:tc>
                      <w:tc>
                        <w:tcPr>
                          <w:tcW w:w="1409" w:type="dxa"/>
                          <w:vAlign w:val="top"/>
                        </w:tcPr>
                        <w:p>
                          <w:pPr>
                            <w:spacing w:before="98" w:line="180" w:lineRule="auto"/>
                            <w:ind w:firstLine="90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22.70</w:t>
                          </w:r>
                        </w:p>
                      </w:tc>
                      <w:tc>
                        <w:tcPr>
                          <w:tcW w:w="1260" w:type="dxa"/>
                          <w:vAlign w:val="top"/>
                        </w:tcPr>
                        <w:p>
                          <w:pPr>
                            <w:spacing w:before="98" w:line="180" w:lineRule="auto"/>
                            <w:ind w:firstLine="85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350" w:type="dxa"/>
                          <w:vAlign w:val="top"/>
                        </w:tcPr>
                        <w:p>
                          <w:pPr>
                            <w:spacing w:before="98" w:line="180" w:lineRule="auto"/>
                            <w:ind w:firstLine="84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22.70</w:t>
                          </w:r>
                        </w:p>
                      </w:tc>
                      <w:tc>
                        <w:tcPr>
                          <w:tcW w:w="1559" w:type="dxa"/>
                          <w:vAlign w:val="top"/>
                        </w:tcPr>
                        <w:p>
                          <w:pPr>
                            <w:spacing w:before="98"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8"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8"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2"/>
                              <w:sz w:val="20"/>
                              <w:szCs w:val="20"/>
                            </w:rPr>
                            <w:t>2013399</w:t>
                          </w:r>
                        </w:p>
                      </w:tc>
                      <w:tc>
                        <w:tcPr>
                          <w:tcW w:w="3629" w:type="dxa"/>
                          <w:vAlign w:val="top"/>
                        </w:tcPr>
                        <w:p>
                          <w:pPr>
                            <w:spacing w:before="67" w:line="184" w:lineRule="auto"/>
                            <w:ind w:firstLine="218"/>
                            <w:rPr>
                              <w:rFonts w:ascii="宋体" w:hAnsi="宋体" w:eastAsia="宋体" w:cs="宋体"/>
                              <w:sz w:val="20"/>
                              <w:szCs w:val="20"/>
                            </w:rPr>
                          </w:pPr>
                          <w:r>
                            <w:rPr>
                              <w:rFonts w:ascii="宋体" w:hAnsi="宋体" w:eastAsia="宋体" w:cs="宋体"/>
                              <w:spacing w:val="-2"/>
                              <w:sz w:val="20"/>
                              <w:szCs w:val="20"/>
                            </w:rPr>
                            <w:t>其他宣传事务支出</w:t>
                          </w:r>
                        </w:p>
                      </w:tc>
                      <w:tc>
                        <w:tcPr>
                          <w:tcW w:w="1409" w:type="dxa"/>
                          <w:vAlign w:val="top"/>
                        </w:tcPr>
                        <w:p>
                          <w:pPr>
                            <w:spacing w:before="98" w:line="180" w:lineRule="auto"/>
                            <w:ind w:firstLine="901"/>
                            <w:rPr>
                              <w:rFonts w:ascii="宋体" w:hAnsi="宋体" w:eastAsia="宋体" w:cs="宋体"/>
                              <w:sz w:val="20"/>
                              <w:szCs w:val="20"/>
                            </w:rPr>
                          </w:pPr>
                          <w:r>
                            <w:rPr>
                              <w:rFonts w:ascii="宋体" w:hAnsi="宋体" w:eastAsia="宋体" w:cs="宋体"/>
                              <w:spacing w:val="-2"/>
                              <w:sz w:val="20"/>
                              <w:szCs w:val="20"/>
                            </w:rPr>
                            <w:t>22.70</w:t>
                          </w:r>
                        </w:p>
                      </w:tc>
                      <w:tc>
                        <w:tcPr>
                          <w:tcW w:w="1260" w:type="dxa"/>
                          <w:vAlign w:val="top"/>
                        </w:tcPr>
                        <w:p>
                          <w:pPr>
                            <w:spacing w:before="98" w:line="180" w:lineRule="auto"/>
                            <w:ind w:firstLine="852"/>
                            <w:rPr>
                              <w:rFonts w:ascii="宋体" w:hAnsi="宋体" w:eastAsia="宋体" w:cs="宋体"/>
                              <w:sz w:val="20"/>
                              <w:szCs w:val="20"/>
                            </w:rPr>
                          </w:pPr>
                          <w:r>
                            <w:rPr>
                              <w:rFonts w:ascii="宋体" w:hAnsi="宋体" w:eastAsia="宋体" w:cs="宋体"/>
                              <w:spacing w:val="-3"/>
                              <w:sz w:val="20"/>
                              <w:szCs w:val="20"/>
                            </w:rPr>
                            <w:t>0.00</w:t>
                          </w:r>
                        </w:p>
                      </w:tc>
                      <w:tc>
                        <w:tcPr>
                          <w:tcW w:w="1350" w:type="dxa"/>
                          <w:vAlign w:val="top"/>
                        </w:tcPr>
                        <w:p>
                          <w:pPr>
                            <w:spacing w:before="98" w:line="180" w:lineRule="auto"/>
                            <w:ind w:firstLine="841"/>
                            <w:rPr>
                              <w:rFonts w:ascii="宋体" w:hAnsi="宋体" w:eastAsia="宋体" w:cs="宋体"/>
                              <w:sz w:val="20"/>
                              <w:szCs w:val="20"/>
                            </w:rPr>
                          </w:pPr>
                          <w:r>
                            <w:rPr>
                              <w:rFonts w:ascii="宋体" w:hAnsi="宋体" w:eastAsia="宋体" w:cs="宋体"/>
                              <w:spacing w:val="-2"/>
                              <w:sz w:val="20"/>
                              <w:szCs w:val="20"/>
                            </w:rPr>
                            <w:t>22.70</w:t>
                          </w:r>
                        </w:p>
                      </w:tc>
                      <w:tc>
                        <w:tcPr>
                          <w:tcW w:w="1559" w:type="dxa"/>
                          <w:vAlign w:val="top"/>
                        </w:tcPr>
                        <w:p>
                          <w:pPr>
                            <w:spacing w:before="98"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8"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8"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9"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203</w:t>
                          </w:r>
                        </w:p>
                      </w:tc>
                      <w:tc>
                        <w:tcPr>
                          <w:tcW w:w="3629" w:type="dxa"/>
                          <w:vAlign w:val="top"/>
                        </w:tcPr>
                        <w:p>
                          <w:pPr>
                            <w:spacing w:before="68" w:line="184" w:lineRule="auto"/>
                            <w:ind w:firstLine="38"/>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国防支出</w:t>
                          </w:r>
                        </w:p>
                      </w:tc>
                      <w:tc>
                        <w:tcPr>
                          <w:tcW w:w="1409" w:type="dxa"/>
                          <w:vAlign w:val="top"/>
                        </w:tcPr>
                        <w:p>
                          <w:pPr>
                            <w:spacing w:before="99" w:line="180" w:lineRule="auto"/>
                            <w:ind w:firstLine="100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9.00</w:t>
                          </w:r>
                        </w:p>
                      </w:tc>
                      <w:tc>
                        <w:tcPr>
                          <w:tcW w:w="1260" w:type="dxa"/>
                          <w:vAlign w:val="top"/>
                        </w:tcPr>
                        <w:p>
                          <w:pPr>
                            <w:spacing w:before="99" w:line="180" w:lineRule="auto"/>
                            <w:ind w:firstLine="85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350" w:type="dxa"/>
                          <w:vAlign w:val="top"/>
                        </w:tcPr>
                        <w:p>
                          <w:pPr>
                            <w:spacing w:before="99" w:line="180" w:lineRule="auto"/>
                            <w:ind w:firstLine="94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9.00</w:t>
                          </w:r>
                        </w:p>
                      </w:tc>
                      <w:tc>
                        <w:tcPr>
                          <w:tcW w:w="1559" w:type="dxa"/>
                          <w:vAlign w:val="top"/>
                        </w:tcPr>
                        <w:p>
                          <w:pPr>
                            <w:spacing w:before="99"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9"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9"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9"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20306</w:t>
                          </w:r>
                        </w:p>
                      </w:tc>
                      <w:tc>
                        <w:tcPr>
                          <w:tcW w:w="3629" w:type="dxa"/>
                          <w:vAlign w:val="top"/>
                        </w:tcPr>
                        <w:p>
                          <w:pPr>
                            <w:spacing w:before="68" w:line="184" w:lineRule="auto"/>
                            <w:ind w:firstLine="38"/>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国防动员</w:t>
                          </w:r>
                        </w:p>
                      </w:tc>
                      <w:tc>
                        <w:tcPr>
                          <w:tcW w:w="1409" w:type="dxa"/>
                          <w:vAlign w:val="top"/>
                        </w:tcPr>
                        <w:p>
                          <w:pPr>
                            <w:spacing w:before="99" w:line="180" w:lineRule="auto"/>
                            <w:ind w:firstLine="100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9.00</w:t>
                          </w:r>
                        </w:p>
                      </w:tc>
                      <w:tc>
                        <w:tcPr>
                          <w:tcW w:w="1260" w:type="dxa"/>
                          <w:vAlign w:val="top"/>
                        </w:tcPr>
                        <w:p>
                          <w:pPr>
                            <w:spacing w:before="99" w:line="180" w:lineRule="auto"/>
                            <w:ind w:firstLine="85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350" w:type="dxa"/>
                          <w:vAlign w:val="top"/>
                        </w:tcPr>
                        <w:p>
                          <w:pPr>
                            <w:spacing w:before="99" w:line="180" w:lineRule="auto"/>
                            <w:ind w:firstLine="94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9.00</w:t>
                          </w:r>
                        </w:p>
                      </w:tc>
                      <w:tc>
                        <w:tcPr>
                          <w:tcW w:w="1559" w:type="dxa"/>
                          <w:vAlign w:val="top"/>
                        </w:tcPr>
                        <w:p>
                          <w:pPr>
                            <w:spacing w:before="99"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9"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9"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rPr>
                            <w:t>2030607</w:t>
                          </w:r>
                        </w:p>
                      </w:tc>
                      <w:tc>
                        <w:tcPr>
                          <w:tcW w:w="3629" w:type="dxa"/>
                          <w:vAlign w:val="top"/>
                        </w:tcPr>
                        <w:p>
                          <w:pPr>
                            <w:spacing w:before="67" w:line="184" w:lineRule="auto"/>
                            <w:ind w:firstLine="237"/>
                            <w:rPr>
                              <w:rFonts w:ascii="宋体" w:hAnsi="宋体" w:eastAsia="宋体" w:cs="宋体"/>
                              <w:sz w:val="20"/>
                              <w:szCs w:val="20"/>
                            </w:rPr>
                          </w:pPr>
                          <w:r>
                            <w:rPr>
                              <w:rFonts w:ascii="宋体" w:hAnsi="宋体" w:eastAsia="宋体" w:cs="宋体"/>
                              <w:spacing w:val="-15"/>
                              <w:sz w:val="20"/>
                              <w:szCs w:val="20"/>
                            </w:rPr>
                            <w:t>民兵</w:t>
                          </w:r>
                        </w:p>
                      </w:tc>
                      <w:tc>
                        <w:tcPr>
                          <w:tcW w:w="1409" w:type="dxa"/>
                          <w:vAlign w:val="top"/>
                        </w:tcPr>
                        <w:p>
                          <w:pPr>
                            <w:spacing w:before="98" w:line="180" w:lineRule="auto"/>
                            <w:ind w:firstLine="1001"/>
                            <w:rPr>
                              <w:rFonts w:ascii="宋体" w:hAnsi="宋体" w:eastAsia="宋体" w:cs="宋体"/>
                              <w:sz w:val="20"/>
                              <w:szCs w:val="20"/>
                            </w:rPr>
                          </w:pPr>
                          <w:r>
                            <w:rPr>
                              <w:rFonts w:ascii="宋体" w:hAnsi="宋体" w:eastAsia="宋体" w:cs="宋体"/>
                              <w:spacing w:val="-3"/>
                              <w:sz w:val="20"/>
                              <w:szCs w:val="20"/>
                            </w:rPr>
                            <w:t>9.00</w:t>
                          </w:r>
                        </w:p>
                      </w:tc>
                      <w:tc>
                        <w:tcPr>
                          <w:tcW w:w="1260" w:type="dxa"/>
                          <w:vAlign w:val="top"/>
                        </w:tcPr>
                        <w:p>
                          <w:pPr>
                            <w:spacing w:before="98" w:line="180" w:lineRule="auto"/>
                            <w:ind w:firstLine="852"/>
                            <w:rPr>
                              <w:rFonts w:ascii="宋体" w:hAnsi="宋体" w:eastAsia="宋体" w:cs="宋体"/>
                              <w:sz w:val="20"/>
                              <w:szCs w:val="20"/>
                            </w:rPr>
                          </w:pPr>
                          <w:r>
                            <w:rPr>
                              <w:rFonts w:ascii="宋体" w:hAnsi="宋体" w:eastAsia="宋体" w:cs="宋体"/>
                              <w:spacing w:val="-3"/>
                              <w:sz w:val="20"/>
                              <w:szCs w:val="20"/>
                            </w:rPr>
                            <w:t>0.00</w:t>
                          </w:r>
                        </w:p>
                      </w:tc>
                      <w:tc>
                        <w:tcPr>
                          <w:tcW w:w="1350" w:type="dxa"/>
                          <w:vAlign w:val="top"/>
                        </w:tcPr>
                        <w:p>
                          <w:pPr>
                            <w:spacing w:before="98" w:line="180" w:lineRule="auto"/>
                            <w:ind w:firstLine="940"/>
                            <w:rPr>
                              <w:rFonts w:ascii="宋体" w:hAnsi="宋体" w:eastAsia="宋体" w:cs="宋体"/>
                              <w:sz w:val="20"/>
                              <w:szCs w:val="20"/>
                            </w:rPr>
                          </w:pPr>
                          <w:r>
                            <w:rPr>
                              <w:rFonts w:ascii="宋体" w:hAnsi="宋体" w:eastAsia="宋体" w:cs="宋体"/>
                              <w:spacing w:val="-2"/>
                              <w:sz w:val="20"/>
                              <w:szCs w:val="20"/>
                            </w:rPr>
                            <w:t>9.00</w:t>
                          </w:r>
                        </w:p>
                      </w:tc>
                      <w:tc>
                        <w:tcPr>
                          <w:tcW w:w="1559" w:type="dxa"/>
                          <w:vAlign w:val="top"/>
                        </w:tcPr>
                        <w:p>
                          <w:pPr>
                            <w:spacing w:before="98"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8"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8"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204</w:t>
                          </w:r>
                        </w:p>
                      </w:tc>
                      <w:tc>
                        <w:tcPr>
                          <w:tcW w:w="3629" w:type="dxa"/>
                          <w:vAlign w:val="top"/>
                        </w:tcPr>
                        <w:p>
                          <w:pPr>
                            <w:spacing w:before="67" w:line="184" w:lineRule="auto"/>
                            <w:ind w:firstLine="25"/>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公共安全支出</w:t>
                          </w:r>
                        </w:p>
                      </w:tc>
                      <w:tc>
                        <w:tcPr>
                          <w:tcW w:w="1409" w:type="dxa"/>
                          <w:vAlign w:val="top"/>
                        </w:tcPr>
                        <w:p>
                          <w:pPr>
                            <w:spacing w:before="96" w:line="180" w:lineRule="auto"/>
                            <w:ind w:firstLine="813"/>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120.41</w:t>
                          </w:r>
                        </w:p>
                      </w:tc>
                      <w:tc>
                        <w:tcPr>
                          <w:tcW w:w="1260" w:type="dxa"/>
                          <w:vAlign w:val="top"/>
                        </w:tcPr>
                        <w:p>
                          <w:pPr>
                            <w:spacing w:before="96" w:line="180" w:lineRule="auto"/>
                            <w:ind w:firstLine="75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37.41</w:t>
                          </w:r>
                        </w:p>
                      </w:tc>
                      <w:tc>
                        <w:tcPr>
                          <w:tcW w:w="1350" w:type="dxa"/>
                          <w:vAlign w:val="top"/>
                        </w:tcPr>
                        <w:p>
                          <w:pPr>
                            <w:spacing w:before="98" w:line="180" w:lineRule="auto"/>
                            <w:ind w:firstLine="84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83.00</w:t>
                          </w:r>
                        </w:p>
                      </w:tc>
                      <w:tc>
                        <w:tcPr>
                          <w:tcW w:w="1559" w:type="dxa"/>
                          <w:vAlign w:val="top"/>
                        </w:tcPr>
                        <w:p>
                          <w:pPr>
                            <w:spacing w:before="98"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8"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8"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34" w:type="dxa"/>
                          <w:vAlign w:val="top"/>
                        </w:tcPr>
                        <w:p>
                          <w:pPr>
                            <w:spacing w:before="99"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20406</w:t>
                          </w:r>
                        </w:p>
                      </w:tc>
                      <w:tc>
                        <w:tcPr>
                          <w:tcW w:w="3629" w:type="dxa"/>
                          <w:vAlign w:val="top"/>
                        </w:tcPr>
                        <w:p>
                          <w:pPr>
                            <w:spacing w:before="68" w:line="184" w:lineRule="auto"/>
                            <w:ind w:firstLine="26"/>
                            <w:rPr>
                              <w:rFonts w:ascii="宋体" w:hAnsi="宋体" w:eastAsia="宋体" w:cs="宋体"/>
                              <w:sz w:val="20"/>
                              <w:szCs w:val="20"/>
                            </w:rPr>
                          </w:pPr>
                          <w:r>
                            <w:rPr>
                              <w:rFonts w:ascii="宋体" w:hAnsi="宋体" w:eastAsia="宋体" w:cs="宋体"/>
                              <w:spacing w:val="-8"/>
                              <w:sz w:val="20"/>
                              <w:szCs w:val="20"/>
                              <w14:textOutline w14:w="3614" w14:cap="sq" w14:cmpd="sng">
                                <w14:solidFill>
                                  <w14:srgbClr w14:val="000000"/>
                                </w14:solidFill>
                                <w14:prstDash w14:val="solid"/>
                                <w14:bevel/>
                              </w14:textOutline>
                            </w:rPr>
                            <w:t>司法</w:t>
                          </w:r>
                        </w:p>
                      </w:tc>
                      <w:tc>
                        <w:tcPr>
                          <w:tcW w:w="1409" w:type="dxa"/>
                          <w:vAlign w:val="top"/>
                        </w:tcPr>
                        <w:p>
                          <w:pPr>
                            <w:spacing w:before="98" w:line="180" w:lineRule="auto"/>
                            <w:ind w:firstLine="90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37.41</w:t>
                          </w:r>
                        </w:p>
                      </w:tc>
                      <w:tc>
                        <w:tcPr>
                          <w:tcW w:w="1260" w:type="dxa"/>
                          <w:vAlign w:val="top"/>
                        </w:tcPr>
                        <w:p>
                          <w:pPr>
                            <w:spacing w:before="98" w:line="180" w:lineRule="auto"/>
                            <w:ind w:firstLine="75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37.41</w:t>
                          </w:r>
                        </w:p>
                      </w:tc>
                      <w:tc>
                        <w:tcPr>
                          <w:tcW w:w="1350" w:type="dxa"/>
                          <w:vAlign w:val="top"/>
                        </w:tcPr>
                        <w:p>
                          <w:pPr>
                            <w:spacing w:before="99" w:line="180" w:lineRule="auto"/>
                            <w:ind w:firstLine="94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59" w:type="dxa"/>
                          <w:vAlign w:val="top"/>
                        </w:tcPr>
                        <w:p>
                          <w:pPr>
                            <w:spacing w:before="99"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9"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9"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bl>
                  <w:p>
                    <w:pPr>
                      <w:rPr>
                        <w:rFonts w:ascii="宋体"/>
                        <w:sz w:val="21"/>
                      </w:rPr>
                    </w:pPr>
                  </w:p>
                </w:txbxContent>
              </v:textbox>
            </v:shape>
            <v:shape id="_x0000_s1041" o:spid="_x0000_s1041" o:spt="202" type="#_x0000_t202" style="position:absolute;left:12735;top:670;height:610;width:1229;" filled="f" stroked="f" coordsize="21600,21600">
              <v:path/>
              <v:fill on="f" focussize="0,0"/>
              <v:stroke on="f"/>
              <v:imagedata o:title=""/>
              <o:lock v:ext="edit" aspectratio="f"/>
              <v:textbox inset="0mm,0mm,0mm,0mm">
                <w:txbxContent>
                  <w:p>
                    <w:pPr>
                      <w:spacing w:before="20" w:line="219" w:lineRule="auto"/>
                      <w:ind w:left="20" w:right="20" w:firstLine="125"/>
                      <w:rPr>
                        <w:rFonts w:ascii="宋体" w:hAnsi="宋体" w:eastAsia="宋体" w:cs="宋体"/>
                        <w:sz w:val="24"/>
                        <w:szCs w:val="24"/>
                      </w:rPr>
                    </w:pPr>
                    <w:r>
                      <w:rPr>
                        <w:rFonts w:ascii="宋体" w:hAnsi="宋体" w:eastAsia="宋体" w:cs="宋体"/>
                        <w:spacing w:val="-8"/>
                        <w:sz w:val="24"/>
                        <w:szCs w:val="24"/>
                      </w:rPr>
                      <w:t>公开</w:t>
                    </w:r>
                    <w:r>
                      <w:rPr>
                        <w:rFonts w:ascii="宋体" w:hAnsi="宋体" w:eastAsia="宋体" w:cs="宋体"/>
                        <w:spacing w:val="-46"/>
                        <w:sz w:val="24"/>
                        <w:szCs w:val="24"/>
                      </w:rPr>
                      <w:t xml:space="preserve"> </w:t>
                    </w:r>
                    <w:r>
                      <w:rPr>
                        <w:rFonts w:ascii="宋体" w:hAnsi="宋体" w:eastAsia="宋体" w:cs="宋体"/>
                        <w:spacing w:val="-8"/>
                        <w:sz w:val="24"/>
                        <w:szCs w:val="24"/>
                      </w:rPr>
                      <w:t>03</w:t>
                    </w:r>
                    <w:r>
                      <w:rPr>
                        <w:rFonts w:ascii="宋体" w:hAnsi="宋体" w:eastAsia="宋体" w:cs="宋体"/>
                        <w:spacing w:val="-51"/>
                        <w:sz w:val="24"/>
                        <w:szCs w:val="24"/>
                      </w:rPr>
                      <w:t xml:space="preserve"> </w:t>
                    </w:r>
                    <w:r>
                      <w:rPr>
                        <w:rFonts w:ascii="宋体" w:hAnsi="宋体" w:eastAsia="宋体" w:cs="宋体"/>
                        <w:spacing w:val="-8"/>
                        <w:sz w:val="24"/>
                        <w:szCs w:val="24"/>
                      </w:rPr>
                      <w:t>表</w:t>
                    </w:r>
                    <w:r>
                      <w:rPr>
                        <w:rFonts w:ascii="宋体" w:hAnsi="宋体" w:eastAsia="宋体" w:cs="宋体"/>
                        <w:sz w:val="24"/>
                        <w:szCs w:val="24"/>
                      </w:rPr>
                      <w:t xml:space="preserve"> </w:t>
                    </w:r>
                    <w:r>
                      <w:rPr>
                        <w:rFonts w:ascii="宋体" w:hAnsi="宋体" w:eastAsia="宋体" w:cs="宋体"/>
                        <w:spacing w:val="-22"/>
                        <w:w w:val="93"/>
                        <w:sz w:val="24"/>
                        <w:szCs w:val="24"/>
                      </w:rPr>
                      <w:t>单位：</w:t>
                    </w:r>
                    <w:r>
                      <w:rPr>
                        <w:rFonts w:ascii="宋体" w:hAnsi="宋体" w:eastAsia="宋体" w:cs="宋体"/>
                        <w:spacing w:val="62"/>
                        <w:sz w:val="24"/>
                        <w:szCs w:val="24"/>
                      </w:rPr>
                      <w:t xml:space="preserve"> </w:t>
                    </w:r>
                    <w:r>
                      <w:rPr>
                        <w:rFonts w:ascii="宋体" w:hAnsi="宋体" w:eastAsia="宋体" w:cs="宋体"/>
                        <w:spacing w:val="-22"/>
                        <w:w w:val="93"/>
                        <w:sz w:val="24"/>
                        <w:szCs w:val="24"/>
                      </w:rPr>
                      <w:t>万元</w:t>
                    </w:r>
                  </w:p>
                </w:txbxContent>
              </v:textbox>
            </v:shape>
            <w10:wrap type="none"/>
            <w10:anchorlock/>
          </v:group>
        </w:pict>
      </w:r>
    </w:p>
    <w:p>
      <w:pPr>
        <w:sectPr>
          <w:footerReference r:id="rId10" w:type="default"/>
          <w:pgSz w:w="16838" w:h="11905" w:orient="landscape"/>
          <w:pgMar w:top="1984" w:right="1446" w:bottom="1644" w:left="1446" w:header="0" w:footer="930" w:gutter="0"/>
          <w:pgNumType w:fmt="numberInDash"/>
          <w:cols w:space="0" w:num="1"/>
          <w:rtlGutter w:val="0"/>
          <w:docGrid w:linePitch="0" w:charSpace="0"/>
        </w:sectPr>
      </w:pPr>
    </w:p>
    <w:p>
      <w:pPr>
        <w:spacing w:line="8183" w:lineRule="exact"/>
        <w:textAlignment w:val="center"/>
      </w:pPr>
      <w:r>
        <w:pict>
          <v:group id="_x0000_s1042" o:spid="_x0000_s1042" o:spt="203" style="height:409.15pt;width:698.25pt;" coordsize="13965,8182">
            <o:lock v:ext="edit"/>
            <v:shape id="_x0000_s1043" o:spid="_x0000_s1043" o:spt="75" type="#_x0000_t75" style="position:absolute;left:7;top:0;height:8175;width:13950;" filled="f" stroked="f" coordsize="21600,21600">
              <v:path/>
              <v:fill on="f" focussize="0,0"/>
              <v:stroke on="f"/>
              <v:imagedata r:id="rId28" o:title=""/>
              <o:lock v:ext="edit" aspectratio="t"/>
            </v:shape>
            <v:shape id="_x0000_s1044" o:spid="_x0000_s1044" o:spt="202" type="#_x0000_t202" style="position:absolute;left:-20;top:-20;height:8222;width:14005;" filled="f" stroked="f" coordsize="21600,21600">
              <v:path/>
              <v:fill on="f" focussize="0,0"/>
              <v:stroke on="f"/>
              <v:imagedata o:title=""/>
              <o:lock v:ext="edit" aspectratio="f"/>
              <v:textbox inset="0mm,0mm,0mm,0mm">
                <w:txbxContent>
                  <w:p>
                    <w:pPr>
                      <w:spacing w:line="20" w:lineRule="exact"/>
                    </w:pPr>
                  </w:p>
                  <w:tbl>
                    <w:tblPr>
                      <w:tblStyle w:val="6"/>
                      <w:tblW w:w="13959"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3629"/>
                      <w:gridCol w:w="1409"/>
                      <w:gridCol w:w="1260"/>
                      <w:gridCol w:w="1350"/>
                      <w:gridCol w:w="1559"/>
                      <w:gridCol w:w="1529"/>
                      <w:gridCol w:w="2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134" w:type="dxa"/>
                          <w:tcBorders>
                            <w:top w:val="nil"/>
                          </w:tcBorders>
                          <w:vAlign w:val="top"/>
                        </w:tcPr>
                        <w:p>
                          <w:pPr>
                            <w:spacing w:before="102" w:line="180" w:lineRule="auto"/>
                            <w:ind w:firstLine="24"/>
                            <w:rPr>
                              <w:rFonts w:ascii="宋体" w:hAnsi="宋体" w:eastAsia="宋体" w:cs="宋体"/>
                              <w:sz w:val="20"/>
                              <w:szCs w:val="20"/>
                            </w:rPr>
                          </w:pPr>
                          <w:r>
                            <w:rPr>
                              <w:rFonts w:ascii="宋体" w:hAnsi="宋体" w:eastAsia="宋体" w:cs="宋体"/>
                              <w:spacing w:val="-2"/>
                              <w:sz w:val="20"/>
                              <w:szCs w:val="20"/>
                            </w:rPr>
                            <w:t>2040601</w:t>
                          </w:r>
                        </w:p>
                      </w:tc>
                      <w:tc>
                        <w:tcPr>
                          <w:tcW w:w="3629" w:type="dxa"/>
                          <w:tcBorders>
                            <w:top w:val="nil"/>
                          </w:tcBorders>
                          <w:vAlign w:val="top"/>
                        </w:tcPr>
                        <w:p>
                          <w:pPr>
                            <w:spacing w:before="72" w:line="184" w:lineRule="auto"/>
                            <w:ind w:firstLine="221"/>
                            <w:rPr>
                              <w:rFonts w:ascii="宋体" w:hAnsi="宋体" w:eastAsia="宋体" w:cs="宋体"/>
                              <w:sz w:val="20"/>
                              <w:szCs w:val="20"/>
                            </w:rPr>
                          </w:pPr>
                          <w:r>
                            <w:rPr>
                              <w:rFonts w:ascii="宋体" w:hAnsi="宋体" w:eastAsia="宋体" w:cs="宋体"/>
                              <w:spacing w:val="-3"/>
                              <w:sz w:val="20"/>
                              <w:szCs w:val="20"/>
                            </w:rPr>
                            <w:t>行政运行</w:t>
                          </w:r>
                        </w:p>
                      </w:tc>
                      <w:tc>
                        <w:tcPr>
                          <w:tcW w:w="1409" w:type="dxa"/>
                          <w:tcBorders>
                            <w:top w:val="nil"/>
                          </w:tcBorders>
                          <w:vAlign w:val="top"/>
                        </w:tcPr>
                        <w:p>
                          <w:pPr>
                            <w:spacing w:before="102" w:line="180" w:lineRule="auto"/>
                            <w:ind w:firstLine="903"/>
                            <w:rPr>
                              <w:rFonts w:ascii="宋体" w:hAnsi="宋体" w:eastAsia="宋体" w:cs="宋体"/>
                              <w:sz w:val="20"/>
                              <w:szCs w:val="20"/>
                            </w:rPr>
                          </w:pPr>
                          <w:r>
                            <w:rPr>
                              <w:rFonts w:ascii="宋体" w:hAnsi="宋体" w:eastAsia="宋体" w:cs="宋体"/>
                              <w:spacing w:val="-3"/>
                              <w:sz w:val="20"/>
                              <w:szCs w:val="20"/>
                            </w:rPr>
                            <w:t>37.41</w:t>
                          </w:r>
                        </w:p>
                      </w:tc>
                      <w:tc>
                        <w:tcPr>
                          <w:tcW w:w="1260" w:type="dxa"/>
                          <w:tcBorders>
                            <w:top w:val="nil"/>
                          </w:tcBorders>
                          <w:vAlign w:val="top"/>
                        </w:tcPr>
                        <w:p>
                          <w:pPr>
                            <w:spacing w:before="102" w:line="180" w:lineRule="auto"/>
                            <w:ind w:firstLine="754"/>
                            <w:rPr>
                              <w:rFonts w:ascii="宋体" w:hAnsi="宋体" w:eastAsia="宋体" w:cs="宋体"/>
                              <w:sz w:val="20"/>
                              <w:szCs w:val="20"/>
                            </w:rPr>
                          </w:pPr>
                          <w:r>
                            <w:rPr>
                              <w:rFonts w:ascii="宋体" w:hAnsi="宋体" w:eastAsia="宋体" w:cs="宋体"/>
                              <w:spacing w:val="-3"/>
                              <w:sz w:val="20"/>
                              <w:szCs w:val="20"/>
                            </w:rPr>
                            <w:t>37.41</w:t>
                          </w:r>
                        </w:p>
                      </w:tc>
                      <w:tc>
                        <w:tcPr>
                          <w:tcW w:w="1350" w:type="dxa"/>
                          <w:tcBorders>
                            <w:top w:val="nil"/>
                          </w:tcBorders>
                          <w:vAlign w:val="top"/>
                        </w:tcPr>
                        <w:p>
                          <w:pPr>
                            <w:spacing w:before="103" w:line="180" w:lineRule="auto"/>
                            <w:ind w:firstLine="941"/>
                            <w:rPr>
                              <w:rFonts w:ascii="宋体" w:hAnsi="宋体" w:eastAsia="宋体" w:cs="宋体"/>
                              <w:sz w:val="20"/>
                              <w:szCs w:val="20"/>
                            </w:rPr>
                          </w:pPr>
                          <w:r>
                            <w:rPr>
                              <w:rFonts w:ascii="宋体" w:hAnsi="宋体" w:eastAsia="宋体" w:cs="宋体"/>
                              <w:spacing w:val="-3"/>
                              <w:sz w:val="20"/>
                              <w:szCs w:val="20"/>
                            </w:rPr>
                            <w:t>0.00</w:t>
                          </w:r>
                        </w:p>
                      </w:tc>
                      <w:tc>
                        <w:tcPr>
                          <w:tcW w:w="1559" w:type="dxa"/>
                          <w:tcBorders>
                            <w:top w:val="nil"/>
                          </w:tcBorders>
                          <w:vAlign w:val="top"/>
                        </w:tcPr>
                        <w:p>
                          <w:pPr>
                            <w:spacing w:before="103"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tcBorders>
                            <w:top w:val="nil"/>
                          </w:tcBorders>
                          <w:vAlign w:val="top"/>
                        </w:tcPr>
                        <w:p>
                          <w:pPr>
                            <w:spacing w:before="103"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tcBorders>
                            <w:top w:val="nil"/>
                          </w:tcBorders>
                          <w:vAlign w:val="top"/>
                        </w:tcPr>
                        <w:p>
                          <w:pPr>
                            <w:spacing w:before="103"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4"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20499</w:t>
                          </w:r>
                        </w:p>
                      </w:tc>
                      <w:tc>
                        <w:tcPr>
                          <w:tcW w:w="3629" w:type="dxa"/>
                          <w:vAlign w:val="top"/>
                        </w:tcPr>
                        <w:p>
                          <w:pPr>
                            <w:spacing w:before="63" w:line="184" w:lineRule="auto"/>
                            <w:ind w:firstLine="19"/>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其他公共安全支出</w:t>
                          </w:r>
                        </w:p>
                      </w:tc>
                      <w:tc>
                        <w:tcPr>
                          <w:tcW w:w="1409" w:type="dxa"/>
                          <w:vAlign w:val="top"/>
                        </w:tcPr>
                        <w:p>
                          <w:pPr>
                            <w:spacing w:before="94" w:line="180" w:lineRule="auto"/>
                            <w:ind w:firstLine="90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83.00</w:t>
                          </w:r>
                        </w:p>
                      </w:tc>
                      <w:tc>
                        <w:tcPr>
                          <w:tcW w:w="1260" w:type="dxa"/>
                          <w:vAlign w:val="top"/>
                        </w:tcPr>
                        <w:p>
                          <w:pPr>
                            <w:spacing w:before="94" w:line="180" w:lineRule="auto"/>
                            <w:ind w:firstLine="85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350" w:type="dxa"/>
                          <w:vAlign w:val="top"/>
                        </w:tcPr>
                        <w:p>
                          <w:pPr>
                            <w:spacing w:before="94" w:line="180" w:lineRule="auto"/>
                            <w:ind w:firstLine="84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83.00</w:t>
                          </w:r>
                        </w:p>
                      </w:tc>
                      <w:tc>
                        <w:tcPr>
                          <w:tcW w:w="1559" w:type="dxa"/>
                          <w:vAlign w:val="top"/>
                        </w:tcPr>
                        <w:p>
                          <w:pPr>
                            <w:spacing w:before="94"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4"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4"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34" w:type="dxa"/>
                          <w:vAlign w:val="top"/>
                        </w:tcPr>
                        <w:p>
                          <w:pPr>
                            <w:spacing w:before="94" w:line="180" w:lineRule="auto"/>
                            <w:ind w:firstLine="24"/>
                            <w:rPr>
                              <w:rFonts w:ascii="宋体" w:hAnsi="宋体" w:eastAsia="宋体" w:cs="宋体"/>
                              <w:sz w:val="20"/>
                              <w:szCs w:val="20"/>
                            </w:rPr>
                          </w:pPr>
                          <w:r>
                            <w:rPr>
                              <w:rFonts w:ascii="宋体" w:hAnsi="宋体" w:eastAsia="宋体" w:cs="宋体"/>
                              <w:spacing w:val="-2"/>
                              <w:sz w:val="20"/>
                              <w:szCs w:val="20"/>
                            </w:rPr>
                            <w:t>2049901</w:t>
                          </w:r>
                        </w:p>
                      </w:tc>
                      <w:tc>
                        <w:tcPr>
                          <w:tcW w:w="3629" w:type="dxa"/>
                          <w:vAlign w:val="top"/>
                        </w:tcPr>
                        <w:p>
                          <w:pPr>
                            <w:spacing w:before="64" w:line="184" w:lineRule="auto"/>
                            <w:ind w:firstLine="218"/>
                            <w:rPr>
                              <w:rFonts w:ascii="宋体" w:hAnsi="宋体" w:eastAsia="宋体" w:cs="宋体"/>
                              <w:sz w:val="20"/>
                              <w:szCs w:val="20"/>
                            </w:rPr>
                          </w:pPr>
                          <w:r>
                            <w:rPr>
                              <w:rFonts w:ascii="宋体" w:hAnsi="宋体" w:eastAsia="宋体" w:cs="宋体"/>
                              <w:spacing w:val="-2"/>
                              <w:sz w:val="20"/>
                              <w:szCs w:val="20"/>
                            </w:rPr>
                            <w:t>其他公共安全支出</w:t>
                          </w:r>
                        </w:p>
                      </w:tc>
                      <w:tc>
                        <w:tcPr>
                          <w:tcW w:w="1409" w:type="dxa"/>
                          <w:vAlign w:val="top"/>
                        </w:tcPr>
                        <w:p>
                          <w:pPr>
                            <w:spacing w:before="95" w:line="180" w:lineRule="auto"/>
                            <w:ind w:firstLine="900"/>
                            <w:rPr>
                              <w:rFonts w:ascii="宋体" w:hAnsi="宋体" w:eastAsia="宋体" w:cs="宋体"/>
                              <w:sz w:val="20"/>
                              <w:szCs w:val="20"/>
                            </w:rPr>
                          </w:pPr>
                          <w:r>
                            <w:rPr>
                              <w:rFonts w:ascii="宋体" w:hAnsi="宋体" w:eastAsia="宋体" w:cs="宋体"/>
                              <w:spacing w:val="-2"/>
                              <w:sz w:val="20"/>
                              <w:szCs w:val="20"/>
                            </w:rPr>
                            <w:t>83.00</w:t>
                          </w:r>
                        </w:p>
                      </w:tc>
                      <w:tc>
                        <w:tcPr>
                          <w:tcW w:w="1260" w:type="dxa"/>
                          <w:vAlign w:val="top"/>
                        </w:tcPr>
                        <w:p>
                          <w:pPr>
                            <w:spacing w:before="95" w:line="180" w:lineRule="auto"/>
                            <w:ind w:firstLine="852"/>
                            <w:rPr>
                              <w:rFonts w:ascii="宋体" w:hAnsi="宋体" w:eastAsia="宋体" w:cs="宋体"/>
                              <w:sz w:val="20"/>
                              <w:szCs w:val="20"/>
                            </w:rPr>
                          </w:pPr>
                          <w:r>
                            <w:rPr>
                              <w:rFonts w:ascii="宋体" w:hAnsi="宋体" w:eastAsia="宋体" w:cs="宋体"/>
                              <w:spacing w:val="-3"/>
                              <w:sz w:val="20"/>
                              <w:szCs w:val="20"/>
                            </w:rPr>
                            <w:t>0.00</w:t>
                          </w:r>
                        </w:p>
                      </w:tc>
                      <w:tc>
                        <w:tcPr>
                          <w:tcW w:w="1350" w:type="dxa"/>
                          <w:vAlign w:val="top"/>
                        </w:tcPr>
                        <w:p>
                          <w:pPr>
                            <w:spacing w:before="95" w:line="180" w:lineRule="auto"/>
                            <w:ind w:firstLine="840"/>
                            <w:rPr>
                              <w:rFonts w:ascii="宋体" w:hAnsi="宋体" w:eastAsia="宋体" w:cs="宋体"/>
                              <w:sz w:val="20"/>
                              <w:szCs w:val="20"/>
                            </w:rPr>
                          </w:pPr>
                          <w:r>
                            <w:rPr>
                              <w:rFonts w:ascii="宋体" w:hAnsi="宋体" w:eastAsia="宋体" w:cs="宋体"/>
                              <w:spacing w:val="-2"/>
                              <w:sz w:val="20"/>
                              <w:szCs w:val="20"/>
                            </w:rPr>
                            <w:t>83.00</w:t>
                          </w:r>
                        </w:p>
                      </w:tc>
                      <w:tc>
                        <w:tcPr>
                          <w:tcW w:w="1559" w:type="dxa"/>
                          <w:vAlign w:val="top"/>
                        </w:tcPr>
                        <w:p>
                          <w:pPr>
                            <w:spacing w:before="95"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5"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5"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207</w:t>
                          </w:r>
                        </w:p>
                      </w:tc>
                      <w:tc>
                        <w:tcPr>
                          <w:tcW w:w="3629" w:type="dxa"/>
                          <w:vAlign w:val="top"/>
                        </w:tcPr>
                        <w:p>
                          <w:pPr>
                            <w:spacing w:before="65" w:line="184" w:lineRule="auto"/>
                            <w:ind w:firstLine="20"/>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文化体育与传媒支出</w:t>
                          </w:r>
                        </w:p>
                      </w:tc>
                      <w:tc>
                        <w:tcPr>
                          <w:tcW w:w="1409" w:type="dxa"/>
                          <w:vAlign w:val="top"/>
                        </w:tcPr>
                        <w:p>
                          <w:pPr>
                            <w:spacing w:before="96" w:line="180" w:lineRule="auto"/>
                            <w:ind w:firstLine="99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4.40</w:t>
                          </w:r>
                        </w:p>
                      </w:tc>
                      <w:tc>
                        <w:tcPr>
                          <w:tcW w:w="1260" w:type="dxa"/>
                          <w:vAlign w:val="top"/>
                        </w:tcPr>
                        <w:p>
                          <w:pPr>
                            <w:spacing w:before="96" w:line="180" w:lineRule="auto"/>
                            <w:ind w:firstLine="85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350" w:type="dxa"/>
                          <w:vAlign w:val="top"/>
                        </w:tcPr>
                        <w:p>
                          <w:pPr>
                            <w:spacing w:before="96" w:line="180" w:lineRule="auto"/>
                            <w:ind w:firstLine="93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4.40</w:t>
                          </w:r>
                        </w:p>
                      </w:tc>
                      <w:tc>
                        <w:tcPr>
                          <w:tcW w:w="1559" w:type="dxa"/>
                          <w:vAlign w:val="top"/>
                        </w:tcPr>
                        <w:p>
                          <w:pPr>
                            <w:spacing w:before="96"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6"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6"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34" w:type="dxa"/>
                          <w:vAlign w:val="top"/>
                        </w:tcPr>
                        <w:p>
                          <w:pPr>
                            <w:spacing w:before="94"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20701</w:t>
                          </w:r>
                        </w:p>
                      </w:tc>
                      <w:tc>
                        <w:tcPr>
                          <w:tcW w:w="3629" w:type="dxa"/>
                          <w:vAlign w:val="top"/>
                        </w:tcPr>
                        <w:p>
                          <w:pPr>
                            <w:spacing w:before="64" w:line="184" w:lineRule="auto"/>
                            <w:ind w:firstLine="20"/>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文化</w:t>
                          </w:r>
                        </w:p>
                      </w:tc>
                      <w:tc>
                        <w:tcPr>
                          <w:tcW w:w="1409" w:type="dxa"/>
                          <w:vAlign w:val="top"/>
                        </w:tcPr>
                        <w:p>
                          <w:pPr>
                            <w:spacing w:before="95" w:line="180" w:lineRule="auto"/>
                            <w:ind w:firstLine="99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4.40</w:t>
                          </w:r>
                        </w:p>
                      </w:tc>
                      <w:tc>
                        <w:tcPr>
                          <w:tcW w:w="1260" w:type="dxa"/>
                          <w:vAlign w:val="top"/>
                        </w:tcPr>
                        <w:p>
                          <w:pPr>
                            <w:spacing w:before="95" w:line="180" w:lineRule="auto"/>
                            <w:ind w:firstLine="85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350" w:type="dxa"/>
                          <w:vAlign w:val="top"/>
                        </w:tcPr>
                        <w:p>
                          <w:pPr>
                            <w:spacing w:before="95" w:line="180" w:lineRule="auto"/>
                            <w:ind w:firstLine="93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4.40</w:t>
                          </w:r>
                        </w:p>
                      </w:tc>
                      <w:tc>
                        <w:tcPr>
                          <w:tcW w:w="1559" w:type="dxa"/>
                          <w:vAlign w:val="top"/>
                        </w:tcPr>
                        <w:p>
                          <w:pPr>
                            <w:spacing w:before="95"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5"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5"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4" w:line="180" w:lineRule="auto"/>
                            <w:ind w:firstLine="24"/>
                            <w:rPr>
                              <w:rFonts w:ascii="宋体" w:hAnsi="宋体" w:eastAsia="宋体" w:cs="宋体"/>
                              <w:sz w:val="20"/>
                              <w:szCs w:val="20"/>
                            </w:rPr>
                          </w:pPr>
                          <w:r>
                            <w:rPr>
                              <w:rFonts w:ascii="宋体" w:hAnsi="宋体" w:eastAsia="宋体" w:cs="宋体"/>
                              <w:spacing w:val="-2"/>
                              <w:sz w:val="20"/>
                              <w:szCs w:val="20"/>
                            </w:rPr>
                            <w:t>2070199</w:t>
                          </w:r>
                        </w:p>
                      </w:tc>
                      <w:tc>
                        <w:tcPr>
                          <w:tcW w:w="3629" w:type="dxa"/>
                          <w:vAlign w:val="top"/>
                        </w:tcPr>
                        <w:p>
                          <w:pPr>
                            <w:spacing w:before="65" w:line="184" w:lineRule="auto"/>
                            <w:ind w:firstLine="218"/>
                            <w:rPr>
                              <w:rFonts w:ascii="宋体" w:hAnsi="宋体" w:eastAsia="宋体" w:cs="宋体"/>
                              <w:sz w:val="20"/>
                              <w:szCs w:val="20"/>
                            </w:rPr>
                          </w:pPr>
                          <w:r>
                            <w:rPr>
                              <w:rFonts w:ascii="宋体" w:hAnsi="宋体" w:eastAsia="宋体" w:cs="宋体"/>
                              <w:spacing w:val="-2"/>
                              <w:sz w:val="20"/>
                              <w:szCs w:val="20"/>
                            </w:rPr>
                            <w:t>其他文化支出</w:t>
                          </w:r>
                        </w:p>
                      </w:tc>
                      <w:tc>
                        <w:tcPr>
                          <w:tcW w:w="1409" w:type="dxa"/>
                          <w:vAlign w:val="top"/>
                        </w:tcPr>
                        <w:p>
                          <w:pPr>
                            <w:spacing w:before="96" w:line="180" w:lineRule="auto"/>
                            <w:ind w:firstLine="999"/>
                            <w:rPr>
                              <w:rFonts w:ascii="宋体" w:hAnsi="宋体" w:eastAsia="宋体" w:cs="宋体"/>
                              <w:sz w:val="20"/>
                              <w:szCs w:val="20"/>
                            </w:rPr>
                          </w:pPr>
                          <w:r>
                            <w:rPr>
                              <w:rFonts w:ascii="宋体" w:hAnsi="宋体" w:eastAsia="宋体" w:cs="宋体"/>
                              <w:spacing w:val="-2"/>
                              <w:sz w:val="20"/>
                              <w:szCs w:val="20"/>
                            </w:rPr>
                            <w:t>4.40</w:t>
                          </w:r>
                        </w:p>
                      </w:tc>
                      <w:tc>
                        <w:tcPr>
                          <w:tcW w:w="1260" w:type="dxa"/>
                          <w:vAlign w:val="top"/>
                        </w:tcPr>
                        <w:p>
                          <w:pPr>
                            <w:spacing w:before="96" w:line="180" w:lineRule="auto"/>
                            <w:ind w:firstLine="852"/>
                            <w:rPr>
                              <w:rFonts w:ascii="宋体" w:hAnsi="宋体" w:eastAsia="宋体" w:cs="宋体"/>
                              <w:sz w:val="20"/>
                              <w:szCs w:val="20"/>
                            </w:rPr>
                          </w:pPr>
                          <w:r>
                            <w:rPr>
                              <w:rFonts w:ascii="宋体" w:hAnsi="宋体" w:eastAsia="宋体" w:cs="宋体"/>
                              <w:spacing w:val="-3"/>
                              <w:sz w:val="20"/>
                              <w:szCs w:val="20"/>
                            </w:rPr>
                            <w:t>0.00</w:t>
                          </w:r>
                        </w:p>
                      </w:tc>
                      <w:tc>
                        <w:tcPr>
                          <w:tcW w:w="1350" w:type="dxa"/>
                          <w:vAlign w:val="top"/>
                        </w:tcPr>
                        <w:p>
                          <w:pPr>
                            <w:spacing w:before="96" w:line="180" w:lineRule="auto"/>
                            <w:ind w:firstLine="939"/>
                            <w:rPr>
                              <w:rFonts w:ascii="宋体" w:hAnsi="宋体" w:eastAsia="宋体" w:cs="宋体"/>
                              <w:sz w:val="20"/>
                              <w:szCs w:val="20"/>
                            </w:rPr>
                          </w:pPr>
                          <w:r>
                            <w:rPr>
                              <w:rFonts w:ascii="宋体" w:hAnsi="宋体" w:eastAsia="宋体" w:cs="宋体"/>
                              <w:spacing w:val="-2"/>
                              <w:sz w:val="20"/>
                              <w:szCs w:val="20"/>
                            </w:rPr>
                            <w:t>4.40</w:t>
                          </w:r>
                        </w:p>
                      </w:tc>
                      <w:tc>
                        <w:tcPr>
                          <w:tcW w:w="1559" w:type="dxa"/>
                          <w:vAlign w:val="top"/>
                        </w:tcPr>
                        <w:p>
                          <w:pPr>
                            <w:spacing w:before="96"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6"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6"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208</w:t>
                          </w:r>
                        </w:p>
                      </w:tc>
                      <w:tc>
                        <w:tcPr>
                          <w:tcW w:w="3629" w:type="dxa"/>
                          <w:vAlign w:val="top"/>
                        </w:tcPr>
                        <w:p>
                          <w:pPr>
                            <w:spacing w:before="66" w:line="184" w:lineRule="auto"/>
                            <w:ind w:firstLine="20"/>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社会保障和就业支出</w:t>
                          </w:r>
                        </w:p>
                      </w:tc>
                      <w:tc>
                        <w:tcPr>
                          <w:tcW w:w="1409" w:type="dxa"/>
                          <w:vAlign w:val="top"/>
                        </w:tcPr>
                        <w:p>
                          <w:pPr>
                            <w:spacing w:before="97" w:line="180" w:lineRule="auto"/>
                            <w:ind w:firstLine="797"/>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484.64</w:t>
                          </w:r>
                        </w:p>
                      </w:tc>
                      <w:tc>
                        <w:tcPr>
                          <w:tcW w:w="1260" w:type="dxa"/>
                          <w:vAlign w:val="top"/>
                        </w:tcPr>
                        <w:p>
                          <w:pPr>
                            <w:spacing w:before="96" w:line="180" w:lineRule="auto"/>
                            <w:ind w:firstLine="65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328.14</w:t>
                          </w:r>
                        </w:p>
                      </w:tc>
                      <w:tc>
                        <w:tcPr>
                          <w:tcW w:w="1350" w:type="dxa"/>
                          <w:vAlign w:val="top"/>
                        </w:tcPr>
                        <w:p>
                          <w:pPr>
                            <w:spacing w:before="96" w:line="180" w:lineRule="auto"/>
                            <w:ind w:firstLine="755"/>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156.50</w:t>
                          </w:r>
                        </w:p>
                      </w:tc>
                      <w:tc>
                        <w:tcPr>
                          <w:tcW w:w="1559" w:type="dxa"/>
                          <w:vAlign w:val="top"/>
                        </w:tcPr>
                        <w:p>
                          <w:pPr>
                            <w:spacing w:before="97"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7"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7"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34"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20801</w:t>
                          </w:r>
                        </w:p>
                      </w:tc>
                      <w:tc>
                        <w:tcPr>
                          <w:tcW w:w="3629" w:type="dxa"/>
                          <w:vAlign w:val="top"/>
                        </w:tcPr>
                        <w:p>
                          <w:pPr>
                            <w:spacing w:before="75" w:line="185" w:lineRule="auto"/>
                            <w:ind w:firstLine="19"/>
                            <w:rPr>
                              <w:rFonts w:ascii="宋体" w:hAnsi="宋体" w:eastAsia="宋体" w:cs="宋体"/>
                              <w:sz w:val="18"/>
                              <w:szCs w:val="18"/>
                            </w:rPr>
                          </w:pPr>
                          <w:r>
                            <w:rPr>
                              <w:rFonts w:ascii="宋体" w:hAnsi="宋体" w:eastAsia="宋体" w:cs="宋体"/>
                              <w:sz w:val="18"/>
                              <w:szCs w:val="18"/>
                              <w14:textOutline w14:w="3268" w14:cap="sq" w14:cmpd="sng">
                                <w14:solidFill>
                                  <w14:srgbClr w14:val="000000"/>
                                </w14:solidFill>
                                <w14:prstDash w14:val="solid"/>
                                <w14:bevel/>
                              </w14:textOutline>
                            </w:rPr>
                            <w:t>人力资源和社会保障管理事务</w:t>
                          </w:r>
                        </w:p>
                      </w:tc>
                      <w:tc>
                        <w:tcPr>
                          <w:tcW w:w="1409" w:type="dxa"/>
                          <w:vAlign w:val="top"/>
                        </w:tcPr>
                        <w:p>
                          <w:pPr>
                            <w:spacing w:before="96" w:line="180" w:lineRule="auto"/>
                            <w:ind w:firstLine="813"/>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137.69</w:t>
                          </w:r>
                        </w:p>
                      </w:tc>
                      <w:tc>
                        <w:tcPr>
                          <w:tcW w:w="1260" w:type="dxa"/>
                          <w:vAlign w:val="top"/>
                        </w:tcPr>
                        <w:p>
                          <w:pPr>
                            <w:spacing w:before="96" w:line="180" w:lineRule="auto"/>
                            <w:ind w:firstLine="66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137.69</w:t>
                          </w:r>
                        </w:p>
                      </w:tc>
                      <w:tc>
                        <w:tcPr>
                          <w:tcW w:w="1350" w:type="dxa"/>
                          <w:vAlign w:val="top"/>
                        </w:tcPr>
                        <w:p>
                          <w:pPr>
                            <w:spacing w:before="97" w:line="180" w:lineRule="auto"/>
                            <w:ind w:firstLine="94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59" w:type="dxa"/>
                          <w:vAlign w:val="top"/>
                        </w:tcPr>
                        <w:p>
                          <w:pPr>
                            <w:spacing w:before="97"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7"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7"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2"/>
                              <w:sz w:val="20"/>
                              <w:szCs w:val="20"/>
                            </w:rPr>
                            <w:t>2080199</w:t>
                          </w:r>
                        </w:p>
                      </w:tc>
                      <w:tc>
                        <w:tcPr>
                          <w:tcW w:w="3629" w:type="dxa"/>
                          <w:vAlign w:val="top"/>
                        </w:tcPr>
                        <w:p>
                          <w:pPr>
                            <w:spacing w:before="66" w:line="184" w:lineRule="auto"/>
                            <w:ind w:firstLine="218"/>
                            <w:rPr>
                              <w:rFonts w:ascii="宋体" w:hAnsi="宋体" w:eastAsia="宋体" w:cs="宋体"/>
                              <w:sz w:val="20"/>
                              <w:szCs w:val="20"/>
                            </w:rPr>
                          </w:pPr>
                          <w:r>
                            <w:rPr>
                              <w:rFonts w:ascii="宋体" w:hAnsi="宋体" w:eastAsia="宋体" w:cs="宋体"/>
                              <w:spacing w:val="-1"/>
                              <w:sz w:val="20"/>
                              <w:szCs w:val="20"/>
                            </w:rPr>
                            <w:t>其他人力资源和社会保障管理事务支出</w:t>
                          </w:r>
                        </w:p>
                      </w:tc>
                      <w:tc>
                        <w:tcPr>
                          <w:tcW w:w="1409" w:type="dxa"/>
                          <w:vAlign w:val="top"/>
                        </w:tcPr>
                        <w:p>
                          <w:pPr>
                            <w:spacing w:before="96" w:line="180" w:lineRule="auto"/>
                            <w:ind w:firstLine="813"/>
                            <w:rPr>
                              <w:rFonts w:ascii="宋体" w:hAnsi="宋体" w:eastAsia="宋体" w:cs="宋体"/>
                              <w:sz w:val="20"/>
                              <w:szCs w:val="20"/>
                            </w:rPr>
                          </w:pPr>
                          <w:r>
                            <w:rPr>
                              <w:rFonts w:ascii="宋体" w:hAnsi="宋体" w:eastAsia="宋体" w:cs="宋体"/>
                              <w:spacing w:val="-4"/>
                              <w:sz w:val="20"/>
                              <w:szCs w:val="20"/>
                            </w:rPr>
                            <w:t>137.69</w:t>
                          </w:r>
                        </w:p>
                      </w:tc>
                      <w:tc>
                        <w:tcPr>
                          <w:tcW w:w="1260" w:type="dxa"/>
                          <w:vAlign w:val="top"/>
                        </w:tcPr>
                        <w:p>
                          <w:pPr>
                            <w:spacing w:before="96" w:line="180" w:lineRule="auto"/>
                            <w:ind w:firstLine="664"/>
                            <w:rPr>
                              <w:rFonts w:ascii="宋体" w:hAnsi="宋体" w:eastAsia="宋体" w:cs="宋体"/>
                              <w:sz w:val="20"/>
                              <w:szCs w:val="20"/>
                            </w:rPr>
                          </w:pPr>
                          <w:r>
                            <w:rPr>
                              <w:rFonts w:ascii="宋体" w:hAnsi="宋体" w:eastAsia="宋体" w:cs="宋体"/>
                              <w:spacing w:val="-4"/>
                              <w:sz w:val="20"/>
                              <w:szCs w:val="20"/>
                            </w:rPr>
                            <w:t>137.69</w:t>
                          </w:r>
                        </w:p>
                      </w:tc>
                      <w:tc>
                        <w:tcPr>
                          <w:tcW w:w="1350" w:type="dxa"/>
                          <w:vAlign w:val="top"/>
                        </w:tcPr>
                        <w:p>
                          <w:pPr>
                            <w:spacing w:before="97" w:line="180" w:lineRule="auto"/>
                            <w:ind w:firstLine="941"/>
                            <w:rPr>
                              <w:rFonts w:ascii="宋体" w:hAnsi="宋体" w:eastAsia="宋体" w:cs="宋体"/>
                              <w:sz w:val="20"/>
                              <w:szCs w:val="20"/>
                            </w:rPr>
                          </w:pPr>
                          <w:r>
                            <w:rPr>
                              <w:rFonts w:ascii="宋体" w:hAnsi="宋体" w:eastAsia="宋体" w:cs="宋体"/>
                              <w:spacing w:val="-3"/>
                              <w:sz w:val="20"/>
                              <w:szCs w:val="20"/>
                            </w:rPr>
                            <w:t>0.00</w:t>
                          </w:r>
                        </w:p>
                      </w:tc>
                      <w:tc>
                        <w:tcPr>
                          <w:tcW w:w="1559" w:type="dxa"/>
                          <w:vAlign w:val="top"/>
                        </w:tcPr>
                        <w:p>
                          <w:pPr>
                            <w:spacing w:before="97"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7"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7"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34"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20802</w:t>
                          </w:r>
                        </w:p>
                      </w:tc>
                      <w:tc>
                        <w:tcPr>
                          <w:tcW w:w="3629" w:type="dxa"/>
                          <w:vAlign w:val="top"/>
                        </w:tcPr>
                        <w:p>
                          <w:pPr>
                            <w:spacing w:before="66" w:line="184" w:lineRule="auto"/>
                            <w:ind w:firstLine="38"/>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民政管理事务</w:t>
                          </w:r>
                        </w:p>
                      </w:tc>
                      <w:tc>
                        <w:tcPr>
                          <w:tcW w:w="1409" w:type="dxa"/>
                          <w:vAlign w:val="top"/>
                        </w:tcPr>
                        <w:p>
                          <w:pPr>
                            <w:spacing w:before="97" w:line="180" w:lineRule="auto"/>
                            <w:ind w:firstLine="80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200.88</w:t>
                          </w:r>
                        </w:p>
                      </w:tc>
                      <w:tc>
                        <w:tcPr>
                          <w:tcW w:w="1260" w:type="dxa"/>
                          <w:vAlign w:val="top"/>
                        </w:tcPr>
                        <w:p>
                          <w:pPr>
                            <w:spacing w:before="95" w:line="180" w:lineRule="auto"/>
                            <w:ind w:firstLine="75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66.18</w:t>
                          </w:r>
                        </w:p>
                      </w:tc>
                      <w:tc>
                        <w:tcPr>
                          <w:tcW w:w="1350" w:type="dxa"/>
                          <w:vAlign w:val="top"/>
                        </w:tcPr>
                        <w:p>
                          <w:pPr>
                            <w:spacing w:before="95" w:line="180" w:lineRule="auto"/>
                            <w:ind w:firstLine="755"/>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134.70</w:t>
                          </w:r>
                        </w:p>
                      </w:tc>
                      <w:tc>
                        <w:tcPr>
                          <w:tcW w:w="1559" w:type="dxa"/>
                          <w:vAlign w:val="top"/>
                        </w:tcPr>
                        <w:p>
                          <w:pPr>
                            <w:spacing w:before="97"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7"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7"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9" w:line="180" w:lineRule="auto"/>
                            <w:ind w:firstLine="24"/>
                            <w:rPr>
                              <w:rFonts w:ascii="宋体" w:hAnsi="宋体" w:eastAsia="宋体" w:cs="宋体"/>
                              <w:sz w:val="20"/>
                              <w:szCs w:val="20"/>
                            </w:rPr>
                          </w:pPr>
                          <w:r>
                            <w:rPr>
                              <w:rFonts w:ascii="宋体" w:hAnsi="宋体" w:eastAsia="宋体" w:cs="宋体"/>
                              <w:spacing w:val="-2"/>
                              <w:sz w:val="20"/>
                              <w:szCs w:val="20"/>
                            </w:rPr>
                            <w:t>2080208</w:t>
                          </w:r>
                        </w:p>
                      </w:tc>
                      <w:tc>
                        <w:tcPr>
                          <w:tcW w:w="3629" w:type="dxa"/>
                          <w:vAlign w:val="top"/>
                        </w:tcPr>
                        <w:p>
                          <w:pPr>
                            <w:spacing w:before="68" w:line="184" w:lineRule="auto"/>
                            <w:ind w:firstLine="218"/>
                            <w:rPr>
                              <w:rFonts w:ascii="宋体" w:hAnsi="宋体" w:eastAsia="宋体" w:cs="宋体"/>
                              <w:sz w:val="20"/>
                              <w:szCs w:val="20"/>
                            </w:rPr>
                          </w:pPr>
                          <w:r>
                            <w:rPr>
                              <w:rFonts w:ascii="宋体" w:hAnsi="宋体" w:eastAsia="宋体" w:cs="宋体"/>
                              <w:spacing w:val="-1"/>
                              <w:sz w:val="20"/>
                              <w:szCs w:val="20"/>
                            </w:rPr>
                            <w:t>基层政权和社区建设</w:t>
                          </w:r>
                        </w:p>
                      </w:tc>
                      <w:tc>
                        <w:tcPr>
                          <w:tcW w:w="1409" w:type="dxa"/>
                          <w:vAlign w:val="top"/>
                        </w:tcPr>
                        <w:p>
                          <w:pPr>
                            <w:spacing w:before="99" w:line="180" w:lineRule="auto"/>
                            <w:ind w:firstLine="901"/>
                            <w:rPr>
                              <w:rFonts w:ascii="宋体" w:hAnsi="宋体" w:eastAsia="宋体" w:cs="宋体"/>
                              <w:sz w:val="20"/>
                              <w:szCs w:val="20"/>
                            </w:rPr>
                          </w:pPr>
                          <w:r>
                            <w:rPr>
                              <w:rFonts w:ascii="宋体" w:hAnsi="宋体" w:eastAsia="宋体" w:cs="宋体"/>
                              <w:spacing w:val="-2"/>
                              <w:sz w:val="20"/>
                              <w:szCs w:val="20"/>
                            </w:rPr>
                            <w:t>60.50</w:t>
                          </w:r>
                        </w:p>
                      </w:tc>
                      <w:tc>
                        <w:tcPr>
                          <w:tcW w:w="1260" w:type="dxa"/>
                          <w:vAlign w:val="top"/>
                        </w:tcPr>
                        <w:p>
                          <w:pPr>
                            <w:spacing w:before="99" w:line="180" w:lineRule="auto"/>
                            <w:ind w:firstLine="852"/>
                            <w:rPr>
                              <w:rFonts w:ascii="宋体" w:hAnsi="宋体" w:eastAsia="宋体" w:cs="宋体"/>
                              <w:sz w:val="20"/>
                              <w:szCs w:val="20"/>
                            </w:rPr>
                          </w:pPr>
                          <w:r>
                            <w:rPr>
                              <w:rFonts w:ascii="宋体" w:hAnsi="宋体" w:eastAsia="宋体" w:cs="宋体"/>
                              <w:spacing w:val="-3"/>
                              <w:sz w:val="20"/>
                              <w:szCs w:val="20"/>
                            </w:rPr>
                            <w:t>0.00</w:t>
                          </w:r>
                        </w:p>
                      </w:tc>
                      <w:tc>
                        <w:tcPr>
                          <w:tcW w:w="1350" w:type="dxa"/>
                          <w:vAlign w:val="top"/>
                        </w:tcPr>
                        <w:p>
                          <w:pPr>
                            <w:spacing w:before="99" w:line="180" w:lineRule="auto"/>
                            <w:ind w:firstLine="840"/>
                            <w:rPr>
                              <w:rFonts w:ascii="宋体" w:hAnsi="宋体" w:eastAsia="宋体" w:cs="宋体"/>
                              <w:sz w:val="20"/>
                              <w:szCs w:val="20"/>
                            </w:rPr>
                          </w:pPr>
                          <w:r>
                            <w:rPr>
                              <w:rFonts w:ascii="宋体" w:hAnsi="宋体" w:eastAsia="宋体" w:cs="宋体"/>
                              <w:spacing w:val="-2"/>
                              <w:sz w:val="20"/>
                              <w:szCs w:val="20"/>
                            </w:rPr>
                            <w:t>60.50</w:t>
                          </w:r>
                        </w:p>
                      </w:tc>
                      <w:tc>
                        <w:tcPr>
                          <w:tcW w:w="1559" w:type="dxa"/>
                          <w:vAlign w:val="top"/>
                        </w:tcPr>
                        <w:p>
                          <w:pPr>
                            <w:spacing w:before="99"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9"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9"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9" w:line="180" w:lineRule="auto"/>
                            <w:ind w:firstLine="24"/>
                            <w:rPr>
                              <w:rFonts w:ascii="宋体" w:hAnsi="宋体" w:eastAsia="宋体" w:cs="宋体"/>
                              <w:sz w:val="20"/>
                              <w:szCs w:val="20"/>
                            </w:rPr>
                          </w:pPr>
                          <w:r>
                            <w:rPr>
                              <w:rFonts w:ascii="宋体" w:hAnsi="宋体" w:eastAsia="宋体" w:cs="宋体"/>
                              <w:spacing w:val="-2"/>
                              <w:sz w:val="20"/>
                              <w:szCs w:val="20"/>
                            </w:rPr>
                            <w:t>2080299</w:t>
                          </w:r>
                        </w:p>
                      </w:tc>
                      <w:tc>
                        <w:tcPr>
                          <w:tcW w:w="3629" w:type="dxa"/>
                          <w:vAlign w:val="top"/>
                        </w:tcPr>
                        <w:p>
                          <w:pPr>
                            <w:spacing w:before="68" w:line="184" w:lineRule="auto"/>
                            <w:ind w:firstLine="218"/>
                            <w:rPr>
                              <w:rFonts w:ascii="宋体" w:hAnsi="宋体" w:eastAsia="宋体" w:cs="宋体"/>
                              <w:sz w:val="20"/>
                              <w:szCs w:val="20"/>
                            </w:rPr>
                          </w:pPr>
                          <w:r>
                            <w:rPr>
                              <w:rFonts w:ascii="宋体" w:hAnsi="宋体" w:eastAsia="宋体" w:cs="宋体"/>
                              <w:spacing w:val="-1"/>
                              <w:sz w:val="20"/>
                              <w:szCs w:val="20"/>
                            </w:rPr>
                            <w:t>其他民政管理事务支出</w:t>
                          </w:r>
                        </w:p>
                      </w:tc>
                      <w:tc>
                        <w:tcPr>
                          <w:tcW w:w="1409" w:type="dxa"/>
                          <w:vAlign w:val="top"/>
                        </w:tcPr>
                        <w:p>
                          <w:pPr>
                            <w:spacing w:before="98" w:line="180" w:lineRule="auto"/>
                            <w:ind w:firstLine="813"/>
                            <w:rPr>
                              <w:rFonts w:ascii="宋体" w:hAnsi="宋体" w:eastAsia="宋体" w:cs="宋体"/>
                              <w:sz w:val="20"/>
                              <w:szCs w:val="20"/>
                            </w:rPr>
                          </w:pPr>
                          <w:r>
                            <w:rPr>
                              <w:rFonts w:ascii="宋体" w:hAnsi="宋体" w:eastAsia="宋体" w:cs="宋体"/>
                              <w:spacing w:val="-4"/>
                              <w:sz w:val="20"/>
                              <w:szCs w:val="20"/>
                            </w:rPr>
                            <w:t>140.38</w:t>
                          </w:r>
                        </w:p>
                      </w:tc>
                      <w:tc>
                        <w:tcPr>
                          <w:tcW w:w="1260" w:type="dxa"/>
                          <w:vAlign w:val="top"/>
                        </w:tcPr>
                        <w:p>
                          <w:pPr>
                            <w:spacing w:before="98" w:line="180" w:lineRule="auto"/>
                            <w:ind w:firstLine="752"/>
                            <w:rPr>
                              <w:rFonts w:ascii="宋体" w:hAnsi="宋体" w:eastAsia="宋体" w:cs="宋体"/>
                              <w:sz w:val="20"/>
                              <w:szCs w:val="20"/>
                            </w:rPr>
                          </w:pPr>
                          <w:r>
                            <w:rPr>
                              <w:rFonts w:ascii="宋体" w:hAnsi="宋体" w:eastAsia="宋体" w:cs="宋体"/>
                              <w:spacing w:val="-2"/>
                              <w:sz w:val="20"/>
                              <w:szCs w:val="20"/>
                            </w:rPr>
                            <w:t>66.18</w:t>
                          </w:r>
                        </w:p>
                      </w:tc>
                      <w:tc>
                        <w:tcPr>
                          <w:tcW w:w="1350" w:type="dxa"/>
                          <w:vAlign w:val="top"/>
                        </w:tcPr>
                        <w:p>
                          <w:pPr>
                            <w:spacing w:before="99" w:line="180" w:lineRule="auto"/>
                            <w:ind w:firstLine="844"/>
                            <w:rPr>
                              <w:rFonts w:ascii="宋体" w:hAnsi="宋体" w:eastAsia="宋体" w:cs="宋体"/>
                              <w:sz w:val="20"/>
                              <w:szCs w:val="20"/>
                            </w:rPr>
                          </w:pPr>
                          <w:r>
                            <w:rPr>
                              <w:rFonts w:ascii="宋体" w:hAnsi="宋体" w:eastAsia="宋体" w:cs="宋体"/>
                              <w:spacing w:val="-3"/>
                              <w:sz w:val="20"/>
                              <w:szCs w:val="20"/>
                            </w:rPr>
                            <w:t>74.20</w:t>
                          </w:r>
                        </w:p>
                      </w:tc>
                      <w:tc>
                        <w:tcPr>
                          <w:tcW w:w="1559" w:type="dxa"/>
                          <w:vAlign w:val="top"/>
                        </w:tcPr>
                        <w:p>
                          <w:pPr>
                            <w:spacing w:before="99"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9"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9"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20805</w:t>
                          </w:r>
                        </w:p>
                      </w:tc>
                      <w:tc>
                        <w:tcPr>
                          <w:tcW w:w="3629" w:type="dxa"/>
                          <w:vAlign w:val="top"/>
                        </w:tcPr>
                        <w:p>
                          <w:pPr>
                            <w:spacing w:before="67" w:line="184" w:lineRule="auto"/>
                            <w:ind w:firstLine="22"/>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行政事业单位离退休</w:t>
                          </w:r>
                        </w:p>
                      </w:tc>
                      <w:tc>
                        <w:tcPr>
                          <w:tcW w:w="1409" w:type="dxa"/>
                          <w:vAlign w:val="top"/>
                        </w:tcPr>
                        <w:p>
                          <w:pPr>
                            <w:spacing w:before="97" w:line="180" w:lineRule="auto"/>
                            <w:ind w:firstLine="813"/>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124.27</w:t>
                          </w:r>
                        </w:p>
                      </w:tc>
                      <w:tc>
                        <w:tcPr>
                          <w:tcW w:w="1260" w:type="dxa"/>
                          <w:vAlign w:val="top"/>
                        </w:tcPr>
                        <w:p>
                          <w:pPr>
                            <w:spacing w:before="97" w:line="180" w:lineRule="auto"/>
                            <w:ind w:firstLine="66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124.27</w:t>
                          </w:r>
                        </w:p>
                      </w:tc>
                      <w:tc>
                        <w:tcPr>
                          <w:tcW w:w="1350" w:type="dxa"/>
                          <w:vAlign w:val="top"/>
                        </w:tcPr>
                        <w:p>
                          <w:pPr>
                            <w:spacing w:before="98" w:line="180" w:lineRule="auto"/>
                            <w:ind w:firstLine="94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59" w:type="dxa"/>
                          <w:vAlign w:val="top"/>
                        </w:tcPr>
                        <w:p>
                          <w:pPr>
                            <w:spacing w:before="98"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8"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8"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rPr>
                            <w:t>2080505</w:t>
                          </w:r>
                        </w:p>
                      </w:tc>
                      <w:tc>
                        <w:tcPr>
                          <w:tcW w:w="3629" w:type="dxa"/>
                          <w:vAlign w:val="top"/>
                        </w:tcPr>
                        <w:p>
                          <w:pPr>
                            <w:spacing w:before="67" w:line="184" w:lineRule="auto"/>
                            <w:ind w:firstLine="217"/>
                            <w:rPr>
                              <w:rFonts w:ascii="宋体" w:hAnsi="宋体" w:eastAsia="宋体" w:cs="宋体"/>
                              <w:sz w:val="20"/>
                              <w:szCs w:val="20"/>
                            </w:rPr>
                          </w:pPr>
                          <w:r>
                            <w:rPr>
                              <w:rFonts w:ascii="宋体" w:hAnsi="宋体" w:eastAsia="宋体" w:cs="宋体"/>
                              <w:spacing w:val="-1"/>
                              <w:sz w:val="20"/>
                              <w:szCs w:val="20"/>
                            </w:rPr>
                            <w:t>机关事业单位基本养老保险缴费支出</w:t>
                          </w:r>
                        </w:p>
                      </w:tc>
                      <w:tc>
                        <w:tcPr>
                          <w:tcW w:w="1409" w:type="dxa"/>
                          <w:vAlign w:val="top"/>
                        </w:tcPr>
                        <w:p>
                          <w:pPr>
                            <w:spacing w:before="98" w:line="180" w:lineRule="auto"/>
                            <w:ind w:firstLine="901"/>
                            <w:rPr>
                              <w:rFonts w:ascii="宋体" w:hAnsi="宋体" w:eastAsia="宋体" w:cs="宋体"/>
                              <w:sz w:val="20"/>
                              <w:szCs w:val="20"/>
                            </w:rPr>
                          </w:pPr>
                          <w:r>
                            <w:rPr>
                              <w:rFonts w:ascii="宋体" w:hAnsi="宋体" w:eastAsia="宋体" w:cs="宋体"/>
                              <w:spacing w:val="-2"/>
                              <w:sz w:val="20"/>
                              <w:szCs w:val="20"/>
                            </w:rPr>
                            <w:t>63.85</w:t>
                          </w:r>
                        </w:p>
                      </w:tc>
                      <w:tc>
                        <w:tcPr>
                          <w:tcW w:w="1260" w:type="dxa"/>
                          <w:vAlign w:val="top"/>
                        </w:tcPr>
                        <w:p>
                          <w:pPr>
                            <w:spacing w:before="98" w:line="180" w:lineRule="auto"/>
                            <w:ind w:firstLine="752"/>
                            <w:rPr>
                              <w:rFonts w:ascii="宋体" w:hAnsi="宋体" w:eastAsia="宋体" w:cs="宋体"/>
                              <w:sz w:val="20"/>
                              <w:szCs w:val="20"/>
                            </w:rPr>
                          </w:pPr>
                          <w:r>
                            <w:rPr>
                              <w:rFonts w:ascii="宋体" w:hAnsi="宋体" w:eastAsia="宋体" w:cs="宋体"/>
                              <w:spacing w:val="-2"/>
                              <w:sz w:val="20"/>
                              <w:szCs w:val="20"/>
                            </w:rPr>
                            <w:t>63.85</w:t>
                          </w:r>
                        </w:p>
                      </w:tc>
                      <w:tc>
                        <w:tcPr>
                          <w:tcW w:w="1350" w:type="dxa"/>
                          <w:vAlign w:val="top"/>
                        </w:tcPr>
                        <w:p>
                          <w:pPr>
                            <w:spacing w:before="98" w:line="180" w:lineRule="auto"/>
                            <w:ind w:firstLine="941"/>
                            <w:rPr>
                              <w:rFonts w:ascii="宋体" w:hAnsi="宋体" w:eastAsia="宋体" w:cs="宋体"/>
                              <w:sz w:val="20"/>
                              <w:szCs w:val="20"/>
                            </w:rPr>
                          </w:pPr>
                          <w:r>
                            <w:rPr>
                              <w:rFonts w:ascii="宋体" w:hAnsi="宋体" w:eastAsia="宋体" w:cs="宋体"/>
                              <w:spacing w:val="-3"/>
                              <w:sz w:val="20"/>
                              <w:szCs w:val="20"/>
                            </w:rPr>
                            <w:t>0.00</w:t>
                          </w:r>
                        </w:p>
                      </w:tc>
                      <w:tc>
                        <w:tcPr>
                          <w:tcW w:w="1559" w:type="dxa"/>
                          <w:vAlign w:val="top"/>
                        </w:tcPr>
                        <w:p>
                          <w:pPr>
                            <w:spacing w:before="98"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8"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8"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9" w:line="180" w:lineRule="auto"/>
                            <w:ind w:firstLine="24"/>
                            <w:rPr>
                              <w:rFonts w:ascii="宋体" w:hAnsi="宋体" w:eastAsia="宋体" w:cs="宋体"/>
                              <w:sz w:val="20"/>
                              <w:szCs w:val="20"/>
                            </w:rPr>
                          </w:pPr>
                          <w:r>
                            <w:rPr>
                              <w:rFonts w:ascii="宋体" w:hAnsi="宋体" w:eastAsia="宋体" w:cs="宋体"/>
                              <w:spacing w:val="-2"/>
                              <w:sz w:val="20"/>
                              <w:szCs w:val="20"/>
                            </w:rPr>
                            <w:t>2080506</w:t>
                          </w:r>
                        </w:p>
                      </w:tc>
                      <w:tc>
                        <w:tcPr>
                          <w:tcW w:w="3629" w:type="dxa"/>
                          <w:vAlign w:val="top"/>
                        </w:tcPr>
                        <w:p>
                          <w:pPr>
                            <w:spacing w:before="68" w:line="184" w:lineRule="auto"/>
                            <w:ind w:firstLine="217"/>
                            <w:rPr>
                              <w:rFonts w:ascii="宋体" w:hAnsi="宋体" w:eastAsia="宋体" w:cs="宋体"/>
                              <w:sz w:val="20"/>
                              <w:szCs w:val="20"/>
                            </w:rPr>
                          </w:pPr>
                          <w:r>
                            <w:rPr>
                              <w:rFonts w:ascii="宋体" w:hAnsi="宋体" w:eastAsia="宋体" w:cs="宋体"/>
                              <w:spacing w:val="-1"/>
                              <w:sz w:val="20"/>
                              <w:szCs w:val="20"/>
                            </w:rPr>
                            <w:t>机关事业单位职业年金缴费支出</w:t>
                          </w:r>
                        </w:p>
                      </w:tc>
                      <w:tc>
                        <w:tcPr>
                          <w:tcW w:w="1409" w:type="dxa"/>
                          <w:vAlign w:val="top"/>
                        </w:tcPr>
                        <w:p>
                          <w:pPr>
                            <w:spacing w:before="98" w:line="180" w:lineRule="auto"/>
                            <w:ind w:firstLine="901"/>
                            <w:rPr>
                              <w:rFonts w:ascii="宋体" w:hAnsi="宋体" w:eastAsia="宋体" w:cs="宋体"/>
                              <w:sz w:val="20"/>
                              <w:szCs w:val="20"/>
                            </w:rPr>
                          </w:pPr>
                          <w:r>
                            <w:rPr>
                              <w:rFonts w:ascii="宋体" w:hAnsi="宋体" w:eastAsia="宋体" w:cs="宋体"/>
                              <w:spacing w:val="-2"/>
                              <w:sz w:val="20"/>
                              <w:szCs w:val="20"/>
                            </w:rPr>
                            <w:t>24.41</w:t>
                          </w:r>
                        </w:p>
                      </w:tc>
                      <w:tc>
                        <w:tcPr>
                          <w:tcW w:w="1260" w:type="dxa"/>
                          <w:vAlign w:val="top"/>
                        </w:tcPr>
                        <w:p>
                          <w:pPr>
                            <w:spacing w:before="98" w:line="180" w:lineRule="auto"/>
                            <w:ind w:firstLine="752"/>
                            <w:rPr>
                              <w:rFonts w:ascii="宋体" w:hAnsi="宋体" w:eastAsia="宋体" w:cs="宋体"/>
                              <w:sz w:val="20"/>
                              <w:szCs w:val="20"/>
                            </w:rPr>
                          </w:pPr>
                          <w:r>
                            <w:rPr>
                              <w:rFonts w:ascii="宋体" w:hAnsi="宋体" w:eastAsia="宋体" w:cs="宋体"/>
                              <w:spacing w:val="-2"/>
                              <w:sz w:val="20"/>
                              <w:szCs w:val="20"/>
                            </w:rPr>
                            <w:t>24.41</w:t>
                          </w:r>
                        </w:p>
                      </w:tc>
                      <w:tc>
                        <w:tcPr>
                          <w:tcW w:w="1350" w:type="dxa"/>
                          <w:vAlign w:val="top"/>
                        </w:tcPr>
                        <w:p>
                          <w:pPr>
                            <w:spacing w:before="99" w:line="180" w:lineRule="auto"/>
                            <w:ind w:firstLine="941"/>
                            <w:rPr>
                              <w:rFonts w:ascii="宋体" w:hAnsi="宋体" w:eastAsia="宋体" w:cs="宋体"/>
                              <w:sz w:val="20"/>
                              <w:szCs w:val="20"/>
                            </w:rPr>
                          </w:pPr>
                          <w:r>
                            <w:rPr>
                              <w:rFonts w:ascii="宋体" w:hAnsi="宋体" w:eastAsia="宋体" w:cs="宋体"/>
                              <w:spacing w:val="-3"/>
                              <w:sz w:val="20"/>
                              <w:szCs w:val="20"/>
                            </w:rPr>
                            <w:t>0.00</w:t>
                          </w:r>
                        </w:p>
                      </w:tc>
                      <w:tc>
                        <w:tcPr>
                          <w:tcW w:w="1559" w:type="dxa"/>
                          <w:vAlign w:val="top"/>
                        </w:tcPr>
                        <w:p>
                          <w:pPr>
                            <w:spacing w:before="99"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9"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9"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9" w:line="180" w:lineRule="auto"/>
                            <w:ind w:firstLine="24"/>
                            <w:rPr>
                              <w:rFonts w:ascii="宋体" w:hAnsi="宋体" w:eastAsia="宋体" w:cs="宋体"/>
                              <w:sz w:val="20"/>
                              <w:szCs w:val="20"/>
                            </w:rPr>
                          </w:pPr>
                          <w:r>
                            <w:rPr>
                              <w:rFonts w:ascii="宋体" w:hAnsi="宋体" w:eastAsia="宋体" w:cs="宋体"/>
                              <w:spacing w:val="-2"/>
                              <w:sz w:val="20"/>
                              <w:szCs w:val="20"/>
                            </w:rPr>
                            <w:t>2080599</w:t>
                          </w:r>
                        </w:p>
                      </w:tc>
                      <w:tc>
                        <w:tcPr>
                          <w:tcW w:w="3629" w:type="dxa"/>
                          <w:vAlign w:val="top"/>
                        </w:tcPr>
                        <w:p>
                          <w:pPr>
                            <w:spacing w:before="68" w:line="184" w:lineRule="auto"/>
                            <w:ind w:firstLine="218"/>
                            <w:rPr>
                              <w:rFonts w:ascii="宋体" w:hAnsi="宋体" w:eastAsia="宋体" w:cs="宋体"/>
                              <w:sz w:val="20"/>
                              <w:szCs w:val="20"/>
                            </w:rPr>
                          </w:pPr>
                          <w:r>
                            <w:rPr>
                              <w:rFonts w:ascii="宋体" w:hAnsi="宋体" w:eastAsia="宋体" w:cs="宋体"/>
                              <w:spacing w:val="-1"/>
                              <w:sz w:val="20"/>
                              <w:szCs w:val="20"/>
                            </w:rPr>
                            <w:t>其他行政事业单位离退休支出</w:t>
                          </w:r>
                        </w:p>
                      </w:tc>
                      <w:tc>
                        <w:tcPr>
                          <w:tcW w:w="1409" w:type="dxa"/>
                          <w:vAlign w:val="top"/>
                        </w:tcPr>
                        <w:p>
                          <w:pPr>
                            <w:spacing w:before="98" w:line="180" w:lineRule="auto"/>
                            <w:ind w:firstLine="903"/>
                            <w:rPr>
                              <w:rFonts w:ascii="宋体" w:hAnsi="宋体" w:eastAsia="宋体" w:cs="宋体"/>
                              <w:sz w:val="20"/>
                              <w:szCs w:val="20"/>
                            </w:rPr>
                          </w:pPr>
                          <w:r>
                            <w:rPr>
                              <w:rFonts w:ascii="宋体" w:hAnsi="宋体" w:eastAsia="宋体" w:cs="宋体"/>
                              <w:spacing w:val="-3"/>
                              <w:sz w:val="20"/>
                              <w:szCs w:val="20"/>
                            </w:rPr>
                            <w:t>36.01</w:t>
                          </w:r>
                        </w:p>
                      </w:tc>
                      <w:tc>
                        <w:tcPr>
                          <w:tcW w:w="1260" w:type="dxa"/>
                          <w:vAlign w:val="top"/>
                        </w:tcPr>
                        <w:p>
                          <w:pPr>
                            <w:spacing w:before="98" w:line="180" w:lineRule="auto"/>
                            <w:ind w:firstLine="754"/>
                            <w:rPr>
                              <w:rFonts w:ascii="宋体" w:hAnsi="宋体" w:eastAsia="宋体" w:cs="宋体"/>
                              <w:sz w:val="20"/>
                              <w:szCs w:val="20"/>
                            </w:rPr>
                          </w:pPr>
                          <w:r>
                            <w:rPr>
                              <w:rFonts w:ascii="宋体" w:hAnsi="宋体" w:eastAsia="宋体" w:cs="宋体"/>
                              <w:spacing w:val="-3"/>
                              <w:sz w:val="20"/>
                              <w:szCs w:val="20"/>
                            </w:rPr>
                            <w:t>36.01</w:t>
                          </w:r>
                        </w:p>
                      </w:tc>
                      <w:tc>
                        <w:tcPr>
                          <w:tcW w:w="1350" w:type="dxa"/>
                          <w:vAlign w:val="top"/>
                        </w:tcPr>
                        <w:p>
                          <w:pPr>
                            <w:spacing w:before="99" w:line="180" w:lineRule="auto"/>
                            <w:ind w:firstLine="941"/>
                            <w:rPr>
                              <w:rFonts w:ascii="宋体" w:hAnsi="宋体" w:eastAsia="宋体" w:cs="宋体"/>
                              <w:sz w:val="20"/>
                              <w:szCs w:val="20"/>
                            </w:rPr>
                          </w:pPr>
                          <w:r>
                            <w:rPr>
                              <w:rFonts w:ascii="宋体" w:hAnsi="宋体" w:eastAsia="宋体" w:cs="宋体"/>
                              <w:spacing w:val="-3"/>
                              <w:sz w:val="20"/>
                              <w:szCs w:val="20"/>
                            </w:rPr>
                            <w:t>0.00</w:t>
                          </w:r>
                        </w:p>
                      </w:tc>
                      <w:tc>
                        <w:tcPr>
                          <w:tcW w:w="1559" w:type="dxa"/>
                          <w:vAlign w:val="top"/>
                        </w:tcPr>
                        <w:p>
                          <w:pPr>
                            <w:spacing w:before="99"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9"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9"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20899</w:t>
                          </w:r>
                        </w:p>
                      </w:tc>
                      <w:tc>
                        <w:tcPr>
                          <w:tcW w:w="3629" w:type="dxa"/>
                          <w:vAlign w:val="top"/>
                        </w:tcPr>
                        <w:p>
                          <w:pPr>
                            <w:spacing w:before="67" w:line="184" w:lineRule="auto"/>
                            <w:ind w:firstLine="19"/>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其他社会保障和就业支出</w:t>
                          </w:r>
                        </w:p>
                      </w:tc>
                      <w:tc>
                        <w:tcPr>
                          <w:tcW w:w="1409" w:type="dxa"/>
                          <w:vAlign w:val="top"/>
                        </w:tcPr>
                        <w:p>
                          <w:pPr>
                            <w:spacing w:before="97" w:line="180" w:lineRule="auto"/>
                            <w:ind w:firstLine="90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21.80</w:t>
                          </w:r>
                        </w:p>
                      </w:tc>
                      <w:tc>
                        <w:tcPr>
                          <w:tcW w:w="1260" w:type="dxa"/>
                          <w:vAlign w:val="top"/>
                        </w:tcPr>
                        <w:p>
                          <w:pPr>
                            <w:spacing w:before="98" w:line="180" w:lineRule="auto"/>
                            <w:ind w:firstLine="85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350" w:type="dxa"/>
                          <w:vAlign w:val="top"/>
                        </w:tcPr>
                        <w:p>
                          <w:pPr>
                            <w:spacing w:before="97" w:line="180" w:lineRule="auto"/>
                            <w:ind w:firstLine="84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21.80</w:t>
                          </w:r>
                        </w:p>
                      </w:tc>
                      <w:tc>
                        <w:tcPr>
                          <w:tcW w:w="1559" w:type="dxa"/>
                          <w:vAlign w:val="top"/>
                        </w:tcPr>
                        <w:p>
                          <w:pPr>
                            <w:spacing w:before="98"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8"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8"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2"/>
                              <w:sz w:val="20"/>
                              <w:szCs w:val="20"/>
                            </w:rPr>
                            <w:t>2089901</w:t>
                          </w:r>
                        </w:p>
                      </w:tc>
                      <w:tc>
                        <w:tcPr>
                          <w:tcW w:w="3629" w:type="dxa"/>
                          <w:vAlign w:val="top"/>
                        </w:tcPr>
                        <w:p>
                          <w:pPr>
                            <w:spacing w:before="67" w:line="184" w:lineRule="auto"/>
                            <w:ind w:firstLine="218"/>
                            <w:rPr>
                              <w:rFonts w:ascii="宋体" w:hAnsi="宋体" w:eastAsia="宋体" w:cs="宋体"/>
                              <w:sz w:val="20"/>
                              <w:szCs w:val="20"/>
                            </w:rPr>
                          </w:pPr>
                          <w:r>
                            <w:rPr>
                              <w:rFonts w:ascii="宋体" w:hAnsi="宋体" w:eastAsia="宋体" w:cs="宋体"/>
                              <w:spacing w:val="-1"/>
                              <w:sz w:val="20"/>
                              <w:szCs w:val="20"/>
                            </w:rPr>
                            <w:t>其他社会保障和就业支出</w:t>
                          </w:r>
                        </w:p>
                      </w:tc>
                      <w:tc>
                        <w:tcPr>
                          <w:tcW w:w="1409" w:type="dxa"/>
                          <w:vAlign w:val="top"/>
                        </w:tcPr>
                        <w:p>
                          <w:pPr>
                            <w:spacing w:before="96" w:line="180" w:lineRule="auto"/>
                            <w:ind w:firstLine="901"/>
                            <w:rPr>
                              <w:rFonts w:ascii="宋体" w:hAnsi="宋体" w:eastAsia="宋体" w:cs="宋体"/>
                              <w:sz w:val="20"/>
                              <w:szCs w:val="20"/>
                            </w:rPr>
                          </w:pPr>
                          <w:r>
                            <w:rPr>
                              <w:rFonts w:ascii="宋体" w:hAnsi="宋体" w:eastAsia="宋体" w:cs="宋体"/>
                              <w:spacing w:val="-2"/>
                              <w:sz w:val="20"/>
                              <w:szCs w:val="20"/>
                            </w:rPr>
                            <w:t>21.80</w:t>
                          </w:r>
                        </w:p>
                      </w:tc>
                      <w:tc>
                        <w:tcPr>
                          <w:tcW w:w="1260" w:type="dxa"/>
                          <w:vAlign w:val="top"/>
                        </w:tcPr>
                        <w:p>
                          <w:pPr>
                            <w:spacing w:before="98" w:line="180" w:lineRule="auto"/>
                            <w:ind w:firstLine="852"/>
                            <w:rPr>
                              <w:rFonts w:ascii="宋体" w:hAnsi="宋体" w:eastAsia="宋体" w:cs="宋体"/>
                              <w:sz w:val="20"/>
                              <w:szCs w:val="20"/>
                            </w:rPr>
                          </w:pPr>
                          <w:r>
                            <w:rPr>
                              <w:rFonts w:ascii="宋体" w:hAnsi="宋体" w:eastAsia="宋体" w:cs="宋体"/>
                              <w:spacing w:val="-3"/>
                              <w:sz w:val="20"/>
                              <w:szCs w:val="20"/>
                            </w:rPr>
                            <w:t>0.00</w:t>
                          </w:r>
                        </w:p>
                      </w:tc>
                      <w:tc>
                        <w:tcPr>
                          <w:tcW w:w="1350" w:type="dxa"/>
                          <w:vAlign w:val="top"/>
                        </w:tcPr>
                        <w:p>
                          <w:pPr>
                            <w:spacing w:before="96" w:line="180" w:lineRule="auto"/>
                            <w:ind w:firstLine="841"/>
                            <w:rPr>
                              <w:rFonts w:ascii="宋体" w:hAnsi="宋体" w:eastAsia="宋体" w:cs="宋体"/>
                              <w:sz w:val="20"/>
                              <w:szCs w:val="20"/>
                            </w:rPr>
                          </w:pPr>
                          <w:r>
                            <w:rPr>
                              <w:rFonts w:ascii="宋体" w:hAnsi="宋体" w:eastAsia="宋体" w:cs="宋体"/>
                              <w:spacing w:val="-2"/>
                              <w:sz w:val="20"/>
                              <w:szCs w:val="20"/>
                            </w:rPr>
                            <w:t>21.80</w:t>
                          </w:r>
                        </w:p>
                      </w:tc>
                      <w:tc>
                        <w:tcPr>
                          <w:tcW w:w="1559" w:type="dxa"/>
                          <w:vAlign w:val="top"/>
                        </w:tcPr>
                        <w:p>
                          <w:pPr>
                            <w:spacing w:before="98"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8"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8"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210</w:t>
                          </w:r>
                        </w:p>
                      </w:tc>
                      <w:tc>
                        <w:tcPr>
                          <w:tcW w:w="3629" w:type="dxa"/>
                          <w:vAlign w:val="top"/>
                        </w:tcPr>
                        <w:p>
                          <w:pPr>
                            <w:spacing w:before="68" w:line="184" w:lineRule="auto"/>
                            <w:ind w:firstLine="2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医疗卫生与计划生育支出</w:t>
                          </w:r>
                        </w:p>
                      </w:tc>
                      <w:tc>
                        <w:tcPr>
                          <w:tcW w:w="1409" w:type="dxa"/>
                          <w:vAlign w:val="top"/>
                        </w:tcPr>
                        <w:p>
                          <w:pPr>
                            <w:spacing w:before="99" w:line="180" w:lineRule="auto"/>
                            <w:ind w:firstLine="90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57.92</w:t>
                          </w:r>
                        </w:p>
                      </w:tc>
                      <w:tc>
                        <w:tcPr>
                          <w:tcW w:w="1260" w:type="dxa"/>
                          <w:vAlign w:val="top"/>
                        </w:tcPr>
                        <w:p>
                          <w:pPr>
                            <w:spacing w:before="99" w:line="180" w:lineRule="auto"/>
                            <w:ind w:firstLine="749"/>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47.42</w:t>
                          </w:r>
                        </w:p>
                      </w:tc>
                      <w:tc>
                        <w:tcPr>
                          <w:tcW w:w="1350" w:type="dxa"/>
                          <w:vAlign w:val="top"/>
                        </w:tcPr>
                        <w:p>
                          <w:pPr>
                            <w:spacing w:before="98" w:line="180" w:lineRule="auto"/>
                            <w:ind w:firstLine="85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10.50</w:t>
                          </w:r>
                        </w:p>
                      </w:tc>
                      <w:tc>
                        <w:tcPr>
                          <w:tcW w:w="1559" w:type="dxa"/>
                          <w:vAlign w:val="top"/>
                        </w:tcPr>
                        <w:p>
                          <w:pPr>
                            <w:spacing w:before="99"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9"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9"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21007</w:t>
                          </w:r>
                        </w:p>
                      </w:tc>
                      <w:tc>
                        <w:tcPr>
                          <w:tcW w:w="3629" w:type="dxa"/>
                          <w:vAlign w:val="top"/>
                        </w:tcPr>
                        <w:p>
                          <w:pPr>
                            <w:spacing w:before="68" w:line="184" w:lineRule="auto"/>
                            <w:ind w:firstLine="1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计划生育事务</w:t>
                          </w:r>
                        </w:p>
                      </w:tc>
                      <w:tc>
                        <w:tcPr>
                          <w:tcW w:w="1409" w:type="dxa"/>
                          <w:vAlign w:val="top"/>
                        </w:tcPr>
                        <w:p>
                          <w:pPr>
                            <w:spacing w:before="99" w:line="180" w:lineRule="auto"/>
                            <w:ind w:firstLine="1005"/>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7.50</w:t>
                          </w:r>
                        </w:p>
                      </w:tc>
                      <w:tc>
                        <w:tcPr>
                          <w:tcW w:w="1260" w:type="dxa"/>
                          <w:vAlign w:val="top"/>
                        </w:tcPr>
                        <w:p>
                          <w:pPr>
                            <w:spacing w:before="99" w:line="180" w:lineRule="auto"/>
                            <w:ind w:firstLine="85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350" w:type="dxa"/>
                          <w:vAlign w:val="top"/>
                        </w:tcPr>
                        <w:p>
                          <w:pPr>
                            <w:spacing w:before="99" w:line="180" w:lineRule="auto"/>
                            <w:ind w:firstLine="944"/>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7.50</w:t>
                          </w:r>
                        </w:p>
                      </w:tc>
                      <w:tc>
                        <w:tcPr>
                          <w:tcW w:w="1559" w:type="dxa"/>
                          <w:vAlign w:val="top"/>
                        </w:tcPr>
                        <w:p>
                          <w:pPr>
                            <w:spacing w:before="99"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9"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9"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2"/>
                              <w:sz w:val="20"/>
                              <w:szCs w:val="20"/>
                            </w:rPr>
                            <w:t>2100799</w:t>
                          </w:r>
                        </w:p>
                      </w:tc>
                      <w:tc>
                        <w:tcPr>
                          <w:tcW w:w="3629" w:type="dxa"/>
                          <w:vAlign w:val="top"/>
                        </w:tcPr>
                        <w:p>
                          <w:pPr>
                            <w:spacing w:before="67" w:line="184" w:lineRule="auto"/>
                            <w:ind w:firstLine="218"/>
                            <w:rPr>
                              <w:rFonts w:ascii="宋体" w:hAnsi="宋体" w:eastAsia="宋体" w:cs="宋体"/>
                              <w:sz w:val="20"/>
                              <w:szCs w:val="20"/>
                            </w:rPr>
                          </w:pPr>
                          <w:r>
                            <w:rPr>
                              <w:rFonts w:ascii="宋体" w:hAnsi="宋体" w:eastAsia="宋体" w:cs="宋体"/>
                              <w:spacing w:val="-1"/>
                              <w:sz w:val="20"/>
                              <w:szCs w:val="20"/>
                            </w:rPr>
                            <w:t>其他计划生育事务支出</w:t>
                          </w:r>
                        </w:p>
                      </w:tc>
                      <w:tc>
                        <w:tcPr>
                          <w:tcW w:w="1409" w:type="dxa"/>
                          <w:vAlign w:val="top"/>
                        </w:tcPr>
                        <w:p>
                          <w:pPr>
                            <w:spacing w:before="98" w:line="180" w:lineRule="auto"/>
                            <w:ind w:firstLine="1005"/>
                            <w:rPr>
                              <w:rFonts w:ascii="宋体" w:hAnsi="宋体" w:eastAsia="宋体" w:cs="宋体"/>
                              <w:sz w:val="20"/>
                              <w:szCs w:val="20"/>
                            </w:rPr>
                          </w:pPr>
                          <w:r>
                            <w:rPr>
                              <w:rFonts w:ascii="宋体" w:hAnsi="宋体" w:eastAsia="宋体" w:cs="宋体"/>
                              <w:spacing w:val="-4"/>
                              <w:sz w:val="20"/>
                              <w:szCs w:val="20"/>
                            </w:rPr>
                            <w:t>7.50</w:t>
                          </w:r>
                        </w:p>
                      </w:tc>
                      <w:tc>
                        <w:tcPr>
                          <w:tcW w:w="1260" w:type="dxa"/>
                          <w:vAlign w:val="top"/>
                        </w:tcPr>
                        <w:p>
                          <w:pPr>
                            <w:spacing w:before="98" w:line="180" w:lineRule="auto"/>
                            <w:ind w:firstLine="852"/>
                            <w:rPr>
                              <w:rFonts w:ascii="宋体" w:hAnsi="宋体" w:eastAsia="宋体" w:cs="宋体"/>
                              <w:sz w:val="20"/>
                              <w:szCs w:val="20"/>
                            </w:rPr>
                          </w:pPr>
                          <w:r>
                            <w:rPr>
                              <w:rFonts w:ascii="宋体" w:hAnsi="宋体" w:eastAsia="宋体" w:cs="宋体"/>
                              <w:spacing w:val="-3"/>
                              <w:sz w:val="20"/>
                              <w:szCs w:val="20"/>
                            </w:rPr>
                            <w:t>0.00</w:t>
                          </w:r>
                        </w:p>
                      </w:tc>
                      <w:tc>
                        <w:tcPr>
                          <w:tcW w:w="1350" w:type="dxa"/>
                          <w:vAlign w:val="top"/>
                        </w:tcPr>
                        <w:p>
                          <w:pPr>
                            <w:spacing w:before="98" w:line="180" w:lineRule="auto"/>
                            <w:ind w:firstLine="944"/>
                            <w:rPr>
                              <w:rFonts w:ascii="宋体" w:hAnsi="宋体" w:eastAsia="宋体" w:cs="宋体"/>
                              <w:sz w:val="20"/>
                              <w:szCs w:val="20"/>
                            </w:rPr>
                          </w:pPr>
                          <w:r>
                            <w:rPr>
                              <w:rFonts w:ascii="宋体" w:hAnsi="宋体" w:eastAsia="宋体" w:cs="宋体"/>
                              <w:spacing w:val="-3"/>
                              <w:sz w:val="20"/>
                              <w:szCs w:val="20"/>
                            </w:rPr>
                            <w:t>7.50</w:t>
                          </w:r>
                        </w:p>
                      </w:tc>
                      <w:tc>
                        <w:tcPr>
                          <w:tcW w:w="1559" w:type="dxa"/>
                          <w:vAlign w:val="top"/>
                        </w:tcPr>
                        <w:p>
                          <w:pPr>
                            <w:spacing w:before="98"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8"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8"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21010</w:t>
                          </w:r>
                        </w:p>
                      </w:tc>
                      <w:tc>
                        <w:tcPr>
                          <w:tcW w:w="3629" w:type="dxa"/>
                          <w:vAlign w:val="top"/>
                        </w:tcPr>
                        <w:p>
                          <w:pPr>
                            <w:spacing w:before="67" w:line="184" w:lineRule="auto"/>
                            <w:ind w:firstLine="1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食品和药品监督管理事务</w:t>
                          </w:r>
                        </w:p>
                      </w:tc>
                      <w:tc>
                        <w:tcPr>
                          <w:tcW w:w="1409" w:type="dxa"/>
                          <w:vAlign w:val="top"/>
                        </w:tcPr>
                        <w:p>
                          <w:pPr>
                            <w:spacing w:before="98" w:line="180" w:lineRule="auto"/>
                            <w:ind w:firstLine="1004"/>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3.00</w:t>
                          </w:r>
                        </w:p>
                      </w:tc>
                      <w:tc>
                        <w:tcPr>
                          <w:tcW w:w="1260" w:type="dxa"/>
                          <w:vAlign w:val="top"/>
                        </w:tcPr>
                        <w:p>
                          <w:pPr>
                            <w:spacing w:before="98" w:line="180" w:lineRule="auto"/>
                            <w:ind w:firstLine="85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350" w:type="dxa"/>
                          <w:vAlign w:val="top"/>
                        </w:tcPr>
                        <w:p>
                          <w:pPr>
                            <w:spacing w:before="98" w:line="180" w:lineRule="auto"/>
                            <w:ind w:firstLine="944"/>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3.00</w:t>
                          </w:r>
                        </w:p>
                      </w:tc>
                      <w:tc>
                        <w:tcPr>
                          <w:tcW w:w="1559" w:type="dxa"/>
                          <w:vAlign w:val="top"/>
                        </w:tcPr>
                        <w:p>
                          <w:pPr>
                            <w:spacing w:before="98"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8"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8"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rPr>
                            <w:t>2101099</w:t>
                          </w:r>
                        </w:p>
                      </w:tc>
                      <w:tc>
                        <w:tcPr>
                          <w:tcW w:w="3629" w:type="dxa"/>
                          <w:vAlign w:val="top"/>
                        </w:tcPr>
                        <w:p>
                          <w:pPr>
                            <w:spacing w:before="68" w:line="184" w:lineRule="auto"/>
                            <w:ind w:firstLine="218"/>
                            <w:rPr>
                              <w:rFonts w:ascii="宋体" w:hAnsi="宋体" w:eastAsia="宋体" w:cs="宋体"/>
                              <w:sz w:val="20"/>
                              <w:szCs w:val="20"/>
                            </w:rPr>
                          </w:pPr>
                          <w:r>
                            <w:rPr>
                              <w:rFonts w:ascii="宋体" w:hAnsi="宋体" w:eastAsia="宋体" w:cs="宋体"/>
                              <w:spacing w:val="-1"/>
                              <w:sz w:val="20"/>
                              <w:szCs w:val="20"/>
                            </w:rPr>
                            <w:t>其他食品和药品监督管理事务支出</w:t>
                          </w:r>
                        </w:p>
                      </w:tc>
                      <w:tc>
                        <w:tcPr>
                          <w:tcW w:w="1409" w:type="dxa"/>
                          <w:vAlign w:val="top"/>
                        </w:tcPr>
                        <w:p>
                          <w:pPr>
                            <w:spacing w:before="99" w:line="180" w:lineRule="auto"/>
                            <w:ind w:firstLine="1004"/>
                            <w:rPr>
                              <w:rFonts w:ascii="宋体" w:hAnsi="宋体" w:eastAsia="宋体" w:cs="宋体"/>
                              <w:sz w:val="20"/>
                              <w:szCs w:val="20"/>
                            </w:rPr>
                          </w:pPr>
                          <w:r>
                            <w:rPr>
                              <w:rFonts w:ascii="宋体" w:hAnsi="宋体" w:eastAsia="宋体" w:cs="宋体"/>
                              <w:spacing w:val="-4"/>
                              <w:sz w:val="20"/>
                              <w:szCs w:val="20"/>
                            </w:rPr>
                            <w:t>3.00</w:t>
                          </w:r>
                        </w:p>
                      </w:tc>
                      <w:tc>
                        <w:tcPr>
                          <w:tcW w:w="1260" w:type="dxa"/>
                          <w:vAlign w:val="top"/>
                        </w:tcPr>
                        <w:p>
                          <w:pPr>
                            <w:spacing w:before="99" w:line="180" w:lineRule="auto"/>
                            <w:ind w:firstLine="852"/>
                            <w:rPr>
                              <w:rFonts w:ascii="宋体" w:hAnsi="宋体" w:eastAsia="宋体" w:cs="宋体"/>
                              <w:sz w:val="20"/>
                              <w:szCs w:val="20"/>
                            </w:rPr>
                          </w:pPr>
                          <w:r>
                            <w:rPr>
                              <w:rFonts w:ascii="宋体" w:hAnsi="宋体" w:eastAsia="宋体" w:cs="宋体"/>
                              <w:spacing w:val="-3"/>
                              <w:sz w:val="20"/>
                              <w:szCs w:val="20"/>
                            </w:rPr>
                            <w:t>0.00</w:t>
                          </w:r>
                        </w:p>
                      </w:tc>
                      <w:tc>
                        <w:tcPr>
                          <w:tcW w:w="1350" w:type="dxa"/>
                          <w:vAlign w:val="top"/>
                        </w:tcPr>
                        <w:p>
                          <w:pPr>
                            <w:spacing w:before="99" w:line="180" w:lineRule="auto"/>
                            <w:ind w:firstLine="944"/>
                            <w:rPr>
                              <w:rFonts w:ascii="宋体" w:hAnsi="宋体" w:eastAsia="宋体" w:cs="宋体"/>
                              <w:sz w:val="20"/>
                              <w:szCs w:val="20"/>
                            </w:rPr>
                          </w:pPr>
                          <w:r>
                            <w:rPr>
                              <w:rFonts w:ascii="宋体" w:hAnsi="宋体" w:eastAsia="宋体" w:cs="宋体"/>
                              <w:spacing w:val="-3"/>
                              <w:sz w:val="20"/>
                              <w:szCs w:val="20"/>
                            </w:rPr>
                            <w:t>3.00</w:t>
                          </w:r>
                        </w:p>
                      </w:tc>
                      <w:tc>
                        <w:tcPr>
                          <w:tcW w:w="1559" w:type="dxa"/>
                          <w:vAlign w:val="top"/>
                        </w:tcPr>
                        <w:p>
                          <w:pPr>
                            <w:spacing w:before="99"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9"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9"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21011</w:t>
                          </w:r>
                        </w:p>
                      </w:tc>
                      <w:tc>
                        <w:tcPr>
                          <w:tcW w:w="3629" w:type="dxa"/>
                          <w:vAlign w:val="top"/>
                        </w:tcPr>
                        <w:p>
                          <w:pPr>
                            <w:spacing w:before="68" w:line="184" w:lineRule="auto"/>
                            <w:ind w:firstLine="22"/>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行政事业单位医疗</w:t>
                          </w:r>
                        </w:p>
                      </w:tc>
                      <w:tc>
                        <w:tcPr>
                          <w:tcW w:w="1409" w:type="dxa"/>
                          <w:vAlign w:val="top"/>
                        </w:tcPr>
                        <w:p>
                          <w:pPr>
                            <w:spacing w:before="99" w:line="180" w:lineRule="auto"/>
                            <w:ind w:firstLine="89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47.42</w:t>
                          </w:r>
                        </w:p>
                      </w:tc>
                      <w:tc>
                        <w:tcPr>
                          <w:tcW w:w="1260" w:type="dxa"/>
                          <w:vAlign w:val="top"/>
                        </w:tcPr>
                        <w:p>
                          <w:pPr>
                            <w:spacing w:before="99" w:line="180" w:lineRule="auto"/>
                            <w:ind w:firstLine="749"/>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47.42</w:t>
                          </w:r>
                        </w:p>
                      </w:tc>
                      <w:tc>
                        <w:tcPr>
                          <w:tcW w:w="1350" w:type="dxa"/>
                          <w:vAlign w:val="top"/>
                        </w:tcPr>
                        <w:p>
                          <w:pPr>
                            <w:spacing w:before="99" w:line="180" w:lineRule="auto"/>
                            <w:ind w:firstLine="94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59" w:type="dxa"/>
                          <w:vAlign w:val="top"/>
                        </w:tcPr>
                        <w:p>
                          <w:pPr>
                            <w:spacing w:before="99"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9"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9"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34"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2"/>
                              <w:sz w:val="20"/>
                              <w:szCs w:val="20"/>
                            </w:rPr>
                            <w:t>2101101</w:t>
                          </w:r>
                        </w:p>
                      </w:tc>
                      <w:tc>
                        <w:tcPr>
                          <w:tcW w:w="3629" w:type="dxa"/>
                          <w:vAlign w:val="top"/>
                        </w:tcPr>
                        <w:p>
                          <w:pPr>
                            <w:spacing w:before="67" w:line="184" w:lineRule="auto"/>
                            <w:ind w:firstLine="221"/>
                            <w:rPr>
                              <w:rFonts w:ascii="宋体" w:hAnsi="宋体" w:eastAsia="宋体" w:cs="宋体"/>
                              <w:sz w:val="20"/>
                              <w:szCs w:val="20"/>
                            </w:rPr>
                          </w:pPr>
                          <w:r>
                            <w:rPr>
                              <w:rFonts w:ascii="宋体" w:hAnsi="宋体" w:eastAsia="宋体" w:cs="宋体"/>
                              <w:spacing w:val="-2"/>
                              <w:sz w:val="20"/>
                              <w:szCs w:val="20"/>
                            </w:rPr>
                            <w:t>行政单位医疗</w:t>
                          </w:r>
                        </w:p>
                      </w:tc>
                      <w:tc>
                        <w:tcPr>
                          <w:tcW w:w="1409" w:type="dxa"/>
                          <w:vAlign w:val="top"/>
                        </w:tcPr>
                        <w:p>
                          <w:pPr>
                            <w:spacing w:before="98" w:line="180" w:lineRule="auto"/>
                            <w:ind w:firstLine="901"/>
                            <w:rPr>
                              <w:rFonts w:ascii="宋体" w:hAnsi="宋体" w:eastAsia="宋体" w:cs="宋体"/>
                              <w:sz w:val="20"/>
                              <w:szCs w:val="20"/>
                            </w:rPr>
                          </w:pPr>
                          <w:r>
                            <w:rPr>
                              <w:rFonts w:ascii="宋体" w:hAnsi="宋体" w:eastAsia="宋体" w:cs="宋体"/>
                              <w:spacing w:val="-2"/>
                              <w:sz w:val="20"/>
                              <w:szCs w:val="20"/>
                            </w:rPr>
                            <w:t>28.79</w:t>
                          </w:r>
                        </w:p>
                      </w:tc>
                      <w:tc>
                        <w:tcPr>
                          <w:tcW w:w="1260" w:type="dxa"/>
                          <w:vAlign w:val="top"/>
                        </w:tcPr>
                        <w:p>
                          <w:pPr>
                            <w:spacing w:before="98" w:line="180" w:lineRule="auto"/>
                            <w:ind w:firstLine="752"/>
                            <w:rPr>
                              <w:rFonts w:ascii="宋体" w:hAnsi="宋体" w:eastAsia="宋体" w:cs="宋体"/>
                              <w:sz w:val="20"/>
                              <w:szCs w:val="20"/>
                            </w:rPr>
                          </w:pPr>
                          <w:r>
                            <w:rPr>
                              <w:rFonts w:ascii="宋体" w:hAnsi="宋体" w:eastAsia="宋体" w:cs="宋体"/>
                              <w:spacing w:val="-2"/>
                              <w:sz w:val="20"/>
                              <w:szCs w:val="20"/>
                            </w:rPr>
                            <w:t>28.79</w:t>
                          </w:r>
                        </w:p>
                      </w:tc>
                      <w:tc>
                        <w:tcPr>
                          <w:tcW w:w="1350" w:type="dxa"/>
                          <w:vAlign w:val="top"/>
                        </w:tcPr>
                        <w:p>
                          <w:pPr>
                            <w:spacing w:before="98" w:line="180" w:lineRule="auto"/>
                            <w:ind w:firstLine="941"/>
                            <w:rPr>
                              <w:rFonts w:ascii="宋体" w:hAnsi="宋体" w:eastAsia="宋体" w:cs="宋体"/>
                              <w:sz w:val="20"/>
                              <w:szCs w:val="20"/>
                            </w:rPr>
                          </w:pPr>
                          <w:r>
                            <w:rPr>
                              <w:rFonts w:ascii="宋体" w:hAnsi="宋体" w:eastAsia="宋体" w:cs="宋体"/>
                              <w:spacing w:val="-3"/>
                              <w:sz w:val="20"/>
                              <w:szCs w:val="20"/>
                            </w:rPr>
                            <w:t>0.00</w:t>
                          </w:r>
                        </w:p>
                      </w:tc>
                      <w:tc>
                        <w:tcPr>
                          <w:tcW w:w="1559" w:type="dxa"/>
                          <w:vAlign w:val="top"/>
                        </w:tcPr>
                        <w:p>
                          <w:pPr>
                            <w:spacing w:before="98"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8"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8" w:line="180" w:lineRule="auto"/>
                            <w:ind w:firstLine="1678"/>
                            <w:rPr>
                              <w:rFonts w:ascii="宋体" w:hAnsi="宋体" w:eastAsia="宋体" w:cs="宋体"/>
                              <w:sz w:val="20"/>
                              <w:szCs w:val="20"/>
                            </w:rPr>
                          </w:pPr>
                          <w:r>
                            <w:rPr>
                              <w:rFonts w:ascii="宋体" w:hAnsi="宋体" w:eastAsia="宋体" w:cs="宋体"/>
                              <w:spacing w:val="-3"/>
                              <w:sz w:val="20"/>
                              <w:szCs w:val="20"/>
                            </w:rPr>
                            <w:t>0.00</w:t>
                          </w:r>
                        </w:p>
                      </w:tc>
                    </w:tr>
                  </w:tbl>
                  <w:p>
                    <w:pPr>
                      <w:rPr>
                        <w:rFonts w:ascii="宋体"/>
                        <w:sz w:val="21"/>
                      </w:rPr>
                    </w:pPr>
                  </w:p>
                </w:txbxContent>
              </v:textbox>
            </v:shape>
            <w10:wrap type="none"/>
            <w10:anchorlock/>
          </v:group>
        </w:pict>
      </w:r>
    </w:p>
    <w:p>
      <w:pPr>
        <w:sectPr>
          <w:footerReference r:id="rId11" w:type="default"/>
          <w:pgSz w:w="16838" w:h="11905" w:orient="landscape"/>
          <w:pgMar w:top="1984" w:right="1446" w:bottom="1644" w:left="1446" w:header="0" w:footer="930" w:gutter="0"/>
          <w:pgNumType w:fmt="numberInDash"/>
          <w:cols w:space="0" w:num="1"/>
          <w:rtlGutter w:val="0"/>
          <w:docGrid w:linePitch="0" w:charSpace="0"/>
        </w:sectPr>
      </w:pPr>
    </w:p>
    <w:p>
      <w:pPr>
        <w:spacing w:line="6199" w:lineRule="exact"/>
        <w:textAlignment w:val="center"/>
      </w:pPr>
      <w:r>
        <w:pict>
          <v:group id="_x0000_s1045" o:spid="_x0000_s1045" o:spt="203" style="height:309.95pt;width:698.25pt;" coordsize="13965,6199">
            <o:lock v:ext="edit"/>
            <v:shape id="_x0000_s1046" o:spid="_x0000_s1046" o:spt="75" type="#_x0000_t75" style="position:absolute;left:4;top:0;height:6199;width:13955;" filled="f" stroked="f" coordsize="21600,21600">
              <v:path/>
              <v:fill on="f" focussize="0,0"/>
              <v:stroke on="f"/>
              <v:imagedata r:id="rId29" o:title=""/>
              <o:lock v:ext="edit" aspectratio="t"/>
            </v:shape>
            <v:shape id="_x0000_s1047" o:spid="_x0000_s1047" o:spt="202" type="#_x0000_t202" style="position:absolute;left:-20;top:-20;height:6182;width:14005;" filled="f" stroked="f" coordsize="21600,21600">
              <v:path/>
              <v:fill on="f" focussize="0,0"/>
              <v:stroke on="f"/>
              <v:imagedata o:title=""/>
              <o:lock v:ext="edit" aspectratio="f"/>
              <v:textbox inset="0mm,0mm,0mm,0mm">
                <w:txbxContent>
                  <w:p>
                    <w:pPr>
                      <w:spacing w:line="20" w:lineRule="exact"/>
                    </w:pPr>
                  </w:p>
                  <w:tbl>
                    <w:tblPr>
                      <w:tblStyle w:val="6"/>
                      <w:tblW w:w="13959"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3629"/>
                      <w:gridCol w:w="1409"/>
                      <w:gridCol w:w="1260"/>
                      <w:gridCol w:w="1350"/>
                      <w:gridCol w:w="1559"/>
                      <w:gridCol w:w="1529"/>
                      <w:gridCol w:w="2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134" w:type="dxa"/>
                          <w:tcBorders>
                            <w:top w:val="nil"/>
                          </w:tcBorders>
                          <w:vAlign w:val="top"/>
                        </w:tcPr>
                        <w:p>
                          <w:pPr>
                            <w:spacing w:before="102" w:line="180" w:lineRule="auto"/>
                            <w:ind w:firstLine="24"/>
                            <w:rPr>
                              <w:rFonts w:ascii="宋体" w:hAnsi="宋体" w:eastAsia="宋体" w:cs="宋体"/>
                              <w:sz w:val="20"/>
                              <w:szCs w:val="20"/>
                            </w:rPr>
                          </w:pPr>
                          <w:r>
                            <w:rPr>
                              <w:rFonts w:ascii="宋体" w:hAnsi="宋体" w:eastAsia="宋体" w:cs="宋体"/>
                              <w:spacing w:val="-2"/>
                              <w:sz w:val="20"/>
                              <w:szCs w:val="20"/>
                            </w:rPr>
                            <w:t>2101102</w:t>
                          </w:r>
                        </w:p>
                      </w:tc>
                      <w:tc>
                        <w:tcPr>
                          <w:tcW w:w="3629" w:type="dxa"/>
                          <w:tcBorders>
                            <w:top w:val="nil"/>
                          </w:tcBorders>
                          <w:vAlign w:val="top"/>
                        </w:tcPr>
                        <w:p>
                          <w:pPr>
                            <w:spacing w:before="72" w:line="184" w:lineRule="auto"/>
                            <w:ind w:firstLine="218"/>
                            <w:rPr>
                              <w:rFonts w:ascii="宋体" w:hAnsi="宋体" w:eastAsia="宋体" w:cs="宋体"/>
                              <w:sz w:val="20"/>
                              <w:szCs w:val="20"/>
                            </w:rPr>
                          </w:pPr>
                          <w:r>
                            <w:rPr>
                              <w:rFonts w:ascii="宋体" w:hAnsi="宋体" w:eastAsia="宋体" w:cs="宋体"/>
                              <w:spacing w:val="-2"/>
                              <w:sz w:val="20"/>
                              <w:szCs w:val="20"/>
                            </w:rPr>
                            <w:t>事业单位医疗</w:t>
                          </w:r>
                        </w:p>
                      </w:tc>
                      <w:tc>
                        <w:tcPr>
                          <w:tcW w:w="1409" w:type="dxa"/>
                          <w:tcBorders>
                            <w:top w:val="nil"/>
                          </w:tcBorders>
                          <w:vAlign w:val="top"/>
                        </w:tcPr>
                        <w:p>
                          <w:pPr>
                            <w:spacing w:before="105" w:line="180" w:lineRule="auto"/>
                            <w:ind w:firstLine="1005"/>
                            <w:rPr>
                              <w:rFonts w:ascii="宋体" w:hAnsi="宋体" w:eastAsia="宋体" w:cs="宋体"/>
                              <w:sz w:val="20"/>
                              <w:szCs w:val="20"/>
                            </w:rPr>
                          </w:pPr>
                          <w:r>
                            <w:rPr>
                              <w:rFonts w:ascii="宋体" w:hAnsi="宋体" w:eastAsia="宋体" w:cs="宋体"/>
                              <w:spacing w:val="-4"/>
                              <w:sz w:val="20"/>
                              <w:szCs w:val="20"/>
                            </w:rPr>
                            <w:t>7.75</w:t>
                          </w:r>
                        </w:p>
                      </w:tc>
                      <w:tc>
                        <w:tcPr>
                          <w:tcW w:w="1260" w:type="dxa"/>
                          <w:tcBorders>
                            <w:top w:val="nil"/>
                          </w:tcBorders>
                          <w:vAlign w:val="top"/>
                        </w:tcPr>
                        <w:p>
                          <w:pPr>
                            <w:spacing w:before="105" w:line="180" w:lineRule="auto"/>
                            <w:ind w:firstLine="856"/>
                            <w:rPr>
                              <w:rFonts w:ascii="宋体" w:hAnsi="宋体" w:eastAsia="宋体" w:cs="宋体"/>
                              <w:sz w:val="20"/>
                              <w:szCs w:val="20"/>
                            </w:rPr>
                          </w:pPr>
                          <w:r>
                            <w:rPr>
                              <w:rFonts w:ascii="宋体" w:hAnsi="宋体" w:eastAsia="宋体" w:cs="宋体"/>
                              <w:spacing w:val="-4"/>
                              <w:sz w:val="20"/>
                              <w:szCs w:val="20"/>
                            </w:rPr>
                            <w:t>7.75</w:t>
                          </w:r>
                        </w:p>
                      </w:tc>
                      <w:tc>
                        <w:tcPr>
                          <w:tcW w:w="1350" w:type="dxa"/>
                          <w:tcBorders>
                            <w:top w:val="nil"/>
                          </w:tcBorders>
                          <w:vAlign w:val="top"/>
                        </w:tcPr>
                        <w:p>
                          <w:pPr>
                            <w:spacing w:before="103" w:line="180" w:lineRule="auto"/>
                            <w:ind w:firstLine="941"/>
                            <w:rPr>
                              <w:rFonts w:ascii="宋体" w:hAnsi="宋体" w:eastAsia="宋体" w:cs="宋体"/>
                              <w:sz w:val="20"/>
                              <w:szCs w:val="20"/>
                            </w:rPr>
                          </w:pPr>
                          <w:r>
                            <w:rPr>
                              <w:rFonts w:ascii="宋体" w:hAnsi="宋体" w:eastAsia="宋体" w:cs="宋体"/>
                              <w:spacing w:val="-3"/>
                              <w:sz w:val="20"/>
                              <w:szCs w:val="20"/>
                            </w:rPr>
                            <w:t>0.00</w:t>
                          </w:r>
                        </w:p>
                      </w:tc>
                      <w:tc>
                        <w:tcPr>
                          <w:tcW w:w="1559" w:type="dxa"/>
                          <w:tcBorders>
                            <w:top w:val="nil"/>
                          </w:tcBorders>
                          <w:vAlign w:val="top"/>
                        </w:tcPr>
                        <w:p>
                          <w:pPr>
                            <w:spacing w:before="103"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tcBorders>
                            <w:top w:val="nil"/>
                          </w:tcBorders>
                          <w:vAlign w:val="top"/>
                        </w:tcPr>
                        <w:p>
                          <w:pPr>
                            <w:spacing w:before="103"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tcBorders>
                            <w:top w:val="nil"/>
                          </w:tcBorders>
                          <w:vAlign w:val="top"/>
                        </w:tcPr>
                        <w:p>
                          <w:pPr>
                            <w:spacing w:before="103"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1" w:line="180" w:lineRule="auto"/>
                            <w:ind w:firstLine="24"/>
                            <w:rPr>
                              <w:rFonts w:ascii="宋体" w:hAnsi="宋体" w:eastAsia="宋体" w:cs="宋体"/>
                              <w:sz w:val="20"/>
                              <w:szCs w:val="20"/>
                            </w:rPr>
                          </w:pPr>
                          <w:r>
                            <w:rPr>
                              <w:rFonts w:ascii="宋体" w:hAnsi="宋体" w:eastAsia="宋体" w:cs="宋体"/>
                              <w:spacing w:val="-2"/>
                              <w:sz w:val="20"/>
                              <w:szCs w:val="20"/>
                            </w:rPr>
                            <w:t>2101103</w:t>
                          </w:r>
                        </w:p>
                      </w:tc>
                      <w:tc>
                        <w:tcPr>
                          <w:tcW w:w="3629" w:type="dxa"/>
                          <w:vAlign w:val="top"/>
                        </w:tcPr>
                        <w:p>
                          <w:pPr>
                            <w:spacing w:before="62" w:line="184" w:lineRule="auto"/>
                            <w:ind w:firstLine="224"/>
                            <w:rPr>
                              <w:rFonts w:ascii="宋体" w:hAnsi="宋体" w:eastAsia="宋体" w:cs="宋体"/>
                              <w:sz w:val="20"/>
                              <w:szCs w:val="20"/>
                            </w:rPr>
                          </w:pPr>
                          <w:r>
                            <w:rPr>
                              <w:rFonts w:ascii="宋体" w:hAnsi="宋体" w:eastAsia="宋体" w:cs="宋体"/>
                              <w:spacing w:val="-3"/>
                              <w:sz w:val="20"/>
                              <w:szCs w:val="20"/>
                            </w:rPr>
                            <w:t>公务员医疗补助</w:t>
                          </w:r>
                        </w:p>
                      </w:tc>
                      <w:tc>
                        <w:tcPr>
                          <w:tcW w:w="1409" w:type="dxa"/>
                          <w:vAlign w:val="top"/>
                        </w:tcPr>
                        <w:p>
                          <w:pPr>
                            <w:spacing w:before="91" w:line="180" w:lineRule="auto"/>
                            <w:ind w:firstLine="914"/>
                            <w:rPr>
                              <w:rFonts w:ascii="宋体" w:hAnsi="宋体" w:eastAsia="宋体" w:cs="宋体"/>
                              <w:sz w:val="20"/>
                              <w:szCs w:val="20"/>
                            </w:rPr>
                          </w:pPr>
                          <w:r>
                            <w:rPr>
                              <w:rFonts w:ascii="宋体" w:hAnsi="宋体" w:eastAsia="宋体" w:cs="宋体"/>
                              <w:spacing w:val="-5"/>
                              <w:sz w:val="20"/>
                              <w:szCs w:val="20"/>
                            </w:rPr>
                            <w:t>10.88</w:t>
                          </w:r>
                        </w:p>
                      </w:tc>
                      <w:tc>
                        <w:tcPr>
                          <w:tcW w:w="1260" w:type="dxa"/>
                          <w:vAlign w:val="top"/>
                        </w:tcPr>
                        <w:p>
                          <w:pPr>
                            <w:spacing w:before="91" w:line="180" w:lineRule="auto"/>
                            <w:ind w:firstLine="765"/>
                            <w:rPr>
                              <w:rFonts w:ascii="宋体" w:hAnsi="宋体" w:eastAsia="宋体" w:cs="宋体"/>
                              <w:sz w:val="20"/>
                              <w:szCs w:val="20"/>
                            </w:rPr>
                          </w:pPr>
                          <w:r>
                            <w:rPr>
                              <w:rFonts w:ascii="宋体" w:hAnsi="宋体" w:eastAsia="宋体" w:cs="宋体"/>
                              <w:spacing w:val="-5"/>
                              <w:sz w:val="20"/>
                              <w:szCs w:val="20"/>
                            </w:rPr>
                            <w:t>10.88</w:t>
                          </w:r>
                        </w:p>
                      </w:tc>
                      <w:tc>
                        <w:tcPr>
                          <w:tcW w:w="1350" w:type="dxa"/>
                          <w:vAlign w:val="top"/>
                        </w:tcPr>
                        <w:p>
                          <w:pPr>
                            <w:spacing w:before="93" w:line="180" w:lineRule="auto"/>
                            <w:ind w:firstLine="941"/>
                            <w:rPr>
                              <w:rFonts w:ascii="宋体" w:hAnsi="宋体" w:eastAsia="宋体" w:cs="宋体"/>
                              <w:sz w:val="20"/>
                              <w:szCs w:val="20"/>
                            </w:rPr>
                          </w:pPr>
                          <w:r>
                            <w:rPr>
                              <w:rFonts w:ascii="宋体" w:hAnsi="宋体" w:eastAsia="宋体" w:cs="宋体"/>
                              <w:spacing w:val="-3"/>
                              <w:sz w:val="20"/>
                              <w:szCs w:val="20"/>
                            </w:rPr>
                            <w:t>0.00</w:t>
                          </w:r>
                        </w:p>
                      </w:tc>
                      <w:tc>
                        <w:tcPr>
                          <w:tcW w:w="1559" w:type="dxa"/>
                          <w:vAlign w:val="top"/>
                        </w:tcPr>
                        <w:p>
                          <w:pPr>
                            <w:spacing w:before="93"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3"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3"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3"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212</w:t>
                          </w:r>
                        </w:p>
                      </w:tc>
                      <w:tc>
                        <w:tcPr>
                          <w:tcW w:w="3629" w:type="dxa"/>
                          <w:vAlign w:val="top"/>
                        </w:tcPr>
                        <w:p>
                          <w:pPr>
                            <w:spacing w:before="63" w:line="184" w:lineRule="auto"/>
                            <w:ind w:firstLine="1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城乡社区支出</w:t>
                          </w:r>
                        </w:p>
                      </w:tc>
                      <w:tc>
                        <w:tcPr>
                          <w:tcW w:w="1409" w:type="dxa"/>
                          <w:vAlign w:val="top"/>
                        </w:tcPr>
                        <w:p>
                          <w:pPr>
                            <w:spacing w:before="94" w:line="180" w:lineRule="auto"/>
                            <w:ind w:firstLine="614"/>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1,086.00</w:t>
                          </w:r>
                        </w:p>
                      </w:tc>
                      <w:tc>
                        <w:tcPr>
                          <w:tcW w:w="1260" w:type="dxa"/>
                          <w:vAlign w:val="top"/>
                        </w:tcPr>
                        <w:p>
                          <w:pPr>
                            <w:spacing w:before="94" w:line="180" w:lineRule="auto"/>
                            <w:ind w:firstLine="755"/>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79.20</w:t>
                          </w:r>
                        </w:p>
                      </w:tc>
                      <w:tc>
                        <w:tcPr>
                          <w:tcW w:w="1350" w:type="dxa"/>
                          <w:vAlign w:val="top"/>
                        </w:tcPr>
                        <w:p>
                          <w:pPr>
                            <w:spacing w:before="94" w:line="180" w:lineRule="auto"/>
                            <w:ind w:firstLine="554"/>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1,006.80</w:t>
                          </w:r>
                        </w:p>
                      </w:tc>
                      <w:tc>
                        <w:tcPr>
                          <w:tcW w:w="1559" w:type="dxa"/>
                          <w:vAlign w:val="top"/>
                        </w:tcPr>
                        <w:p>
                          <w:pPr>
                            <w:spacing w:before="94"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4"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4"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3"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21201</w:t>
                          </w:r>
                        </w:p>
                      </w:tc>
                      <w:tc>
                        <w:tcPr>
                          <w:tcW w:w="3629" w:type="dxa"/>
                          <w:vAlign w:val="top"/>
                        </w:tcPr>
                        <w:p>
                          <w:pPr>
                            <w:spacing w:before="63" w:line="184" w:lineRule="auto"/>
                            <w:ind w:firstLine="1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城乡社区管理事务</w:t>
                          </w:r>
                        </w:p>
                      </w:tc>
                      <w:tc>
                        <w:tcPr>
                          <w:tcW w:w="1409" w:type="dxa"/>
                          <w:vAlign w:val="top"/>
                        </w:tcPr>
                        <w:p>
                          <w:pPr>
                            <w:spacing w:before="94" w:line="180" w:lineRule="auto"/>
                            <w:ind w:firstLine="799"/>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826.08</w:t>
                          </w:r>
                        </w:p>
                      </w:tc>
                      <w:tc>
                        <w:tcPr>
                          <w:tcW w:w="1260" w:type="dxa"/>
                          <w:vAlign w:val="top"/>
                        </w:tcPr>
                        <w:p>
                          <w:pPr>
                            <w:spacing w:before="94" w:line="180" w:lineRule="auto"/>
                            <w:ind w:firstLine="755"/>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79.20</w:t>
                          </w:r>
                        </w:p>
                      </w:tc>
                      <w:tc>
                        <w:tcPr>
                          <w:tcW w:w="1350" w:type="dxa"/>
                          <w:vAlign w:val="top"/>
                        </w:tcPr>
                        <w:p>
                          <w:pPr>
                            <w:spacing w:before="94" w:line="180" w:lineRule="auto"/>
                            <w:ind w:firstLine="745"/>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746.88</w:t>
                          </w:r>
                        </w:p>
                      </w:tc>
                      <w:tc>
                        <w:tcPr>
                          <w:tcW w:w="1559" w:type="dxa"/>
                          <w:vAlign w:val="top"/>
                        </w:tcPr>
                        <w:p>
                          <w:pPr>
                            <w:spacing w:before="94"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4"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4"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2" w:line="180" w:lineRule="auto"/>
                            <w:ind w:firstLine="24"/>
                            <w:rPr>
                              <w:rFonts w:ascii="宋体" w:hAnsi="宋体" w:eastAsia="宋体" w:cs="宋体"/>
                              <w:sz w:val="20"/>
                              <w:szCs w:val="20"/>
                            </w:rPr>
                          </w:pPr>
                          <w:r>
                            <w:rPr>
                              <w:rFonts w:ascii="宋体" w:hAnsi="宋体" w:eastAsia="宋体" w:cs="宋体"/>
                              <w:spacing w:val="-2"/>
                              <w:sz w:val="20"/>
                              <w:szCs w:val="20"/>
                            </w:rPr>
                            <w:t>2120101</w:t>
                          </w:r>
                        </w:p>
                      </w:tc>
                      <w:tc>
                        <w:tcPr>
                          <w:tcW w:w="3629" w:type="dxa"/>
                          <w:vAlign w:val="top"/>
                        </w:tcPr>
                        <w:p>
                          <w:pPr>
                            <w:spacing w:before="62" w:line="184" w:lineRule="auto"/>
                            <w:ind w:firstLine="221"/>
                            <w:rPr>
                              <w:rFonts w:ascii="宋体" w:hAnsi="宋体" w:eastAsia="宋体" w:cs="宋体"/>
                              <w:sz w:val="20"/>
                              <w:szCs w:val="20"/>
                            </w:rPr>
                          </w:pPr>
                          <w:r>
                            <w:rPr>
                              <w:rFonts w:ascii="宋体" w:hAnsi="宋体" w:eastAsia="宋体" w:cs="宋体"/>
                              <w:spacing w:val="-3"/>
                              <w:sz w:val="20"/>
                              <w:szCs w:val="20"/>
                            </w:rPr>
                            <w:t>行政运行</w:t>
                          </w:r>
                        </w:p>
                      </w:tc>
                      <w:tc>
                        <w:tcPr>
                          <w:tcW w:w="1409" w:type="dxa"/>
                          <w:vAlign w:val="top"/>
                        </w:tcPr>
                        <w:p>
                          <w:pPr>
                            <w:spacing w:before="93" w:line="180" w:lineRule="auto"/>
                            <w:ind w:firstLine="904"/>
                            <w:rPr>
                              <w:rFonts w:ascii="宋体" w:hAnsi="宋体" w:eastAsia="宋体" w:cs="宋体"/>
                              <w:sz w:val="20"/>
                              <w:szCs w:val="20"/>
                            </w:rPr>
                          </w:pPr>
                          <w:r>
                            <w:rPr>
                              <w:rFonts w:ascii="宋体" w:hAnsi="宋体" w:eastAsia="宋体" w:cs="宋体"/>
                              <w:spacing w:val="-3"/>
                              <w:sz w:val="20"/>
                              <w:szCs w:val="20"/>
                            </w:rPr>
                            <w:t>79.20</w:t>
                          </w:r>
                        </w:p>
                      </w:tc>
                      <w:tc>
                        <w:tcPr>
                          <w:tcW w:w="1260" w:type="dxa"/>
                          <w:vAlign w:val="top"/>
                        </w:tcPr>
                        <w:p>
                          <w:pPr>
                            <w:spacing w:before="93" w:line="180" w:lineRule="auto"/>
                            <w:ind w:firstLine="755"/>
                            <w:rPr>
                              <w:rFonts w:ascii="宋体" w:hAnsi="宋体" w:eastAsia="宋体" w:cs="宋体"/>
                              <w:sz w:val="20"/>
                              <w:szCs w:val="20"/>
                            </w:rPr>
                          </w:pPr>
                          <w:r>
                            <w:rPr>
                              <w:rFonts w:ascii="宋体" w:hAnsi="宋体" w:eastAsia="宋体" w:cs="宋体"/>
                              <w:spacing w:val="-3"/>
                              <w:sz w:val="20"/>
                              <w:szCs w:val="20"/>
                            </w:rPr>
                            <w:t>79.20</w:t>
                          </w:r>
                        </w:p>
                      </w:tc>
                      <w:tc>
                        <w:tcPr>
                          <w:tcW w:w="1350" w:type="dxa"/>
                          <w:vAlign w:val="top"/>
                        </w:tcPr>
                        <w:p>
                          <w:pPr>
                            <w:spacing w:before="93" w:line="180" w:lineRule="auto"/>
                            <w:ind w:firstLine="941"/>
                            <w:rPr>
                              <w:rFonts w:ascii="宋体" w:hAnsi="宋体" w:eastAsia="宋体" w:cs="宋体"/>
                              <w:sz w:val="20"/>
                              <w:szCs w:val="20"/>
                            </w:rPr>
                          </w:pPr>
                          <w:r>
                            <w:rPr>
                              <w:rFonts w:ascii="宋体" w:hAnsi="宋体" w:eastAsia="宋体" w:cs="宋体"/>
                              <w:spacing w:val="-3"/>
                              <w:sz w:val="20"/>
                              <w:szCs w:val="20"/>
                            </w:rPr>
                            <w:t>0.00</w:t>
                          </w:r>
                        </w:p>
                      </w:tc>
                      <w:tc>
                        <w:tcPr>
                          <w:tcW w:w="1559" w:type="dxa"/>
                          <w:vAlign w:val="top"/>
                        </w:tcPr>
                        <w:p>
                          <w:pPr>
                            <w:spacing w:before="93"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3"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3"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1" w:line="180" w:lineRule="auto"/>
                            <w:ind w:firstLine="24"/>
                            <w:rPr>
                              <w:rFonts w:ascii="宋体" w:hAnsi="宋体" w:eastAsia="宋体" w:cs="宋体"/>
                              <w:sz w:val="20"/>
                              <w:szCs w:val="20"/>
                            </w:rPr>
                          </w:pPr>
                          <w:r>
                            <w:rPr>
                              <w:rFonts w:ascii="宋体" w:hAnsi="宋体" w:eastAsia="宋体" w:cs="宋体"/>
                              <w:spacing w:val="-2"/>
                              <w:sz w:val="20"/>
                              <w:szCs w:val="20"/>
                            </w:rPr>
                            <w:t>2120199</w:t>
                          </w:r>
                        </w:p>
                      </w:tc>
                      <w:tc>
                        <w:tcPr>
                          <w:tcW w:w="3629" w:type="dxa"/>
                          <w:vAlign w:val="top"/>
                        </w:tcPr>
                        <w:p>
                          <w:pPr>
                            <w:spacing w:before="62" w:line="184" w:lineRule="auto"/>
                            <w:ind w:firstLine="218"/>
                            <w:rPr>
                              <w:rFonts w:ascii="宋体" w:hAnsi="宋体" w:eastAsia="宋体" w:cs="宋体"/>
                              <w:sz w:val="20"/>
                              <w:szCs w:val="20"/>
                            </w:rPr>
                          </w:pPr>
                          <w:r>
                            <w:rPr>
                              <w:rFonts w:ascii="宋体" w:hAnsi="宋体" w:eastAsia="宋体" w:cs="宋体"/>
                              <w:spacing w:val="-1"/>
                              <w:sz w:val="20"/>
                              <w:szCs w:val="20"/>
                            </w:rPr>
                            <w:t>其他城乡社区管理事务支出</w:t>
                          </w:r>
                        </w:p>
                      </w:tc>
                      <w:tc>
                        <w:tcPr>
                          <w:tcW w:w="1409" w:type="dxa"/>
                          <w:vAlign w:val="top"/>
                        </w:tcPr>
                        <w:p>
                          <w:pPr>
                            <w:spacing w:before="93" w:line="180" w:lineRule="auto"/>
                            <w:ind w:firstLine="803"/>
                            <w:rPr>
                              <w:rFonts w:ascii="宋体" w:hAnsi="宋体" w:eastAsia="宋体" w:cs="宋体"/>
                              <w:sz w:val="20"/>
                              <w:szCs w:val="20"/>
                            </w:rPr>
                          </w:pPr>
                          <w:r>
                            <w:rPr>
                              <w:rFonts w:ascii="宋体" w:hAnsi="宋体" w:eastAsia="宋体" w:cs="宋体"/>
                              <w:spacing w:val="-2"/>
                              <w:sz w:val="20"/>
                              <w:szCs w:val="20"/>
                            </w:rPr>
                            <w:t>746.88</w:t>
                          </w:r>
                        </w:p>
                      </w:tc>
                      <w:tc>
                        <w:tcPr>
                          <w:tcW w:w="1260" w:type="dxa"/>
                          <w:vAlign w:val="top"/>
                        </w:tcPr>
                        <w:p>
                          <w:pPr>
                            <w:spacing w:before="93" w:line="180" w:lineRule="auto"/>
                            <w:ind w:firstLine="852"/>
                            <w:rPr>
                              <w:rFonts w:ascii="宋体" w:hAnsi="宋体" w:eastAsia="宋体" w:cs="宋体"/>
                              <w:sz w:val="20"/>
                              <w:szCs w:val="20"/>
                            </w:rPr>
                          </w:pPr>
                          <w:r>
                            <w:rPr>
                              <w:rFonts w:ascii="宋体" w:hAnsi="宋体" w:eastAsia="宋体" w:cs="宋体"/>
                              <w:spacing w:val="-3"/>
                              <w:sz w:val="20"/>
                              <w:szCs w:val="20"/>
                            </w:rPr>
                            <w:t>0.00</w:t>
                          </w:r>
                        </w:p>
                      </w:tc>
                      <w:tc>
                        <w:tcPr>
                          <w:tcW w:w="1350" w:type="dxa"/>
                          <w:vAlign w:val="top"/>
                        </w:tcPr>
                        <w:p>
                          <w:pPr>
                            <w:spacing w:before="93" w:line="180" w:lineRule="auto"/>
                            <w:ind w:firstLine="745"/>
                            <w:rPr>
                              <w:rFonts w:ascii="宋体" w:hAnsi="宋体" w:eastAsia="宋体" w:cs="宋体"/>
                              <w:sz w:val="20"/>
                              <w:szCs w:val="20"/>
                            </w:rPr>
                          </w:pPr>
                          <w:r>
                            <w:rPr>
                              <w:rFonts w:ascii="宋体" w:hAnsi="宋体" w:eastAsia="宋体" w:cs="宋体"/>
                              <w:spacing w:val="-2"/>
                              <w:sz w:val="20"/>
                              <w:szCs w:val="20"/>
                            </w:rPr>
                            <w:t>746.88</w:t>
                          </w:r>
                        </w:p>
                      </w:tc>
                      <w:tc>
                        <w:tcPr>
                          <w:tcW w:w="1559" w:type="dxa"/>
                          <w:vAlign w:val="top"/>
                        </w:tcPr>
                        <w:p>
                          <w:pPr>
                            <w:spacing w:before="93"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3"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3"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3"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21203</w:t>
                          </w:r>
                        </w:p>
                      </w:tc>
                      <w:tc>
                        <w:tcPr>
                          <w:tcW w:w="3629" w:type="dxa"/>
                          <w:vAlign w:val="top"/>
                        </w:tcPr>
                        <w:p>
                          <w:pPr>
                            <w:spacing w:before="63" w:line="184" w:lineRule="auto"/>
                            <w:ind w:firstLine="1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城乡社区公共设施</w:t>
                          </w:r>
                        </w:p>
                      </w:tc>
                      <w:tc>
                        <w:tcPr>
                          <w:tcW w:w="1409" w:type="dxa"/>
                          <w:vAlign w:val="top"/>
                        </w:tcPr>
                        <w:p>
                          <w:pPr>
                            <w:spacing w:before="94" w:line="180" w:lineRule="auto"/>
                            <w:ind w:firstLine="80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209.92</w:t>
                          </w:r>
                        </w:p>
                      </w:tc>
                      <w:tc>
                        <w:tcPr>
                          <w:tcW w:w="1260" w:type="dxa"/>
                          <w:vAlign w:val="top"/>
                        </w:tcPr>
                        <w:p>
                          <w:pPr>
                            <w:spacing w:before="94" w:line="180" w:lineRule="auto"/>
                            <w:ind w:firstLine="85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350" w:type="dxa"/>
                          <w:vAlign w:val="top"/>
                        </w:tcPr>
                        <w:p>
                          <w:pPr>
                            <w:spacing w:before="94" w:line="180" w:lineRule="auto"/>
                            <w:ind w:firstLine="74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209.92</w:t>
                          </w:r>
                        </w:p>
                      </w:tc>
                      <w:tc>
                        <w:tcPr>
                          <w:tcW w:w="1559" w:type="dxa"/>
                          <w:vAlign w:val="top"/>
                        </w:tcPr>
                        <w:p>
                          <w:pPr>
                            <w:spacing w:before="94"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4"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4"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3" w:line="180" w:lineRule="auto"/>
                            <w:ind w:firstLine="24"/>
                            <w:rPr>
                              <w:rFonts w:ascii="宋体" w:hAnsi="宋体" w:eastAsia="宋体" w:cs="宋体"/>
                              <w:sz w:val="20"/>
                              <w:szCs w:val="20"/>
                            </w:rPr>
                          </w:pPr>
                          <w:r>
                            <w:rPr>
                              <w:rFonts w:ascii="宋体" w:hAnsi="宋体" w:eastAsia="宋体" w:cs="宋体"/>
                              <w:spacing w:val="-2"/>
                              <w:sz w:val="20"/>
                              <w:szCs w:val="20"/>
                            </w:rPr>
                            <w:t>2120399</w:t>
                          </w:r>
                        </w:p>
                      </w:tc>
                      <w:tc>
                        <w:tcPr>
                          <w:tcW w:w="3629" w:type="dxa"/>
                          <w:vAlign w:val="top"/>
                        </w:tcPr>
                        <w:p>
                          <w:pPr>
                            <w:spacing w:before="63" w:line="184" w:lineRule="auto"/>
                            <w:ind w:firstLine="218"/>
                            <w:rPr>
                              <w:rFonts w:ascii="宋体" w:hAnsi="宋体" w:eastAsia="宋体" w:cs="宋体"/>
                              <w:sz w:val="20"/>
                              <w:szCs w:val="20"/>
                            </w:rPr>
                          </w:pPr>
                          <w:r>
                            <w:rPr>
                              <w:rFonts w:ascii="宋体" w:hAnsi="宋体" w:eastAsia="宋体" w:cs="宋体"/>
                              <w:spacing w:val="-1"/>
                              <w:sz w:val="20"/>
                              <w:szCs w:val="20"/>
                            </w:rPr>
                            <w:t>其他城乡社区公共设施支出</w:t>
                          </w:r>
                        </w:p>
                      </w:tc>
                      <w:tc>
                        <w:tcPr>
                          <w:tcW w:w="1409" w:type="dxa"/>
                          <w:vAlign w:val="top"/>
                        </w:tcPr>
                        <w:p>
                          <w:pPr>
                            <w:spacing w:before="94" w:line="180" w:lineRule="auto"/>
                            <w:ind w:firstLine="801"/>
                            <w:rPr>
                              <w:rFonts w:ascii="宋体" w:hAnsi="宋体" w:eastAsia="宋体" w:cs="宋体"/>
                              <w:sz w:val="20"/>
                              <w:szCs w:val="20"/>
                            </w:rPr>
                          </w:pPr>
                          <w:r>
                            <w:rPr>
                              <w:rFonts w:ascii="宋体" w:hAnsi="宋体" w:eastAsia="宋体" w:cs="宋体"/>
                              <w:spacing w:val="-2"/>
                              <w:sz w:val="20"/>
                              <w:szCs w:val="20"/>
                            </w:rPr>
                            <w:t>209.92</w:t>
                          </w:r>
                        </w:p>
                      </w:tc>
                      <w:tc>
                        <w:tcPr>
                          <w:tcW w:w="1260" w:type="dxa"/>
                          <w:vAlign w:val="top"/>
                        </w:tcPr>
                        <w:p>
                          <w:pPr>
                            <w:spacing w:before="94" w:line="180" w:lineRule="auto"/>
                            <w:ind w:firstLine="852"/>
                            <w:rPr>
                              <w:rFonts w:ascii="宋体" w:hAnsi="宋体" w:eastAsia="宋体" w:cs="宋体"/>
                              <w:sz w:val="20"/>
                              <w:szCs w:val="20"/>
                            </w:rPr>
                          </w:pPr>
                          <w:r>
                            <w:rPr>
                              <w:rFonts w:ascii="宋体" w:hAnsi="宋体" w:eastAsia="宋体" w:cs="宋体"/>
                              <w:spacing w:val="-3"/>
                              <w:sz w:val="20"/>
                              <w:szCs w:val="20"/>
                            </w:rPr>
                            <w:t>0.00</w:t>
                          </w:r>
                        </w:p>
                      </w:tc>
                      <w:tc>
                        <w:tcPr>
                          <w:tcW w:w="1350" w:type="dxa"/>
                          <w:vAlign w:val="top"/>
                        </w:tcPr>
                        <w:p>
                          <w:pPr>
                            <w:spacing w:before="94" w:line="180" w:lineRule="auto"/>
                            <w:ind w:firstLine="743"/>
                            <w:rPr>
                              <w:rFonts w:ascii="宋体" w:hAnsi="宋体" w:eastAsia="宋体" w:cs="宋体"/>
                              <w:sz w:val="20"/>
                              <w:szCs w:val="20"/>
                            </w:rPr>
                          </w:pPr>
                          <w:r>
                            <w:rPr>
                              <w:rFonts w:ascii="宋体" w:hAnsi="宋体" w:eastAsia="宋体" w:cs="宋体"/>
                              <w:spacing w:val="-2"/>
                              <w:sz w:val="20"/>
                              <w:szCs w:val="20"/>
                            </w:rPr>
                            <w:t>209.92</w:t>
                          </w:r>
                        </w:p>
                      </w:tc>
                      <w:tc>
                        <w:tcPr>
                          <w:tcW w:w="1559" w:type="dxa"/>
                          <w:vAlign w:val="top"/>
                        </w:tcPr>
                        <w:p>
                          <w:pPr>
                            <w:spacing w:before="94"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4"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4"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2"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21205</w:t>
                          </w:r>
                        </w:p>
                      </w:tc>
                      <w:tc>
                        <w:tcPr>
                          <w:tcW w:w="3629" w:type="dxa"/>
                          <w:vAlign w:val="top"/>
                        </w:tcPr>
                        <w:p>
                          <w:pPr>
                            <w:spacing w:before="62" w:line="184" w:lineRule="auto"/>
                            <w:ind w:firstLine="1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城乡社区环境卫生</w:t>
                          </w:r>
                        </w:p>
                      </w:tc>
                      <w:tc>
                        <w:tcPr>
                          <w:tcW w:w="1409" w:type="dxa"/>
                          <w:vAlign w:val="top"/>
                        </w:tcPr>
                        <w:p>
                          <w:pPr>
                            <w:spacing w:before="93" w:line="180" w:lineRule="auto"/>
                            <w:ind w:firstLine="90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50.00</w:t>
                          </w:r>
                        </w:p>
                      </w:tc>
                      <w:tc>
                        <w:tcPr>
                          <w:tcW w:w="1260" w:type="dxa"/>
                          <w:vAlign w:val="top"/>
                        </w:tcPr>
                        <w:p>
                          <w:pPr>
                            <w:spacing w:before="93" w:line="180" w:lineRule="auto"/>
                            <w:ind w:firstLine="85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350" w:type="dxa"/>
                          <w:vAlign w:val="top"/>
                        </w:tcPr>
                        <w:p>
                          <w:pPr>
                            <w:spacing w:before="93" w:line="180" w:lineRule="auto"/>
                            <w:ind w:firstLine="84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50.00</w:t>
                          </w:r>
                        </w:p>
                      </w:tc>
                      <w:tc>
                        <w:tcPr>
                          <w:tcW w:w="1559" w:type="dxa"/>
                          <w:vAlign w:val="top"/>
                        </w:tcPr>
                        <w:p>
                          <w:pPr>
                            <w:spacing w:before="93"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3"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3"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1" w:line="180" w:lineRule="auto"/>
                            <w:ind w:firstLine="24"/>
                            <w:rPr>
                              <w:rFonts w:ascii="宋体" w:hAnsi="宋体" w:eastAsia="宋体" w:cs="宋体"/>
                              <w:sz w:val="20"/>
                              <w:szCs w:val="20"/>
                            </w:rPr>
                          </w:pPr>
                          <w:r>
                            <w:rPr>
                              <w:rFonts w:ascii="宋体" w:hAnsi="宋体" w:eastAsia="宋体" w:cs="宋体"/>
                              <w:spacing w:val="-2"/>
                              <w:sz w:val="20"/>
                              <w:szCs w:val="20"/>
                            </w:rPr>
                            <w:t>2120501</w:t>
                          </w:r>
                        </w:p>
                      </w:tc>
                      <w:tc>
                        <w:tcPr>
                          <w:tcW w:w="3629" w:type="dxa"/>
                          <w:vAlign w:val="top"/>
                        </w:tcPr>
                        <w:p>
                          <w:pPr>
                            <w:spacing w:before="62" w:line="184" w:lineRule="auto"/>
                            <w:ind w:firstLine="218"/>
                            <w:rPr>
                              <w:rFonts w:ascii="宋体" w:hAnsi="宋体" w:eastAsia="宋体" w:cs="宋体"/>
                              <w:sz w:val="20"/>
                              <w:szCs w:val="20"/>
                            </w:rPr>
                          </w:pPr>
                          <w:r>
                            <w:rPr>
                              <w:rFonts w:ascii="宋体" w:hAnsi="宋体" w:eastAsia="宋体" w:cs="宋体"/>
                              <w:spacing w:val="-2"/>
                              <w:sz w:val="20"/>
                              <w:szCs w:val="20"/>
                            </w:rPr>
                            <w:t>城乡社区环境卫生</w:t>
                          </w:r>
                        </w:p>
                      </w:tc>
                      <w:tc>
                        <w:tcPr>
                          <w:tcW w:w="1409" w:type="dxa"/>
                          <w:vAlign w:val="top"/>
                        </w:tcPr>
                        <w:p>
                          <w:pPr>
                            <w:spacing w:before="93" w:line="180" w:lineRule="auto"/>
                            <w:ind w:firstLine="903"/>
                            <w:rPr>
                              <w:rFonts w:ascii="宋体" w:hAnsi="宋体" w:eastAsia="宋体" w:cs="宋体"/>
                              <w:sz w:val="20"/>
                              <w:szCs w:val="20"/>
                            </w:rPr>
                          </w:pPr>
                          <w:r>
                            <w:rPr>
                              <w:rFonts w:ascii="宋体" w:hAnsi="宋体" w:eastAsia="宋体" w:cs="宋体"/>
                              <w:spacing w:val="-3"/>
                              <w:sz w:val="20"/>
                              <w:szCs w:val="20"/>
                            </w:rPr>
                            <w:t>50.00</w:t>
                          </w:r>
                        </w:p>
                      </w:tc>
                      <w:tc>
                        <w:tcPr>
                          <w:tcW w:w="1260" w:type="dxa"/>
                          <w:vAlign w:val="top"/>
                        </w:tcPr>
                        <w:p>
                          <w:pPr>
                            <w:spacing w:before="93" w:line="180" w:lineRule="auto"/>
                            <w:ind w:firstLine="852"/>
                            <w:rPr>
                              <w:rFonts w:ascii="宋体" w:hAnsi="宋体" w:eastAsia="宋体" w:cs="宋体"/>
                              <w:sz w:val="20"/>
                              <w:szCs w:val="20"/>
                            </w:rPr>
                          </w:pPr>
                          <w:r>
                            <w:rPr>
                              <w:rFonts w:ascii="宋体" w:hAnsi="宋体" w:eastAsia="宋体" w:cs="宋体"/>
                              <w:spacing w:val="-3"/>
                              <w:sz w:val="20"/>
                              <w:szCs w:val="20"/>
                            </w:rPr>
                            <w:t>0.00</w:t>
                          </w:r>
                        </w:p>
                      </w:tc>
                      <w:tc>
                        <w:tcPr>
                          <w:tcW w:w="1350" w:type="dxa"/>
                          <w:vAlign w:val="top"/>
                        </w:tcPr>
                        <w:p>
                          <w:pPr>
                            <w:spacing w:before="93" w:line="180" w:lineRule="auto"/>
                            <w:ind w:firstLine="843"/>
                            <w:rPr>
                              <w:rFonts w:ascii="宋体" w:hAnsi="宋体" w:eastAsia="宋体" w:cs="宋体"/>
                              <w:sz w:val="20"/>
                              <w:szCs w:val="20"/>
                            </w:rPr>
                          </w:pPr>
                          <w:r>
                            <w:rPr>
                              <w:rFonts w:ascii="宋体" w:hAnsi="宋体" w:eastAsia="宋体" w:cs="宋体"/>
                              <w:spacing w:val="-3"/>
                              <w:sz w:val="20"/>
                              <w:szCs w:val="20"/>
                            </w:rPr>
                            <w:t>50.00</w:t>
                          </w:r>
                        </w:p>
                      </w:tc>
                      <w:tc>
                        <w:tcPr>
                          <w:tcW w:w="1559" w:type="dxa"/>
                          <w:vAlign w:val="top"/>
                        </w:tcPr>
                        <w:p>
                          <w:pPr>
                            <w:spacing w:before="93"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3"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3"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3"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221</w:t>
                          </w:r>
                        </w:p>
                      </w:tc>
                      <w:tc>
                        <w:tcPr>
                          <w:tcW w:w="3629" w:type="dxa"/>
                          <w:vAlign w:val="top"/>
                        </w:tcPr>
                        <w:p>
                          <w:pPr>
                            <w:spacing w:before="63" w:line="184" w:lineRule="auto"/>
                            <w:ind w:firstLine="1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住房保障支出</w:t>
                          </w:r>
                        </w:p>
                      </w:tc>
                      <w:tc>
                        <w:tcPr>
                          <w:tcW w:w="1409" w:type="dxa"/>
                          <w:vAlign w:val="top"/>
                        </w:tcPr>
                        <w:p>
                          <w:pPr>
                            <w:spacing w:before="94" w:line="180" w:lineRule="auto"/>
                            <w:ind w:firstLine="90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38.60</w:t>
                          </w:r>
                        </w:p>
                      </w:tc>
                      <w:tc>
                        <w:tcPr>
                          <w:tcW w:w="1260" w:type="dxa"/>
                          <w:vAlign w:val="top"/>
                        </w:tcPr>
                        <w:p>
                          <w:pPr>
                            <w:spacing w:before="94" w:line="180" w:lineRule="auto"/>
                            <w:ind w:firstLine="75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38.60</w:t>
                          </w:r>
                        </w:p>
                      </w:tc>
                      <w:tc>
                        <w:tcPr>
                          <w:tcW w:w="1350" w:type="dxa"/>
                          <w:vAlign w:val="top"/>
                        </w:tcPr>
                        <w:p>
                          <w:pPr>
                            <w:spacing w:before="94" w:line="180" w:lineRule="auto"/>
                            <w:ind w:firstLine="94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59" w:type="dxa"/>
                          <w:vAlign w:val="top"/>
                        </w:tcPr>
                        <w:p>
                          <w:pPr>
                            <w:spacing w:before="94"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4"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4"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3"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22102</w:t>
                          </w:r>
                        </w:p>
                      </w:tc>
                      <w:tc>
                        <w:tcPr>
                          <w:tcW w:w="3629" w:type="dxa"/>
                          <w:vAlign w:val="top"/>
                        </w:tcPr>
                        <w:p>
                          <w:pPr>
                            <w:spacing w:before="63" w:line="184" w:lineRule="auto"/>
                            <w:ind w:firstLine="1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住房改革支出</w:t>
                          </w:r>
                        </w:p>
                      </w:tc>
                      <w:tc>
                        <w:tcPr>
                          <w:tcW w:w="1409" w:type="dxa"/>
                          <w:vAlign w:val="top"/>
                        </w:tcPr>
                        <w:p>
                          <w:pPr>
                            <w:spacing w:before="94" w:line="180" w:lineRule="auto"/>
                            <w:ind w:firstLine="90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38.60</w:t>
                          </w:r>
                        </w:p>
                      </w:tc>
                      <w:tc>
                        <w:tcPr>
                          <w:tcW w:w="1260" w:type="dxa"/>
                          <w:vAlign w:val="top"/>
                        </w:tcPr>
                        <w:p>
                          <w:pPr>
                            <w:spacing w:before="94" w:line="180" w:lineRule="auto"/>
                            <w:ind w:firstLine="75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38.60</w:t>
                          </w:r>
                        </w:p>
                      </w:tc>
                      <w:tc>
                        <w:tcPr>
                          <w:tcW w:w="1350" w:type="dxa"/>
                          <w:vAlign w:val="top"/>
                        </w:tcPr>
                        <w:p>
                          <w:pPr>
                            <w:spacing w:before="94" w:line="180" w:lineRule="auto"/>
                            <w:ind w:firstLine="94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59" w:type="dxa"/>
                          <w:vAlign w:val="top"/>
                        </w:tcPr>
                        <w:p>
                          <w:pPr>
                            <w:spacing w:before="94"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4"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4"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2" w:line="180" w:lineRule="auto"/>
                            <w:ind w:firstLine="24"/>
                            <w:rPr>
                              <w:rFonts w:ascii="宋体" w:hAnsi="宋体" w:eastAsia="宋体" w:cs="宋体"/>
                              <w:sz w:val="20"/>
                              <w:szCs w:val="20"/>
                            </w:rPr>
                          </w:pPr>
                          <w:r>
                            <w:rPr>
                              <w:rFonts w:ascii="宋体" w:hAnsi="宋体" w:eastAsia="宋体" w:cs="宋体"/>
                              <w:spacing w:val="-2"/>
                              <w:sz w:val="20"/>
                              <w:szCs w:val="20"/>
                            </w:rPr>
                            <w:t>2210201</w:t>
                          </w:r>
                        </w:p>
                      </w:tc>
                      <w:tc>
                        <w:tcPr>
                          <w:tcW w:w="3629" w:type="dxa"/>
                          <w:vAlign w:val="top"/>
                        </w:tcPr>
                        <w:p>
                          <w:pPr>
                            <w:spacing w:before="62" w:line="184" w:lineRule="auto"/>
                            <w:ind w:firstLine="217"/>
                            <w:rPr>
                              <w:rFonts w:ascii="宋体" w:hAnsi="宋体" w:eastAsia="宋体" w:cs="宋体"/>
                              <w:sz w:val="20"/>
                              <w:szCs w:val="20"/>
                            </w:rPr>
                          </w:pPr>
                          <w:r>
                            <w:rPr>
                              <w:rFonts w:ascii="宋体" w:hAnsi="宋体" w:eastAsia="宋体" w:cs="宋体"/>
                              <w:spacing w:val="-2"/>
                              <w:sz w:val="20"/>
                              <w:szCs w:val="20"/>
                            </w:rPr>
                            <w:t>住房公积金</w:t>
                          </w:r>
                        </w:p>
                      </w:tc>
                      <w:tc>
                        <w:tcPr>
                          <w:tcW w:w="1409" w:type="dxa"/>
                          <w:vAlign w:val="top"/>
                        </w:tcPr>
                        <w:p>
                          <w:pPr>
                            <w:spacing w:before="93" w:line="180" w:lineRule="auto"/>
                            <w:ind w:firstLine="903"/>
                            <w:rPr>
                              <w:rFonts w:ascii="宋体" w:hAnsi="宋体" w:eastAsia="宋体" w:cs="宋体"/>
                              <w:sz w:val="20"/>
                              <w:szCs w:val="20"/>
                            </w:rPr>
                          </w:pPr>
                          <w:r>
                            <w:rPr>
                              <w:rFonts w:ascii="宋体" w:hAnsi="宋体" w:eastAsia="宋体" w:cs="宋体"/>
                              <w:spacing w:val="-3"/>
                              <w:sz w:val="20"/>
                              <w:szCs w:val="20"/>
                            </w:rPr>
                            <w:t>35.89</w:t>
                          </w:r>
                        </w:p>
                      </w:tc>
                      <w:tc>
                        <w:tcPr>
                          <w:tcW w:w="1260" w:type="dxa"/>
                          <w:vAlign w:val="top"/>
                        </w:tcPr>
                        <w:p>
                          <w:pPr>
                            <w:spacing w:before="93" w:line="180" w:lineRule="auto"/>
                            <w:ind w:firstLine="754"/>
                            <w:rPr>
                              <w:rFonts w:ascii="宋体" w:hAnsi="宋体" w:eastAsia="宋体" w:cs="宋体"/>
                              <w:sz w:val="20"/>
                              <w:szCs w:val="20"/>
                            </w:rPr>
                          </w:pPr>
                          <w:r>
                            <w:rPr>
                              <w:rFonts w:ascii="宋体" w:hAnsi="宋体" w:eastAsia="宋体" w:cs="宋体"/>
                              <w:spacing w:val="-3"/>
                              <w:sz w:val="20"/>
                              <w:szCs w:val="20"/>
                            </w:rPr>
                            <w:t>35.89</w:t>
                          </w:r>
                        </w:p>
                      </w:tc>
                      <w:tc>
                        <w:tcPr>
                          <w:tcW w:w="1350" w:type="dxa"/>
                          <w:vAlign w:val="top"/>
                        </w:tcPr>
                        <w:p>
                          <w:pPr>
                            <w:spacing w:before="93" w:line="180" w:lineRule="auto"/>
                            <w:ind w:firstLine="941"/>
                            <w:rPr>
                              <w:rFonts w:ascii="宋体" w:hAnsi="宋体" w:eastAsia="宋体" w:cs="宋体"/>
                              <w:sz w:val="20"/>
                              <w:szCs w:val="20"/>
                            </w:rPr>
                          </w:pPr>
                          <w:r>
                            <w:rPr>
                              <w:rFonts w:ascii="宋体" w:hAnsi="宋体" w:eastAsia="宋体" w:cs="宋体"/>
                              <w:spacing w:val="-3"/>
                              <w:sz w:val="20"/>
                              <w:szCs w:val="20"/>
                            </w:rPr>
                            <w:t>0.00</w:t>
                          </w:r>
                        </w:p>
                      </w:tc>
                      <w:tc>
                        <w:tcPr>
                          <w:tcW w:w="1559" w:type="dxa"/>
                          <w:vAlign w:val="top"/>
                        </w:tcPr>
                        <w:p>
                          <w:pPr>
                            <w:spacing w:before="93"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3"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3"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1" w:line="180" w:lineRule="auto"/>
                            <w:ind w:firstLine="24"/>
                            <w:rPr>
                              <w:rFonts w:ascii="宋体" w:hAnsi="宋体" w:eastAsia="宋体" w:cs="宋体"/>
                              <w:sz w:val="20"/>
                              <w:szCs w:val="20"/>
                            </w:rPr>
                          </w:pPr>
                          <w:r>
                            <w:rPr>
                              <w:rFonts w:ascii="宋体" w:hAnsi="宋体" w:eastAsia="宋体" w:cs="宋体"/>
                              <w:spacing w:val="-2"/>
                              <w:sz w:val="20"/>
                              <w:szCs w:val="20"/>
                            </w:rPr>
                            <w:t>2210203</w:t>
                          </w:r>
                        </w:p>
                      </w:tc>
                      <w:tc>
                        <w:tcPr>
                          <w:tcW w:w="3629" w:type="dxa"/>
                          <w:vAlign w:val="top"/>
                        </w:tcPr>
                        <w:p>
                          <w:pPr>
                            <w:spacing w:before="62" w:line="184" w:lineRule="auto"/>
                            <w:ind w:firstLine="216"/>
                            <w:rPr>
                              <w:rFonts w:ascii="宋体" w:hAnsi="宋体" w:eastAsia="宋体" w:cs="宋体"/>
                              <w:sz w:val="20"/>
                              <w:szCs w:val="20"/>
                            </w:rPr>
                          </w:pPr>
                          <w:r>
                            <w:rPr>
                              <w:rFonts w:ascii="宋体" w:hAnsi="宋体" w:eastAsia="宋体" w:cs="宋体"/>
                              <w:spacing w:val="-2"/>
                              <w:sz w:val="20"/>
                              <w:szCs w:val="20"/>
                            </w:rPr>
                            <w:t>购房补贴</w:t>
                          </w:r>
                        </w:p>
                      </w:tc>
                      <w:tc>
                        <w:tcPr>
                          <w:tcW w:w="1409" w:type="dxa"/>
                          <w:vAlign w:val="top"/>
                        </w:tcPr>
                        <w:p>
                          <w:pPr>
                            <w:spacing w:before="91" w:line="180" w:lineRule="auto"/>
                            <w:ind w:firstLine="1002"/>
                            <w:rPr>
                              <w:rFonts w:ascii="宋体" w:hAnsi="宋体" w:eastAsia="宋体" w:cs="宋体"/>
                              <w:sz w:val="20"/>
                              <w:szCs w:val="20"/>
                            </w:rPr>
                          </w:pPr>
                          <w:r>
                            <w:rPr>
                              <w:rFonts w:ascii="宋体" w:hAnsi="宋体" w:eastAsia="宋体" w:cs="宋体"/>
                              <w:spacing w:val="-3"/>
                              <w:sz w:val="20"/>
                              <w:szCs w:val="20"/>
                            </w:rPr>
                            <w:t>2.71</w:t>
                          </w:r>
                        </w:p>
                      </w:tc>
                      <w:tc>
                        <w:tcPr>
                          <w:tcW w:w="1260" w:type="dxa"/>
                          <w:vAlign w:val="top"/>
                        </w:tcPr>
                        <w:p>
                          <w:pPr>
                            <w:spacing w:before="91" w:line="180" w:lineRule="auto"/>
                            <w:ind w:firstLine="853"/>
                            <w:rPr>
                              <w:rFonts w:ascii="宋体" w:hAnsi="宋体" w:eastAsia="宋体" w:cs="宋体"/>
                              <w:sz w:val="20"/>
                              <w:szCs w:val="20"/>
                            </w:rPr>
                          </w:pPr>
                          <w:r>
                            <w:rPr>
                              <w:rFonts w:ascii="宋体" w:hAnsi="宋体" w:eastAsia="宋体" w:cs="宋体"/>
                              <w:spacing w:val="-3"/>
                              <w:sz w:val="20"/>
                              <w:szCs w:val="20"/>
                            </w:rPr>
                            <w:t>2.71</w:t>
                          </w:r>
                        </w:p>
                      </w:tc>
                      <w:tc>
                        <w:tcPr>
                          <w:tcW w:w="1350" w:type="dxa"/>
                          <w:vAlign w:val="top"/>
                        </w:tcPr>
                        <w:p>
                          <w:pPr>
                            <w:spacing w:before="93" w:line="180" w:lineRule="auto"/>
                            <w:ind w:firstLine="941"/>
                            <w:rPr>
                              <w:rFonts w:ascii="宋体" w:hAnsi="宋体" w:eastAsia="宋体" w:cs="宋体"/>
                              <w:sz w:val="20"/>
                              <w:szCs w:val="20"/>
                            </w:rPr>
                          </w:pPr>
                          <w:r>
                            <w:rPr>
                              <w:rFonts w:ascii="宋体" w:hAnsi="宋体" w:eastAsia="宋体" w:cs="宋体"/>
                              <w:spacing w:val="-3"/>
                              <w:sz w:val="20"/>
                              <w:szCs w:val="20"/>
                            </w:rPr>
                            <w:t>0.00</w:t>
                          </w:r>
                        </w:p>
                      </w:tc>
                      <w:tc>
                        <w:tcPr>
                          <w:tcW w:w="1559" w:type="dxa"/>
                          <w:vAlign w:val="top"/>
                        </w:tcPr>
                        <w:p>
                          <w:pPr>
                            <w:spacing w:before="93"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93"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93"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4"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229</w:t>
                          </w:r>
                        </w:p>
                      </w:tc>
                      <w:tc>
                        <w:tcPr>
                          <w:tcW w:w="3629" w:type="dxa"/>
                          <w:vAlign w:val="top"/>
                        </w:tcPr>
                        <w:p>
                          <w:pPr>
                            <w:spacing w:before="72" w:line="185" w:lineRule="auto"/>
                            <w:ind w:firstLine="18"/>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其他支出</w:t>
                          </w:r>
                        </w:p>
                      </w:tc>
                      <w:tc>
                        <w:tcPr>
                          <w:tcW w:w="1409" w:type="dxa"/>
                          <w:vAlign w:val="top"/>
                        </w:tcPr>
                        <w:p>
                          <w:pPr>
                            <w:spacing w:before="94" w:line="180" w:lineRule="auto"/>
                            <w:ind w:firstLine="1004"/>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5.00</w:t>
                          </w:r>
                        </w:p>
                      </w:tc>
                      <w:tc>
                        <w:tcPr>
                          <w:tcW w:w="1260" w:type="dxa"/>
                          <w:vAlign w:val="top"/>
                        </w:tcPr>
                        <w:p>
                          <w:pPr>
                            <w:spacing w:before="94" w:line="180" w:lineRule="auto"/>
                            <w:ind w:firstLine="85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350" w:type="dxa"/>
                          <w:vAlign w:val="top"/>
                        </w:tcPr>
                        <w:p>
                          <w:pPr>
                            <w:spacing w:before="94" w:line="180" w:lineRule="auto"/>
                            <w:ind w:firstLine="944"/>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5.00</w:t>
                          </w:r>
                        </w:p>
                      </w:tc>
                      <w:tc>
                        <w:tcPr>
                          <w:tcW w:w="1559" w:type="dxa"/>
                          <w:vAlign w:val="top"/>
                        </w:tcPr>
                        <w:p>
                          <w:pPr>
                            <w:spacing w:before="94"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4"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4"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4" w:type="dxa"/>
                          <w:vAlign w:val="top"/>
                        </w:tcPr>
                        <w:p>
                          <w:pPr>
                            <w:spacing w:before="94"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22960</w:t>
                          </w:r>
                        </w:p>
                      </w:tc>
                      <w:tc>
                        <w:tcPr>
                          <w:tcW w:w="3629" w:type="dxa"/>
                          <w:vAlign w:val="top"/>
                        </w:tcPr>
                        <w:p>
                          <w:pPr>
                            <w:spacing w:before="72" w:line="185" w:lineRule="auto"/>
                            <w:ind w:firstLine="18"/>
                            <w:rPr>
                              <w:rFonts w:ascii="宋体" w:hAnsi="宋体" w:eastAsia="宋体" w:cs="宋体"/>
                              <w:sz w:val="18"/>
                              <w:szCs w:val="18"/>
                            </w:rPr>
                          </w:pPr>
                          <w:r>
                            <w:rPr>
                              <w:rFonts w:ascii="宋体" w:hAnsi="宋体" w:eastAsia="宋体" w:cs="宋体"/>
                              <w:sz w:val="18"/>
                              <w:szCs w:val="18"/>
                              <w14:textOutline w14:w="3268" w14:cap="sq" w14:cmpd="sng">
                                <w14:solidFill>
                                  <w14:srgbClr w14:val="000000"/>
                                </w14:solidFill>
                                <w14:prstDash w14:val="solid"/>
                                <w14:bevel/>
                              </w14:textOutline>
                            </w:rPr>
                            <w:t>彩票公益金及对应专项债务收入安排的支出</w:t>
                          </w:r>
                        </w:p>
                      </w:tc>
                      <w:tc>
                        <w:tcPr>
                          <w:tcW w:w="1409" w:type="dxa"/>
                          <w:vAlign w:val="top"/>
                        </w:tcPr>
                        <w:p>
                          <w:pPr>
                            <w:spacing w:before="94" w:line="180" w:lineRule="auto"/>
                            <w:ind w:firstLine="1004"/>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5.00</w:t>
                          </w:r>
                        </w:p>
                      </w:tc>
                      <w:tc>
                        <w:tcPr>
                          <w:tcW w:w="1260" w:type="dxa"/>
                          <w:vAlign w:val="top"/>
                        </w:tcPr>
                        <w:p>
                          <w:pPr>
                            <w:spacing w:before="94" w:line="180" w:lineRule="auto"/>
                            <w:ind w:firstLine="85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350" w:type="dxa"/>
                          <w:vAlign w:val="top"/>
                        </w:tcPr>
                        <w:p>
                          <w:pPr>
                            <w:spacing w:before="94" w:line="180" w:lineRule="auto"/>
                            <w:ind w:firstLine="944"/>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5.00</w:t>
                          </w:r>
                        </w:p>
                      </w:tc>
                      <w:tc>
                        <w:tcPr>
                          <w:tcW w:w="1559" w:type="dxa"/>
                          <w:vAlign w:val="top"/>
                        </w:tcPr>
                        <w:p>
                          <w:pPr>
                            <w:spacing w:before="94" w:line="180" w:lineRule="auto"/>
                            <w:ind w:firstLine="115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529" w:type="dxa"/>
                          <w:vAlign w:val="top"/>
                        </w:tcPr>
                        <w:p>
                          <w:pPr>
                            <w:spacing w:before="94" w:line="180" w:lineRule="auto"/>
                            <w:ind w:firstLine="11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089" w:type="dxa"/>
                          <w:vAlign w:val="top"/>
                        </w:tcPr>
                        <w:p>
                          <w:pPr>
                            <w:spacing w:before="94" w:line="180" w:lineRule="auto"/>
                            <w:ind w:firstLine="167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134" w:type="dxa"/>
                          <w:vAlign w:val="top"/>
                        </w:tcPr>
                        <w:p>
                          <w:pPr>
                            <w:spacing w:before="249" w:line="180" w:lineRule="auto"/>
                            <w:ind w:firstLine="24"/>
                            <w:rPr>
                              <w:rFonts w:ascii="宋体" w:hAnsi="宋体" w:eastAsia="宋体" w:cs="宋体"/>
                              <w:sz w:val="20"/>
                              <w:szCs w:val="20"/>
                            </w:rPr>
                          </w:pPr>
                          <w:r>
                            <w:rPr>
                              <w:rFonts w:ascii="宋体" w:hAnsi="宋体" w:eastAsia="宋体" w:cs="宋体"/>
                              <w:spacing w:val="-2"/>
                              <w:sz w:val="20"/>
                              <w:szCs w:val="20"/>
                            </w:rPr>
                            <w:t>2296099</w:t>
                          </w:r>
                        </w:p>
                      </w:tc>
                      <w:tc>
                        <w:tcPr>
                          <w:tcW w:w="3629" w:type="dxa"/>
                          <w:vAlign w:val="top"/>
                        </w:tcPr>
                        <w:p>
                          <w:pPr>
                            <w:spacing w:before="62" w:line="236" w:lineRule="auto"/>
                            <w:ind w:left="36" w:right="15" w:firstLine="183"/>
                            <w:rPr>
                              <w:rFonts w:ascii="宋体" w:hAnsi="宋体" w:eastAsia="宋体" w:cs="宋体"/>
                              <w:sz w:val="20"/>
                              <w:szCs w:val="20"/>
                            </w:rPr>
                          </w:pPr>
                          <w:r>
                            <w:rPr>
                              <w:rFonts w:ascii="宋体" w:hAnsi="宋体" w:eastAsia="宋体" w:cs="宋体"/>
                              <w:spacing w:val="-1"/>
                              <w:sz w:val="20"/>
                              <w:szCs w:val="20"/>
                            </w:rPr>
                            <w:t>用于其他社会公益事业的彩票公益金支</w:t>
                          </w:r>
                          <w:r>
                            <w:rPr>
                              <w:rFonts w:ascii="宋体" w:hAnsi="宋体" w:eastAsia="宋体" w:cs="宋体"/>
                              <w:spacing w:val="5"/>
                              <w:sz w:val="20"/>
                              <w:szCs w:val="20"/>
                            </w:rPr>
                            <w:t xml:space="preserve"> </w:t>
                          </w:r>
                          <w:r>
                            <w:rPr>
                              <w:rFonts w:ascii="宋体" w:hAnsi="宋体" w:eastAsia="宋体" w:cs="宋体"/>
                              <w:sz w:val="20"/>
                              <w:szCs w:val="20"/>
                            </w:rPr>
                            <w:t>出</w:t>
                          </w:r>
                        </w:p>
                      </w:tc>
                      <w:tc>
                        <w:tcPr>
                          <w:tcW w:w="1409" w:type="dxa"/>
                          <w:vAlign w:val="top"/>
                        </w:tcPr>
                        <w:p>
                          <w:pPr>
                            <w:spacing w:before="249" w:line="180" w:lineRule="auto"/>
                            <w:ind w:firstLine="1004"/>
                            <w:rPr>
                              <w:rFonts w:ascii="宋体" w:hAnsi="宋体" w:eastAsia="宋体" w:cs="宋体"/>
                              <w:sz w:val="20"/>
                              <w:szCs w:val="20"/>
                            </w:rPr>
                          </w:pPr>
                          <w:r>
                            <w:rPr>
                              <w:rFonts w:ascii="宋体" w:hAnsi="宋体" w:eastAsia="宋体" w:cs="宋体"/>
                              <w:spacing w:val="-4"/>
                              <w:sz w:val="20"/>
                              <w:szCs w:val="20"/>
                            </w:rPr>
                            <w:t>5.00</w:t>
                          </w:r>
                        </w:p>
                      </w:tc>
                      <w:tc>
                        <w:tcPr>
                          <w:tcW w:w="1260" w:type="dxa"/>
                          <w:vAlign w:val="top"/>
                        </w:tcPr>
                        <w:p>
                          <w:pPr>
                            <w:spacing w:before="249" w:line="180" w:lineRule="auto"/>
                            <w:ind w:firstLine="852"/>
                            <w:rPr>
                              <w:rFonts w:ascii="宋体" w:hAnsi="宋体" w:eastAsia="宋体" w:cs="宋体"/>
                              <w:sz w:val="20"/>
                              <w:szCs w:val="20"/>
                            </w:rPr>
                          </w:pPr>
                          <w:r>
                            <w:rPr>
                              <w:rFonts w:ascii="宋体" w:hAnsi="宋体" w:eastAsia="宋体" w:cs="宋体"/>
                              <w:spacing w:val="-3"/>
                              <w:sz w:val="20"/>
                              <w:szCs w:val="20"/>
                            </w:rPr>
                            <w:t>0.00</w:t>
                          </w:r>
                        </w:p>
                      </w:tc>
                      <w:tc>
                        <w:tcPr>
                          <w:tcW w:w="1350" w:type="dxa"/>
                          <w:vAlign w:val="top"/>
                        </w:tcPr>
                        <w:p>
                          <w:pPr>
                            <w:spacing w:before="249" w:line="180" w:lineRule="auto"/>
                            <w:ind w:firstLine="944"/>
                            <w:rPr>
                              <w:rFonts w:ascii="宋体" w:hAnsi="宋体" w:eastAsia="宋体" w:cs="宋体"/>
                              <w:sz w:val="20"/>
                              <w:szCs w:val="20"/>
                            </w:rPr>
                          </w:pPr>
                          <w:r>
                            <w:rPr>
                              <w:rFonts w:ascii="宋体" w:hAnsi="宋体" w:eastAsia="宋体" w:cs="宋体"/>
                              <w:spacing w:val="-3"/>
                              <w:sz w:val="20"/>
                              <w:szCs w:val="20"/>
                            </w:rPr>
                            <w:t>5.00</w:t>
                          </w:r>
                        </w:p>
                      </w:tc>
                      <w:tc>
                        <w:tcPr>
                          <w:tcW w:w="1559" w:type="dxa"/>
                          <w:vAlign w:val="top"/>
                        </w:tcPr>
                        <w:p>
                          <w:pPr>
                            <w:spacing w:before="249" w:line="180" w:lineRule="auto"/>
                            <w:ind w:firstLine="1151"/>
                            <w:rPr>
                              <w:rFonts w:ascii="宋体" w:hAnsi="宋体" w:eastAsia="宋体" w:cs="宋体"/>
                              <w:sz w:val="20"/>
                              <w:szCs w:val="20"/>
                            </w:rPr>
                          </w:pPr>
                          <w:r>
                            <w:rPr>
                              <w:rFonts w:ascii="宋体" w:hAnsi="宋体" w:eastAsia="宋体" w:cs="宋体"/>
                              <w:spacing w:val="-3"/>
                              <w:sz w:val="20"/>
                              <w:szCs w:val="20"/>
                            </w:rPr>
                            <w:t>0.00</w:t>
                          </w:r>
                        </w:p>
                      </w:tc>
                      <w:tc>
                        <w:tcPr>
                          <w:tcW w:w="1529" w:type="dxa"/>
                          <w:vAlign w:val="top"/>
                        </w:tcPr>
                        <w:p>
                          <w:pPr>
                            <w:spacing w:before="249" w:line="180" w:lineRule="auto"/>
                            <w:ind w:firstLine="1123"/>
                            <w:rPr>
                              <w:rFonts w:ascii="宋体" w:hAnsi="宋体" w:eastAsia="宋体" w:cs="宋体"/>
                              <w:sz w:val="20"/>
                              <w:szCs w:val="20"/>
                            </w:rPr>
                          </w:pPr>
                          <w:r>
                            <w:rPr>
                              <w:rFonts w:ascii="宋体" w:hAnsi="宋体" w:eastAsia="宋体" w:cs="宋体"/>
                              <w:spacing w:val="-3"/>
                              <w:sz w:val="20"/>
                              <w:szCs w:val="20"/>
                            </w:rPr>
                            <w:t>0.00</w:t>
                          </w:r>
                        </w:p>
                      </w:tc>
                      <w:tc>
                        <w:tcPr>
                          <w:tcW w:w="2089" w:type="dxa"/>
                          <w:vAlign w:val="top"/>
                        </w:tcPr>
                        <w:p>
                          <w:pPr>
                            <w:spacing w:before="249" w:line="180" w:lineRule="auto"/>
                            <w:ind w:firstLine="167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13959" w:type="dxa"/>
                          <w:gridSpan w:val="8"/>
                          <w:tcBorders>
                            <w:left w:val="nil"/>
                            <w:bottom w:val="nil"/>
                            <w:right w:val="nil"/>
                          </w:tcBorders>
                          <w:vAlign w:val="top"/>
                        </w:tcPr>
                        <w:p>
                          <w:pPr>
                            <w:spacing w:before="61" w:line="184" w:lineRule="auto"/>
                            <w:ind w:firstLine="27"/>
                            <w:rPr>
                              <w:rFonts w:ascii="宋体" w:hAnsi="宋体" w:eastAsia="宋体" w:cs="宋体"/>
                              <w:sz w:val="20"/>
                              <w:szCs w:val="20"/>
                            </w:rPr>
                          </w:pPr>
                          <w:r>
                            <w:rPr>
                              <w:rFonts w:ascii="宋体" w:hAnsi="宋体" w:eastAsia="宋体" w:cs="宋体"/>
                              <w:spacing w:val="-9"/>
                              <w:sz w:val="20"/>
                              <w:szCs w:val="20"/>
                            </w:rPr>
                            <w:t>备注：</w:t>
                          </w:r>
                          <w:r>
                            <w:rPr>
                              <w:rFonts w:ascii="宋体" w:hAnsi="宋体" w:eastAsia="宋体" w:cs="宋体"/>
                              <w:spacing w:val="60"/>
                              <w:sz w:val="20"/>
                              <w:szCs w:val="20"/>
                            </w:rPr>
                            <w:t xml:space="preserve"> </w:t>
                          </w:r>
                          <w:r>
                            <w:rPr>
                              <w:rFonts w:ascii="宋体" w:hAnsi="宋体" w:eastAsia="宋体" w:cs="宋体"/>
                              <w:spacing w:val="-9"/>
                              <w:sz w:val="20"/>
                              <w:szCs w:val="20"/>
                            </w:rPr>
                            <w:t>本表反映部门本年度各项支出情况。</w:t>
                          </w:r>
                        </w:p>
                      </w:tc>
                    </w:tr>
                  </w:tbl>
                  <w:p>
                    <w:pPr>
                      <w:rPr>
                        <w:rFonts w:ascii="宋体"/>
                        <w:sz w:val="21"/>
                      </w:rPr>
                    </w:pPr>
                  </w:p>
                </w:txbxContent>
              </v:textbox>
            </v:shape>
            <w10:wrap type="none"/>
            <w10:anchorlock/>
          </v:group>
        </w:pict>
      </w:r>
    </w:p>
    <w:p>
      <w:pPr>
        <w:sectPr>
          <w:footerReference r:id="rId12" w:type="default"/>
          <w:pgSz w:w="16838" w:h="11905" w:orient="landscape"/>
          <w:pgMar w:top="1984" w:right="1446" w:bottom="1644" w:left="1446" w:header="0" w:footer="930" w:gutter="0"/>
          <w:pgNumType w:fmt="numberInDash"/>
          <w:cols w:space="0" w:num="1"/>
          <w:rtlGutter w:val="0"/>
          <w:docGrid w:linePitch="0" w:charSpace="0"/>
        </w:sectPr>
      </w:pPr>
    </w:p>
    <w:p>
      <w:pPr>
        <w:spacing w:line="7507" w:lineRule="exact"/>
        <w:textAlignment w:val="center"/>
      </w:pPr>
      <w:r>
        <w:pict>
          <v:group id="_x0000_s1048" o:spid="_x0000_s1048" o:spt="203" style="height:375.4pt;width:677.05pt;" coordsize="13540,7507">
            <o:lock v:ext="edit"/>
            <v:shape id="_x0000_s1049" o:spid="_x0000_s1049" o:spt="75" type="#_x0000_t75" style="position:absolute;left:14;top:0;height:7507;width:13513;" filled="f" stroked="f" coordsize="21600,21600">
              <v:path/>
              <v:fill on="f" focussize="0,0"/>
              <v:stroke on="f"/>
              <v:imagedata r:id="rId30" o:title=""/>
              <o:lock v:ext="edit" aspectratio="t"/>
            </v:shape>
            <v:shape id="_x0000_s1050" o:spid="_x0000_s1050" o:spt="202" type="#_x0000_t202" style="position:absolute;left:-20;top:-20;height:7490;width:13580;" filled="f" stroked="f" coordsize="21600,21600">
              <v:path/>
              <v:fill on="f" focussize="0,0"/>
              <v:stroke on="f"/>
              <v:imagedata o:title=""/>
              <o:lock v:ext="edit" aspectratio="f"/>
              <v:textbox inset="0mm,0mm,0mm,0mm">
                <w:txbxContent>
                  <w:p>
                    <w:pPr>
                      <w:spacing w:line="20" w:lineRule="exact"/>
                    </w:pPr>
                  </w:p>
                  <w:tbl>
                    <w:tblPr>
                      <w:tblStyle w:val="6"/>
                      <w:tblW w:w="13515"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2"/>
                      <w:gridCol w:w="680"/>
                      <w:gridCol w:w="1766"/>
                      <w:gridCol w:w="3143"/>
                      <w:gridCol w:w="1781"/>
                      <w:gridCol w:w="1871"/>
                      <w:gridCol w:w="1772"/>
                      <w:gridCol w:w="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13495" w:type="dxa"/>
                          <w:gridSpan w:val="7"/>
                          <w:tcBorders>
                            <w:top w:val="nil"/>
                            <w:left w:val="nil"/>
                            <w:bottom w:val="single" w:color="808080" w:sz="2" w:space="0"/>
                            <w:right w:val="single" w:color="808080" w:sz="2" w:space="0"/>
                          </w:tcBorders>
                          <w:vAlign w:val="top"/>
                        </w:tcPr>
                        <w:p>
                          <w:pPr>
                            <w:spacing w:before="111" w:line="183" w:lineRule="auto"/>
                            <w:ind w:firstLine="4139"/>
                            <w:rPr>
                              <w:rFonts w:ascii="黑体" w:hAnsi="黑体" w:eastAsia="黑体" w:cs="黑体"/>
                              <w:sz w:val="44"/>
                              <w:szCs w:val="44"/>
                            </w:rPr>
                          </w:pPr>
                          <w:r>
                            <w:rPr>
                              <w:rFonts w:ascii="黑体" w:hAnsi="黑体" w:eastAsia="黑体" w:cs="黑体"/>
                              <w:spacing w:val="-2"/>
                              <w:sz w:val="44"/>
                              <w:szCs w:val="44"/>
                            </w:rPr>
                            <w:t>财政拨款收入支出决算总表</w:t>
                          </w:r>
                        </w:p>
                        <w:p>
                          <w:pPr>
                            <w:spacing w:before="142" w:line="185" w:lineRule="auto"/>
                            <w:ind w:firstLine="12434"/>
                            <w:rPr>
                              <w:rFonts w:ascii="宋体" w:hAnsi="宋体" w:eastAsia="宋体" w:cs="宋体"/>
                              <w:sz w:val="24"/>
                              <w:szCs w:val="24"/>
                            </w:rPr>
                          </w:pPr>
                          <w:r>
                            <w:rPr>
                              <w:rFonts w:ascii="宋体" w:hAnsi="宋体" w:eastAsia="宋体" w:cs="宋体"/>
                              <w:spacing w:val="-9"/>
                              <w:sz w:val="24"/>
                              <w:szCs w:val="24"/>
                            </w:rPr>
                            <w:t>公开</w:t>
                          </w:r>
                          <w:r>
                            <w:rPr>
                              <w:rFonts w:ascii="宋体" w:hAnsi="宋体" w:eastAsia="宋体" w:cs="宋体"/>
                              <w:spacing w:val="-46"/>
                              <w:sz w:val="24"/>
                              <w:szCs w:val="24"/>
                            </w:rPr>
                            <w:t xml:space="preserve"> </w:t>
                          </w:r>
                          <w:r>
                            <w:rPr>
                              <w:rFonts w:ascii="宋体" w:hAnsi="宋体" w:eastAsia="宋体" w:cs="宋体"/>
                              <w:spacing w:val="-9"/>
                              <w:sz w:val="24"/>
                              <w:szCs w:val="24"/>
                            </w:rPr>
                            <w:t>04</w:t>
                          </w:r>
                          <w:r>
                            <w:rPr>
                              <w:rFonts w:ascii="宋体" w:hAnsi="宋体" w:eastAsia="宋体" w:cs="宋体"/>
                              <w:spacing w:val="-52"/>
                              <w:sz w:val="24"/>
                              <w:szCs w:val="24"/>
                            </w:rPr>
                            <w:t xml:space="preserve"> </w:t>
                          </w:r>
                          <w:r>
                            <w:rPr>
                              <w:rFonts w:ascii="宋体" w:hAnsi="宋体" w:eastAsia="宋体" w:cs="宋体"/>
                              <w:spacing w:val="-9"/>
                              <w:sz w:val="24"/>
                              <w:szCs w:val="24"/>
                            </w:rPr>
                            <w:t>表</w:t>
                          </w:r>
                        </w:p>
                        <w:p>
                          <w:pPr>
                            <w:spacing w:before="88" w:line="185" w:lineRule="auto"/>
                            <w:ind w:firstLine="33"/>
                            <w:rPr>
                              <w:rFonts w:ascii="宋体" w:hAnsi="宋体" w:eastAsia="宋体" w:cs="宋体"/>
                              <w:sz w:val="24"/>
                              <w:szCs w:val="24"/>
                            </w:rPr>
                          </w:pPr>
                          <w:r>
                            <w:rPr>
                              <w:rFonts w:ascii="宋体" w:hAnsi="宋体" w:eastAsia="宋体" w:cs="宋体"/>
                              <w:spacing w:val="-14"/>
                              <w:sz w:val="24"/>
                              <w:szCs w:val="24"/>
                            </w:rPr>
                            <w:t>公开部门：</w:t>
                          </w:r>
                          <w:r>
                            <w:rPr>
                              <w:rFonts w:ascii="宋体" w:hAnsi="宋体" w:eastAsia="宋体" w:cs="宋体"/>
                              <w:spacing w:val="80"/>
                              <w:sz w:val="24"/>
                              <w:szCs w:val="24"/>
                            </w:rPr>
                            <w:t xml:space="preserve"> </w:t>
                          </w:r>
                          <w:r>
                            <w:rPr>
                              <w:rFonts w:ascii="宋体" w:hAnsi="宋体" w:eastAsia="宋体" w:cs="宋体"/>
                              <w:spacing w:val="-14"/>
                              <w:sz w:val="24"/>
                              <w:szCs w:val="24"/>
                            </w:rPr>
                            <w:t>重庆市大渡口区新山村街道办事处</w:t>
                          </w:r>
                          <w:r>
                            <w:rPr>
                              <w:rFonts w:ascii="宋体" w:hAnsi="宋体" w:eastAsia="宋体" w:cs="宋体"/>
                              <w:spacing w:val="12"/>
                              <w:sz w:val="24"/>
                              <w:szCs w:val="24"/>
                            </w:rPr>
                            <w:t xml:space="preserve">         </w:t>
                          </w:r>
                          <w:r>
                            <w:rPr>
                              <w:rFonts w:ascii="宋体" w:hAnsi="宋体" w:eastAsia="宋体" w:cs="宋体"/>
                              <w:spacing w:val="-14"/>
                              <w:sz w:val="24"/>
                              <w:szCs w:val="24"/>
                            </w:rPr>
                            <w:t>2018</w:t>
                          </w:r>
                          <w:r>
                            <w:rPr>
                              <w:rFonts w:ascii="宋体" w:hAnsi="宋体" w:eastAsia="宋体" w:cs="宋体"/>
                              <w:spacing w:val="-50"/>
                              <w:sz w:val="24"/>
                              <w:szCs w:val="24"/>
                            </w:rPr>
                            <w:t xml:space="preserve"> </w:t>
                          </w:r>
                          <w:r>
                            <w:rPr>
                              <w:rFonts w:ascii="宋体" w:hAnsi="宋体" w:eastAsia="宋体" w:cs="宋体"/>
                              <w:spacing w:val="-14"/>
                              <w:sz w:val="24"/>
                              <w:szCs w:val="24"/>
                            </w:rPr>
                            <w:t>年度</w:t>
                          </w:r>
                          <w:r>
                            <w:rPr>
                              <w:rFonts w:ascii="宋体" w:hAnsi="宋体" w:eastAsia="宋体" w:cs="宋体"/>
                              <w:sz w:val="24"/>
                              <w:szCs w:val="24"/>
                            </w:rPr>
                            <w:t xml:space="preserve">                                            </w:t>
                          </w:r>
                          <w:r>
                            <w:rPr>
                              <w:rFonts w:ascii="宋体" w:hAnsi="宋体" w:eastAsia="宋体" w:cs="宋体"/>
                              <w:spacing w:val="-14"/>
                              <w:sz w:val="24"/>
                              <w:szCs w:val="24"/>
                            </w:rPr>
                            <w:t>单位：</w:t>
                          </w:r>
                          <w:r>
                            <w:rPr>
                              <w:rFonts w:ascii="宋体" w:hAnsi="宋体" w:eastAsia="宋体" w:cs="宋体"/>
                              <w:spacing w:val="74"/>
                              <w:sz w:val="24"/>
                              <w:szCs w:val="24"/>
                            </w:rPr>
                            <w:t xml:space="preserve"> </w:t>
                          </w:r>
                          <w:r>
                            <w:rPr>
                              <w:rFonts w:ascii="宋体" w:hAnsi="宋体" w:eastAsia="宋体" w:cs="宋体"/>
                              <w:spacing w:val="-14"/>
                              <w:sz w:val="24"/>
                              <w:szCs w:val="24"/>
                            </w:rPr>
                            <w:t>万元</w:t>
                          </w:r>
                        </w:p>
                      </w:tc>
                      <w:tc>
                        <w:tcPr>
                          <w:tcW w:w="20" w:type="dxa"/>
                          <w:tcBorders>
                            <w:top w:val="nil"/>
                            <w:left w:val="nil"/>
                            <w:bottom w:val="nil"/>
                            <w:right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82" w:type="dxa"/>
                          <w:tcBorders>
                            <w:left w:val="single" w:color="000000" w:sz="10" w:space="0"/>
                            <w:right w:val="nil"/>
                          </w:tcBorders>
                          <w:vAlign w:val="top"/>
                        </w:tcPr>
                        <w:p>
                          <w:pPr>
                            <w:spacing w:before="78" w:line="184" w:lineRule="auto"/>
                            <w:ind w:firstLine="2015"/>
                            <w:rPr>
                              <w:rFonts w:ascii="宋体" w:hAnsi="宋体" w:eastAsia="宋体" w:cs="宋体"/>
                              <w:sz w:val="20"/>
                              <w:szCs w:val="20"/>
                            </w:rPr>
                          </w:pPr>
                          <w:r>
                            <w:rPr>
                              <w:rFonts w:ascii="宋体" w:hAnsi="宋体" w:eastAsia="宋体" w:cs="宋体"/>
                              <w:sz w:val="20"/>
                              <w:szCs w:val="20"/>
                              <w14:textOutline w14:w="3614" w14:cap="sq" w14:cmpd="sng">
                                <w14:solidFill>
                                  <w14:srgbClr w14:val="000000"/>
                                </w14:solidFill>
                                <w14:prstDash w14:val="solid"/>
                                <w14:bevel/>
                              </w14:textOutline>
                            </w:rPr>
                            <w:t>收</w:t>
                          </w:r>
                        </w:p>
                      </w:tc>
                      <w:tc>
                        <w:tcPr>
                          <w:tcW w:w="2446" w:type="dxa"/>
                          <w:gridSpan w:val="2"/>
                          <w:tcBorders>
                            <w:left w:val="nil"/>
                          </w:tcBorders>
                          <w:vAlign w:val="top"/>
                        </w:tcPr>
                        <w:p>
                          <w:pPr>
                            <w:spacing w:before="78" w:line="184" w:lineRule="auto"/>
                            <w:ind w:firstLine="241"/>
                            <w:rPr>
                              <w:rFonts w:ascii="宋体" w:hAnsi="宋体" w:eastAsia="宋体" w:cs="宋体"/>
                              <w:sz w:val="20"/>
                              <w:szCs w:val="20"/>
                            </w:rPr>
                          </w:pPr>
                          <w:r>
                            <w:rPr>
                              <w:rFonts w:ascii="宋体" w:hAnsi="宋体" w:eastAsia="宋体" w:cs="宋体"/>
                              <w:sz w:val="20"/>
                              <w:szCs w:val="20"/>
                              <w14:textOutline w14:w="3614" w14:cap="sq" w14:cmpd="sng">
                                <w14:solidFill>
                                  <w14:srgbClr w14:val="000000"/>
                                </w14:solidFill>
                                <w14:prstDash w14:val="solid"/>
                                <w14:bevel/>
                              </w14:textOutline>
                            </w:rPr>
                            <w:t>入</w:t>
                          </w:r>
                        </w:p>
                      </w:tc>
                      <w:tc>
                        <w:tcPr>
                          <w:tcW w:w="8587" w:type="dxa"/>
                          <w:gridSpan w:val="5"/>
                          <w:tcBorders>
                            <w:right w:val="single" w:color="000000" w:sz="10" w:space="0"/>
                          </w:tcBorders>
                          <w:vAlign w:val="top"/>
                        </w:tcPr>
                        <w:p>
                          <w:pPr>
                            <w:spacing w:before="78" w:line="184" w:lineRule="auto"/>
                            <w:ind w:firstLine="3847"/>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支</w:t>
                          </w:r>
                          <w:r>
                            <w:rPr>
                              <w:rFonts w:ascii="宋体" w:hAnsi="宋体" w:eastAsia="宋体" w:cs="宋体"/>
                              <w:spacing w:val="5"/>
                              <w:sz w:val="20"/>
                              <w:szCs w:val="20"/>
                            </w:rPr>
                            <w:t xml:space="preserve">     </w:t>
                          </w:r>
                          <w:r>
                            <w:rPr>
                              <w:rFonts w:ascii="宋体" w:hAnsi="宋体" w:eastAsia="宋体" w:cs="宋体"/>
                              <w:spacing w:val="-5"/>
                              <w:sz w:val="20"/>
                              <w:szCs w:val="20"/>
                              <w14:textOutline w14:w="3614" w14:cap="sq" w14:cmpd="sng">
                                <w14:solidFill>
                                  <w14:srgbClr w14:val="000000"/>
                                </w14:solidFill>
                                <w14:prstDash w14:val="solid"/>
                                <w14:bevel/>
                              </w14:textOutline>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62" w:type="dxa"/>
                          <w:gridSpan w:val="2"/>
                          <w:vMerge w:val="restart"/>
                          <w:tcBorders>
                            <w:left w:val="single" w:color="000000" w:sz="10" w:space="0"/>
                            <w:bottom w:val="nil"/>
                          </w:tcBorders>
                          <w:vAlign w:val="top"/>
                        </w:tcPr>
                        <w:p>
                          <w:pPr>
                            <w:spacing w:line="292" w:lineRule="auto"/>
                            <w:rPr>
                              <w:rFonts w:ascii="宋体"/>
                              <w:sz w:val="21"/>
                            </w:rPr>
                          </w:pPr>
                        </w:p>
                        <w:p>
                          <w:pPr>
                            <w:spacing w:before="65" w:line="184" w:lineRule="auto"/>
                            <w:ind w:firstLine="1176"/>
                            <w:rPr>
                              <w:rFonts w:ascii="宋体" w:hAnsi="宋体" w:eastAsia="宋体" w:cs="宋体"/>
                              <w:sz w:val="20"/>
                              <w:szCs w:val="20"/>
                            </w:rPr>
                          </w:pPr>
                          <w:r>
                            <w:rPr>
                              <w:rFonts w:ascii="宋体" w:hAnsi="宋体" w:eastAsia="宋体" w:cs="宋体"/>
                              <w:spacing w:val="-6"/>
                              <w:sz w:val="20"/>
                              <w:szCs w:val="20"/>
                              <w14:textOutline w14:w="3614" w14:cap="sq" w14:cmpd="sng">
                                <w14:solidFill>
                                  <w14:srgbClr w14:val="000000"/>
                                </w14:solidFill>
                                <w14:prstDash w14:val="solid"/>
                                <w14:bevel/>
                              </w14:textOutline>
                            </w:rPr>
                            <w:t>项</w:t>
                          </w:r>
                          <w:r>
                            <w:rPr>
                              <w:rFonts w:ascii="宋体" w:hAnsi="宋体" w:eastAsia="宋体" w:cs="宋体"/>
                              <w:spacing w:val="12"/>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目</w:t>
                          </w:r>
                        </w:p>
                      </w:tc>
                      <w:tc>
                        <w:tcPr>
                          <w:tcW w:w="1766" w:type="dxa"/>
                          <w:vMerge w:val="restart"/>
                          <w:tcBorders>
                            <w:bottom w:val="nil"/>
                          </w:tcBorders>
                          <w:vAlign w:val="top"/>
                        </w:tcPr>
                        <w:p>
                          <w:pPr>
                            <w:spacing w:line="292" w:lineRule="auto"/>
                            <w:rPr>
                              <w:rFonts w:ascii="宋体"/>
                              <w:sz w:val="21"/>
                            </w:rPr>
                          </w:pPr>
                        </w:p>
                        <w:p>
                          <w:pPr>
                            <w:spacing w:before="65" w:line="184" w:lineRule="auto"/>
                            <w:ind w:firstLine="591"/>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决算数</w:t>
                          </w:r>
                        </w:p>
                      </w:tc>
                      <w:tc>
                        <w:tcPr>
                          <w:tcW w:w="3143" w:type="dxa"/>
                          <w:vMerge w:val="restart"/>
                          <w:tcBorders>
                            <w:bottom w:val="nil"/>
                          </w:tcBorders>
                          <w:vAlign w:val="top"/>
                        </w:tcPr>
                        <w:p>
                          <w:pPr>
                            <w:spacing w:line="292" w:lineRule="auto"/>
                            <w:rPr>
                              <w:rFonts w:ascii="宋体"/>
                              <w:sz w:val="21"/>
                            </w:rPr>
                          </w:pPr>
                        </w:p>
                        <w:p>
                          <w:pPr>
                            <w:spacing w:before="65" w:line="184" w:lineRule="auto"/>
                            <w:ind w:firstLine="98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功能分类科目</w:t>
                          </w:r>
                        </w:p>
                      </w:tc>
                      <w:tc>
                        <w:tcPr>
                          <w:tcW w:w="5444" w:type="dxa"/>
                          <w:gridSpan w:val="4"/>
                          <w:tcBorders>
                            <w:right w:val="single" w:color="000000" w:sz="10" w:space="0"/>
                          </w:tcBorders>
                          <w:vAlign w:val="top"/>
                        </w:tcPr>
                        <w:p>
                          <w:pPr>
                            <w:spacing w:before="78" w:line="184" w:lineRule="auto"/>
                            <w:ind w:firstLine="2435"/>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162" w:type="dxa"/>
                          <w:gridSpan w:val="2"/>
                          <w:vMerge w:val="continue"/>
                          <w:tcBorders>
                            <w:top w:val="nil"/>
                            <w:left w:val="single" w:color="000000" w:sz="10" w:space="0"/>
                          </w:tcBorders>
                          <w:vAlign w:val="top"/>
                        </w:tcPr>
                        <w:p>
                          <w:pPr>
                            <w:rPr>
                              <w:rFonts w:ascii="宋体"/>
                              <w:sz w:val="21"/>
                            </w:rPr>
                          </w:pPr>
                        </w:p>
                      </w:tc>
                      <w:tc>
                        <w:tcPr>
                          <w:tcW w:w="1766" w:type="dxa"/>
                          <w:vMerge w:val="continue"/>
                          <w:tcBorders>
                            <w:top w:val="nil"/>
                          </w:tcBorders>
                          <w:vAlign w:val="top"/>
                        </w:tcPr>
                        <w:p>
                          <w:pPr>
                            <w:rPr>
                              <w:rFonts w:ascii="宋体"/>
                              <w:sz w:val="21"/>
                            </w:rPr>
                          </w:pPr>
                        </w:p>
                      </w:tc>
                      <w:tc>
                        <w:tcPr>
                          <w:tcW w:w="3143" w:type="dxa"/>
                          <w:vMerge w:val="continue"/>
                          <w:tcBorders>
                            <w:top w:val="nil"/>
                          </w:tcBorders>
                          <w:vAlign w:val="top"/>
                        </w:tcPr>
                        <w:p>
                          <w:pPr>
                            <w:rPr>
                              <w:rFonts w:ascii="宋体"/>
                              <w:sz w:val="21"/>
                            </w:rPr>
                          </w:pPr>
                        </w:p>
                      </w:tc>
                      <w:tc>
                        <w:tcPr>
                          <w:tcW w:w="1781" w:type="dxa"/>
                          <w:vAlign w:val="top"/>
                        </w:tcPr>
                        <w:p>
                          <w:pPr>
                            <w:spacing w:before="235" w:line="184" w:lineRule="auto"/>
                            <w:ind w:firstLine="709"/>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1871" w:type="dxa"/>
                          <w:vAlign w:val="top"/>
                        </w:tcPr>
                        <w:p>
                          <w:pPr>
                            <w:spacing w:before="79" w:line="236" w:lineRule="auto"/>
                            <w:ind w:left="853" w:right="18" w:hanging="799"/>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一般公共预算财政拨</w:t>
                          </w:r>
                          <w:r>
                            <w:rPr>
                              <w:rFonts w:ascii="宋体" w:hAnsi="宋体" w:eastAsia="宋体" w:cs="宋体"/>
                              <w:spacing w:val="2"/>
                              <w:sz w:val="20"/>
                              <w:szCs w:val="20"/>
                            </w:rPr>
                            <w:t xml:space="preserve"> </w:t>
                          </w:r>
                          <w:r>
                            <w:rPr>
                              <w:rFonts w:ascii="宋体" w:hAnsi="宋体" w:eastAsia="宋体" w:cs="宋体"/>
                              <w:sz w:val="20"/>
                              <w:szCs w:val="20"/>
                              <w14:textOutline w14:w="3614" w14:cap="sq" w14:cmpd="sng">
                                <w14:solidFill>
                                  <w14:srgbClr w14:val="000000"/>
                                </w14:solidFill>
                                <w14:prstDash w14:val="solid"/>
                                <w14:bevel/>
                              </w14:textOutline>
                            </w:rPr>
                            <w:t>款</w:t>
                          </w:r>
                        </w:p>
                      </w:tc>
                      <w:tc>
                        <w:tcPr>
                          <w:tcW w:w="1792" w:type="dxa"/>
                          <w:gridSpan w:val="2"/>
                          <w:tcBorders>
                            <w:right w:val="single" w:color="000000" w:sz="10" w:space="0"/>
                          </w:tcBorders>
                          <w:vAlign w:val="top"/>
                        </w:tcPr>
                        <w:p>
                          <w:pPr>
                            <w:spacing w:before="79" w:line="236" w:lineRule="auto"/>
                            <w:ind w:left="605" w:right="72" w:hanging="499"/>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政府性基金预算财</w:t>
                          </w:r>
                          <w:r>
                            <w:rPr>
                              <w:rFonts w:ascii="宋体" w:hAnsi="宋体" w:eastAsia="宋体" w:cs="宋体"/>
                              <w:spacing w:val="6"/>
                              <w:sz w:val="20"/>
                              <w:szCs w:val="20"/>
                            </w:rPr>
                            <w:t xml:space="preserve"> </w:t>
                          </w:r>
                          <w:r>
                            <w:rPr>
                              <w:rFonts w:ascii="宋体" w:hAnsi="宋体" w:eastAsia="宋体" w:cs="宋体"/>
                              <w:spacing w:val="-3"/>
                              <w:sz w:val="20"/>
                              <w:szCs w:val="20"/>
                              <w14:textOutline w14:w="3614" w14:cap="sq" w14:cmpd="sng">
                                <w14:solidFill>
                                  <w14:srgbClr w14:val="000000"/>
                                </w14:solidFill>
                                <w14:prstDash w14:val="solid"/>
                                <w14:bevel/>
                              </w14:textOutline>
                            </w:rPr>
                            <w:t>政拨款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162" w:type="dxa"/>
                          <w:gridSpan w:val="2"/>
                          <w:tcBorders>
                            <w:left w:val="single" w:color="000000" w:sz="10" w:space="0"/>
                          </w:tcBorders>
                          <w:vAlign w:val="top"/>
                        </w:tcPr>
                        <w:p>
                          <w:pPr>
                            <w:spacing w:before="81" w:line="184" w:lineRule="auto"/>
                            <w:ind w:firstLine="15"/>
                            <w:rPr>
                              <w:rFonts w:ascii="宋体" w:hAnsi="宋体" w:eastAsia="宋体" w:cs="宋体"/>
                              <w:sz w:val="20"/>
                              <w:szCs w:val="20"/>
                            </w:rPr>
                          </w:pPr>
                          <w:r>
                            <w:rPr>
                              <w:rFonts w:ascii="宋体" w:hAnsi="宋体" w:eastAsia="宋体" w:cs="宋体"/>
                              <w:spacing w:val="-1"/>
                              <w:sz w:val="20"/>
                              <w:szCs w:val="20"/>
                            </w:rPr>
                            <w:t>一、一般公共预算财政拨款</w:t>
                          </w:r>
                        </w:p>
                      </w:tc>
                      <w:tc>
                        <w:tcPr>
                          <w:tcW w:w="1766" w:type="dxa"/>
                          <w:vAlign w:val="top"/>
                        </w:tcPr>
                        <w:p>
                          <w:pPr>
                            <w:spacing w:before="112" w:line="180" w:lineRule="auto"/>
                            <w:ind w:firstLine="956"/>
                            <w:rPr>
                              <w:rFonts w:ascii="宋体" w:hAnsi="宋体" w:eastAsia="宋体" w:cs="宋体"/>
                              <w:sz w:val="20"/>
                              <w:szCs w:val="20"/>
                            </w:rPr>
                          </w:pPr>
                          <w:r>
                            <w:rPr>
                              <w:rFonts w:ascii="宋体" w:hAnsi="宋体" w:eastAsia="宋体" w:cs="宋体"/>
                              <w:spacing w:val="-2"/>
                              <w:sz w:val="20"/>
                              <w:szCs w:val="20"/>
                            </w:rPr>
                            <w:t>2,483.11</w:t>
                          </w:r>
                        </w:p>
                      </w:tc>
                      <w:tc>
                        <w:tcPr>
                          <w:tcW w:w="3143" w:type="dxa"/>
                          <w:vAlign w:val="top"/>
                        </w:tcPr>
                        <w:p>
                          <w:pPr>
                            <w:spacing w:before="81" w:line="184" w:lineRule="auto"/>
                            <w:ind w:firstLine="22"/>
                            <w:rPr>
                              <w:rFonts w:ascii="宋体" w:hAnsi="宋体" w:eastAsia="宋体" w:cs="宋体"/>
                              <w:sz w:val="20"/>
                              <w:szCs w:val="20"/>
                            </w:rPr>
                          </w:pPr>
                          <w:r>
                            <w:rPr>
                              <w:rFonts w:ascii="宋体" w:hAnsi="宋体" w:eastAsia="宋体" w:cs="宋体"/>
                              <w:spacing w:val="-2"/>
                              <w:sz w:val="20"/>
                              <w:szCs w:val="20"/>
                            </w:rPr>
                            <w:t>一、一般公共服务支出</w:t>
                          </w:r>
                        </w:p>
                      </w:tc>
                      <w:tc>
                        <w:tcPr>
                          <w:tcW w:w="1781" w:type="dxa"/>
                          <w:vAlign w:val="top"/>
                        </w:tcPr>
                        <w:p>
                          <w:pPr>
                            <w:spacing w:before="111" w:line="180" w:lineRule="auto"/>
                            <w:ind w:firstLine="1183"/>
                            <w:rPr>
                              <w:rFonts w:ascii="宋体" w:hAnsi="宋体" w:eastAsia="宋体" w:cs="宋体"/>
                              <w:sz w:val="20"/>
                              <w:szCs w:val="20"/>
                            </w:rPr>
                          </w:pPr>
                          <w:r>
                            <w:rPr>
                              <w:rFonts w:ascii="宋体" w:hAnsi="宋体" w:eastAsia="宋体" w:cs="宋体"/>
                              <w:spacing w:val="-2"/>
                              <w:sz w:val="20"/>
                              <w:szCs w:val="20"/>
                            </w:rPr>
                            <w:t>692.51</w:t>
                          </w:r>
                        </w:p>
                      </w:tc>
                      <w:tc>
                        <w:tcPr>
                          <w:tcW w:w="1871" w:type="dxa"/>
                          <w:vAlign w:val="top"/>
                        </w:tcPr>
                        <w:p>
                          <w:pPr>
                            <w:spacing w:before="111" w:line="180" w:lineRule="auto"/>
                            <w:ind w:firstLine="1276"/>
                            <w:rPr>
                              <w:rFonts w:ascii="宋体" w:hAnsi="宋体" w:eastAsia="宋体" w:cs="宋体"/>
                              <w:sz w:val="20"/>
                              <w:szCs w:val="20"/>
                            </w:rPr>
                          </w:pPr>
                          <w:r>
                            <w:rPr>
                              <w:rFonts w:ascii="宋体" w:hAnsi="宋体" w:eastAsia="宋体" w:cs="宋体"/>
                              <w:spacing w:val="-2"/>
                              <w:sz w:val="20"/>
                              <w:szCs w:val="20"/>
                            </w:rPr>
                            <w:t>692.51</w:t>
                          </w:r>
                        </w:p>
                      </w:tc>
                      <w:tc>
                        <w:tcPr>
                          <w:tcW w:w="1792" w:type="dxa"/>
                          <w:gridSpan w:val="2"/>
                          <w:tcBorders>
                            <w:right w:val="single" w:color="000000" w:sz="10" w:space="0"/>
                          </w:tcBorders>
                          <w:vAlign w:val="top"/>
                        </w:tcPr>
                        <w:p>
                          <w:pPr>
                            <w:spacing w:before="112" w:line="180" w:lineRule="auto"/>
                            <w:ind w:firstLine="138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62" w:type="dxa"/>
                          <w:gridSpan w:val="2"/>
                          <w:tcBorders>
                            <w:left w:val="single" w:color="000000" w:sz="10" w:space="0"/>
                          </w:tcBorders>
                          <w:vAlign w:val="top"/>
                        </w:tcPr>
                        <w:p>
                          <w:pPr>
                            <w:spacing w:before="81" w:line="184" w:lineRule="auto"/>
                            <w:ind w:firstLine="15"/>
                            <w:rPr>
                              <w:rFonts w:ascii="宋体" w:hAnsi="宋体" w:eastAsia="宋体" w:cs="宋体"/>
                              <w:sz w:val="20"/>
                              <w:szCs w:val="20"/>
                            </w:rPr>
                          </w:pPr>
                          <w:r>
                            <w:rPr>
                              <w:rFonts w:ascii="宋体" w:hAnsi="宋体" w:eastAsia="宋体" w:cs="宋体"/>
                              <w:spacing w:val="-1"/>
                              <w:sz w:val="20"/>
                              <w:szCs w:val="20"/>
                            </w:rPr>
                            <w:t>二、政府性基金预算财政拨款</w:t>
                          </w:r>
                        </w:p>
                      </w:tc>
                      <w:tc>
                        <w:tcPr>
                          <w:tcW w:w="1766" w:type="dxa"/>
                          <w:vAlign w:val="top"/>
                        </w:tcPr>
                        <w:p>
                          <w:pPr>
                            <w:spacing w:before="112" w:line="180" w:lineRule="auto"/>
                            <w:ind w:firstLine="1359"/>
                            <w:rPr>
                              <w:rFonts w:ascii="宋体" w:hAnsi="宋体" w:eastAsia="宋体" w:cs="宋体"/>
                              <w:sz w:val="20"/>
                              <w:szCs w:val="20"/>
                            </w:rPr>
                          </w:pPr>
                          <w:r>
                            <w:rPr>
                              <w:rFonts w:ascii="宋体" w:hAnsi="宋体" w:eastAsia="宋体" w:cs="宋体"/>
                              <w:spacing w:val="-3"/>
                              <w:sz w:val="20"/>
                              <w:szCs w:val="20"/>
                            </w:rPr>
                            <w:t>5.00</w:t>
                          </w:r>
                        </w:p>
                      </w:tc>
                      <w:tc>
                        <w:tcPr>
                          <w:tcW w:w="3143" w:type="dxa"/>
                          <w:vAlign w:val="top"/>
                        </w:tcPr>
                        <w:p>
                          <w:pPr>
                            <w:spacing w:before="81" w:line="184" w:lineRule="auto"/>
                            <w:ind w:firstLine="22"/>
                            <w:rPr>
                              <w:rFonts w:ascii="宋体" w:hAnsi="宋体" w:eastAsia="宋体" w:cs="宋体"/>
                              <w:sz w:val="20"/>
                              <w:szCs w:val="20"/>
                            </w:rPr>
                          </w:pPr>
                          <w:r>
                            <w:rPr>
                              <w:rFonts w:ascii="宋体" w:hAnsi="宋体" w:eastAsia="宋体" w:cs="宋体"/>
                              <w:spacing w:val="-2"/>
                              <w:sz w:val="20"/>
                              <w:szCs w:val="20"/>
                            </w:rPr>
                            <w:t>二、外交支出</w:t>
                          </w:r>
                        </w:p>
                      </w:tc>
                      <w:tc>
                        <w:tcPr>
                          <w:tcW w:w="1781" w:type="dxa"/>
                          <w:vAlign w:val="top"/>
                        </w:tcPr>
                        <w:p>
                          <w:pPr>
                            <w:spacing w:before="112" w:line="180" w:lineRule="auto"/>
                            <w:ind w:firstLine="1382"/>
                            <w:rPr>
                              <w:rFonts w:ascii="宋体" w:hAnsi="宋体" w:eastAsia="宋体" w:cs="宋体"/>
                              <w:sz w:val="20"/>
                              <w:szCs w:val="20"/>
                            </w:rPr>
                          </w:pPr>
                          <w:r>
                            <w:rPr>
                              <w:rFonts w:ascii="宋体" w:hAnsi="宋体" w:eastAsia="宋体" w:cs="宋体"/>
                              <w:spacing w:val="-3"/>
                              <w:sz w:val="20"/>
                              <w:szCs w:val="20"/>
                            </w:rPr>
                            <w:t>0.00</w:t>
                          </w:r>
                        </w:p>
                      </w:tc>
                      <w:tc>
                        <w:tcPr>
                          <w:tcW w:w="1871" w:type="dxa"/>
                          <w:vAlign w:val="top"/>
                        </w:tcPr>
                        <w:p>
                          <w:pPr>
                            <w:spacing w:before="112" w:line="180" w:lineRule="auto"/>
                            <w:ind w:firstLine="1475"/>
                            <w:rPr>
                              <w:rFonts w:ascii="宋体" w:hAnsi="宋体" w:eastAsia="宋体" w:cs="宋体"/>
                              <w:sz w:val="20"/>
                              <w:szCs w:val="20"/>
                            </w:rPr>
                          </w:pPr>
                          <w:r>
                            <w:rPr>
                              <w:rFonts w:ascii="宋体" w:hAnsi="宋体" w:eastAsia="宋体" w:cs="宋体"/>
                              <w:spacing w:val="-3"/>
                              <w:sz w:val="20"/>
                              <w:szCs w:val="20"/>
                            </w:rPr>
                            <w:t>0.00</w:t>
                          </w:r>
                        </w:p>
                      </w:tc>
                      <w:tc>
                        <w:tcPr>
                          <w:tcW w:w="1792" w:type="dxa"/>
                          <w:gridSpan w:val="2"/>
                          <w:tcBorders>
                            <w:right w:val="single" w:color="000000" w:sz="10" w:space="0"/>
                          </w:tcBorders>
                          <w:vAlign w:val="top"/>
                        </w:tcPr>
                        <w:p>
                          <w:pPr>
                            <w:spacing w:before="112" w:line="180" w:lineRule="auto"/>
                            <w:ind w:firstLine="138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62" w:type="dxa"/>
                          <w:gridSpan w:val="2"/>
                          <w:tcBorders>
                            <w:left w:val="single" w:color="000000" w:sz="10" w:space="0"/>
                          </w:tcBorders>
                          <w:vAlign w:val="top"/>
                        </w:tcPr>
                        <w:p>
                          <w:pPr>
                            <w:rPr>
                              <w:rFonts w:ascii="宋体"/>
                              <w:sz w:val="21"/>
                            </w:rPr>
                          </w:pPr>
                        </w:p>
                      </w:tc>
                      <w:tc>
                        <w:tcPr>
                          <w:tcW w:w="1766" w:type="dxa"/>
                          <w:vAlign w:val="top"/>
                        </w:tcPr>
                        <w:p>
                          <w:pPr>
                            <w:rPr>
                              <w:rFonts w:ascii="宋体"/>
                              <w:sz w:val="21"/>
                            </w:rPr>
                          </w:pPr>
                        </w:p>
                      </w:tc>
                      <w:tc>
                        <w:tcPr>
                          <w:tcW w:w="3143" w:type="dxa"/>
                          <w:vAlign w:val="top"/>
                        </w:tcPr>
                        <w:p>
                          <w:pPr>
                            <w:spacing w:before="81" w:line="184" w:lineRule="auto"/>
                            <w:ind w:firstLine="18"/>
                            <w:rPr>
                              <w:rFonts w:ascii="宋体" w:hAnsi="宋体" w:eastAsia="宋体" w:cs="宋体"/>
                              <w:sz w:val="20"/>
                              <w:szCs w:val="20"/>
                            </w:rPr>
                          </w:pPr>
                          <w:r>
                            <w:rPr>
                              <w:rFonts w:ascii="宋体" w:hAnsi="宋体" w:eastAsia="宋体" w:cs="宋体"/>
                              <w:spacing w:val="-2"/>
                              <w:sz w:val="20"/>
                              <w:szCs w:val="20"/>
                            </w:rPr>
                            <w:t>三、国防支出</w:t>
                          </w:r>
                        </w:p>
                      </w:tc>
                      <w:tc>
                        <w:tcPr>
                          <w:tcW w:w="1781" w:type="dxa"/>
                          <w:vAlign w:val="top"/>
                        </w:tcPr>
                        <w:p>
                          <w:pPr>
                            <w:spacing w:before="112" w:line="180" w:lineRule="auto"/>
                            <w:ind w:firstLine="1381"/>
                            <w:rPr>
                              <w:rFonts w:ascii="宋体" w:hAnsi="宋体" w:eastAsia="宋体" w:cs="宋体"/>
                              <w:sz w:val="20"/>
                              <w:szCs w:val="20"/>
                            </w:rPr>
                          </w:pPr>
                          <w:r>
                            <w:rPr>
                              <w:rFonts w:ascii="宋体" w:hAnsi="宋体" w:eastAsia="宋体" w:cs="宋体"/>
                              <w:spacing w:val="-2"/>
                              <w:sz w:val="20"/>
                              <w:szCs w:val="20"/>
                            </w:rPr>
                            <w:t>9.00</w:t>
                          </w:r>
                        </w:p>
                      </w:tc>
                      <w:tc>
                        <w:tcPr>
                          <w:tcW w:w="1871" w:type="dxa"/>
                          <w:vAlign w:val="top"/>
                        </w:tcPr>
                        <w:p>
                          <w:pPr>
                            <w:spacing w:before="112" w:line="180" w:lineRule="auto"/>
                            <w:ind w:firstLine="1474"/>
                            <w:rPr>
                              <w:rFonts w:ascii="宋体" w:hAnsi="宋体" w:eastAsia="宋体" w:cs="宋体"/>
                              <w:sz w:val="20"/>
                              <w:szCs w:val="20"/>
                            </w:rPr>
                          </w:pPr>
                          <w:r>
                            <w:rPr>
                              <w:rFonts w:ascii="宋体" w:hAnsi="宋体" w:eastAsia="宋体" w:cs="宋体"/>
                              <w:spacing w:val="-3"/>
                              <w:sz w:val="20"/>
                              <w:szCs w:val="20"/>
                            </w:rPr>
                            <w:t>9.00</w:t>
                          </w:r>
                        </w:p>
                      </w:tc>
                      <w:tc>
                        <w:tcPr>
                          <w:tcW w:w="1792" w:type="dxa"/>
                          <w:gridSpan w:val="2"/>
                          <w:tcBorders>
                            <w:right w:val="single" w:color="000000" w:sz="10" w:space="0"/>
                          </w:tcBorders>
                          <w:vAlign w:val="top"/>
                        </w:tcPr>
                        <w:p>
                          <w:pPr>
                            <w:spacing w:before="112" w:line="180" w:lineRule="auto"/>
                            <w:ind w:firstLine="138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62" w:type="dxa"/>
                          <w:gridSpan w:val="2"/>
                          <w:tcBorders>
                            <w:left w:val="single" w:color="000000" w:sz="10" w:space="0"/>
                          </w:tcBorders>
                          <w:vAlign w:val="top"/>
                        </w:tcPr>
                        <w:p>
                          <w:pPr>
                            <w:rPr>
                              <w:rFonts w:ascii="宋体"/>
                              <w:sz w:val="21"/>
                            </w:rPr>
                          </w:pPr>
                        </w:p>
                      </w:tc>
                      <w:tc>
                        <w:tcPr>
                          <w:tcW w:w="1766" w:type="dxa"/>
                          <w:vAlign w:val="top"/>
                        </w:tcPr>
                        <w:p>
                          <w:pPr>
                            <w:rPr>
                              <w:rFonts w:ascii="宋体"/>
                              <w:sz w:val="21"/>
                            </w:rPr>
                          </w:pPr>
                        </w:p>
                      </w:tc>
                      <w:tc>
                        <w:tcPr>
                          <w:tcW w:w="3143" w:type="dxa"/>
                          <w:vAlign w:val="top"/>
                        </w:tcPr>
                        <w:p>
                          <w:pPr>
                            <w:spacing w:before="82" w:line="184" w:lineRule="auto"/>
                            <w:ind w:firstLine="37"/>
                            <w:rPr>
                              <w:rFonts w:ascii="宋体" w:hAnsi="宋体" w:eastAsia="宋体" w:cs="宋体"/>
                              <w:sz w:val="20"/>
                              <w:szCs w:val="20"/>
                            </w:rPr>
                          </w:pPr>
                          <w:r>
                            <w:rPr>
                              <w:rFonts w:ascii="宋体" w:hAnsi="宋体" w:eastAsia="宋体" w:cs="宋体"/>
                              <w:spacing w:val="-4"/>
                              <w:sz w:val="20"/>
                              <w:szCs w:val="20"/>
                            </w:rPr>
                            <w:t>四、公共安全支出</w:t>
                          </w:r>
                        </w:p>
                      </w:tc>
                      <w:tc>
                        <w:tcPr>
                          <w:tcW w:w="1781" w:type="dxa"/>
                          <w:vAlign w:val="top"/>
                        </w:tcPr>
                        <w:p>
                          <w:pPr>
                            <w:spacing w:before="111" w:line="180" w:lineRule="auto"/>
                            <w:ind w:firstLine="1196"/>
                            <w:rPr>
                              <w:rFonts w:ascii="宋体" w:hAnsi="宋体" w:eastAsia="宋体" w:cs="宋体"/>
                              <w:sz w:val="20"/>
                              <w:szCs w:val="20"/>
                            </w:rPr>
                          </w:pPr>
                          <w:r>
                            <w:rPr>
                              <w:rFonts w:ascii="宋体" w:hAnsi="宋体" w:eastAsia="宋体" w:cs="宋体"/>
                              <w:spacing w:val="-4"/>
                              <w:sz w:val="20"/>
                              <w:szCs w:val="20"/>
                            </w:rPr>
                            <w:t>120.41</w:t>
                          </w:r>
                        </w:p>
                      </w:tc>
                      <w:tc>
                        <w:tcPr>
                          <w:tcW w:w="1871" w:type="dxa"/>
                          <w:vAlign w:val="top"/>
                        </w:tcPr>
                        <w:p>
                          <w:pPr>
                            <w:spacing w:before="111" w:line="180" w:lineRule="auto"/>
                            <w:ind w:firstLine="1289"/>
                            <w:rPr>
                              <w:rFonts w:ascii="宋体" w:hAnsi="宋体" w:eastAsia="宋体" w:cs="宋体"/>
                              <w:sz w:val="20"/>
                              <w:szCs w:val="20"/>
                            </w:rPr>
                          </w:pPr>
                          <w:r>
                            <w:rPr>
                              <w:rFonts w:ascii="宋体" w:hAnsi="宋体" w:eastAsia="宋体" w:cs="宋体"/>
                              <w:spacing w:val="-4"/>
                              <w:sz w:val="20"/>
                              <w:szCs w:val="20"/>
                            </w:rPr>
                            <w:t>120.41</w:t>
                          </w:r>
                        </w:p>
                      </w:tc>
                      <w:tc>
                        <w:tcPr>
                          <w:tcW w:w="1792" w:type="dxa"/>
                          <w:gridSpan w:val="2"/>
                          <w:tcBorders>
                            <w:right w:val="single" w:color="000000" w:sz="10" w:space="0"/>
                          </w:tcBorders>
                          <w:vAlign w:val="top"/>
                        </w:tcPr>
                        <w:p>
                          <w:pPr>
                            <w:spacing w:before="113" w:line="180" w:lineRule="auto"/>
                            <w:ind w:firstLine="138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62" w:type="dxa"/>
                          <w:gridSpan w:val="2"/>
                          <w:tcBorders>
                            <w:left w:val="single" w:color="000000" w:sz="10" w:space="0"/>
                          </w:tcBorders>
                          <w:vAlign w:val="top"/>
                        </w:tcPr>
                        <w:p>
                          <w:pPr>
                            <w:rPr>
                              <w:rFonts w:ascii="宋体"/>
                              <w:sz w:val="21"/>
                            </w:rPr>
                          </w:pPr>
                        </w:p>
                      </w:tc>
                      <w:tc>
                        <w:tcPr>
                          <w:tcW w:w="1766" w:type="dxa"/>
                          <w:vAlign w:val="top"/>
                        </w:tcPr>
                        <w:p>
                          <w:pPr>
                            <w:rPr>
                              <w:rFonts w:ascii="宋体"/>
                              <w:sz w:val="21"/>
                            </w:rPr>
                          </w:pPr>
                        </w:p>
                      </w:tc>
                      <w:tc>
                        <w:tcPr>
                          <w:tcW w:w="3143" w:type="dxa"/>
                          <w:vAlign w:val="top"/>
                        </w:tcPr>
                        <w:p>
                          <w:pPr>
                            <w:spacing w:before="84" w:line="184" w:lineRule="auto"/>
                            <w:ind w:firstLine="18"/>
                            <w:rPr>
                              <w:rFonts w:ascii="宋体" w:hAnsi="宋体" w:eastAsia="宋体" w:cs="宋体"/>
                              <w:sz w:val="20"/>
                              <w:szCs w:val="20"/>
                            </w:rPr>
                          </w:pPr>
                          <w:r>
                            <w:rPr>
                              <w:rFonts w:ascii="宋体" w:hAnsi="宋体" w:eastAsia="宋体" w:cs="宋体"/>
                              <w:spacing w:val="-1"/>
                              <w:sz w:val="20"/>
                              <w:szCs w:val="20"/>
                            </w:rPr>
                            <w:t>七、文化体育与传媒支出</w:t>
                          </w:r>
                        </w:p>
                      </w:tc>
                      <w:tc>
                        <w:tcPr>
                          <w:tcW w:w="1781" w:type="dxa"/>
                          <w:vAlign w:val="top"/>
                        </w:tcPr>
                        <w:p>
                          <w:pPr>
                            <w:spacing w:before="115" w:line="180" w:lineRule="auto"/>
                            <w:ind w:firstLine="1379"/>
                            <w:rPr>
                              <w:rFonts w:ascii="宋体" w:hAnsi="宋体" w:eastAsia="宋体" w:cs="宋体"/>
                              <w:sz w:val="20"/>
                              <w:szCs w:val="20"/>
                            </w:rPr>
                          </w:pPr>
                          <w:r>
                            <w:rPr>
                              <w:rFonts w:ascii="宋体" w:hAnsi="宋体" w:eastAsia="宋体" w:cs="宋体"/>
                              <w:spacing w:val="-2"/>
                              <w:sz w:val="20"/>
                              <w:szCs w:val="20"/>
                            </w:rPr>
                            <w:t>4.40</w:t>
                          </w:r>
                        </w:p>
                      </w:tc>
                      <w:tc>
                        <w:tcPr>
                          <w:tcW w:w="1871" w:type="dxa"/>
                          <w:vAlign w:val="top"/>
                        </w:tcPr>
                        <w:p>
                          <w:pPr>
                            <w:spacing w:before="115" w:line="180" w:lineRule="auto"/>
                            <w:ind w:firstLine="1473"/>
                            <w:rPr>
                              <w:rFonts w:ascii="宋体" w:hAnsi="宋体" w:eastAsia="宋体" w:cs="宋体"/>
                              <w:sz w:val="20"/>
                              <w:szCs w:val="20"/>
                            </w:rPr>
                          </w:pPr>
                          <w:r>
                            <w:rPr>
                              <w:rFonts w:ascii="宋体" w:hAnsi="宋体" w:eastAsia="宋体" w:cs="宋体"/>
                              <w:spacing w:val="-2"/>
                              <w:sz w:val="20"/>
                              <w:szCs w:val="20"/>
                            </w:rPr>
                            <w:t>4.40</w:t>
                          </w:r>
                        </w:p>
                      </w:tc>
                      <w:tc>
                        <w:tcPr>
                          <w:tcW w:w="1792" w:type="dxa"/>
                          <w:gridSpan w:val="2"/>
                          <w:tcBorders>
                            <w:right w:val="single" w:color="000000" w:sz="10" w:space="0"/>
                          </w:tcBorders>
                          <w:vAlign w:val="top"/>
                        </w:tcPr>
                        <w:p>
                          <w:pPr>
                            <w:spacing w:before="115" w:line="180" w:lineRule="auto"/>
                            <w:ind w:firstLine="138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162" w:type="dxa"/>
                          <w:gridSpan w:val="2"/>
                          <w:tcBorders>
                            <w:left w:val="single" w:color="000000" w:sz="10" w:space="0"/>
                          </w:tcBorders>
                          <w:vAlign w:val="top"/>
                        </w:tcPr>
                        <w:p>
                          <w:pPr>
                            <w:rPr>
                              <w:rFonts w:ascii="宋体"/>
                              <w:sz w:val="21"/>
                            </w:rPr>
                          </w:pPr>
                        </w:p>
                      </w:tc>
                      <w:tc>
                        <w:tcPr>
                          <w:tcW w:w="1766" w:type="dxa"/>
                          <w:vAlign w:val="top"/>
                        </w:tcPr>
                        <w:p>
                          <w:pPr>
                            <w:rPr>
                              <w:rFonts w:ascii="宋体"/>
                              <w:sz w:val="21"/>
                            </w:rPr>
                          </w:pPr>
                        </w:p>
                      </w:tc>
                      <w:tc>
                        <w:tcPr>
                          <w:tcW w:w="3143" w:type="dxa"/>
                          <w:vAlign w:val="top"/>
                        </w:tcPr>
                        <w:p>
                          <w:pPr>
                            <w:spacing w:before="85" w:line="184" w:lineRule="auto"/>
                            <w:ind w:firstLine="22"/>
                            <w:rPr>
                              <w:rFonts w:ascii="宋体" w:hAnsi="宋体" w:eastAsia="宋体" w:cs="宋体"/>
                              <w:sz w:val="20"/>
                              <w:szCs w:val="20"/>
                            </w:rPr>
                          </w:pPr>
                          <w:r>
                            <w:rPr>
                              <w:rFonts w:ascii="宋体" w:hAnsi="宋体" w:eastAsia="宋体" w:cs="宋体"/>
                              <w:spacing w:val="-2"/>
                              <w:sz w:val="20"/>
                              <w:szCs w:val="20"/>
                            </w:rPr>
                            <w:t>八、社会保障和就业支出</w:t>
                          </w:r>
                        </w:p>
                      </w:tc>
                      <w:tc>
                        <w:tcPr>
                          <w:tcW w:w="1781" w:type="dxa"/>
                          <w:vAlign w:val="top"/>
                        </w:tcPr>
                        <w:p>
                          <w:pPr>
                            <w:spacing w:before="116" w:line="180" w:lineRule="auto"/>
                            <w:ind w:firstLine="1180"/>
                            <w:rPr>
                              <w:rFonts w:ascii="宋体" w:hAnsi="宋体" w:eastAsia="宋体" w:cs="宋体"/>
                              <w:sz w:val="20"/>
                              <w:szCs w:val="20"/>
                            </w:rPr>
                          </w:pPr>
                          <w:r>
                            <w:rPr>
                              <w:rFonts w:ascii="宋体" w:hAnsi="宋体" w:eastAsia="宋体" w:cs="宋体"/>
                              <w:spacing w:val="-1"/>
                              <w:sz w:val="20"/>
                              <w:szCs w:val="20"/>
                            </w:rPr>
                            <w:t>484.64</w:t>
                          </w:r>
                        </w:p>
                      </w:tc>
                      <w:tc>
                        <w:tcPr>
                          <w:tcW w:w="1871" w:type="dxa"/>
                          <w:vAlign w:val="top"/>
                        </w:tcPr>
                        <w:p>
                          <w:pPr>
                            <w:spacing w:before="116" w:line="180" w:lineRule="auto"/>
                            <w:ind w:firstLine="1274"/>
                            <w:rPr>
                              <w:rFonts w:ascii="宋体" w:hAnsi="宋体" w:eastAsia="宋体" w:cs="宋体"/>
                              <w:sz w:val="20"/>
                              <w:szCs w:val="20"/>
                            </w:rPr>
                          </w:pPr>
                          <w:r>
                            <w:rPr>
                              <w:rFonts w:ascii="宋体" w:hAnsi="宋体" w:eastAsia="宋体" w:cs="宋体"/>
                              <w:spacing w:val="-2"/>
                              <w:sz w:val="20"/>
                              <w:szCs w:val="20"/>
                            </w:rPr>
                            <w:t>484.64</w:t>
                          </w:r>
                        </w:p>
                      </w:tc>
                      <w:tc>
                        <w:tcPr>
                          <w:tcW w:w="1792" w:type="dxa"/>
                          <w:gridSpan w:val="2"/>
                          <w:tcBorders>
                            <w:right w:val="single" w:color="000000" w:sz="10" w:space="0"/>
                          </w:tcBorders>
                          <w:vAlign w:val="top"/>
                        </w:tcPr>
                        <w:p>
                          <w:pPr>
                            <w:spacing w:before="116" w:line="180" w:lineRule="auto"/>
                            <w:ind w:firstLine="138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62" w:type="dxa"/>
                          <w:gridSpan w:val="2"/>
                          <w:tcBorders>
                            <w:left w:val="single" w:color="000000" w:sz="10" w:space="0"/>
                          </w:tcBorders>
                          <w:vAlign w:val="top"/>
                        </w:tcPr>
                        <w:p>
                          <w:pPr>
                            <w:rPr>
                              <w:rFonts w:ascii="宋体"/>
                              <w:sz w:val="21"/>
                            </w:rPr>
                          </w:pPr>
                        </w:p>
                      </w:tc>
                      <w:tc>
                        <w:tcPr>
                          <w:tcW w:w="1766" w:type="dxa"/>
                          <w:vAlign w:val="top"/>
                        </w:tcPr>
                        <w:p>
                          <w:pPr>
                            <w:rPr>
                              <w:rFonts w:ascii="宋体"/>
                              <w:sz w:val="21"/>
                            </w:rPr>
                          </w:pPr>
                        </w:p>
                      </w:tc>
                      <w:tc>
                        <w:tcPr>
                          <w:tcW w:w="3143" w:type="dxa"/>
                          <w:vAlign w:val="top"/>
                        </w:tcPr>
                        <w:p>
                          <w:pPr>
                            <w:spacing w:before="84" w:line="184" w:lineRule="auto"/>
                            <w:ind w:firstLine="23"/>
                            <w:rPr>
                              <w:rFonts w:ascii="宋体" w:hAnsi="宋体" w:eastAsia="宋体" w:cs="宋体"/>
                              <w:sz w:val="20"/>
                              <w:szCs w:val="20"/>
                            </w:rPr>
                          </w:pPr>
                          <w:r>
                            <w:rPr>
                              <w:rFonts w:ascii="宋体" w:hAnsi="宋体" w:eastAsia="宋体" w:cs="宋体"/>
                              <w:spacing w:val="-1"/>
                              <w:sz w:val="20"/>
                              <w:szCs w:val="20"/>
                            </w:rPr>
                            <w:t>九、医疗卫生与计划生育支出</w:t>
                          </w:r>
                        </w:p>
                      </w:tc>
                      <w:tc>
                        <w:tcPr>
                          <w:tcW w:w="1781" w:type="dxa"/>
                          <w:vAlign w:val="top"/>
                        </w:tcPr>
                        <w:p>
                          <w:pPr>
                            <w:spacing w:before="115" w:line="180" w:lineRule="auto"/>
                            <w:ind w:firstLine="1283"/>
                            <w:rPr>
                              <w:rFonts w:ascii="宋体" w:hAnsi="宋体" w:eastAsia="宋体" w:cs="宋体"/>
                              <w:sz w:val="20"/>
                              <w:szCs w:val="20"/>
                            </w:rPr>
                          </w:pPr>
                          <w:r>
                            <w:rPr>
                              <w:rFonts w:ascii="宋体" w:hAnsi="宋体" w:eastAsia="宋体" w:cs="宋体"/>
                              <w:spacing w:val="-3"/>
                              <w:sz w:val="20"/>
                              <w:szCs w:val="20"/>
                            </w:rPr>
                            <w:t>57.92</w:t>
                          </w:r>
                        </w:p>
                      </w:tc>
                      <w:tc>
                        <w:tcPr>
                          <w:tcW w:w="1871" w:type="dxa"/>
                          <w:vAlign w:val="top"/>
                        </w:tcPr>
                        <w:p>
                          <w:pPr>
                            <w:spacing w:before="115" w:line="180" w:lineRule="auto"/>
                            <w:ind w:firstLine="1379"/>
                            <w:rPr>
                              <w:rFonts w:ascii="宋体" w:hAnsi="宋体" w:eastAsia="宋体" w:cs="宋体"/>
                              <w:sz w:val="20"/>
                              <w:szCs w:val="20"/>
                            </w:rPr>
                          </w:pPr>
                          <w:r>
                            <w:rPr>
                              <w:rFonts w:ascii="宋体" w:hAnsi="宋体" w:eastAsia="宋体" w:cs="宋体"/>
                              <w:spacing w:val="-3"/>
                              <w:sz w:val="20"/>
                              <w:szCs w:val="20"/>
                            </w:rPr>
                            <w:t>57.92</w:t>
                          </w:r>
                        </w:p>
                      </w:tc>
                      <w:tc>
                        <w:tcPr>
                          <w:tcW w:w="1792" w:type="dxa"/>
                          <w:gridSpan w:val="2"/>
                          <w:tcBorders>
                            <w:right w:val="single" w:color="000000" w:sz="10" w:space="0"/>
                          </w:tcBorders>
                          <w:vAlign w:val="top"/>
                        </w:tcPr>
                        <w:p>
                          <w:pPr>
                            <w:spacing w:before="115" w:line="180" w:lineRule="auto"/>
                            <w:ind w:firstLine="138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162" w:type="dxa"/>
                          <w:gridSpan w:val="2"/>
                          <w:tcBorders>
                            <w:left w:val="single" w:color="000000" w:sz="10" w:space="0"/>
                          </w:tcBorders>
                          <w:vAlign w:val="top"/>
                        </w:tcPr>
                        <w:p>
                          <w:pPr>
                            <w:rPr>
                              <w:rFonts w:ascii="宋体"/>
                              <w:sz w:val="21"/>
                            </w:rPr>
                          </w:pPr>
                        </w:p>
                      </w:tc>
                      <w:tc>
                        <w:tcPr>
                          <w:tcW w:w="1766" w:type="dxa"/>
                          <w:vAlign w:val="top"/>
                        </w:tcPr>
                        <w:p>
                          <w:pPr>
                            <w:rPr>
                              <w:rFonts w:ascii="宋体"/>
                              <w:sz w:val="21"/>
                            </w:rPr>
                          </w:pPr>
                        </w:p>
                      </w:tc>
                      <w:tc>
                        <w:tcPr>
                          <w:tcW w:w="3143" w:type="dxa"/>
                          <w:vAlign w:val="top"/>
                        </w:tcPr>
                        <w:p>
                          <w:pPr>
                            <w:spacing w:before="85" w:line="184" w:lineRule="auto"/>
                            <w:ind w:firstLine="19"/>
                            <w:rPr>
                              <w:rFonts w:ascii="宋体" w:hAnsi="宋体" w:eastAsia="宋体" w:cs="宋体"/>
                              <w:sz w:val="20"/>
                              <w:szCs w:val="20"/>
                            </w:rPr>
                          </w:pPr>
                          <w:r>
                            <w:rPr>
                              <w:rFonts w:ascii="宋体" w:hAnsi="宋体" w:eastAsia="宋体" w:cs="宋体"/>
                              <w:spacing w:val="-1"/>
                              <w:sz w:val="20"/>
                              <w:szCs w:val="20"/>
                            </w:rPr>
                            <w:t>十一、城乡社区支出</w:t>
                          </w:r>
                        </w:p>
                      </w:tc>
                      <w:tc>
                        <w:tcPr>
                          <w:tcW w:w="1781" w:type="dxa"/>
                          <w:vAlign w:val="top"/>
                        </w:tcPr>
                        <w:p>
                          <w:pPr>
                            <w:spacing w:before="115" w:line="180" w:lineRule="auto"/>
                            <w:ind w:firstLine="994"/>
                            <w:rPr>
                              <w:rFonts w:ascii="宋体" w:hAnsi="宋体" w:eastAsia="宋体" w:cs="宋体"/>
                              <w:sz w:val="20"/>
                              <w:szCs w:val="20"/>
                            </w:rPr>
                          </w:pPr>
                          <w:r>
                            <w:rPr>
                              <w:rFonts w:ascii="宋体" w:hAnsi="宋体" w:eastAsia="宋体" w:cs="宋体"/>
                              <w:spacing w:val="-3"/>
                              <w:sz w:val="20"/>
                              <w:szCs w:val="20"/>
                            </w:rPr>
                            <w:t>1,086.01</w:t>
                          </w:r>
                        </w:p>
                      </w:tc>
                      <w:tc>
                        <w:tcPr>
                          <w:tcW w:w="1871" w:type="dxa"/>
                          <w:vAlign w:val="top"/>
                        </w:tcPr>
                        <w:p>
                          <w:pPr>
                            <w:spacing w:before="115" w:line="180" w:lineRule="auto"/>
                            <w:ind w:firstLine="1090"/>
                            <w:rPr>
                              <w:rFonts w:ascii="宋体" w:hAnsi="宋体" w:eastAsia="宋体" w:cs="宋体"/>
                              <w:sz w:val="20"/>
                              <w:szCs w:val="20"/>
                            </w:rPr>
                          </w:pPr>
                          <w:r>
                            <w:rPr>
                              <w:rFonts w:ascii="宋体" w:hAnsi="宋体" w:eastAsia="宋体" w:cs="宋体"/>
                              <w:spacing w:val="-4"/>
                              <w:sz w:val="20"/>
                              <w:szCs w:val="20"/>
                            </w:rPr>
                            <w:t>1,086.01</w:t>
                          </w:r>
                        </w:p>
                      </w:tc>
                      <w:tc>
                        <w:tcPr>
                          <w:tcW w:w="1792" w:type="dxa"/>
                          <w:gridSpan w:val="2"/>
                          <w:tcBorders>
                            <w:right w:val="single" w:color="000000" w:sz="10" w:space="0"/>
                          </w:tcBorders>
                          <w:vAlign w:val="top"/>
                        </w:tcPr>
                        <w:p>
                          <w:pPr>
                            <w:spacing w:before="116" w:line="180" w:lineRule="auto"/>
                            <w:ind w:firstLine="138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162" w:type="dxa"/>
                          <w:gridSpan w:val="2"/>
                          <w:tcBorders>
                            <w:left w:val="single" w:color="000000" w:sz="10" w:space="0"/>
                          </w:tcBorders>
                          <w:vAlign w:val="top"/>
                        </w:tcPr>
                        <w:p>
                          <w:pPr>
                            <w:rPr>
                              <w:rFonts w:ascii="宋体"/>
                              <w:sz w:val="21"/>
                            </w:rPr>
                          </w:pPr>
                        </w:p>
                      </w:tc>
                      <w:tc>
                        <w:tcPr>
                          <w:tcW w:w="1766" w:type="dxa"/>
                          <w:vAlign w:val="top"/>
                        </w:tcPr>
                        <w:p>
                          <w:pPr>
                            <w:rPr>
                              <w:rFonts w:ascii="宋体"/>
                              <w:sz w:val="21"/>
                            </w:rPr>
                          </w:pPr>
                        </w:p>
                      </w:tc>
                      <w:tc>
                        <w:tcPr>
                          <w:tcW w:w="3143" w:type="dxa"/>
                          <w:vAlign w:val="top"/>
                        </w:tcPr>
                        <w:p>
                          <w:pPr>
                            <w:spacing w:before="86" w:line="184" w:lineRule="auto"/>
                            <w:ind w:firstLine="19"/>
                            <w:rPr>
                              <w:rFonts w:ascii="宋体" w:hAnsi="宋体" w:eastAsia="宋体" w:cs="宋体"/>
                              <w:sz w:val="20"/>
                              <w:szCs w:val="20"/>
                            </w:rPr>
                          </w:pPr>
                          <w:r>
                            <w:rPr>
                              <w:rFonts w:ascii="宋体" w:hAnsi="宋体" w:eastAsia="宋体" w:cs="宋体"/>
                              <w:spacing w:val="-1"/>
                              <w:sz w:val="20"/>
                              <w:szCs w:val="20"/>
                            </w:rPr>
                            <w:t>十九、住房保障支出</w:t>
                          </w:r>
                        </w:p>
                      </w:tc>
                      <w:tc>
                        <w:tcPr>
                          <w:tcW w:w="1781" w:type="dxa"/>
                          <w:vAlign w:val="top"/>
                        </w:tcPr>
                        <w:p>
                          <w:pPr>
                            <w:spacing w:before="117" w:line="180" w:lineRule="auto"/>
                            <w:ind w:firstLine="1283"/>
                            <w:rPr>
                              <w:rFonts w:ascii="宋体" w:hAnsi="宋体" w:eastAsia="宋体" w:cs="宋体"/>
                              <w:sz w:val="20"/>
                              <w:szCs w:val="20"/>
                            </w:rPr>
                          </w:pPr>
                          <w:r>
                            <w:rPr>
                              <w:rFonts w:ascii="宋体" w:hAnsi="宋体" w:eastAsia="宋体" w:cs="宋体"/>
                              <w:spacing w:val="-3"/>
                              <w:sz w:val="20"/>
                              <w:szCs w:val="20"/>
                            </w:rPr>
                            <w:t>38.60</w:t>
                          </w:r>
                        </w:p>
                      </w:tc>
                      <w:tc>
                        <w:tcPr>
                          <w:tcW w:w="1871" w:type="dxa"/>
                          <w:vAlign w:val="top"/>
                        </w:tcPr>
                        <w:p>
                          <w:pPr>
                            <w:spacing w:before="117" w:line="180" w:lineRule="auto"/>
                            <w:ind w:firstLine="1379"/>
                            <w:rPr>
                              <w:rFonts w:ascii="宋体" w:hAnsi="宋体" w:eastAsia="宋体" w:cs="宋体"/>
                              <w:sz w:val="20"/>
                              <w:szCs w:val="20"/>
                            </w:rPr>
                          </w:pPr>
                          <w:r>
                            <w:rPr>
                              <w:rFonts w:ascii="宋体" w:hAnsi="宋体" w:eastAsia="宋体" w:cs="宋体"/>
                              <w:spacing w:val="-3"/>
                              <w:sz w:val="20"/>
                              <w:szCs w:val="20"/>
                            </w:rPr>
                            <w:t>38.60</w:t>
                          </w:r>
                        </w:p>
                      </w:tc>
                      <w:tc>
                        <w:tcPr>
                          <w:tcW w:w="1792" w:type="dxa"/>
                          <w:gridSpan w:val="2"/>
                          <w:tcBorders>
                            <w:right w:val="single" w:color="000000" w:sz="10" w:space="0"/>
                          </w:tcBorders>
                          <w:vAlign w:val="top"/>
                        </w:tcPr>
                        <w:p>
                          <w:pPr>
                            <w:spacing w:before="117" w:line="180" w:lineRule="auto"/>
                            <w:ind w:firstLine="138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162" w:type="dxa"/>
                          <w:gridSpan w:val="2"/>
                          <w:tcBorders>
                            <w:left w:val="single" w:color="000000" w:sz="10" w:space="0"/>
                          </w:tcBorders>
                          <w:vAlign w:val="top"/>
                        </w:tcPr>
                        <w:p>
                          <w:pPr>
                            <w:rPr>
                              <w:rFonts w:ascii="宋体"/>
                              <w:sz w:val="21"/>
                            </w:rPr>
                          </w:pPr>
                        </w:p>
                      </w:tc>
                      <w:tc>
                        <w:tcPr>
                          <w:tcW w:w="1766" w:type="dxa"/>
                          <w:vAlign w:val="top"/>
                        </w:tcPr>
                        <w:p>
                          <w:pPr>
                            <w:rPr>
                              <w:rFonts w:ascii="宋体"/>
                              <w:sz w:val="21"/>
                            </w:rPr>
                          </w:pPr>
                        </w:p>
                      </w:tc>
                      <w:tc>
                        <w:tcPr>
                          <w:tcW w:w="3143" w:type="dxa"/>
                          <w:vAlign w:val="top"/>
                        </w:tcPr>
                        <w:p>
                          <w:pPr>
                            <w:spacing w:before="86" w:line="184" w:lineRule="auto"/>
                            <w:ind w:firstLine="22"/>
                            <w:rPr>
                              <w:rFonts w:ascii="宋体" w:hAnsi="宋体" w:eastAsia="宋体" w:cs="宋体"/>
                              <w:sz w:val="20"/>
                              <w:szCs w:val="20"/>
                            </w:rPr>
                          </w:pPr>
                          <w:r>
                            <w:rPr>
                              <w:rFonts w:ascii="宋体" w:hAnsi="宋体" w:eastAsia="宋体" w:cs="宋体"/>
                              <w:spacing w:val="-2"/>
                              <w:sz w:val="20"/>
                              <w:szCs w:val="20"/>
                            </w:rPr>
                            <w:t>二十一、其他支出</w:t>
                          </w:r>
                        </w:p>
                      </w:tc>
                      <w:tc>
                        <w:tcPr>
                          <w:tcW w:w="1781" w:type="dxa"/>
                          <w:vAlign w:val="top"/>
                        </w:tcPr>
                        <w:p>
                          <w:pPr>
                            <w:spacing w:before="117" w:line="180" w:lineRule="auto"/>
                            <w:ind w:firstLine="1384"/>
                            <w:rPr>
                              <w:rFonts w:ascii="宋体" w:hAnsi="宋体" w:eastAsia="宋体" w:cs="宋体"/>
                              <w:sz w:val="20"/>
                              <w:szCs w:val="20"/>
                            </w:rPr>
                          </w:pPr>
                          <w:r>
                            <w:rPr>
                              <w:rFonts w:ascii="宋体" w:hAnsi="宋体" w:eastAsia="宋体" w:cs="宋体"/>
                              <w:spacing w:val="-3"/>
                              <w:sz w:val="20"/>
                              <w:szCs w:val="20"/>
                            </w:rPr>
                            <w:t>5.00</w:t>
                          </w:r>
                        </w:p>
                      </w:tc>
                      <w:tc>
                        <w:tcPr>
                          <w:tcW w:w="1871" w:type="dxa"/>
                          <w:vAlign w:val="top"/>
                        </w:tcPr>
                        <w:p>
                          <w:pPr>
                            <w:spacing w:before="117" w:line="180" w:lineRule="auto"/>
                            <w:ind w:firstLine="1475"/>
                            <w:rPr>
                              <w:rFonts w:ascii="宋体" w:hAnsi="宋体" w:eastAsia="宋体" w:cs="宋体"/>
                              <w:sz w:val="20"/>
                              <w:szCs w:val="20"/>
                            </w:rPr>
                          </w:pPr>
                          <w:r>
                            <w:rPr>
                              <w:rFonts w:ascii="宋体" w:hAnsi="宋体" w:eastAsia="宋体" w:cs="宋体"/>
                              <w:spacing w:val="-3"/>
                              <w:sz w:val="20"/>
                              <w:szCs w:val="20"/>
                            </w:rPr>
                            <w:t>0.00</w:t>
                          </w:r>
                        </w:p>
                      </w:tc>
                      <w:tc>
                        <w:tcPr>
                          <w:tcW w:w="1792" w:type="dxa"/>
                          <w:gridSpan w:val="2"/>
                          <w:tcBorders>
                            <w:right w:val="single" w:color="000000" w:sz="10" w:space="0"/>
                          </w:tcBorders>
                          <w:vAlign w:val="top"/>
                        </w:tcPr>
                        <w:p>
                          <w:pPr>
                            <w:spacing w:before="117" w:line="180" w:lineRule="auto"/>
                            <w:ind w:firstLine="1385"/>
                            <w:rPr>
                              <w:rFonts w:ascii="宋体" w:hAnsi="宋体" w:eastAsia="宋体" w:cs="宋体"/>
                              <w:sz w:val="20"/>
                              <w:szCs w:val="20"/>
                            </w:rPr>
                          </w:pPr>
                          <w:r>
                            <w:rPr>
                              <w:rFonts w:ascii="宋体" w:hAnsi="宋体" w:eastAsia="宋体" w:cs="宋体"/>
                              <w:spacing w:val="-3"/>
                              <w:sz w:val="20"/>
                              <w:szCs w:val="20"/>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62" w:type="dxa"/>
                          <w:gridSpan w:val="2"/>
                          <w:tcBorders>
                            <w:left w:val="single" w:color="000000" w:sz="10" w:space="0"/>
                          </w:tcBorders>
                          <w:vAlign w:val="top"/>
                        </w:tcPr>
                        <w:p>
                          <w:pPr>
                            <w:spacing w:before="85" w:line="184" w:lineRule="auto"/>
                            <w:ind w:firstLine="975"/>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本年收入合计</w:t>
                          </w:r>
                        </w:p>
                      </w:tc>
                      <w:tc>
                        <w:tcPr>
                          <w:tcW w:w="1766" w:type="dxa"/>
                          <w:vAlign w:val="top"/>
                        </w:tcPr>
                        <w:p>
                          <w:pPr>
                            <w:spacing w:before="115" w:line="180" w:lineRule="auto"/>
                            <w:ind w:firstLine="956"/>
                            <w:rPr>
                              <w:rFonts w:ascii="宋体" w:hAnsi="宋体" w:eastAsia="宋体" w:cs="宋体"/>
                              <w:sz w:val="20"/>
                              <w:szCs w:val="20"/>
                            </w:rPr>
                          </w:pPr>
                          <w:r>
                            <w:rPr>
                              <w:rFonts w:ascii="宋体" w:hAnsi="宋体" w:eastAsia="宋体" w:cs="宋体"/>
                              <w:spacing w:val="-2"/>
                              <w:sz w:val="20"/>
                              <w:szCs w:val="20"/>
                            </w:rPr>
                            <w:t>2,488.11</w:t>
                          </w:r>
                        </w:p>
                      </w:tc>
                      <w:tc>
                        <w:tcPr>
                          <w:tcW w:w="3143" w:type="dxa"/>
                          <w:vAlign w:val="top"/>
                        </w:tcPr>
                        <w:p>
                          <w:pPr>
                            <w:spacing w:before="85" w:line="184" w:lineRule="auto"/>
                            <w:ind w:firstLine="979"/>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本年支出合计</w:t>
                          </w:r>
                        </w:p>
                      </w:tc>
                      <w:tc>
                        <w:tcPr>
                          <w:tcW w:w="1781" w:type="dxa"/>
                          <w:vAlign w:val="top"/>
                        </w:tcPr>
                        <w:p>
                          <w:pPr>
                            <w:spacing w:before="116" w:line="180" w:lineRule="auto"/>
                            <w:ind w:firstLine="982"/>
                            <w:rPr>
                              <w:rFonts w:ascii="宋体" w:hAnsi="宋体" w:eastAsia="宋体" w:cs="宋体"/>
                              <w:sz w:val="20"/>
                              <w:szCs w:val="20"/>
                            </w:rPr>
                          </w:pPr>
                          <w:r>
                            <w:rPr>
                              <w:rFonts w:ascii="宋体" w:hAnsi="宋体" w:eastAsia="宋体" w:cs="宋体"/>
                              <w:spacing w:val="-2"/>
                              <w:sz w:val="20"/>
                              <w:szCs w:val="20"/>
                            </w:rPr>
                            <w:t>2,498.49</w:t>
                          </w:r>
                        </w:p>
                      </w:tc>
                      <w:tc>
                        <w:tcPr>
                          <w:tcW w:w="1871" w:type="dxa"/>
                          <w:vAlign w:val="top"/>
                        </w:tcPr>
                        <w:p>
                          <w:pPr>
                            <w:spacing w:before="116" w:line="180" w:lineRule="auto"/>
                            <w:ind w:firstLine="1078"/>
                            <w:rPr>
                              <w:rFonts w:ascii="宋体" w:hAnsi="宋体" w:eastAsia="宋体" w:cs="宋体"/>
                              <w:sz w:val="20"/>
                              <w:szCs w:val="20"/>
                            </w:rPr>
                          </w:pPr>
                          <w:r>
                            <w:rPr>
                              <w:rFonts w:ascii="宋体" w:hAnsi="宋体" w:eastAsia="宋体" w:cs="宋体"/>
                              <w:spacing w:val="-2"/>
                              <w:sz w:val="20"/>
                              <w:szCs w:val="20"/>
                            </w:rPr>
                            <w:t>2,493.49</w:t>
                          </w:r>
                        </w:p>
                      </w:tc>
                      <w:tc>
                        <w:tcPr>
                          <w:tcW w:w="1792" w:type="dxa"/>
                          <w:gridSpan w:val="2"/>
                          <w:tcBorders>
                            <w:right w:val="single" w:color="000000" w:sz="10" w:space="0"/>
                          </w:tcBorders>
                          <w:vAlign w:val="top"/>
                        </w:tcPr>
                        <w:p>
                          <w:pPr>
                            <w:spacing w:before="116" w:line="180" w:lineRule="auto"/>
                            <w:ind w:firstLine="1385"/>
                            <w:rPr>
                              <w:rFonts w:ascii="宋体" w:hAnsi="宋体" w:eastAsia="宋体" w:cs="宋体"/>
                              <w:sz w:val="20"/>
                              <w:szCs w:val="20"/>
                            </w:rPr>
                          </w:pPr>
                          <w:r>
                            <w:rPr>
                              <w:rFonts w:ascii="宋体" w:hAnsi="宋体" w:eastAsia="宋体" w:cs="宋体"/>
                              <w:spacing w:val="-3"/>
                              <w:sz w:val="20"/>
                              <w:szCs w:val="20"/>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162" w:type="dxa"/>
                          <w:gridSpan w:val="2"/>
                          <w:tcBorders>
                            <w:left w:val="single" w:color="000000" w:sz="10" w:space="0"/>
                          </w:tcBorders>
                          <w:vAlign w:val="top"/>
                        </w:tcPr>
                        <w:p>
                          <w:pPr>
                            <w:spacing w:before="86" w:line="184" w:lineRule="auto"/>
                            <w:ind w:firstLine="12"/>
                            <w:rPr>
                              <w:rFonts w:ascii="宋体" w:hAnsi="宋体" w:eastAsia="宋体" w:cs="宋体"/>
                              <w:sz w:val="20"/>
                              <w:szCs w:val="20"/>
                            </w:rPr>
                          </w:pPr>
                          <w:r>
                            <w:rPr>
                              <w:rFonts w:ascii="宋体" w:hAnsi="宋体" w:eastAsia="宋体" w:cs="宋体"/>
                              <w:spacing w:val="-1"/>
                              <w:sz w:val="20"/>
                              <w:szCs w:val="20"/>
                            </w:rPr>
                            <w:t>年初财政拨款结转和结余</w:t>
                          </w:r>
                        </w:p>
                      </w:tc>
                      <w:tc>
                        <w:tcPr>
                          <w:tcW w:w="1766" w:type="dxa"/>
                          <w:vAlign w:val="top"/>
                        </w:tcPr>
                        <w:p>
                          <w:pPr>
                            <w:spacing w:before="117" w:line="180" w:lineRule="auto"/>
                            <w:ind w:firstLine="1256"/>
                            <w:rPr>
                              <w:rFonts w:ascii="宋体" w:hAnsi="宋体" w:eastAsia="宋体" w:cs="宋体"/>
                              <w:sz w:val="20"/>
                              <w:szCs w:val="20"/>
                            </w:rPr>
                          </w:pPr>
                          <w:r>
                            <w:rPr>
                              <w:rFonts w:ascii="宋体" w:hAnsi="宋体" w:eastAsia="宋体" w:cs="宋体"/>
                              <w:spacing w:val="-2"/>
                              <w:sz w:val="20"/>
                              <w:szCs w:val="20"/>
                            </w:rPr>
                            <w:t>20.50</w:t>
                          </w:r>
                        </w:p>
                      </w:tc>
                      <w:tc>
                        <w:tcPr>
                          <w:tcW w:w="3143" w:type="dxa"/>
                          <w:vAlign w:val="top"/>
                        </w:tcPr>
                        <w:p>
                          <w:pPr>
                            <w:spacing w:before="86" w:line="184" w:lineRule="auto"/>
                            <w:ind w:firstLine="19"/>
                            <w:rPr>
                              <w:rFonts w:ascii="宋体" w:hAnsi="宋体" w:eastAsia="宋体" w:cs="宋体"/>
                              <w:sz w:val="20"/>
                              <w:szCs w:val="20"/>
                            </w:rPr>
                          </w:pPr>
                          <w:r>
                            <w:rPr>
                              <w:rFonts w:ascii="宋体" w:hAnsi="宋体" w:eastAsia="宋体" w:cs="宋体"/>
                              <w:spacing w:val="-1"/>
                              <w:sz w:val="20"/>
                              <w:szCs w:val="20"/>
                            </w:rPr>
                            <w:t>年末财政拨款结转和结余</w:t>
                          </w:r>
                        </w:p>
                      </w:tc>
                      <w:tc>
                        <w:tcPr>
                          <w:tcW w:w="1781" w:type="dxa"/>
                          <w:vAlign w:val="top"/>
                        </w:tcPr>
                        <w:p>
                          <w:pPr>
                            <w:spacing w:before="115" w:line="180" w:lineRule="auto"/>
                            <w:ind w:firstLine="1294"/>
                            <w:rPr>
                              <w:rFonts w:ascii="宋体" w:hAnsi="宋体" w:eastAsia="宋体" w:cs="宋体"/>
                              <w:sz w:val="20"/>
                              <w:szCs w:val="20"/>
                            </w:rPr>
                          </w:pPr>
                          <w:r>
                            <w:rPr>
                              <w:rFonts w:ascii="宋体" w:hAnsi="宋体" w:eastAsia="宋体" w:cs="宋体"/>
                              <w:spacing w:val="-5"/>
                              <w:sz w:val="20"/>
                              <w:szCs w:val="20"/>
                            </w:rPr>
                            <w:t>10.11</w:t>
                          </w:r>
                        </w:p>
                      </w:tc>
                      <w:tc>
                        <w:tcPr>
                          <w:tcW w:w="1871" w:type="dxa"/>
                          <w:vAlign w:val="top"/>
                        </w:tcPr>
                        <w:p>
                          <w:pPr>
                            <w:spacing w:before="115" w:line="180" w:lineRule="auto"/>
                            <w:ind w:firstLine="1390"/>
                            <w:rPr>
                              <w:rFonts w:ascii="宋体" w:hAnsi="宋体" w:eastAsia="宋体" w:cs="宋体"/>
                              <w:sz w:val="20"/>
                              <w:szCs w:val="20"/>
                            </w:rPr>
                          </w:pPr>
                          <w:r>
                            <w:rPr>
                              <w:rFonts w:ascii="宋体" w:hAnsi="宋体" w:eastAsia="宋体" w:cs="宋体"/>
                              <w:spacing w:val="-5"/>
                              <w:sz w:val="20"/>
                              <w:szCs w:val="20"/>
                            </w:rPr>
                            <w:t>10.11</w:t>
                          </w:r>
                        </w:p>
                      </w:tc>
                      <w:tc>
                        <w:tcPr>
                          <w:tcW w:w="1792" w:type="dxa"/>
                          <w:gridSpan w:val="2"/>
                          <w:tcBorders>
                            <w:right w:val="single" w:color="000000" w:sz="10" w:space="0"/>
                          </w:tcBorders>
                          <w:vAlign w:val="top"/>
                        </w:tcPr>
                        <w:p>
                          <w:pPr>
                            <w:spacing w:before="117" w:line="180" w:lineRule="auto"/>
                            <w:ind w:firstLine="138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62" w:type="dxa"/>
                          <w:gridSpan w:val="2"/>
                          <w:tcBorders>
                            <w:left w:val="single" w:color="000000" w:sz="10" w:space="0"/>
                          </w:tcBorders>
                          <w:vAlign w:val="top"/>
                        </w:tcPr>
                        <w:p>
                          <w:pPr>
                            <w:spacing w:before="87" w:line="184" w:lineRule="auto"/>
                            <w:ind w:firstLine="15"/>
                            <w:rPr>
                              <w:rFonts w:ascii="宋体" w:hAnsi="宋体" w:eastAsia="宋体" w:cs="宋体"/>
                              <w:sz w:val="20"/>
                              <w:szCs w:val="20"/>
                            </w:rPr>
                          </w:pPr>
                          <w:r>
                            <w:rPr>
                              <w:rFonts w:ascii="宋体" w:hAnsi="宋体" w:eastAsia="宋体" w:cs="宋体"/>
                              <w:spacing w:val="-1"/>
                              <w:sz w:val="20"/>
                              <w:szCs w:val="20"/>
                            </w:rPr>
                            <w:t>一、一般公共预算财政拨款</w:t>
                          </w:r>
                        </w:p>
                      </w:tc>
                      <w:tc>
                        <w:tcPr>
                          <w:tcW w:w="1766" w:type="dxa"/>
                          <w:vAlign w:val="top"/>
                        </w:tcPr>
                        <w:p>
                          <w:pPr>
                            <w:spacing w:before="118" w:line="180" w:lineRule="auto"/>
                            <w:ind w:firstLine="1256"/>
                            <w:rPr>
                              <w:rFonts w:ascii="宋体" w:hAnsi="宋体" w:eastAsia="宋体" w:cs="宋体"/>
                              <w:sz w:val="20"/>
                              <w:szCs w:val="20"/>
                            </w:rPr>
                          </w:pPr>
                          <w:r>
                            <w:rPr>
                              <w:rFonts w:ascii="宋体" w:hAnsi="宋体" w:eastAsia="宋体" w:cs="宋体"/>
                              <w:spacing w:val="-2"/>
                              <w:sz w:val="20"/>
                              <w:szCs w:val="20"/>
                            </w:rPr>
                            <w:t>20.50</w:t>
                          </w:r>
                        </w:p>
                      </w:tc>
                      <w:tc>
                        <w:tcPr>
                          <w:tcW w:w="3143" w:type="dxa"/>
                          <w:vAlign w:val="top"/>
                        </w:tcPr>
                        <w:p>
                          <w:pPr>
                            <w:spacing w:before="87" w:line="184" w:lineRule="auto"/>
                            <w:ind w:firstLine="419"/>
                            <w:rPr>
                              <w:rFonts w:ascii="宋体" w:hAnsi="宋体" w:eastAsia="宋体" w:cs="宋体"/>
                              <w:sz w:val="20"/>
                              <w:szCs w:val="20"/>
                            </w:rPr>
                          </w:pPr>
                          <w:r>
                            <w:rPr>
                              <w:rFonts w:ascii="宋体" w:hAnsi="宋体" w:eastAsia="宋体" w:cs="宋体"/>
                              <w:spacing w:val="-2"/>
                              <w:sz w:val="20"/>
                              <w:szCs w:val="20"/>
                            </w:rPr>
                            <w:t>基本支出结转</w:t>
                          </w:r>
                        </w:p>
                      </w:tc>
                      <w:tc>
                        <w:tcPr>
                          <w:tcW w:w="1781" w:type="dxa"/>
                          <w:vAlign w:val="top"/>
                        </w:tcPr>
                        <w:p>
                          <w:pPr>
                            <w:spacing w:before="117" w:line="180" w:lineRule="auto"/>
                            <w:ind w:firstLine="1294"/>
                            <w:rPr>
                              <w:rFonts w:ascii="宋体" w:hAnsi="宋体" w:eastAsia="宋体" w:cs="宋体"/>
                              <w:sz w:val="20"/>
                              <w:szCs w:val="20"/>
                            </w:rPr>
                          </w:pPr>
                          <w:r>
                            <w:rPr>
                              <w:rFonts w:ascii="宋体" w:hAnsi="宋体" w:eastAsia="宋体" w:cs="宋体"/>
                              <w:spacing w:val="-5"/>
                              <w:sz w:val="20"/>
                              <w:szCs w:val="20"/>
                            </w:rPr>
                            <w:t>10.11</w:t>
                          </w:r>
                        </w:p>
                      </w:tc>
                      <w:tc>
                        <w:tcPr>
                          <w:tcW w:w="1871" w:type="dxa"/>
                          <w:vAlign w:val="top"/>
                        </w:tcPr>
                        <w:p>
                          <w:pPr>
                            <w:spacing w:before="117" w:line="180" w:lineRule="auto"/>
                            <w:ind w:firstLine="1390"/>
                            <w:rPr>
                              <w:rFonts w:ascii="宋体" w:hAnsi="宋体" w:eastAsia="宋体" w:cs="宋体"/>
                              <w:sz w:val="20"/>
                              <w:szCs w:val="20"/>
                            </w:rPr>
                          </w:pPr>
                          <w:r>
                            <w:rPr>
                              <w:rFonts w:ascii="宋体" w:hAnsi="宋体" w:eastAsia="宋体" w:cs="宋体"/>
                              <w:spacing w:val="-5"/>
                              <w:sz w:val="20"/>
                              <w:szCs w:val="20"/>
                            </w:rPr>
                            <w:t>10.11</w:t>
                          </w:r>
                        </w:p>
                      </w:tc>
                      <w:tc>
                        <w:tcPr>
                          <w:tcW w:w="1792" w:type="dxa"/>
                          <w:gridSpan w:val="2"/>
                          <w:tcBorders>
                            <w:right w:val="single" w:color="000000" w:sz="10" w:space="0"/>
                          </w:tcBorders>
                          <w:vAlign w:val="top"/>
                        </w:tcPr>
                        <w:p>
                          <w:pPr>
                            <w:spacing w:before="118" w:line="180" w:lineRule="auto"/>
                            <w:ind w:firstLine="1383"/>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162" w:type="dxa"/>
                          <w:gridSpan w:val="2"/>
                          <w:tcBorders>
                            <w:left w:val="single" w:color="000000" w:sz="10" w:space="0"/>
                            <w:bottom w:val="single" w:color="000000" w:sz="10" w:space="0"/>
                          </w:tcBorders>
                          <w:vAlign w:val="top"/>
                        </w:tcPr>
                        <w:p>
                          <w:pPr>
                            <w:spacing w:before="88" w:line="184" w:lineRule="auto"/>
                            <w:ind w:firstLine="1373"/>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合计</w:t>
                          </w:r>
                        </w:p>
                      </w:tc>
                      <w:tc>
                        <w:tcPr>
                          <w:tcW w:w="1766" w:type="dxa"/>
                          <w:tcBorders>
                            <w:bottom w:val="single" w:color="000000" w:sz="10" w:space="0"/>
                          </w:tcBorders>
                          <w:vAlign w:val="top"/>
                        </w:tcPr>
                        <w:p>
                          <w:pPr>
                            <w:spacing w:before="118" w:line="180" w:lineRule="auto"/>
                            <w:ind w:firstLine="956"/>
                            <w:rPr>
                              <w:rFonts w:ascii="宋体" w:hAnsi="宋体" w:eastAsia="宋体" w:cs="宋体"/>
                              <w:sz w:val="20"/>
                              <w:szCs w:val="20"/>
                            </w:rPr>
                          </w:pPr>
                          <w:r>
                            <w:rPr>
                              <w:rFonts w:ascii="宋体" w:hAnsi="宋体" w:eastAsia="宋体" w:cs="宋体"/>
                              <w:spacing w:val="-2"/>
                              <w:sz w:val="20"/>
                              <w:szCs w:val="20"/>
                            </w:rPr>
                            <w:t>2,508.61</w:t>
                          </w:r>
                        </w:p>
                      </w:tc>
                      <w:tc>
                        <w:tcPr>
                          <w:tcW w:w="3143" w:type="dxa"/>
                          <w:tcBorders>
                            <w:bottom w:val="single" w:color="000000" w:sz="10" w:space="0"/>
                          </w:tcBorders>
                          <w:vAlign w:val="top"/>
                        </w:tcPr>
                        <w:p>
                          <w:pPr>
                            <w:spacing w:before="88" w:line="184" w:lineRule="auto"/>
                            <w:ind w:firstLine="1380"/>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合计</w:t>
                          </w:r>
                        </w:p>
                      </w:tc>
                      <w:tc>
                        <w:tcPr>
                          <w:tcW w:w="1781" w:type="dxa"/>
                          <w:tcBorders>
                            <w:bottom w:val="single" w:color="000000" w:sz="10" w:space="0"/>
                          </w:tcBorders>
                          <w:vAlign w:val="top"/>
                        </w:tcPr>
                        <w:p>
                          <w:pPr>
                            <w:spacing w:before="118" w:line="180" w:lineRule="auto"/>
                            <w:ind w:firstLine="982"/>
                            <w:rPr>
                              <w:rFonts w:ascii="宋体" w:hAnsi="宋体" w:eastAsia="宋体" w:cs="宋体"/>
                              <w:sz w:val="20"/>
                              <w:szCs w:val="20"/>
                            </w:rPr>
                          </w:pPr>
                          <w:r>
                            <w:rPr>
                              <w:rFonts w:ascii="宋体" w:hAnsi="宋体" w:eastAsia="宋体" w:cs="宋体"/>
                              <w:spacing w:val="-2"/>
                              <w:sz w:val="20"/>
                              <w:szCs w:val="20"/>
                            </w:rPr>
                            <w:t>2,508.61</w:t>
                          </w:r>
                        </w:p>
                      </w:tc>
                      <w:tc>
                        <w:tcPr>
                          <w:tcW w:w="1871" w:type="dxa"/>
                          <w:tcBorders>
                            <w:bottom w:val="single" w:color="000000" w:sz="10" w:space="0"/>
                          </w:tcBorders>
                          <w:vAlign w:val="top"/>
                        </w:tcPr>
                        <w:p>
                          <w:pPr>
                            <w:spacing w:before="118" w:line="180" w:lineRule="auto"/>
                            <w:ind w:firstLine="1078"/>
                            <w:rPr>
                              <w:rFonts w:ascii="宋体" w:hAnsi="宋体" w:eastAsia="宋体" w:cs="宋体"/>
                              <w:sz w:val="20"/>
                              <w:szCs w:val="20"/>
                            </w:rPr>
                          </w:pPr>
                          <w:r>
                            <w:rPr>
                              <w:rFonts w:ascii="宋体" w:hAnsi="宋体" w:eastAsia="宋体" w:cs="宋体"/>
                              <w:spacing w:val="-2"/>
                              <w:sz w:val="20"/>
                              <w:szCs w:val="20"/>
                            </w:rPr>
                            <w:t>2,503.61</w:t>
                          </w:r>
                        </w:p>
                      </w:tc>
                      <w:tc>
                        <w:tcPr>
                          <w:tcW w:w="1792" w:type="dxa"/>
                          <w:gridSpan w:val="2"/>
                          <w:tcBorders>
                            <w:bottom w:val="single" w:color="000000" w:sz="10" w:space="0"/>
                            <w:right w:val="single" w:color="000000" w:sz="10" w:space="0"/>
                          </w:tcBorders>
                          <w:vAlign w:val="top"/>
                        </w:tcPr>
                        <w:p>
                          <w:pPr>
                            <w:spacing w:before="119" w:line="180" w:lineRule="auto"/>
                            <w:ind w:firstLine="1385"/>
                            <w:rPr>
                              <w:rFonts w:ascii="宋体" w:hAnsi="宋体" w:eastAsia="宋体" w:cs="宋体"/>
                              <w:sz w:val="20"/>
                              <w:szCs w:val="20"/>
                            </w:rPr>
                          </w:pPr>
                          <w:r>
                            <w:rPr>
                              <w:rFonts w:ascii="宋体" w:hAnsi="宋体" w:eastAsia="宋体" w:cs="宋体"/>
                              <w:spacing w:val="-3"/>
                              <w:sz w:val="20"/>
                              <w:szCs w:val="20"/>
                            </w:rPr>
                            <w:t>5.00</w:t>
                          </w:r>
                        </w:p>
                      </w:tc>
                    </w:tr>
                  </w:tbl>
                  <w:p>
                    <w:pPr>
                      <w:spacing w:before="58" w:line="184" w:lineRule="auto"/>
                      <w:ind w:firstLine="59"/>
                      <w:rPr>
                        <w:rFonts w:ascii="宋体" w:hAnsi="宋体" w:eastAsia="宋体" w:cs="宋体"/>
                        <w:sz w:val="20"/>
                        <w:szCs w:val="20"/>
                      </w:rPr>
                    </w:pPr>
                    <w:r>
                      <w:rPr>
                        <w:rFonts w:ascii="宋体" w:hAnsi="宋体" w:eastAsia="宋体" w:cs="宋体"/>
                        <w:spacing w:val="-4"/>
                        <w:sz w:val="20"/>
                        <w:szCs w:val="20"/>
                      </w:rPr>
                      <w:t>备注：</w:t>
                    </w:r>
                    <w:r>
                      <w:rPr>
                        <w:rFonts w:ascii="宋体" w:hAnsi="宋体" w:eastAsia="宋体" w:cs="宋体"/>
                        <w:spacing w:val="82"/>
                        <w:sz w:val="20"/>
                        <w:szCs w:val="20"/>
                      </w:rPr>
                      <w:t xml:space="preserve"> </w:t>
                    </w:r>
                    <w:r>
                      <w:rPr>
                        <w:rFonts w:ascii="宋体" w:hAnsi="宋体" w:eastAsia="宋体" w:cs="宋体"/>
                        <w:spacing w:val="-4"/>
                        <w:sz w:val="20"/>
                        <w:szCs w:val="20"/>
                      </w:rPr>
                      <w:t>本表反映部门本年度一般公共预算财政拨款和政府性基金预算财政拨款的总收支和年末结转结余情况。</w:t>
                    </w:r>
                  </w:p>
                </w:txbxContent>
              </v:textbox>
            </v:shape>
            <w10:wrap type="none"/>
            <w10:anchorlock/>
          </v:group>
        </w:pict>
      </w:r>
    </w:p>
    <w:p>
      <w:pPr>
        <w:sectPr>
          <w:footerReference r:id="rId13" w:type="default"/>
          <w:pgSz w:w="16838" w:h="11905" w:orient="landscape"/>
          <w:pgMar w:top="1984" w:right="1446" w:bottom="1644" w:left="1446" w:header="0" w:footer="930" w:gutter="0"/>
          <w:pgNumType w:fmt="numberInDash"/>
          <w:cols w:space="0" w:num="1"/>
          <w:rtlGutter w:val="0"/>
          <w:docGrid w:linePitch="0" w:charSpace="0"/>
        </w:sectPr>
      </w:pPr>
    </w:p>
    <w:p>
      <w:pPr>
        <w:spacing w:line="8144" w:lineRule="exact"/>
        <w:textAlignment w:val="center"/>
      </w:pPr>
      <w:r>
        <w:pict>
          <v:group id="_x0000_s1051" o:spid="_x0000_s1051" o:spt="203" style="height:407.2pt;width:696.75pt;" coordsize="13935,8144">
            <o:lock v:ext="edit"/>
            <v:shape id="_x0000_s1052" o:spid="_x0000_s1052" o:spt="75" type="#_x0000_t75" style="position:absolute;left:4;top:0;height:8137;width:13924;" filled="f" stroked="f" coordsize="21600,21600">
              <v:path/>
              <v:fill on="f" focussize="0,0"/>
              <v:stroke on="f"/>
              <v:imagedata r:id="rId31" o:title=""/>
              <o:lock v:ext="edit" aspectratio="t"/>
            </v:shape>
            <v:shape id="_x0000_s1053" o:spid="_x0000_s1053" o:spt="202" type="#_x0000_t202" style="position:absolute;left:-20;top:-20;height:8184;width:13975;" filled="f" stroked="f" coordsize="21600,21600">
              <v:path/>
              <v:fill on="f" focussize="0,0"/>
              <v:stroke on="f"/>
              <v:imagedata o:title=""/>
              <o:lock v:ext="edit" aspectratio="f"/>
              <v:textbox inset="0mm,0mm,0mm,0mm">
                <w:txbxContent>
                  <w:p>
                    <w:pPr>
                      <w:spacing w:line="20" w:lineRule="exact"/>
                    </w:pPr>
                  </w:p>
                  <w:tbl>
                    <w:tblPr>
                      <w:tblStyle w:val="6"/>
                      <w:tblW w:w="13929"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69"/>
                      <w:gridCol w:w="3598"/>
                      <w:gridCol w:w="2849"/>
                      <w:gridCol w:w="2684"/>
                      <w:gridCol w:w="26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13929" w:type="dxa"/>
                          <w:gridSpan w:val="5"/>
                          <w:tcBorders>
                            <w:top w:val="nil"/>
                            <w:left w:val="nil"/>
                            <w:bottom w:val="single" w:color="808080" w:sz="2" w:space="0"/>
                            <w:right w:val="single" w:color="808080" w:sz="2" w:space="0"/>
                          </w:tcBorders>
                          <w:vAlign w:val="top"/>
                        </w:tcPr>
                        <w:p>
                          <w:pPr>
                            <w:spacing w:before="111" w:line="183" w:lineRule="auto"/>
                            <w:ind w:firstLine="3696"/>
                            <w:rPr>
                              <w:rFonts w:ascii="黑体" w:hAnsi="黑体" w:eastAsia="黑体" w:cs="黑体"/>
                              <w:sz w:val="44"/>
                              <w:szCs w:val="44"/>
                            </w:rPr>
                          </w:pPr>
                          <w:r>
                            <w:rPr>
                              <w:rFonts w:ascii="黑体" w:hAnsi="黑体" w:eastAsia="黑体" w:cs="黑体"/>
                              <w:spacing w:val="-3"/>
                              <w:sz w:val="44"/>
                              <w:szCs w:val="44"/>
                            </w:rPr>
                            <w:t>一般公共预算财政拨款支出决算表</w:t>
                          </w:r>
                        </w:p>
                        <w:p>
                          <w:pPr>
                            <w:spacing w:before="142" w:line="185" w:lineRule="auto"/>
                            <w:ind w:firstLine="12850"/>
                            <w:rPr>
                              <w:rFonts w:ascii="宋体" w:hAnsi="宋体" w:eastAsia="宋体" w:cs="宋体"/>
                              <w:sz w:val="24"/>
                              <w:szCs w:val="24"/>
                            </w:rPr>
                          </w:pPr>
                          <w:r>
                            <w:rPr>
                              <w:rFonts w:ascii="宋体" w:hAnsi="宋体" w:eastAsia="宋体" w:cs="宋体"/>
                              <w:spacing w:val="-6"/>
                              <w:sz w:val="24"/>
                              <w:szCs w:val="24"/>
                            </w:rPr>
                            <w:t>公开</w:t>
                          </w:r>
                          <w:r>
                            <w:rPr>
                              <w:rFonts w:ascii="宋体" w:hAnsi="宋体" w:eastAsia="宋体" w:cs="宋体"/>
                              <w:spacing w:val="-47"/>
                              <w:sz w:val="24"/>
                              <w:szCs w:val="24"/>
                            </w:rPr>
                            <w:t xml:space="preserve"> </w:t>
                          </w:r>
                          <w:r>
                            <w:rPr>
                              <w:rFonts w:ascii="宋体" w:hAnsi="宋体" w:eastAsia="宋体" w:cs="宋体"/>
                              <w:spacing w:val="-6"/>
                              <w:sz w:val="24"/>
                              <w:szCs w:val="24"/>
                            </w:rPr>
                            <w:t>05</w:t>
                          </w:r>
                          <w:r>
                            <w:rPr>
                              <w:rFonts w:ascii="宋体" w:hAnsi="宋体" w:eastAsia="宋体" w:cs="宋体"/>
                              <w:spacing w:val="-52"/>
                              <w:sz w:val="24"/>
                              <w:szCs w:val="24"/>
                            </w:rPr>
                            <w:t xml:space="preserve"> </w:t>
                          </w:r>
                          <w:r>
                            <w:rPr>
                              <w:rFonts w:ascii="宋体" w:hAnsi="宋体" w:eastAsia="宋体" w:cs="宋体"/>
                              <w:spacing w:val="-6"/>
                              <w:sz w:val="24"/>
                              <w:szCs w:val="24"/>
                            </w:rPr>
                            <w:t>表</w:t>
                          </w:r>
                        </w:p>
                        <w:p>
                          <w:pPr>
                            <w:spacing w:before="88" w:line="185" w:lineRule="auto"/>
                            <w:ind w:firstLine="34"/>
                            <w:rPr>
                              <w:rFonts w:ascii="宋体" w:hAnsi="宋体" w:eastAsia="宋体" w:cs="宋体"/>
                              <w:sz w:val="24"/>
                              <w:szCs w:val="24"/>
                            </w:rPr>
                          </w:pPr>
                          <w:r>
                            <w:rPr>
                              <w:rFonts w:ascii="宋体" w:hAnsi="宋体" w:eastAsia="宋体" w:cs="宋体"/>
                              <w:spacing w:val="-13"/>
                              <w:sz w:val="24"/>
                              <w:szCs w:val="24"/>
                            </w:rPr>
                            <w:t>公开部门：</w:t>
                          </w:r>
                          <w:r>
                            <w:rPr>
                              <w:rFonts w:ascii="宋体" w:hAnsi="宋体" w:eastAsia="宋体" w:cs="宋体"/>
                              <w:spacing w:val="52"/>
                              <w:sz w:val="24"/>
                              <w:szCs w:val="24"/>
                            </w:rPr>
                            <w:t xml:space="preserve"> </w:t>
                          </w:r>
                          <w:r>
                            <w:rPr>
                              <w:rFonts w:ascii="宋体" w:hAnsi="宋体" w:eastAsia="宋体" w:cs="宋体"/>
                              <w:spacing w:val="-13"/>
                              <w:sz w:val="24"/>
                              <w:szCs w:val="24"/>
                            </w:rPr>
                            <w:t>重庆市大渡口区新山村街道办事处</w:t>
                          </w:r>
                          <w:r>
                            <w:rPr>
                              <w:rFonts w:ascii="宋体" w:hAnsi="宋体" w:eastAsia="宋体" w:cs="宋体"/>
                              <w:spacing w:val="7"/>
                              <w:sz w:val="24"/>
                              <w:szCs w:val="24"/>
                            </w:rPr>
                            <w:t xml:space="preserve">              </w:t>
                          </w:r>
                          <w:r>
                            <w:rPr>
                              <w:rFonts w:ascii="宋体" w:hAnsi="宋体" w:eastAsia="宋体" w:cs="宋体"/>
                              <w:spacing w:val="-13"/>
                              <w:sz w:val="24"/>
                              <w:szCs w:val="24"/>
                            </w:rPr>
                            <w:t>2018</w:t>
                          </w:r>
                          <w:r>
                            <w:rPr>
                              <w:rFonts w:ascii="宋体" w:hAnsi="宋体" w:eastAsia="宋体" w:cs="宋体"/>
                              <w:spacing w:val="-40"/>
                              <w:sz w:val="24"/>
                              <w:szCs w:val="24"/>
                            </w:rPr>
                            <w:t xml:space="preserve"> </w:t>
                          </w:r>
                          <w:r>
                            <w:rPr>
                              <w:rFonts w:ascii="宋体" w:hAnsi="宋体" w:eastAsia="宋体" w:cs="宋体"/>
                              <w:spacing w:val="-13"/>
                              <w:sz w:val="24"/>
                              <w:szCs w:val="24"/>
                            </w:rPr>
                            <w:t>年度</w:t>
                          </w:r>
                          <w:r>
                            <w:rPr>
                              <w:rFonts w:ascii="宋体" w:hAnsi="宋体" w:eastAsia="宋体" w:cs="宋体"/>
                              <w:sz w:val="24"/>
                              <w:szCs w:val="24"/>
                            </w:rPr>
                            <w:t xml:space="preserve">                                           </w:t>
                          </w:r>
                          <w:r>
                            <w:rPr>
                              <w:rFonts w:ascii="宋体" w:hAnsi="宋体" w:eastAsia="宋体" w:cs="宋体"/>
                              <w:spacing w:val="-13"/>
                              <w:sz w:val="24"/>
                              <w:szCs w:val="24"/>
                            </w:rPr>
                            <w:t>单位：</w:t>
                          </w:r>
                          <w:r>
                            <w:rPr>
                              <w:rFonts w:ascii="宋体" w:hAnsi="宋体" w:eastAsia="宋体" w:cs="宋体"/>
                              <w:spacing w:val="12"/>
                              <w:sz w:val="24"/>
                              <w:szCs w:val="24"/>
                            </w:rPr>
                            <w:t xml:space="preserve"> </w:t>
                          </w:r>
                          <w:r>
                            <w:rPr>
                              <w:rFonts w:ascii="宋体" w:hAnsi="宋体" w:eastAsia="宋体" w:cs="宋体"/>
                              <w:spacing w:val="-13"/>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767" w:type="dxa"/>
                          <w:gridSpan w:val="2"/>
                          <w:vAlign w:val="top"/>
                        </w:tcPr>
                        <w:p>
                          <w:pPr>
                            <w:spacing w:before="64" w:line="184" w:lineRule="auto"/>
                            <w:ind w:firstLine="25"/>
                            <w:rPr>
                              <w:rFonts w:ascii="宋体" w:hAnsi="宋体" w:eastAsia="宋体" w:cs="宋体"/>
                              <w:sz w:val="20"/>
                              <w:szCs w:val="20"/>
                            </w:rPr>
                          </w:pPr>
                          <w:r>
                            <w:rPr>
                              <w:rFonts w:ascii="宋体" w:hAnsi="宋体" w:eastAsia="宋体" w:cs="宋体"/>
                              <w:spacing w:val="-6"/>
                              <w:sz w:val="20"/>
                              <w:szCs w:val="20"/>
                              <w14:textOutline w14:w="3614" w14:cap="sq" w14:cmpd="sng">
                                <w14:solidFill>
                                  <w14:srgbClr w14:val="000000"/>
                                </w14:solidFill>
                                <w14:prstDash w14:val="solid"/>
                                <w14:bevel/>
                              </w14:textOutline>
                            </w:rPr>
                            <w:t>项目</w:t>
                          </w:r>
                        </w:p>
                      </w:tc>
                      <w:tc>
                        <w:tcPr>
                          <w:tcW w:w="8162" w:type="dxa"/>
                          <w:gridSpan w:val="3"/>
                          <w:vAlign w:val="top"/>
                        </w:tcPr>
                        <w:p>
                          <w:pPr>
                            <w:spacing w:before="64" w:line="184" w:lineRule="auto"/>
                            <w:ind w:firstLine="3792"/>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2169" w:type="dxa"/>
                          <w:vAlign w:val="top"/>
                        </w:tcPr>
                        <w:p>
                          <w:pPr>
                            <w:spacing w:line="419" w:lineRule="auto"/>
                            <w:rPr>
                              <w:rFonts w:ascii="宋体"/>
                              <w:sz w:val="21"/>
                            </w:rPr>
                          </w:pPr>
                        </w:p>
                        <w:p>
                          <w:pPr>
                            <w:spacing w:before="65" w:line="184" w:lineRule="auto"/>
                            <w:ind w:firstLine="292"/>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功能分类科目编码</w:t>
                          </w:r>
                        </w:p>
                      </w:tc>
                      <w:tc>
                        <w:tcPr>
                          <w:tcW w:w="3598" w:type="dxa"/>
                          <w:vAlign w:val="top"/>
                        </w:tcPr>
                        <w:p>
                          <w:pPr>
                            <w:spacing w:line="419" w:lineRule="auto"/>
                            <w:rPr>
                              <w:rFonts w:ascii="宋体"/>
                              <w:sz w:val="21"/>
                            </w:rPr>
                          </w:pPr>
                        </w:p>
                        <w:p>
                          <w:pPr>
                            <w:spacing w:before="65" w:line="184" w:lineRule="auto"/>
                            <w:ind w:firstLine="307"/>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项目（按“项”级功能分类科目）</w:t>
                          </w:r>
                        </w:p>
                      </w:tc>
                      <w:tc>
                        <w:tcPr>
                          <w:tcW w:w="2849" w:type="dxa"/>
                          <w:vAlign w:val="top"/>
                        </w:tcPr>
                        <w:p>
                          <w:pPr>
                            <w:spacing w:line="419" w:lineRule="auto"/>
                            <w:rPr>
                              <w:rFonts w:ascii="宋体"/>
                              <w:sz w:val="21"/>
                            </w:rPr>
                          </w:pPr>
                        </w:p>
                        <w:p>
                          <w:pPr>
                            <w:spacing w:before="65" w:line="184" w:lineRule="auto"/>
                            <w:ind w:firstLine="1230"/>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合计</w:t>
                          </w:r>
                        </w:p>
                      </w:tc>
                      <w:tc>
                        <w:tcPr>
                          <w:tcW w:w="2684" w:type="dxa"/>
                          <w:vAlign w:val="top"/>
                        </w:tcPr>
                        <w:p>
                          <w:pPr>
                            <w:spacing w:line="419" w:lineRule="auto"/>
                            <w:rPr>
                              <w:rFonts w:ascii="宋体"/>
                              <w:sz w:val="21"/>
                            </w:rPr>
                          </w:pPr>
                        </w:p>
                        <w:p>
                          <w:pPr>
                            <w:spacing w:before="65" w:line="184" w:lineRule="auto"/>
                            <w:ind w:firstLine="94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基本支出</w:t>
                          </w:r>
                        </w:p>
                      </w:tc>
                      <w:tc>
                        <w:tcPr>
                          <w:tcW w:w="2629" w:type="dxa"/>
                          <w:vAlign w:val="top"/>
                        </w:tcPr>
                        <w:p>
                          <w:pPr>
                            <w:spacing w:line="419" w:lineRule="auto"/>
                            <w:rPr>
                              <w:rFonts w:ascii="宋体"/>
                              <w:sz w:val="21"/>
                            </w:rPr>
                          </w:pPr>
                        </w:p>
                        <w:p>
                          <w:pPr>
                            <w:spacing w:before="65" w:line="184" w:lineRule="auto"/>
                            <w:ind w:firstLine="922"/>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5767" w:type="dxa"/>
                          <w:gridSpan w:val="2"/>
                          <w:vAlign w:val="top"/>
                        </w:tcPr>
                        <w:p>
                          <w:pPr>
                            <w:spacing w:before="65" w:line="184" w:lineRule="auto"/>
                            <w:ind w:firstLine="2689"/>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合计</w:t>
                          </w:r>
                        </w:p>
                      </w:tc>
                      <w:tc>
                        <w:tcPr>
                          <w:tcW w:w="2849" w:type="dxa"/>
                          <w:vAlign w:val="top"/>
                        </w:tcPr>
                        <w:p>
                          <w:pPr>
                            <w:spacing w:before="96" w:line="180" w:lineRule="auto"/>
                            <w:ind w:firstLine="2043"/>
                            <w:rPr>
                              <w:rFonts w:ascii="宋体" w:hAnsi="宋体" w:eastAsia="宋体" w:cs="宋体"/>
                              <w:sz w:val="20"/>
                              <w:szCs w:val="20"/>
                            </w:rPr>
                          </w:pPr>
                          <w:r>
                            <w:rPr>
                              <w:rFonts w:ascii="宋体" w:hAnsi="宋体" w:eastAsia="宋体" w:cs="宋体"/>
                              <w:spacing w:val="-2"/>
                              <w:sz w:val="20"/>
                              <w:szCs w:val="20"/>
                            </w:rPr>
                            <w:t>2,493.49</w:t>
                          </w:r>
                        </w:p>
                      </w:tc>
                      <w:tc>
                        <w:tcPr>
                          <w:tcW w:w="2684" w:type="dxa"/>
                          <w:vAlign w:val="top"/>
                        </w:tcPr>
                        <w:p>
                          <w:pPr>
                            <w:spacing w:before="95" w:line="180" w:lineRule="auto"/>
                            <w:ind w:firstLine="1890"/>
                            <w:rPr>
                              <w:rFonts w:ascii="宋体" w:hAnsi="宋体" w:eastAsia="宋体" w:cs="宋体"/>
                              <w:sz w:val="20"/>
                              <w:szCs w:val="20"/>
                            </w:rPr>
                          </w:pPr>
                          <w:r>
                            <w:rPr>
                              <w:rFonts w:ascii="宋体" w:hAnsi="宋体" w:eastAsia="宋体" w:cs="宋体"/>
                              <w:spacing w:val="-3"/>
                              <w:sz w:val="20"/>
                              <w:szCs w:val="20"/>
                            </w:rPr>
                            <w:t>1,070.53</w:t>
                          </w:r>
                        </w:p>
                      </w:tc>
                      <w:tc>
                        <w:tcPr>
                          <w:tcW w:w="2629" w:type="dxa"/>
                          <w:vAlign w:val="top"/>
                        </w:tcPr>
                        <w:p>
                          <w:pPr>
                            <w:spacing w:before="95" w:line="180" w:lineRule="auto"/>
                            <w:ind w:firstLine="1831"/>
                            <w:rPr>
                              <w:rFonts w:ascii="宋体" w:hAnsi="宋体" w:eastAsia="宋体" w:cs="宋体"/>
                              <w:sz w:val="20"/>
                              <w:szCs w:val="20"/>
                            </w:rPr>
                          </w:pPr>
                          <w:r>
                            <w:rPr>
                              <w:rFonts w:ascii="宋体" w:hAnsi="宋体" w:eastAsia="宋体" w:cs="宋体"/>
                              <w:spacing w:val="-3"/>
                              <w:sz w:val="20"/>
                              <w:szCs w:val="20"/>
                            </w:rPr>
                            <w:t>1,422.96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5"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201</w:t>
                          </w:r>
                        </w:p>
                      </w:tc>
                      <w:tc>
                        <w:tcPr>
                          <w:tcW w:w="3598" w:type="dxa"/>
                          <w:vAlign w:val="top"/>
                        </w:tcPr>
                        <w:p>
                          <w:pPr>
                            <w:spacing w:before="66" w:line="184" w:lineRule="auto"/>
                            <w:ind w:firstLine="21"/>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一般公共服务支出</w:t>
                          </w:r>
                        </w:p>
                      </w:tc>
                      <w:tc>
                        <w:tcPr>
                          <w:tcW w:w="2849" w:type="dxa"/>
                          <w:vAlign w:val="top"/>
                        </w:tcPr>
                        <w:p>
                          <w:pPr>
                            <w:spacing w:before="97" w:line="180" w:lineRule="auto"/>
                            <w:ind w:firstLine="2241"/>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692.52</w:t>
                          </w:r>
                        </w:p>
                      </w:tc>
                      <w:tc>
                        <w:tcPr>
                          <w:tcW w:w="2684" w:type="dxa"/>
                          <w:vAlign w:val="top"/>
                        </w:tcPr>
                        <w:p>
                          <w:pPr>
                            <w:spacing w:before="97" w:line="180" w:lineRule="auto"/>
                            <w:ind w:firstLine="208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539.76</w:t>
                          </w:r>
                        </w:p>
                      </w:tc>
                      <w:tc>
                        <w:tcPr>
                          <w:tcW w:w="2629" w:type="dxa"/>
                          <w:vAlign w:val="top"/>
                        </w:tcPr>
                        <w:p>
                          <w:pPr>
                            <w:spacing w:before="95" w:line="180" w:lineRule="auto"/>
                            <w:ind w:firstLine="2033"/>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152.76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169"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20101</w:t>
                          </w:r>
                        </w:p>
                      </w:tc>
                      <w:tc>
                        <w:tcPr>
                          <w:tcW w:w="3598" w:type="dxa"/>
                          <w:vAlign w:val="top"/>
                        </w:tcPr>
                        <w:p>
                          <w:pPr>
                            <w:spacing w:before="67" w:line="184" w:lineRule="auto"/>
                            <w:ind w:firstLine="1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人大事务</w:t>
                          </w:r>
                        </w:p>
                      </w:tc>
                      <w:tc>
                        <w:tcPr>
                          <w:tcW w:w="2849" w:type="dxa"/>
                          <w:vAlign w:val="top"/>
                        </w:tcPr>
                        <w:p>
                          <w:pPr>
                            <w:spacing w:before="98" w:line="180" w:lineRule="auto"/>
                            <w:ind w:firstLine="244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6.00</w:t>
                          </w:r>
                        </w:p>
                      </w:tc>
                      <w:tc>
                        <w:tcPr>
                          <w:tcW w:w="2684" w:type="dxa"/>
                          <w:vAlign w:val="top"/>
                        </w:tcPr>
                        <w:p>
                          <w:pPr>
                            <w:spacing w:before="98" w:line="180" w:lineRule="auto"/>
                            <w:ind w:firstLine="227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629" w:type="dxa"/>
                          <w:vAlign w:val="top"/>
                        </w:tcPr>
                        <w:p>
                          <w:pPr>
                            <w:spacing w:before="98" w:line="180" w:lineRule="auto"/>
                            <w:ind w:firstLine="221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rPr>
                            <w:t>2010199</w:t>
                          </w:r>
                        </w:p>
                      </w:tc>
                      <w:tc>
                        <w:tcPr>
                          <w:tcW w:w="3598" w:type="dxa"/>
                          <w:vAlign w:val="top"/>
                        </w:tcPr>
                        <w:p>
                          <w:pPr>
                            <w:spacing w:before="68" w:line="184" w:lineRule="auto"/>
                            <w:ind w:firstLine="218"/>
                            <w:rPr>
                              <w:rFonts w:ascii="宋体" w:hAnsi="宋体" w:eastAsia="宋体" w:cs="宋体"/>
                              <w:sz w:val="20"/>
                              <w:szCs w:val="20"/>
                            </w:rPr>
                          </w:pPr>
                          <w:r>
                            <w:rPr>
                              <w:rFonts w:ascii="宋体" w:hAnsi="宋体" w:eastAsia="宋体" w:cs="宋体"/>
                              <w:spacing w:val="-2"/>
                              <w:sz w:val="20"/>
                              <w:szCs w:val="20"/>
                            </w:rPr>
                            <w:t>其他人大事务支出</w:t>
                          </w:r>
                        </w:p>
                      </w:tc>
                      <w:tc>
                        <w:tcPr>
                          <w:tcW w:w="2849" w:type="dxa"/>
                          <w:vAlign w:val="top"/>
                        </w:tcPr>
                        <w:p>
                          <w:pPr>
                            <w:spacing w:before="99" w:line="180" w:lineRule="auto"/>
                            <w:ind w:firstLine="2441"/>
                            <w:rPr>
                              <w:rFonts w:ascii="宋体" w:hAnsi="宋体" w:eastAsia="宋体" w:cs="宋体"/>
                              <w:sz w:val="20"/>
                              <w:szCs w:val="20"/>
                            </w:rPr>
                          </w:pPr>
                          <w:r>
                            <w:rPr>
                              <w:rFonts w:ascii="宋体" w:hAnsi="宋体" w:eastAsia="宋体" w:cs="宋体"/>
                              <w:spacing w:val="-3"/>
                              <w:sz w:val="20"/>
                              <w:szCs w:val="20"/>
                            </w:rPr>
                            <w:t>6.00</w:t>
                          </w:r>
                        </w:p>
                      </w:tc>
                      <w:tc>
                        <w:tcPr>
                          <w:tcW w:w="2684" w:type="dxa"/>
                          <w:vAlign w:val="top"/>
                        </w:tcPr>
                        <w:p>
                          <w:pPr>
                            <w:spacing w:before="99" w:line="180" w:lineRule="auto"/>
                            <w:ind w:firstLine="2277"/>
                            <w:rPr>
                              <w:rFonts w:ascii="宋体" w:hAnsi="宋体" w:eastAsia="宋体" w:cs="宋体"/>
                              <w:sz w:val="20"/>
                              <w:szCs w:val="20"/>
                            </w:rPr>
                          </w:pPr>
                          <w:r>
                            <w:rPr>
                              <w:rFonts w:ascii="宋体" w:hAnsi="宋体" w:eastAsia="宋体" w:cs="宋体"/>
                              <w:spacing w:val="-3"/>
                              <w:sz w:val="20"/>
                              <w:szCs w:val="20"/>
                            </w:rPr>
                            <w:t>0.00</w:t>
                          </w:r>
                        </w:p>
                      </w:tc>
                      <w:tc>
                        <w:tcPr>
                          <w:tcW w:w="2629" w:type="dxa"/>
                          <w:vAlign w:val="top"/>
                        </w:tcPr>
                        <w:p>
                          <w:pPr>
                            <w:spacing w:before="99" w:line="180" w:lineRule="auto"/>
                            <w:ind w:firstLine="2219"/>
                            <w:rPr>
                              <w:rFonts w:ascii="宋体" w:hAnsi="宋体" w:eastAsia="宋体" w:cs="宋体"/>
                              <w:sz w:val="20"/>
                              <w:szCs w:val="20"/>
                            </w:rPr>
                          </w:pPr>
                          <w:r>
                            <w:rPr>
                              <w:rFonts w:ascii="宋体" w:hAnsi="宋体" w:eastAsia="宋体" w:cs="宋体"/>
                              <w:spacing w:val="-3"/>
                              <w:sz w:val="20"/>
                              <w:szCs w:val="20"/>
                            </w:rPr>
                            <w:t>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2169"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20103</w:t>
                          </w:r>
                        </w:p>
                      </w:tc>
                      <w:tc>
                        <w:tcPr>
                          <w:tcW w:w="3598" w:type="dxa"/>
                          <w:vAlign w:val="top"/>
                        </w:tcPr>
                        <w:p>
                          <w:pPr>
                            <w:spacing w:before="67" w:line="184" w:lineRule="auto"/>
                            <w:ind w:firstLine="17"/>
                            <w:rPr>
                              <w:rFonts w:ascii="宋体" w:hAnsi="宋体" w:eastAsia="宋体" w:cs="宋体"/>
                              <w:sz w:val="20"/>
                              <w:szCs w:val="20"/>
                            </w:rPr>
                          </w:pPr>
                          <w:r>
                            <w:rPr>
                              <w:rFonts w:ascii="宋体" w:hAnsi="宋体" w:eastAsia="宋体" w:cs="宋体"/>
                              <w:spacing w:val="-6"/>
                              <w:sz w:val="20"/>
                              <w:szCs w:val="20"/>
                              <w14:textOutline w14:w="3614" w14:cap="sq" w14:cmpd="sng">
                                <w14:solidFill>
                                  <w14:srgbClr w14:val="000000"/>
                                </w14:solidFill>
                                <w14:prstDash w14:val="solid"/>
                                <w14:bevel/>
                              </w14:textOutline>
                            </w:rPr>
                            <w:t>政府办公厅（室）</w:t>
                          </w:r>
                          <w:r>
                            <w:rPr>
                              <w:rFonts w:ascii="宋体" w:hAnsi="宋体" w:eastAsia="宋体" w:cs="宋体"/>
                              <w:spacing w:val="-7"/>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及相关机构事务</w:t>
                          </w:r>
                        </w:p>
                      </w:tc>
                      <w:tc>
                        <w:tcPr>
                          <w:tcW w:w="2849" w:type="dxa"/>
                          <w:vAlign w:val="top"/>
                        </w:tcPr>
                        <w:p>
                          <w:pPr>
                            <w:spacing w:before="98" w:line="180" w:lineRule="auto"/>
                            <w:ind w:firstLine="224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554.76</w:t>
                          </w:r>
                        </w:p>
                      </w:tc>
                      <w:tc>
                        <w:tcPr>
                          <w:tcW w:w="2684" w:type="dxa"/>
                          <w:vAlign w:val="top"/>
                        </w:tcPr>
                        <w:p>
                          <w:pPr>
                            <w:spacing w:before="98" w:line="180" w:lineRule="auto"/>
                            <w:ind w:firstLine="208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539.76</w:t>
                          </w:r>
                        </w:p>
                      </w:tc>
                      <w:tc>
                        <w:tcPr>
                          <w:tcW w:w="2629" w:type="dxa"/>
                          <w:vAlign w:val="top"/>
                        </w:tcPr>
                        <w:p>
                          <w:pPr>
                            <w:spacing w:before="97" w:line="180" w:lineRule="auto"/>
                            <w:ind w:firstLine="2131"/>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2"/>
                              <w:sz w:val="20"/>
                              <w:szCs w:val="20"/>
                            </w:rPr>
                            <w:t>2010301</w:t>
                          </w:r>
                        </w:p>
                      </w:tc>
                      <w:tc>
                        <w:tcPr>
                          <w:tcW w:w="3598" w:type="dxa"/>
                          <w:vAlign w:val="top"/>
                        </w:tcPr>
                        <w:p>
                          <w:pPr>
                            <w:spacing w:before="67" w:line="184" w:lineRule="auto"/>
                            <w:ind w:firstLine="220"/>
                            <w:rPr>
                              <w:rFonts w:ascii="宋体" w:hAnsi="宋体" w:eastAsia="宋体" w:cs="宋体"/>
                              <w:sz w:val="20"/>
                              <w:szCs w:val="20"/>
                            </w:rPr>
                          </w:pPr>
                          <w:r>
                            <w:rPr>
                              <w:rFonts w:ascii="宋体" w:hAnsi="宋体" w:eastAsia="宋体" w:cs="宋体"/>
                              <w:spacing w:val="-3"/>
                              <w:sz w:val="20"/>
                              <w:szCs w:val="20"/>
                            </w:rPr>
                            <w:t>行政运行</w:t>
                          </w:r>
                        </w:p>
                      </w:tc>
                      <w:tc>
                        <w:tcPr>
                          <w:tcW w:w="2849" w:type="dxa"/>
                          <w:vAlign w:val="top"/>
                        </w:tcPr>
                        <w:p>
                          <w:pPr>
                            <w:spacing w:before="98" w:line="180" w:lineRule="auto"/>
                            <w:ind w:firstLine="2244"/>
                            <w:rPr>
                              <w:rFonts w:ascii="宋体" w:hAnsi="宋体" w:eastAsia="宋体" w:cs="宋体"/>
                              <w:sz w:val="20"/>
                              <w:szCs w:val="20"/>
                            </w:rPr>
                          </w:pPr>
                          <w:r>
                            <w:rPr>
                              <w:rFonts w:ascii="宋体" w:hAnsi="宋体" w:eastAsia="宋体" w:cs="宋体"/>
                              <w:spacing w:val="-2"/>
                              <w:sz w:val="20"/>
                              <w:szCs w:val="20"/>
                            </w:rPr>
                            <w:t>539.76</w:t>
                          </w:r>
                        </w:p>
                      </w:tc>
                      <w:tc>
                        <w:tcPr>
                          <w:tcW w:w="2684" w:type="dxa"/>
                          <w:vAlign w:val="top"/>
                        </w:tcPr>
                        <w:p>
                          <w:pPr>
                            <w:spacing w:before="98" w:line="180" w:lineRule="auto"/>
                            <w:ind w:firstLine="2080"/>
                            <w:rPr>
                              <w:rFonts w:ascii="宋体" w:hAnsi="宋体" w:eastAsia="宋体" w:cs="宋体"/>
                              <w:sz w:val="20"/>
                              <w:szCs w:val="20"/>
                            </w:rPr>
                          </w:pPr>
                          <w:r>
                            <w:rPr>
                              <w:rFonts w:ascii="宋体" w:hAnsi="宋体" w:eastAsia="宋体" w:cs="宋体"/>
                              <w:spacing w:val="-2"/>
                              <w:sz w:val="20"/>
                              <w:szCs w:val="20"/>
                            </w:rPr>
                            <w:t>539.76</w:t>
                          </w:r>
                        </w:p>
                      </w:tc>
                      <w:tc>
                        <w:tcPr>
                          <w:tcW w:w="2629" w:type="dxa"/>
                          <w:vAlign w:val="top"/>
                        </w:tcPr>
                        <w:p>
                          <w:pPr>
                            <w:spacing w:before="98" w:line="180" w:lineRule="auto"/>
                            <w:ind w:firstLine="2219"/>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rPr>
                            <w:t>2010302</w:t>
                          </w:r>
                        </w:p>
                      </w:tc>
                      <w:tc>
                        <w:tcPr>
                          <w:tcW w:w="3598" w:type="dxa"/>
                          <w:vAlign w:val="top"/>
                        </w:tcPr>
                        <w:p>
                          <w:pPr>
                            <w:spacing w:before="68" w:line="184" w:lineRule="auto"/>
                            <w:ind w:firstLine="220"/>
                            <w:rPr>
                              <w:rFonts w:ascii="宋体" w:hAnsi="宋体" w:eastAsia="宋体" w:cs="宋体"/>
                              <w:sz w:val="20"/>
                              <w:szCs w:val="20"/>
                            </w:rPr>
                          </w:pPr>
                          <w:r>
                            <w:rPr>
                              <w:rFonts w:ascii="宋体" w:hAnsi="宋体" w:eastAsia="宋体" w:cs="宋体"/>
                              <w:spacing w:val="-2"/>
                              <w:sz w:val="20"/>
                              <w:szCs w:val="20"/>
                            </w:rPr>
                            <w:t>一般行政管理事务</w:t>
                          </w:r>
                        </w:p>
                      </w:tc>
                      <w:tc>
                        <w:tcPr>
                          <w:tcW w:w="2849" w:type="dxa"/>
                          <w:vAlign w:val="top"/>
                        </w:tcPr>
                        <w:p>
                          <w:pPr>
                            <w:spacing w:before="98" w:line="180" w:lineRule="auto"/>
                            <w:ind w:firstLine="2355"/>
                            <w:rPr>
                              <w:rFonts w:ascii="宋体" w:hAnsi="宋体" w:eastAsia="宋体" w:cs="宋体"/>
                              <w:sz w:val="20"/>
                              <w:szCs w:val="20"/>
                            </w:rPr>
                          </w:pPr>
                          <w:r>
                            <w:rPr>
                              <w:rFonts w:ascii="宋体" w:hAnsi="宋体" w:eastAsia="宋体" w:cs="宋体"/>
                              <w:spacing w:val="-5"/>
                              <w:sz w:val="20"/>
                              <w:szCs w:val="20"/>
                            </w:rPr>
                            <w:t>15.00</w:t>
                          </w:r>
                        </w:p>
                      </w:tc>
                      <w:tc>
                        <w:tcPr>
                          <w:tcW w:w="2684" w:type="dxa"/>
                          <w:vAlign w:val="top"/>
                        </w:tcPr>
                        <w:p>
                          <w:pPr>
                            <w:spacing w:before="99" w:line="180" w:lineRule="auto"/>
                            <w:ind w:firstLine="2277"/>
                            <w:rPr>
                              <w:rFonts w:ascii="宋体" w:hAnsi="宋体" w:eastAsia="宋体" w:cs="宋体"/>
                              <w:sz w:val="20"/>
                              <w:szCs w:val="20"/>
                            </w:rPr>
                          </w:pPr>
                          <w:r>
                            <w:rPr>
                              <w:rFonts w:ascii="宋体" w:hAnsi="宋体" w:eastAsia="宋体" w:cs="宋体"/>
                              <w:spacing w:val="-3"/>
                              <w:sz w:val="20"/>
                              <w:szCs w:val="20"/>
                            </w:rPr>
                            <w:t>0.00</w:t>
                          </w:r>
                        </w:p>
                      </w:tc>
                      <w:tc>
                        <w:tcPr>
                          <w:tcW w:w="2629" w:type="dxa"/>
                          <w:vAlign w:val="top"/>
                        </w:tcPr>
                        <w:p>
                          <w:pPr>
                            <w:spacing w:before="98" w:line="180" w:lineRule="auto"/>
                            <w:ind w:firstLine="2131"/>
                            <w:rPr>
                              <w:rFonts w:ascii="宋体" w:hAnsi="宋体" w:eastAsia="宋体" w:cs="宋体"/>
                              <w:sz w:val="20"/>
                              <w:szCs w:val="20"/>
                            </w:rPr>
                          </w:pPr>
                          <w:r>
                            <w:rPr>
                              <w:rFonts w:ascii="宋体" w:hAnsi="宋体" w:eastAsia="宋体" w:cs="宋体"/>
                              <w:spacing w:val="-5"/>
                              <w:sz w:val="20"/>
                              <w:szCs w:val="20"/>
                            </w:rPr>
                            <w:t>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20129</w:t>
                          </w:r>
                        </w:p>
                      </w:tc>
                      <w:tc>
                        <w:tcPr>
                          <w:tcW w:w="3598" w:type="dxa"/>
                          <w:vAlign w:val="top"/>
                        </w:tcPr>
                        <w:p>
                          <w:pPr>
                            <w:spacing w:before="68" w:line="184" w:lineRule="auto"/>
                            <w:ind w:firstLine="1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群众团体事务</w:t>
                          </w:r>
                        </w:p>
                      </w:tc>
                      <w:tc>
                        <w:tcPr>
                          <w:tcW w:w="2849" w:type="dxa"/>
                          <w:vAlign w:val="top"/>
                        </w:tcPr>
                        <w:p>
                          <w:pPr>
                            <w:spacing w:before="99" w:line="180" w:lineRule="auto"/>
                            <w:ind w:firstLine="244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9.00</w:t>
                          </w:r>
                        </w:p>
                      </w:tc>
                      <w:tc>
                        <w:tcPr>
                          <w:tcW w:w="2684" w:type="dxa"/>
                          <w:vAlign w:val="top"/>
                        </w:tcPr>
                        <w:p>
                          <w:pPr>
                            <w:spacing w:before="99" w:line="180" w:lineRule="auto"/>
                            <w:ind w:firstLine="227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629" w:type="dxa"/>
                          <w:vAlign w:val="top"/>
                        </w:tcPr>
                        <w:p>
                          <w:pPr>
                            <w:spacing w:before="99" w:line="180" w:lineRule="auto"/>
                            <w:ind w:firstLine="221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2169"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2"/>
                              <w:sz w:val="20"/>
                              <w:szCs w:val="20"/>
                            </w:rPr>
                            <w:t>2012999</w:t>
                          </w:r>
                        </w:p>
                      </w:tc>
                      <w:tc>
                        <w:tcPr>
                          <w:tcW w:w="3598" w:type="dxa"/>
                          <w:vAlign w:val="top"/>
                        </w:tcPr>
                        <w:p>
                          <w:pPr>
                            <w:spacing w:before="67" w:line="184" w:lineRule="auto"/>
                            <w:ind w:firstLine="218"/>
                            <w:rPr>
                              <w:rFonts w:ascii="宋体" w:hAnsi="宋体" w:eastAsia="宋体" w:cs="宋体"/>
                              <w:sz w:val="20"/>
                              <w:szCs w:val="20"/>
                            </w:rPr>
                          </w:pPr>
                          <w:r>
                            <w:rPr>
                              <w:rFonts w:ascii="宋体" w:hAnsi="宋体" w:eastAsia="宋体" w:cs="宋体"/>
                              <w:spacing w:val="-1"/>
                              <w:sz w:val="20"/>
                              <w:szCs w:val="20"/>
                            </w:rPr>
                            <w:t>其他群众团体事务支出</w:t>
                          </w:r>
                        </w:p>
                      </w:tc>
                      <w:tc>
                        <w:tcPr>
                          <w:tcW w:w="2849" w:type="dxa"/>
                          <w:vAlign w:val="top"/>
                        </w:tcPr>
                        <w:p>
                          <w:pPr>
                            <w:spacing w:before="98" w:line="180" w:lineRule="auto"/>
                            <w:ind w:firstLine="2440"/>
                            <w:rPr>
                              <w:rFonts w:ascii="宋体" w:hAnsi="宋体" w:eastAsia="宋体" w:cs="宋体"/>
                              <w:sz w:val="20"/>
                              <w:szCs w:val="20"/>
                            </w:rPr>
                          </w:pPr>
                          <w:r>
                            <w:rPr>
                              <w:rFonts w:ascii="宋体" w:hAnsi="宋体" w:eastAsia="宋体" w:cs="宋体"/>
                              <w:spacing w:val="-2"/>
                              <w:sz w:val="20"/>
                              <w:szCs w:val="20"/>
                            </w:rPr>
                            <w:t>9.00</w:t>
                          </w:r>
                        </w:p>
                      </w:tc>
                      <w:tc>
                        <w:tcPr>
                          <w:tcW w:w="2684" w:type="dxa"/>
                          <w:vAlign w:val="top"/>
                        </w:tcPr>
                        <w:p>
                          <w:pPr>
                            <w:spacing w:before="98" w:line="180" w:lineRule="auto"/>
                            <w:ind w:firstLine="2277"/>
                            <w:rPr>
                              <w:rFonts w:ascii="宋体" w:hAnsi="宋体" w:eastAsia="宋体" w:cs="宋体"/>
                              <w:sz w:val="20"/>
                              <w:szCs w:val="20"/>
                            </w:rPr>
                          </w:pPr>
                          <w:r>
                            <w:rPr>
                              <w:rFonts w:ascii="宋体" w:hAnsi="宋体" w:eastAsia="宋体" w:cs="宋体"/>
                              <w:spacing w:val="-3"/>
                              <w:sz w:val="20"/>
                              <w:szCs w:val="20"/>
                            </w:rPr>
                            <w:t>0.00</w:t>
                          </w:r>
                        </w:p>
                      </w:tc>
                      <w:tc>
                        <w:tcPr>
                          <w:tcW w:w="2629" w:type="dxa"/>
                          <w:vAlign w:val="top"/>
                        </w:tcPr>
                        <w:p>
                          <w:pPr>
                            <w:spacing w:before="98" w:line="180" w:lineRule="auto"/>
                            <w:ind w:firstLine="2218"/>
                            <w:rPr>
                              <w:rFonts w:ascii="宋体" w:hAnsi="宋体" w:eastAsia="宋体" w:cs="宋体"/>
                              <w:sz w:val="20"/>
                              <w:szCs w:val="20"/>
                            </w:rPr>
                          </w:pPr>
                          <w:r>
                            <w:rPr>
                              <w:rFonts w:ascii="宋体" w:hAnsi="宋体" w:eastAsia="宋体" w:cs="宋体"/>
                              <w:spacing w:val="-2"/>
                              <w:sz w:val="20"/>
                              <w:szCs w:val="20"/>
                            </w:rPr>
                            <w:t>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20132</w:t>
                          </w:r>
                        </w:p>
                      </w:tc>
                      <w:tc>
                        <w:tcPr>
                          <w:tcW w:w="3598" w:type="dxa"/>
                          <w:vAlign w:val="top"/>
                        </w:tcPr>
                        <w:p>
                          <w:pPr>
                            <w:spacing w:before="67" w:line="184" w:lineRule="auto"/>
                            <w:ind w:firstLine="20"/>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组织事务</w:t>
                          </w:r>
                        </w:p>
                      </w:tc>
                      <w:tc>
                        <w:tcPr>
                          <w:tcW w:w="2849" w:type="dxa"/>
                          <w:vAlign w:val="top"/>
                        </w:tcPr>
                        <w:p>
                          <w:pPr>
                            <w:spacing w:before="96" w:line="180" w:lineRule="auto"/>
                            <w:ind w:firstLine="2255"/>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100.06</w:t>
                          </w:r>
                        </w:p>
                      </w:tc>
                      <w:tc>
                        <w:tcPr>
                          <w:tcW w:w="2684" w:type="dxa"/>
                          <w:vAlign w:val="top"/>
                        </w:tcPr>
                        <w:p>
                          <w:pPr>
                            <w:spacing w:before="98" w:line="180" w:lineRule="auto"/>
                            <w:ind w:firstLine="227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629" w:type="dxa"/>
                          <w:vAlign w:val="top"/>
                        </w:tcPr>
                        <w:p>
                          <w:pPr>
                            <w:spacing w:before="96" w:line="180" w:lineRule="auto"/>
                            <w:ind w:firstLine="2033"/>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100.06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rPr>
                            <w:t>2013202</w:t>
                          </w:r>
                        </w:p>
                      </w:tc>
                      <w:tc>
                        <w:tcPr>
                          <w:tcW w:w="3598" w:type="dxa"/>
                          <w:vAlign w:val="top"/>
                        </w:tcPr>
                        <w:p>
                          <w:pPr>
                            <w:spacing w:before="68" w:line="184" w:lineRule="auto"/>
                            <w:ind w:firstLine="220"/>
                            <w:rPr>
                              <w:rFonts w:ascii="宋体" w:hAnsi="宋体" w:eastAsia="宋体" w:cs="宋体"/>
                              <w:sz w:val="20"/>
                              <w:szCs w:val="20"/>
                            </w:rPr>
                          </w:pPr>
                          <w:r>
                            <w:rPr>
                              <w:rFonts w:ascii="宋体" w:hAnsi="宋体" w:eastAsia="宋体" w:cs="宋体"/>
                              <w:spacing w:val="-2"/>
                              <w:sz w:val="20"/>
                              <w:szCs w:val="20"/>
                            </w:rPr>
                            <w:t>一般行政管理事务</w:t>
                          </w:r>
                        </w:p>
                      </w:tc>
                      <w:tc>
                        <w:tcPr>
                          <w:tcW w:w="2849" w:type="dxa"/>
                          <w:vAlign w:val="top"/>
                        </w:tcPr>
                        <w:p>
                          <w:pPr>
                            <w:spacing w:before="98" w:line="180" w:lineRule="auto"/>
                            <w:ind w:firstLine="2255"/>
                            <w:rPr>
                              <w:rFonts w:ascii="宋体" w:hAnsi="宋体" w:eastAsia="宋体" w:cs="宋体"/>
                              <w:sz w:val="20"/>
                              <w:szCs w:val="20"/>
                            </w:rPr>
                          </w:pPr>
                          <w:r>
                            <w:rPr>
                              <w:rFonts w:ascii="宋体" w:hAnsi="宋体" w:eastAsia="宋体" w:cs="宋体"/>
                              <w:spacing w:val="-4"/>
                              <w:sz w:val="20"/>
                              <w:szCs w:val="20"/>
                            </w:rPr>
                            <w:t>100.06</w:t>
                          </w:r>
                        </w:p>
                      </w:tc>
                      <w:tc>
                        <w:tcPr>
                          <w:tcW w:w="2684" w:type="dxa"/>
                          <w:vAlign w:val="top"/>
                        </w:tcPr>
                        <w:p>
                          <w:pPr>
                            <w:spacing w:before="99" w:line="180" w:lineRule="auto"/>
                            <w:ind w:firstLine="2277"/>
                            <w:rPr>
                              <w:rFonts w:ascii="宋体" w:hAnsi="宋体" w:eastAsia="宋体" w:cs="宋体"/>
                              <w:sz w:val="20"/>
                              <w:szCs w:val="20"/>
                            </w:rPr>
                          </w:pPr>
                          <w:r>
                            <w:rPr>
                              <w:rFonts w:ascii="宋体" w:hAnsi="宋体" w:eastAsia="宋体" w:cs="宋体"/>
                              <w:spacing w:val="-3"/>
                              <w:sz w:val="20"/>
                              <w:szCs w:val="20"/>
                            </w:rPr>
                            <w:t>0.00</w:t>
                          </w:r>
                        </w:p>
                      </w:tc>
                      <w:tc>
                        <w:tcPr>
                          <w:tcW w:w="2629" w:type="dxa"/>
                          <w:vAlign w:val="top"/>
                        </w:tcPr>
                        <w:p>
                          <w:pPr>
                            <w:spacing w:before="98" w:line="180" w:lineRule="auto"/>
                            <w:ind w:firstLine="2033"/>
                            <w:rPr>
                              <w:rFonts w:ascii="宋体" w:hAnsi="宋体" w:eastAsia="宋体" w:cs="宋体"/>
                              <w:sz w:val="20"/>
                              <w:szCs w:val="20"/>
                            </w:rPr>
                          </w:pPr>
                          <w:r>
                            <w:rPr>
                              <w:rFonts w:ascii="宋体" w:hAnsi="宋体" w:eastAsia="宋体" w:cs="宋体"/>
                              <w:spacing w:val="-4"/>
                              <w:sz w:val="20"/>
                              <w:szCs w:val="20"/>
                            </w:rPr>
                            <w:t>100.06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20133</w:t>
                          </w:r>
                        </w:p>
                      </w:tc>
                      <w:tc>
                        <w:tcPr>
                          <w:tcW w:w="3598" w:type="dxa"/>
                          <w:vAlign w:val="top"/>
                        </w:tcPr>
                        <w:p>
                          <w:pPr>
                            <w:spacing w:before="68" w:line="184" w:lineRule="auto"/>
                            <w:ind w:firstLine="21"/>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宣传事务</w:t>
                          </w:r>
                        </w:p>
                      </w:tc>
                      <w:tc>
                        <w:tcPr>
                          <w:tcW w:w="2849" w:type="dxa"/>
                          <w:vAlign w:val="top"/>
                        </w:tcPr>
                        <w:p>
                          <w:pPr>
                            <w:spacing w:before="99" w:line="180" w:lineRule="auto"/>
                            <w:ind w:firstLine="234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22.70</w:t>
                          </w:r>
                        </w:p>
                      </w:tc>
                      <w:tc>
                        <w:tcPr>
                          <w:tcW w:w="2684" w:type="dxa"/>
                          <w:vAlign w:val="top"/>
                        </w:tcPr>
                        <w:p>
                          <w:pPr>
                            <w:spacing w:before="99" w:line="180" w:lineRule="auto"/>
                            <w:ind w:firstLine="227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629" w:type="dxa"/>
                          <w:vAlign w:val="top"/>
                        </w:tcPr>
                        <w:p>
                          <w:pPr>
                            <w:spacing w:before="99" w:line="180" w:lineRule="auto"/>
                            <w:ind w:firstLine="211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22.70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2169"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2"/>
                              <w:sz w:val="20"/>
                              <w:szCs w:val="20"/>
                            </w:rPr>
                            <w:t>2013399</w:t>
                          </w:r>
                        </w:p>
                      </w:tc>
                      <w:tc>
                        <w:tcPr>
                          <w:tcW w:w="3598" w:type="dxa"/>
                          <w:vAlign w:val="top"/>
                        </w:tcPr>
                        <w:p>
                          <w:pPr>
                            <w:spacing w:before="67" w:line="184" w:lineRule="auto"/>
                            <w:ind w:firstLine="218"/>
                            <w:rPr>
                              <w:rFonts w:ascii="宋体" w:hAnsi="宋体" w:eastAsia="宋体" w:cs="宋体"/>
                              <w:sz w:val="20"/>
                              <w:szCs w:val="20"/>
                            </w:rPr>
                          </w:pPr>
                          <w:r>
                            <w:rPr>
                              <w:rFonts w:ascii="宋体" w:hAnsi="宋体" w:eastAsia="宋体" w:cs="宋体"/>
                              <w:spacing w:val="-2"/>
                              <w:sz w:val="20"/>
                              <w:szCs w:val="20"/>
                            </w:rPr>
                            <w:t>其他宣传事务支出</w:t>
                          </w:r>
                        </w:p>
                      </w:tc>
                      <w:tc>
                        <w:tcPr>
                          <w:tcW w:w="2849" w:type="dxa"/>
                          <w:vAlign w:val="top"/>
                        </w:tcPr>
                        <w:p>
                          <w:pPr>
                            <w:spacing w:before="98" w:line="180" w:lineRule="auto"/>
                            <w:ind w:firstLine="2343"/>
                            <w:rPr>
                              <w:rFonts w:ascii="宋体" w:hAnsi="宋体" w:eastAsia="宋体" w:cs="宋体"/>
                              <w:sz w:val="20"/>
                              <w:szCs w:val="20"/>
                            </w:rPr>
                          </w:pPr>
                          <w:r>
                            <w:rPr>
                              <w:rFonts w:ascii="宋体" w:hAnsi="宋体" w:eastAsia="宋体" w:cs="宋体"/>
                              <w:spacing w:val="-2"/>
                              <w:sz w:val="20"/>
                              <w:szCs w:val="20"/>
                            </w:rPr>
                            <w:t>22.70</w:t>
                          </w:r>
                        </w:p>
                      </w:tc>
                      <w:tc>
                        <w:tcPr>
                          <w:tcW w:w="2684" w:type="dxa"/>
                          <w:vAlign w:val="top"/>
                        </w:tcPr>
                        <w:p>
                          <w:pPr>
                            <w:spacing w:before="98" w:line="180" w:lineRule="auto"/>
                            <w:ind w:firstLine="2277"/>
                            <w:rPr>
                              <w:rFonts w:ascii="宋体" w:hAnsi="宋体" w:eastAsia="宋体" w:cs="宋体"/>
                              <w:sz w:val="20"/>
                              <w:szCs w:val="20"/>
                            </w:rPr>
                          </w:pPr>
                          <w:r>
                            <w:rPr>
                              <w:rFonts w:ascii="宋体" w:hAnsi="宋体" w:eastAsia="宋体" w:cs="宋体"/>
                              <w:spacing w:val="-3"/>
                              <w:sz w:val="20"/>
                              <w:szCs w:val="20"/>
                            </w:rPr>
                            <w:t>0.00</w:t>
                          </w:r>
                        </w:p>
                      </w:tc>
                      <w:tc>
                        <w:tcPr>
                          <w:tcW w:w="2629" w:type="dxa"/>
                          <w:vAlign w:val="top"/>
                        </w:tcPr>
                        <w:p>
                          <w:pPr>
                            <w:spacing w:before="98" w:line="180" w:lineRule="auto"/>
                            <w:ind w:firstLine="2119"/>
                            <w:rPr>
                              <w:rFonts w:ascii="宋体" w:hAnsi="宋体" w:eastAsia="宋体" w:cs="宋体"/>
                              <w:sz w:val="20"/>
                              <w:szCs w:val="20"/>
                            </w:rPr>
                          </w:pPr>
                          <w:r>
                            <w:rPr>
                              <w:rFonts w:ascii="宋体" w:hAnsi="宋体" w:eastAsia="宋体" w:cs="宋体"/>
                              <w:spacing w:val="-2"/>
                              <w:sz w:val="20"/>
                              <w:szCs w:val="20"/>
                            </w:rPr>
                            <w:t>22.70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203</w:t>
                          </w:r>
                        </w:p>
                      </w:tc>
                      <w:tc>
                        <w:tcPr>
                          <w:tcW w:w="3598" w:type="dxa"/>
                          <w:vAlign w:val="top"/>
                        </w:tcPr>
                        <w:p>
                          <w:pPr>
                            <w:spacing w:before="67" w:line="184" w:lineRule="auto"/>
                            <w:ind w:firstLine="37"/>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国防支出</w:t>
                          </w:r>
                        </w:p>
                      </w:tc>
                      <w:tc>
                        <w:tcPr>
                          <w:tcW w:w="2849" w:type="dxa"/>
                          <w:vAlign w:val="top"/>
                        </w:tcPr>
                        <w:p>
                          <w:pPr>
                            <w:spacing w:before="98" w:line="180" w:lineRule="auto"/>
                            <w:ind w:firstLine="244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9.00</w:t>
                          </w:r>
                        </w:p>
                      </w:tc>
                      <w:tc>
                        <w:tcPr>
                          <w:tcW w:w="2684" w:type="dxa"/>
                          <w:vAlign w:val="top"/>
                        </w:tcPr>
                        <w:p>
                          <w:pPr>
                            <w:spacing w:before="98" w:line="180" w:lineRule="auto"/>
                            <w:ind w:firstLine="227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629" w:type="dxa"/>
                          <w:vAlign w:val="top"/>
                        </w:tcPr>
                        <w:p>
                          <w:pPr>
                            <w:spacing w:before="98" w:line="180" w:lineRule="auto"/>
                            <w:ind w:firstLine="221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9"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20306</w:t>
                          </w:r>
                        </w:p>
                      </w:tc>
                      <w:tc>
                        <w:tcPr>
                          <w:tcW w:w="3598" w:type="dxa"/>
                          <w:vAlign w:val="top"/>
                        </w:tcPr>
                        <w:p>
                          <w:pPr>
                            <w:spacing w:before="68" w:line="184" w:lineRule="auto"/>
                            <w:ind w:firstLine="37"/>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国防动员</w:t>
                          </w:r>
                        </w:p>
                      </w:tc>
                      <w:tc>
                        <w:tcPr>
                          <w:tcW w:w="2849" w:type="dxa"/>
                          <w:vAlign w:val="top"/>
                        </w:tcPr>
                        <w:p>
                          <w:pPr>
                            <w:spacing w:before="99" w:line="180" w:lineRule="auto"/>
                            <w:ind w:firstLine="244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9.00</w:t>
                          </w:r>
                        </w:p>
                      </w:tc>
                      <w:tc>
                        <w:tcPr>
                          <w:tcW w:w="2684" w:type="dxa"/>
                          <w:vAlign w:val="top"/>
                        </w:tcPr>
                        <w:p>
                          <w:pPr>
                            <w:spacing w:before="99" w:line="180" w:lineRule="auto"/>
                            <w:ind w:firstLine="227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629" w:type="dxa"/>
                          <w:vAlign w:val="top"/>
                        </w:tcPr>
                        <w:p>
                          <w:pPr>
                            <w:spacing w:before="99" w:line="180" w:lineRule="auto"/>
                            <w:ind w:firstLine="221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169" w:type="dxa"/>
                          <w:vAlign w:val="top"/>
                        </w:tcPr>
                        <w:p>
                          <w:pPr>
                            <w:spacing w:before="99" w:line="180" w:lineRule="auto"/>
                            <w:ind w:firstLine="24"/>
                            <w:rPr>
                              <w:rFonts w:ascii="宋体" w:hAnsi="宋体" w:eastAsia="宋体" w:cs="宋体"/>
                              <w:sz w:val="20"/>
                              <w:szCs w:val="20"/>
                            </w:rPr>
                          </w:pPr>
                          <w:r>
                            <w:rPr>
                              <w:rFonts w:ascii="宋体" w:hAnsi="宋体" w:eastAsia="宋体" w:cs="宋体"/>
                              <w:spacing w:val="-2"/>
                              <w:sz w:val="20"/>
                              <w:szCs w:val="20"/>
                            </w:rPr>
                            <w:t>2030607</w:t>
                          </w:r>
                        </w:p>
                      </w:tc>
                      <w:tc>
                        <w:tcPr>
                          <w:tcW w:w="3598" w:type="dxa"/>
                          <w:vAlign w:val="top"/>
                        </w:tcPr>
                        <w:p>
                          <w:pPr>
                            <w:spacing w:before="68" w:line="184" w:lineRule="auto"/>
                            <w:ind w:firstLine="237"/>
                            <w:rPr>
                              <w:rFonts w:ascii="宋体" w:hAnsi="宋体" w:eastAsia="宋体" w:cs="宋体"/>
                              <w:sz w:val="20"/>
                              <w:szCs w:val="20"/>
                            </w:rPr>
                          </w:pPr>
                          <w:r>
                            <w:rPr>
                              <w:rFonts w:ascii="宋体" w:hAnsi="宋体" w:eastAsia="宋体" w:cs="宋体"/>
                              <w:spacing w:val="-15"/>
                              <w:sz w:val="20"/>
                              <w:szCs w:val="20"/>
                            </w:rPr>
                            <w:t>民兵</w:t>
                          </w:r>
                        </w:p>
                      </w:tc>
                      <w:tc>
                        <w:tcPr>
                          <w:tcW w:w="2849" w:type="dxa"/>
                          <w:vAlign w:val="top"/>
                        </w:tcPr>
                        <w:p>
                          <w:pPr>
                            <w:spacing w:before="99" w:line="180" w:lineRule="auto"/>
                            <w:ind w:firstLine="2440"/>
                            <w:rPr>
                              <w:rFonts w:ascii="宋体" w:hAnsi="宋体" w:eastAsia="宋体" w:cs="宋体"/>
                              <w:sz w:val="20"/>
                              <w:szCs w:val="20"/>
                            </w:rPr>
                          </w:pPr>
                          <w:r>
                            <w:rPr>
                              <w:rFonts w:ascii="宋体" w:hAnsi="宋体" w:eastAsia="宋体" w:cs="宋体"/>
                              <w:spacing w:val="-2"/>
                              <w:sz w:val="20"/>
                              <w:szCs w:val="20"/>
                            </w:rPr>
                            <w:t>9.00</w:t>
                          </w:r>
                        </w:p>
                      </w:tc>
                      <w:tc>
                        <w:tcPr>
                          <w:tcW w:w="2684" w:type="dxa"/>
                          <w:vAlign w:val="top"/>
                        </w:tcPr>
                        <w:p>
                          <w:pPr>
                            <w:spacing w:before="99" w:line="180" w:lineRule="auto"/>
                            <w:ind w:firstLine="2277"/>
                            <w:rPr>
                              <w:rFonts w:ascii="宋体" w:hAnsi="宋体" w:eastAsia="宋体" w:cs="宋体"/>
                              <w:sz w:val="20"/>
                              <w:szCs w:val="20"/>
                            </w:rPr>
                          </w:pPr>
                          <w:r>
                            <w:rPr>
                              <w:rFonts w:ascii="宋体" w:hAnsi="宋体" w:eastAsia="宋体" w:cs="宋体"/>
                              <w:spacing w:val="-3"/>
                              <w:sz w:val="20"/>
                              <w:szCs w:val="20"/>
                            </w:rPr>
                            <w:t>0.00</w:t>
                          </w:r>
                        </w:p>
                      </w:tc>
                      <w:tc>
                        <w:tcPr>
                          <w:tcW w:w="2629" w:type="dxa"/>
                          <w:vAlign w:val="top"/>
                        </w:tcPr>
                        <w:p>
                          <w:pPr>
                            <w:spacing w:before="99" w:line="180" w:lineRule="auto"/>
                            <w:ind w:firstLine="2218"/>
                            <w:rPr>
                              <w:rFonts w:ascii="宋体" w:hAnsi="宋体" w:eastAsia="宋体" w:cs="宋体"/>
                              <w:sz w:val="20"/>
                              <w:szCs w:val="20"/>
                            </w:rPr>
                          </w:pPr>
                          <w:r>
                            <w:rPr>
                              <w:rFonts w:ascii="宋体" w:hAnsi="宋体" w:eastAsia="宋体" w:cs="宋体"/>
                              <w:spacing w:val="-2"/>
                              <w:sz w:val="20"/>
                              <w:szCs w:val="20"/>
                            </w:rPr>
                            <w:t>9.00</w:t>
                          </w:r>
                        </w:p>
                      </w:tc>
                    </w:tr>
                  </w:tbl>
                  <w:p>
                    <w:pPr>
                      <w:rPr>
                        <w:rFonts w:ascii="宋体"/>
                        <w:sz w:val="21"/>
                      </w:rPr>
                    </w:pPr>
                  </w:p>
                </w:txbxContent>
              </v:textbox>
            </v:shape>
            <w10:wrap type="none"/>
            <w10:anchorlock/>
          </v:group>
        </w:pict>
      </w:r>
    </w:p>
    <w:p>
      <w:pPr>
        <w:sectPr>
          <w:footerReference r:id="rId14" w:type="default"/>
          <w:pgSz w:w="16838" w:h="11905" w:orient="landscape"/>
          <w:pgMar w:top="1984" w:right="1446" w:bottom="1644" w:left="1446" w:header="0" w:footer="930" w:gutter="0"/>
          <w:pgNumType w:fmt="numberInDash"/>
          <w:cols w:space="0" w:num="1"/>
          <w:rtlGutter w:val="0"/>
          <w:docGrid w:linePitch="0" w:charSpace="0"/>
        </w:sectPr>
      </w:pPr>
    </w:p>
    <w:p>
      <w:pPr>
        <w:spacing w:line="8168" w:lineRule="exact"/>
        <w:textAlignment w:val="center"/>
      </w:pPr>
      <w:r>
        <w:pict>
          <v:group id="_x0000_s1054" o:spid="_x0000_s1054" o:spt="203" style="height:408.4pt;width:696.75pt;" coordsize="13935,8167">
            <o:lock v:ext="edit"/>
            <v:shape id="_x0000_s1055" o:spid="_x0000_s1055" o:spt="75" type="#_x0000_t75" style="position:absolute;left:7;top:0;height:8160;width:13920;" filled="f" stroked="f" coordsize="21600,21600">
              <v:path/>
              <v:fill on="f" focussize="0,0"/>
              <v:stroke on="f"/>
              <v:imagedata r:id="rId32" o:title=""/>
              <o:lock v:ext="edit" aspectratio="t"/>
            </v:shape>
            <v:shape id="_x0000_s1056" o:spid="_x0000_s1056" o:spt="202" type="#_x0000_t202" style="position:absolute;left:-20;top:-20;height:8207;width:13975;" filled="f" stroked="f" coordsize="21600,21600">
              <v:path/>
              <v:fill on="f" focussize="0,0"/>
              <v:stroke on="f"/>
              <v:imagedata o:title=""/>
              <o:lock v:ext="edit" aspectratio="f"/>
              <v:textbox inset="0mm,0mm,0mm,0mm">
                <w:txbxContent>
                  <w:p>
                    <w:pPr>
                      <w:spacing w:line="20" w:lineRule="exact"/>
                    </w:pPr>
                  </w:p>
                  <w:tbl>
                    <w:tblPr>
                      <w:tblStyle w:val="6"/>
                      <w:tblW w:w="13929"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69"/>
                      <w:gridCol w:w="3598"/>
                      <w:gridCol w:w="2849"/>
                      <w:gridCol w:w="2684"/>
                      <w:gridCol w:w="26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169" w:type="dxa"/>
                          <w:tcBorders>
                            <w:top w:val="nil"/>
                          </w:tcBorders>
                          <w:vAlign w:val="top"/>
                        </w:tcPr>
                        <w:p>
                          <w:pPr>
                            <w:spacing w:before="103"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204</w:t>
                          </w:r>
                        </w:p>
                      </w:tc>
                      <w:tc>
                        <w:tcPr>
                          <w:tcW w:w="3598" w:type="dxa"/>
                          <w:tcBorders>
                            <w:top w:val="nil"/>
                          </w:tcBorders>
                          <w:vAlign w:val="top"/>
                        </w:tcPr>
                        <w:p>
                          <w:pPr>
                            <w:spacing w:before="72" w:line="184"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公共安全支出</w:t>
                          </w:r>
                        </w:p>
                      </w:tc>
                      <w:tc>
                        <w:tcPr>
                          <w:tcW w:w="2849" w:type="dxa"/>
                          <w:tcBorders>
                            <w:top w:val="nil"/>
                          </w:tcBorders>
                          <w:vAlign w:val="top"/>
                        </w:tcPr>
                        <w:p>
                          <w:pPr>
                            <w:spacing w:before="102" w:line="180" w:lineRule="auto"/>
                            <w:ind w:firstLine="2255"/>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120.41</w:t>
                          </w:r>
                        </w:p>
                      </w:tc>
                      <w:tc>
                        <w:tcPr>
                          <w:tcW w:w="2684" w:type="dxa"/>
                          <w:tcBorders>
                            <w:top w:val="nil"/>
                          </w:tcBorders>
                          <w:vAlign w:val="top"/>
                        </w:tcPr>
                        <w:p>
                          <w:pPr>
                            <w:spacing w:before="102" w:line="180" w:lineRule="auto"/>
                            <w:ind w:firstLine="217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37.41</w:t>
                          </w:r>
                        </w:p>
                      </w:tc>
                      <w:tc>
                        <w:tcPr>
                          <w:tcW w:w="2629" w:type="dxa"/>
                          <w:tcBorders>
                            <w:top w:val="nil"/>
                          </w:tcBorders>
                          <w:vAlign w:val="top"/>
                        </w:tcPr>
                        <w:p>
                          <w:pPr>
                            <w:spacing w:before="103" w:line="180" w:lineRule="auto"/>
                            <w:ind w:firstLine="211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83.00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4"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20406</w:t>
                          </w:r>
                        </w:p>
                      </w:tc>
                      <w:tc>
                        <w:tcPr>
                          <w:tcW w:w="3598" w:type="dxa"/>
                          <w:vAlign w:val="top"/>
                        </w:tcPr>
                        <w:p>
                          <w:pPr>
                            <w:spacing w:before="63" w:line="184" w:lineRule="auto"/>
                            <w:ind w:firstLine="26"/>
                            <w:rPr>
                              <w:rFonts w:ascii="宋体" w:hAnsi="宋体" w:eastAsia="宋体" w:cs="宋体"/>
                              <w:sz w:val="20"/>
                              <w:szCs w:val="20"/>
                            </w:rPr>
                          </w:pPr>
                          <w:r>
                            <w:rPr>
                              <w:rFonts w:ascii="宋体" w:hAnsi="宋体" w:eastAsia="宋体" w:cs="宋体"/>
                              <w:spacing w:val="-8"/>
                              <w:sz w:val="20"/>
                              <w:szCs w:val="20"/>
                              <w14:textOutline w14:w="3614" w14:cap="sq" w14:cmpd="sng">
                                <w14:solidFill>
                                  <w14:srgbClr w14:val="000000"/>
                                </w14:solidFill>
                                <w14:prstDash w14:val="solid"/>
                                <w14:bevel/>
                              </w14:textOutline>
                            </w:rPr>
                            <w:t>司法</w:t>
                          </w:r>
                        </w:p>
                      </w:tc>
                      <w:tc>
                        <w:tcPr>
                          <w:tcW w:w="2849" w:type="dxa"/>
                          <w:vAlign w:val="top"/>
                        </w:tcPr>
                        <w:p>
                          <w:pPr>
                            <w:spacing w:before="92" w:line="180" w:lineRule="auto"/>
                            <w:ind w:firstLine="2345"/>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37.41</w:t>
                          </w:r>
                        </w:p>
                      </w:tc>
                      <w:tc>
                        <w:tcPr>
                          <w:tcW w:w="2684" w:type="dxa"/>
                          <w:vAlign w:val="top"/>
                        </w:tcPr>
                        <w:p>
                          <w:pPr>
                            <w:spacing w:before="92" w:line="180" w:lineRule="auto"/>
                            <w:ind w:firstLine="217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37.41</w:t>
                          </w:r>
                        </w:p>
                      </w:tc>
                      <w:tc>
                        <w:tcPr>
                          <w:tcW w:w="2629" w:type="dxa"/>
                          <w:vAlign w:val="top"/>
                        </w:tcPr>
                        <w:p>
                          <w:pPr>
                            <w:spacing w:before="94" w:line="180" w:lineRule="auto"/>
                            <w:ind w:firstLine="221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169" w:type="dxa"/>
                          <w:vAlign w:val="top"/>
                        </w:tcPr>
                        <w:p>
                          <w:pPr>
                            <w:spacing w:before="94" w:line="180" w:lineRule="auto"/>
                            <w:ind w:firstLine="24"/>
                            <w:rPr>
                              <w:rFonts w:ascii="宋体" w:hAnsi="宋体" w:eastAsia="宋体" w:cs="宋体"/>
                              <w:sz w:val="20"/>
                              <w:szCs w:val="20"/>
                            </w:rPr>
                          </w:pPr>
                          <w:r>
                            <w:rPr>
                              <w:rFonts w:ascii="宋体" w:hAnsi="宋体" w:eastAsia="宋体" w:cs="宋体"/>
                              <w:spacing w:val="-2"/>
                              <w:sz w:val="20"/>
                              <w:szCs w:val="20"/>
                            </w:rPr>
                            <w:t>2040601</w:t>
                          </w:r>
                        </w:p>
                      </w:tc>
                      <w:tc>
                        <w:tcPr>
                          <w:tcW w:w="3598" w:type="dxa"/>
                          <w:vAlign w:val="top"/>
                        </w:tcPr>
                        <w:p>
                          <w:pPr>
                            <w:spacing w:before="64" w:line="184" w:lineRule="auto"/>
                            <w:ind w:firstLine="220"/>
                            <w:rPr>
                              <w:rFonts w:ascii="宋体" w:hAnsi="宋体" w:eastAsia="宋体" w:cs="宋体"/>
                              <w:sz w:val="20"/>
                              <w:szCs w:val="20"/>
                            </w:rPr>
                          </w:pPr>
                          <w:r>
                            <w:rPr>
                              <w:rFonts w:ascii="宋体" w:hAnsi="宋体" w:eastAsia="宋体" w:cs="宋体"/>
                              <w:spacing w:val="-3"/>
                              <w:sz w:val="20"/>
                              <w:szCs w:val="20"/>
                            </w:rPr>
                            <w:t>行政运行</w:t>
                          </w:r>
                        </w:p>
                      </w:tc>
                      <w:tc>
                        <w:tcPr>
                          <w:tcW w:w="2849" w:type="dxa"/>
                          <w:vAlign w:val="top"/>
                        </w:tcPr>
                        <w:p>
                          <w:pPr>
                            <w:spacing w:before="94" w:line="180" w:lineRule="auto"/>
                            <w:ind w:firstLine="2345"/>
                            <w:rPr>
                              <w:rFonts w:ascii="宋体" w:hAnsi="宋体" w:eastAsia="宋体" w:cs="宋体"/>
                              <w:sz w:val="20"/>
                              <w:szCs w:val="20"/>
                            </w:rPr>
                          </w:pPr>
                          <w:r>
                            <w:rPr>
                              <w:rFonts w:ascii="宋体" w:hAnsi="宋体" w:eastAsia="宋体" w:cs="宋体"/>
                              <w:spacing w:val="-3"/>
                              <w:sz w:val="20"/>
                              <w:szCs w:val="20"/>
                            </w:rPr>
                            <w:t>37.41</w:t>
                          </w:r>
                        </w:p>
                      </w:tc>
                      <w:tc>
                        <w:tcPr>
                          <w:tcW w:w="2684" w:type="dxa"/>
                          <w:vAlign w:val="top"/>
                        </w:tcPr>
                        <w:p>
                          <w:pPr>
                            <w:spacing w:before="94" w:line="180" w:lineRule="auto"/>
                            <w:ind w:firstLine="2179"/>
                            <w:rPr>
                              <w:rFonts w:ascii="宋体" w:hAnsi="宋体" w:eastAsia="宋体" w:cs="宋体"/>
                              <w:sz w:val="20"/>
                              <w:szCs w:val="20"/>
                            </w:rPr>
                          </w:pPr>
                          <w:r>
                            <w:rPr>
                              <w:rFonts w:ascii="宋体" w:hAnsi="宋体" w:eastAsia="宋体" w:cs="宋体"/>
                              <w:spacing w:val="-3"/>
                              <w:sz w:val="20"/>
                              <w:szCs w:val="20"/>
                            </w:rPr>
                            <w:t>37.41</w:t>
                          </w:r>
                        </w:p>
                      </w:tc>
                      <w:tc>
                        <w:tcPr>
                          <w:tcW w:w="2629" w:type="dxa"/>
                          <w:vAlign w:val="top"/>
                        </w:tcPr>
                        <w:p>
                          <w:pPr>
                            <w:spacing w:before="95" w:line="180" w:lineRule="auto"/>
                            <w:ind w:firstLine="2219"/>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20499</w:t>
                          </w:r>
                        </w:p>
                      </w:tc>
                      <w:tc>
                        <w:tcPr>
                          <w:tcW w:w="3598" w:type="dxa"/>
                          <w:vAlign w:val="top"/>
                        </w:tcPr>
                        <w:p>
                          <w:pPr>
                            <w:spacing w:before="65" w:line="184" w:lineRule="auto"/>
                            <w:ind w:firstLine="19"/>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其他公共安全支出</w:t>
                          </w:r>
                        </w:p>
                      </w:tc>
                      <w:tc>
                        <w:tcPr>
                          <w:tcW w:w="2849" w:type="dxa"/>
                          <w:vAlign w:val="top"/>
                        </w:tcPr>
                        <w:p>
                          <w:pPr>
                            <w:spacing w:before="96" w:line="180" w:lineRule="auto"/>
                            <w:ind w:firstLine="234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83.00</w:t>
                          </w:r>
                        </w:p>
                      </w:tc>
                      <w:tc>
                        <w:tcPr>
                          <w:tcW w:w="2684" w:type="dxa"/>
                          <w:vAlign w:val="top"/>
                        </w:tcPr>
                        <w:p>
                          <w:pPr>
                            <w:spacing w:before="96" w:line="180" w:lineRule="auto"/>
                            <w:ind w:firstLine="227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629" w:type="dxa"/>
                          <w:vAlign w:val="top"/>
                        </w:tcPr>
                        <w:p>
                          <w:pPr>
                            <w:spacing w:before="96" w:line="180" w:lineRule="auto"/>
                            <w:ind w:firstLine="211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83.00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169" w:type="dxa"/>
                          <w:vAlign w:val="top"/>
                        </w:tcPr>
                        <w:p>
                          <w:pPr>
                            <w:spacing w:before="94" w:line="180" w:lineRule="auto"/>
                            <w:ind w:firstLine="24"/>
                            <w:rPr>
                              <w:rFonts w:ascii="宋体" w:hAnsi="宋体" w:eastAsia="宋体" w:cs="宋体"/>
                              <w:sz w:val="20"/>
                              <w:szCs w:val="20"/>
                            </w:rPr>
                          </w:pPr>
                          <w:r>
                            <w:rPr>
                              <w:rFonts w:ascii="宋体" w:hAnsi="宋体" w:eastAsia="宋体" w:cs="宋体"/>
                              <w:spacing w:val="-2"/>
                              <w:sz w:val="20"/>
                              <w:szCs w:val="20"/>
                            </w:rPr>
                            <w:t>2049901</w:t>
                          </w:r>
                        </w:p>
                      </w:tc>
                      <w:tc>
                        <w:tcPr>
                          <w:tcW w:w="3598" w:type="dxa"/>
                          <w:vAlign w:val="top"/>
                        </w:tcPr>
                        <w:p>
                          <w:pPr>
                            <w:spacing w:before="64" w:line="184" w:lineRule="auto"/>
                            <w:ind w:firstLine="218"/>
                            <w:rPr>
                              <w:rFonts w:ascii="宋体" w:hAnsi="宋体" w:eastAsia="宋体" w:cs="宋体"/>
                              <w:sz w:val="20"/>
                              <w:szCs w:val="20"/>
                            </w:rPr>
                          </w:pPr>
                          <w:r>
                            <w:rPr>
                              <w:rFonts w:ascii="宋体" w:hAnsi="宋体" w:eastAsia="宋体" w:cs="宋体"/>
                              <w:spacing w:val="-2"/>
                              <w:sz w:val="20"/>
                              <w:szCs w:val="20"/>
                            </w:rPr>
                            <w:t>其他公共安全支出</w:t>
                          </w:r>
                        </w:p>
                      </w:tc>
                      <w:tc>
                        <w:tcPr>
                          <w:tcW w:w="2849" w:type="dxa"/>
                          <w:vAlign w:val="top"/>
                        </w:tcPr>
                        <w:p>
                          <w:pPr>
                            <w:spacing w:before="95" w:line="180" w:lineRule="auto"/>
                            <w:ind w:firstLine="2341"/>
                            <w:rPr>
                              <w:rFonts w:ascii="宋体" w:hAnsi="宋体" w:eastAsia="宋体" w:cs="宋体"/>
                              <w:sz w:val="20"/>
                              <w:szCs w:val="20"/>
                            </w:rPr>
                          </w:pPr>
                          <w:r>
                            <w:rPr>
                              <w:rFonts w:ascii="宋体" w:hAnsi="宋体" w:eastAsia="宋体" w:cs="宋体"/>
                              <w:spacing w:val="-2"/>
                              <w:sz w:val="20"/>
                              <w:szCs w:val="20"/>
                            </w:rPr>
                            <w:t>83.00</w:t>
                          </w:r>
                        </w:p>
                      </w:tc>
                      <w:tc>
                        <w:tcPr>
                          <w:tcW w:w="2684" w:type="dxa"/>
                          <w:vAlign w:val="top"/>
                        </w:tcPr>
                        <w:p>
                          <w:pPr>
                            <w:spacing w:before="95" w:line="180" w:lineRule="auto"/>
                            <w:ind w:firstLine="2277"/>
                            <w:rPr>
                              <w:rFonts w:ascii="宋体" w:hAnsi="宋体" w:eastAsia="宋体" w:cs="宋体"/>
                              <w:sz w:val="20"/>
                              <w:szCs w:val="20"/>
                            </w:rPr>
                          </w:pPr>
                          <w:r>
                            <w:rPr>
                              <w:rFonts w:ascii="宋体" w:hAnsi="宋体" w:eastAsia="宋体" w:cs="宋体"/>
                              <w:spacing w:val="-3"/>
                              <w:sz w:val="20"/>
                              <w:szCs w:val="20"/>
                            </w:rPr>
                            <w:t>0.00</w:t>
                          </w:r>
                        </w:p>
                      </w:tc>
                      <w:tc>
                        <w:tcPr>
                          <w:tcW w:w="2629" w:type="dxa"/>
                          <w:vAlign w:val="top"/>
                        </w:tcPr>
                        <w:p>
                          <w:pPr>
                            <w:spacing w:before="95" w:line="180" w:lineRule="auto"/>
                            <w:ind w:firstLine="2117"/>
                            <w:rPr>
                              <w:rFonts w:ascii="宋体" w:hAnsi="宋体" w:eastAsia="宋体" w:cs="宋体"/>
                              <w:sz w:val="20"/>
                              <w:szCs w:val="20"/>
                            </w:rPr>
                          </w:pPr>
                          <w:r>
                            <w:rPr>
                              <w:rFonts w:ascii="宋体" w:hAnsi="宋体" w:eastAsia="宋体" w:cs="宋体"/>
                              <w:spacing w:val="-2"/>
                              <w:sz w:val="20"/>
                              <w:szCs w:val="20"/>
                            </w:rPr>
                            <w:t>83.00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207</w:t>
                          </w:r>
                        </w:p>
                      </w:tc>
                      <w:tc>
                        <w:tcPr>
                          <w:tcW w:w="3598" w:type="dxa"/>
                          <w:vAlign w:val="top"/>
                        </w:tcPr>
                        <w:p>
                          <w:pPr>
                            <w:spacing w:before="65" w:line="184" w:lineRule="auto"/>
                            <w:ind w:firstLine="19"/>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文化体育与传媒支出</w:t>
                          </w:r>
                        </w:p>
                      </w:tc>
                      <w:tc>
                        <w:tcPr>
                          <w:tcW w:w="2849" w:type="dxa"/>
                          <w:vAlign w:val="top"/>
                        </w:tcPr>
                        <w:p>
                          <w:pPr>
                            <w:spacing w:before="96" w:line="180" w:lineRule="auto"/>
                            <w:ind w:firstLine="243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4.40</w:t>
                          </w:r>
                        </w:p>
                      </w:tc>
                      <w:tc>
                        <w:tcPr>
                          <w:tcW w:w="2684" w:type="dxa"/>
                          <w:vAlign w:val="top"/>
                        </w:tcPr>
                        <w:p>
                          <w:pPr>
                            <w:spacing w:before="96" w:line="180" w:lineRule="auto"/>
                            <w:ind w:firstLine="227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629" w:type="dxa"/>
                          <w:vAlign w:val="top"/>
                        </w:tcPr>
                        <w:p>
                          <w:pPr>
                            <w:spacing w:before="96" w:line="180" w:lineRule="auto"/>
                            <w:ind w:firstLine="2216"/>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4.40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20701</w:t>
                          </w:r>
                        </w:p>
                      </w:tc>
                      <w:tc>
                        <w:tcPr>
                          <w:tcW w:w="3598" w:type="dxa"/>
                          <w:vAlign w:val="top"/>
                        </w:tcPr>
                        <w:p>
                          <w:pPr>
                            <w:spacing w:before="66" w:line="184" w:lineRule="auto"/>
                            <w:ind w:firstLine="19"/>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文化</w:t>
                          </w:r>
                        </w:p>
                      </w:tc>
                      <w:tc>
                        <w:tcPr>
                          <w:tcW w:w="2849" w:type="dxa"/>
                          <w:vAlign w:val="top"/>
                        </w:tcPr>
                        <w:p>
                          <w:pPr>
                            <w:spacing w:before="97" w:line="180" w:lineRule="auto"/>
                            <w:ind w:firstLine="243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4.40</w:t>
                          </w:r>
                        </w:p>
                      </w:tc>
                      <w:tc>
                        <w:tcPr>
                          <w:tcW w:w="2684" w:type="dxa"/>
                          <w:vAlign w:val="top"/>
                        </w:tcPr>
                        <w:p>
                          <w:pPr>
                            <w:spacing w:before="97" w:line="180" w:lineRule="auto"/>
                            <w:ind w:firstLine="227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629" w:type="dxa"/>
                          <w:vAlign w:val="top"/>
                        </w:tcPr>
                        <w:p>
                          <w:pPr>
                            <w:spacing w:before="97" w:line="180" w:lineRule="auto"/>
                            <w:ind w:firstLine="2216"/>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4.40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169"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2"/>
                              <w:sz w:val="20"/>
                              <w:szCs w:val="20"/>
                            </w:rPr>
                            <w:t>2070199</w:t>
                          </w:r>
                        </w:p>
                      </w:tc>
                      <w:tc>
                        <w:tcPr>
                          <w:tcW w:w="3598" w:type="dxa"/>
                          <w:vAlign w:val="top"/>
                        </w:tcPr>
                        <w:p>
                          <w:pPr>
                            <w:spacing w:before="66" w:line="184" w:lineRule="auto"/>
                            <w:ind w:firstLine="218"/>
                            <w:rPr>
                              <w:rFonts w:ascii="宋体" w:hAnsi="宋体" w:eastAsia="宋体" w:cs="宋体"/>
                              <w:sz w:val="20"/>
                              <w:szCs w:val="20"/>
                            </w:rPr>
                          </w:pPr>
                          <w:r>
                            <w:rPr>
                              <w:rFonts w:ascii="宋体" w:hAnsi="宋体" w:eastAsia="宋体" w:cs="宋体"/>
                              <w:spacing w:val="-2"/>
                              <w:sz w:val="20"/>
                              <w:szCs w:val="20"/>
                            </w:rPr>
                            <w:t>其他文化支出</w:t>
                          </w:r>
                        </w:p>
                      </w:tc>
                      <w:tc>
                        <w:tcPr>
                          <w:tcW w:w="2849" w:type="dxa"/>
                          <w:vAlign w:val="top"/>
                        </w:tcPr>
                        <w:p>
                          <w:pPr>
                            <w:spacing w:before="97" w:line="180" w:lineRule="auto"/>
                            <w:ind w:firstLine="2438"/>
                            <w:rPr>
                              <w:rFonts w:ascii="宋体" w:hAnsi="宋体" w:eastAsia="宋体" w:cs="宋体"/>
                              <w:sz w:val="20"/>
                              <w:szCs w:val="20"/>
                            </w:rPr>
                          </w:pPr>
                          <w:r>
                            <w:rPr>
                              <w:rFonts w:ascii="宋体" w:hAnsi="宋体" w:eastAsia="宋体" w:cs="宋体"/>
                              <w:spacing w:val="-2"/>
                              <w:sz w:val="20"/>
                              <w:szCs w:val="20"/>
                            </w:rPr>
                            <w:t>4.40</w:t>
                          </w:r>
                        </w:p>
                      </w:tc>
                      <w:tc>
                        <w:tcPr>
                          <w:tcW w:w="2684" w:type="dxa"/>
                          <w:vAlign w:val="top"/>
                        </w:tcPr>
                        <w:p>
                          <w:pPr>
                            <w:spacing w:before="97" w:line="180" w:lineRule="auto"/>
                            <w:ind w:firstLine="2277"/>
                            <w:rPr>
                              <w:rFonts w:ascii="宋体" w:hAnsi="宋体" w:eastAsia="宋体" w:cs="宋体"/>
                              <w:sz w:val="20"/>
                              <w:szCs w:val="20"/>
                            </w:rPr>
                          </w:pPr>
                          <w:r>
                            <w:rPr>
                              <w:rFonts w:ascii="宋体" w:hAnsi="宋体" w:eastAsia="宋体" w:cs="宋体"/>
                              <w:spacing w:val="-3"/>
                              <w:sz w:val="20"/>
                              <w:szCs w:val="20"/>
                            </w:rPr>
                            <w:t>0.00</w:t>
                          </w:r>
                        </w:p>
                      </w:tc>
                      <w:tc>
                        <w:tcPr>
                          <w:tcW w:w="2629" w:type="dxa"/>
                          <w:vAlign w:val="top"/>
                        </w:tcPr>
                        <w:p>
                          <w:pPr>
                            <w:spacing w:before="97" w:line="180" w:lineRule="auto"/>
                            <w:ind w:firstLine="2216"/>
                            <w:rPr>
                              <w:rFonts w:ascii="宋体" w:hAnsi="宋体" w:eastAsia="宋体" w:cs="宋体"/>
                              <w:sz w:val="20"/>
                              <w:szCs w:val="20"/>
                            </w:rPr>
                          </w:pPr>
                          <w:r>
                            <w:rPr>
                              <w:rFonts w:ascii="宋体" w:hAnsi="宋体" w:eastAsia="宋体" w:cs="宋体"/>
                              <w:spacing w:val="-2"/>
                              <w:sz w:val="20"/>
                              <w:szCs w:val="20"/>
                            </w:rPr>
                            <w:t>4.40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208</w:t>
                          </w:r>
                        </w:p>
                      </w:tc>
                      <w:tc>
                        <w:tcPr>
                          <w:tcW w:w="3598" w:type="dxa"/>
                          <w:vAlign w:val="top"/>
                        </w:tcPr>
                        <w:p>
                          <w:pPr>
                            <w:spacing w:before="66" w:line="184" w:lineRule="auto"/>
                            <w:ind w:firstLine="19"/>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社会保障和就业支出</w:t>
                          </w:r>
                        </w:p>
                      </w:tc>
                      <w:tc>
                        <w:tcPr>
                          <w:tcW w:w="2849" w:type="dxa"/>
                          <w:vAlign w:val="top"/>
                        </w:tcPr>
                        <w:p>
                          <w:pPr>
                            <w:spacing w:before="97" w:line="180" w:lineRule="auto"/>
                            <w:ind w:firstLine="2239"/>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484.64</w:t>
                          </w:r>
                        </w:p>
                      </w:tc>
                      <w:tc>
                        <w:tcPr>
                          <w:tcW w:w="2684" w:type="dxa"/>
                          <w:vAlign w:val="top"/>
                        </w:tcPr>
                        <w:p>
                          <w:pPr>
                            <w:spacing w:before="96" w:line="180" w:lineRule="auto"/>
                            <w:ind w:firstLine="208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328.14</w:t>
                          </w:r>
                        </w:p>
                      </w:tc>
                      <w:tc>
                        <w:tcPr>
                          <w:tcW w:w="2629" w:type="dxa"/>
                          <w:vAlign w:val="top"/>
                        </w:tcPr>
                        <w:p>
                          <w:pPr>
                            <w:spacing w:before="96" w:line="180" w:lineRule="auto"/>
                            <w:ind w:firstLine="2033"/>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156.50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5"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20801</w:t>
                          </w:r>
                        </w:p>
                      </w:tc>
                      <w:tc>
                        <w:tcPr>
                          <w:tcW w:w="3598" w:type="dxa"/>
                          <w:vAlign w:val="top"/>
                        </w:tcPr>
                        <w:p>
                          <w:pPr>
                            <w:spacing w:before="77" w:line="185" w:lineRule="auto"/>
                            <w:ind w:firstLine="19"/>
                            <w:rPr>
                              <w:rFonts w:ascii="宋体" w:hAnsi="宋体" w:eastAsia="宋体" w:cs="宋体"/>
                              <w:sz w:val="18"/>
                              <w:szCs w:val="18"/>
                            </w:rPr>
                          </w:pPr>
                          <w:r>
                            <w:rPr>
                              <w:rFonts w:ascii="宋体" w:hAnsi="宋体" w:eastAsia="宋体" w:cs="宋体"/>
                              <w:sz w:val="18"/>
                              <w:szCs w:val="18"/>
                              <w14:textOutline w14:w="3268" w14:cap="sq" w14:cmpd="sng">
                                <w14:solidFill>
                                  <w14:srgbClr w14:val="000000"/>
                                </w14:solidFill>
                                <w14:prstDash w14:val="solid"/>
                                <w14:bevel/>
                              </w14:textOutline>
                            </w:rPr>
                            <w:t>人力资源和社会保障管理事务</w:t>
                          </w:r>
                        </w:p>
                      </w:tc>
                      <w:tc>
                        <w:tcPr>
                          <w:tcW w:w="2849" w:type="dxa"/>
                          <w:vAlign w:val="top"/>
                        </w:tcPr>
                        <w:p>
                          <w:pPr>
                            <w:spacing w:before="95" w:line="180" w:lineRule="auto"/>
                            <w:ind w:firstLine="2255"/>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137.69</w:t>
                          </w:r>
                        </w:p>
                      </w:tc>
                      <w:tc>
                        <w:tcPr>
                          <w:tcW w:w="2684" w:type="dxa"/>
                          <w:vAlign w:val="top"/>
                        </w:tcPr>
                        <w:p>
                          <w:pPr>
                            <w:spacing w:before="95" w:line="180" w:lineRule="auto"/>
                            <w:ind w:firstLine="2091"/>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137.69</w:t>
                          </w:r>
                        </w:p>
                      </w:tc>
                      <w:tc>
                        <w:tcPr>
                          <w:tcW w:w="2629" w:type="dxa"/>
                          <w:vAlign w:val="top"/>
                        </w:tcPr>
                        <w:p>
                          <w:pPr>
                            <w:spacing w:before="97" w:line="180" w:lineRule="auto"/>
                            <w:ind w:firstLine="221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169" w:type="dxa"/>
                          <w:vAlign w:val="top"/>
                        </w:tcPr>
                        <w:p>
                          <w:pPr>
                            <w:spacing w:before="253" w:line="180" w:lineRule="auto"/>
                            <w:ind w:firstLine="24"/>
                            <w:rPr>
                              <w:rFonts w:ascii="宋体" w:hAnsi="宋体" w:eastAsia="宋体" w:cs="宋体"/>
                              <w:sz w:val="20"/>
                              <w:szCs w:val="20"/>
                            </w:rPr>
                          </w:pPr>
                          <w:r>
                            <w:rPr>
                              <w:rFonts w:ascii="宋体" w:hAnsi="宋体" w:eastAsia="宋体" w:cs="宋体"/>
                              <w:spacing w:val="-2"/>
                              <w:sz w:val="20"/>
                              <w:szCs w:val="20"/>
                            </w:rPr>
                            <w:t>2080199</w:t>
                          </w:r>
                        </w:p>
                      </w:tc>
                      <w:tc>
                        <w:tcPr>
                          <w:tcW w:w="3598" w:type="dxa"/>
                          <w:vAlign w:val="top"/>
                        </w:tcPr>
                        <w:p>
                          <w:pPr>
                            <w:spacing w:before="67" w:line="236" w:lineRule="auto"/>
                            <w:ind w:left="35" w:right="184" w:firstLine="182"/>
                            <w:rPr>
                              <w:rFonts w:ascii="宋体" w:hAnsi="宋体" w:eastAsia="宋体" w:cs="宋体"/>
                              <w:sz w:val="20"/>
                              <w:szCs w:val="20"/>
                            </w:rPr>
                          </w:pPr>
                          <w:r>
                            <w:rPr>
                              <w:rFonts w:ascii="宋体" w:hAnsi="宋体" w:eastAsia="宋体" w:cs="宋体"/>
                              <w:spacing w:val="-1"/>
                              <w:sz w:val="20"/>
                              <w:szCs w:val="20"/>
                            </w:rPr>
                            <w:t>其他人力资源和社会保障管理事务支</w:t>
                          </w:r>
                          <w:r>
                            <w:rPr>
                              <w:rFonts w:ascii="宋体" w:hAnsi="宋体" w:eastAsia="宋体" w:cs="宋体"/>
                              <w:spacing w:val="6"/>
                              <w:sz w:val="20"/>
                              <w:szCs w:val="20"/>
                            </w:rPr>
                            <w:t xml:space="preserve"> </w:t>
                          </w:r>
                          <w:r>
                            <w:rPr>
                              <w:rFonts w:ascii="宋体" w:hAnsi="宋体" w:eastAsia="宋体" w:cs="宋体"/>
                              <w:sz w:val="20"/>
                              <w:szCs w:val="20"/>
                            </w:rPr>
                            <w:t>出</w:t>
                          </w:r>
                        </w:p>
                      </w:tc>
                      <w:tc>
                        <w:tcPr>
                          <w:tcW w:w="2849" w:type="dxa"/>
                          <w:vAlign w:val="top"/>
                        </w:tcPr>
                        <w:p>
                          <w:pPr>
                            <w:spacing w:before="253" w:line="180" w:lineRule="auto"/>
                            <w:ind w:firstLine="2255"/>
                            <w:rPr>
                              <w:rFonts w:ascii="宋体" w:hAnsi="宋体" w:eastAsia="宋体" w:cs="宋体"/>
                              <w:sz w:val="20"/>
                              <w:szCs w:val="20"/>
                            </w:rPr>
                          </w:pPr>
                          <w:r>
                            <w:rPr>
                              <w:rFonts w:ascii="宋体" w:hAnsi="宋体" w:eastAsia="宋体" w:cs="宋体"/>
                              <w:spacing w:val="-4"/>
                              <w:sz w:val="20"/>
                              <w:szCs w:val="20"/>
                            </w:rPr>
                            <w:t>137.69</w:t>
                          </w:r>
                        </w:p>
                      </w:tc>
                      <w:tc>
                        <w:tcPr>
                          <w:tcW w:w="2684" w:type="dxa"/>
                          <w:vAlign w:val="top"/>
                        </w:tcPr>
                        <w:p>
                          <w:pPr>
                            <w:spacing w:before="253" w:line="180" w:lineRule="auto"/>
                            <w:ind w:firstLine="2091"/>
                            <w:rPr>
                              <w:rFonts w:ascii="宋体" w:hAnsi="宋体" w:eastAsia="宋体" w:cs="宋体"/>
                              <w:sz w:val="20"/>
                              <w:szCs w:val="20"/>
                            </w:rPr>
                          </w:pPr>
                          <w:r>
                            <w:rPr>
                              <w:rFonts w:ascii="宋体" w:hAnsi="宋体" w:eastAsia="宋体" w:cs="宋体"/>
                              <w:spacing w:val="-4"/>
                              <w:sz w:val="20"/>
                              <w:szCs w:val="20"/>
                            </w:rPr>
                            <w:t>137.69</w:t>
                          </w:r>
                        </w:p>
                      </w:tc>
                      <w:tc>
                        <w:tcPr>
                          <w:tcW w:w="2629" w:type="dxa"/>
                          <w:vAlign w:val="top"/>
                        </w:tcPr>
                        <w:p>
                          <w:pPr>
                            <w:spacing w:before="254" w:line="180" w:lineRule="auto"/>
                            <w:ind w:firstLine="2219"/>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9"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20802</w:t>
                          </w:r>
                        </w:p>
                      </w:tc>
                      <w:tc>
                        <w:tcPr>
                          <w:tcW w:w="3598" w:type="dxa"/>
                          <w:vAlign w:val="top"/>
                        </w:tcPr>
                        <w:p>
                          <w:pPr>
                            <w:spacing w:before="68" w:line="184" w:lineRule="auto"/>
                            <w:ind w:firstLine="37"/>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民政管理事务</w:t>
                          </w:r>
                        </w:p>
                      </w:tc>
                      <w:tc>
                        <w:tcPr>
                          <w:tcW w:w="2849" w:type="dxa"/>
                          <w:vAlign w:val="top"/>
                        </w:tcPr>
                        <w:p>
                          <w:pPr>
                            <w:spacing w:before="99" w:line="180" w:lineRule="auto"/>
                            <w:ind w:firstLine="224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200.88</w:t>
                          </w:r>
                        </w:p>
                      </w:tc>
                      <w:tc>
                        <w:tcPr>
                          <w:tcW w:w="2684" w:type="dxa"/>
                          <w:vAlign w:val="top"/>
                        </w:tcPr>
                        <w:p>
                          <w:pPr>
                            <w:spacing w:before="98" w:line="180" w:lineRule="auto"/>
                            <w:ind w:firstLine="2176"/>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66.18</w:t>
                          </w:r>
                        </w:p>
                      </w:tc>
                      <w:tc>
                        <w:tcPr>
                          <w:tcW w:w="2629" w:type="dxa"/>
                          <w:vAlign w:val="top"/>
                        </w:tcPr>
                        <w:p>
                          <w:pPr>
                            <w:spacing w:before="98" w:line="180" w:lineRule="auto"/>
                            <w:ind w:firstLine="2033"/>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134.70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rPr>
                            <w:t>2080208</w:t>
                          </w:r>
                        </w:p>
                      </w:tc>
                      <w:tc>
                        <w:tcPr>
                          <w:tcW w:w="3598" w:type="dxa"/>
                          <w:vAlign w:val="top"/>
                        </w:tcPr>
                        <w:p>
                          <w:pPr>
                            <w:spacing w:before="67" w:line="184" w:lineRule="auto"/>
                            <w:ind w:firstLine="217"/>
                            <w:rPr>
                              <w:rFonts w:ascii="宋体" w:hAnsi="宋体" w:eastAsia="宋体" w:cs="宋体"/>
                              <w:sz w:val="20"/>
                              <w:szCs w:val="20"/>
                            </w:rPr>
                          </w:pPr>
                          <w:r>
                            <w:rPr>
                              <w:rFonts w:ascii="宋体" w:hAnsi="宋体" w:eastAsia="宋体" w:cs="宋体"/>
                              <w:spacing w:val="-1"/>
                              <w:sz w:val="20"/>
                              <w:szCs w:val="20"/>
                            </w:rPr>
                            <w:t>基层政权和社区建设</w:t>
                          </w:r>
                        </w:p>
                      </w:tc>
                      <w:tc>
                        <w:tcPr>
                          <w:tcW w:w="2849" w:type="dxa"/>
                          <w:vAlign w:val="top"/>
                        </w:tcPr>
                        <w:p>
                          <w:pPr>
                            <w:spacing w:before="98" w:line="180" w:lineRule="auto"/>
                            <w:ind w:firstLine="2342"/>
                            <w:rPr>
                              <w:rFonts w:ascii="宋体" w:hAnsi="宋体" w:eastAsia="宋体" w:cs="宋体"/>
                              <w:sz w:val="20"/>
                              <w:szCs w:val="20"/>
                            </w:rPr>
                          </w:pPr>
                          <w:r>
                            <w:rPr>
                              <w:rFonts w:ascii="宋体" w:hAnsi="宋体" w:eastAsia="宋体" w:cs="宋体"/>
                              <w:spacing w:val="-2"/>
                              <w:sz w:val="20"/>
                              <w:szCs w:val="20"/>
                            </w:rPr>
                            <w:t>60.50</w:t>
                          </w:r>
                        </w:p>
                      </w:tc>
                      <w:tc>
                        <w:tcPr>
                          <w:tcW w:w="2684" w:type="dxa"/>
                          <w:vAlign w:val="top"/>
                        </w:tcPr>
                        <w:p>
                          <w:pPr>
                            <w:spacing w:before="98" w:line="180" w:lineRule="auto"/>
                            <w:ind w:firstLine="2277"/>
                            <w:rPr>
                              <w:rFonts w:ascii="宋体" w:hAnsi="宋体" w:eastAsia="宋体" w:cs="宋体"/>
                              <w:sz w:val="20"/>
                              <w:szCs w:val="20"/>
                            </w:rPr>
                          </w:pPr>
                          <w:r>
                            <w:rPr>
                              <w:rFonts w:ascii="宋体" w:hAnsi="宋体" w:eastAsia="宋体" w:cs="宋体"/>
                              <w:spacing w:val="-3"/>
                              <w:sz w:val="20"/>
                              <w:szCs w:val="20"/>
                            </w:rPr>
                            <w:t>0.00</w:t>
                          </w:r>
                        </w:p>
                      </w:tc>
                      <w:tc>
                        <w:tcPr>
                          <w:tcW w:w="2629" w:type="dxa"/>
                          <w:vAlign w:val="top"/>
                        </w:tcPr>
                        <w:p>
                          <w:pPr>
                            <w:spacing w:before="98" w:line="180" w:lineRule="auto"/>
                            <w:ind w:firstLine="2118"/>
                            <w:rPr>
                              <w:rFonts w:ascii="宋体" w:hAnsi="宋体" w:eastAsia="宋体" w:cs="宋体"/>
                              <w:sz w:val="20"/>
                              <w:szCs w:val="20"/>
                            </w:rPr>
                          </w:pPr>
                          <w:r>
                            <w:rPr>
                              <w:rFonts w:ascii="宋体" w:hAnsi="宋体" w:eastAsia="宋体" w:cs="宋体"/>
                              <w:spacing w:val="-2"/>
                              <w:sz w:val="20"/>
                              <w:szCs w:val="20"/>
                            </w:rPr>
                            <w:t>60.50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rPr>
                            <w:t>2080299</w:t>
                          </w:r>
                        </w:p>
                      </w:tc>
                      <w:tc>
                        <w:tcPr>
                          <w:tcW w:w="3598" w:type="dxa"/>
                          <w:vAlign w:val="top"/>
                        </w:tcPr>
                        <w:p>
                          <w:pPr>
                            <w:spacing w:before="67" w:line="184" w:lineRule="auto"/>
                            <w:ind w:firstLine="218"/>
                            <w:rPr>
                              <w:rFonts w:ascii="宋体" w:hAnsi="宋体" w:eastAsia="宋体" w:cs="宋体"/>
                              <w:sz w:val="20"/>
                              <w:szCs w:val="20"/>
                            </w:rPr>
                          </w:pPr>
                          <w:r>
                            <w:rPr>
                              <w:rFonts w:ascii="宋体" w:hAnsi="宋体" w:eastAsia="宋体" w:cs="宋体"/>
                              <w:spacing w:val="-1"/>
                              <w:sz w:val="20"/>
                              <w:szCs w:val="20"/>
                            </w:rPr>
                            <w:t>其他民政管理事务支出</w:t>
                          </w:r>
                        </w:p>
                      </w:tc>
                      <w:tc>
                        <w:tcPr>
                          <w:tcW w:w="2849" w:type="dxa"/>
                          <w:vAlign w:val="top"/>
                        </w:tcPr>
                        <w:p>
                          <w:pPr>
                            <w:spacing w:before="96" w:line="180" w:lineRule="auto"/>
                            <w:ind w:firstLine="2255"/>
                            <w:rPr>
                              <w:rFonts w:ascii="宋体" w:hAnsi="宋体" w:eastAsia="宋体" w:cs="宋体"/>
                              <w:sz w:val="20"/>
                              <w:szCs w:val="20"/>
                            </w:rPr>
                          </w:pPr>
                          <w:r>
                            <w:rPr>
                              <w:rFonts w:ascii="宋体" w:hAnsi="宋体" w:eastAsia="宋体" w:cs="宋体"/>
                              <w:spacing w:val="-4"/>
                              <w:sz w:val="20"/>
                              <w:szCs w:val="20"/>
                            </w:rPr>
                            <w:t>140.38</w:t>
                          </w:r>
                        </w:p>
                      </w:tc>
                      <w:tc>
                        <w:tcPr>
                          <w:tcW w:w="2684" w:type="dxa"/>
                          <w:vAlign w:val="top"/>
                        </w:tcPr>
                        <w:p>
                          <w:pPr>
                            <w:spacing w:before="96" w:line="180" w:lineRule="auto"/>
                            <w:ind w:firstLine="2176"/>
                            <w:rPr>
                              <w:rFonts w:ascii="宋体" w:hAnsi="宋体" w:eastAsia="宋体" w:cs="宋体"/>
                              <w:sz w:val="20"/>
                              <w:szCs w:val="20"/>
                            </w:rPr>
                          </w:pPr>
                          <w:r>
                            <w:rPr>
                              <w:rFonts w:ascii="宋体" w:hAnsi="宋体" w:eastAsia="宋体" w:cs="宋体"/>
                              <w:spacing w:val="-2"/>
                              <w:sz w:val="20"/>
                              <w:szCs w:val="20"/>
                            </w:rPr>
                            <w:t>66.18</w:t>
                          </w:r>
                        </w:p>
                      </w:tc>
                      <w:tc>
                        <w:tcPr>
                          <w:tcW w:w="2629" w:type="dxa"/>
                          <w:vAlign w:val="top"/>
                        </w:tcPr>
                        <w:p>
                          <w:pPr>
                            <w:spacing w:before="98" w:line="180" w:lineRule="auto"/>
                            <w:ind w:firstLine="2121"/>
                            <w:rPr>
                              <w:rFonts w:ascii="宋体" w:hAnsi="宋体" w:eastAsia="宋体" w:cs="宋体"/>
                              <w:sz w:val="20"/>
                              <w:szCs w:val="20"/>
                            </w:rPr>
                          </w:pPr>
                          <w:r>
                            <w:rPr>
                              <w:rFonts w:ascii="宋体" w:hAnsi="宋体" w:eastAsia="宋体" w:cs="宋体"/>
                              <w:spacing w:val="-3"/>
                              <w:sz w:val="20"/>
                              <w:szCs w:val="20"/>
                            </w:rPr>
                            <w:t>74.20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9"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20805</w:t>
                          </w:r>
                        </w:p>
                      </w:tc>
                      <w:tc>
                        <w:tcPr>
                          <w:tcW w:w="3598" w:type="dxa"/>
                          <w:vAlign w:val="top"/>
                        </w:tcPr>
                        <w:p>
                          <w:pPr>
                            <w:spacing w:before="68" w:line="184" w:lineRule="auto"/>
                            <w:ind w:firstLine="21"/>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行政事业单位离退休</w:t>
                          </w:r>
                        </w:p>
                      </w:tc>
                      <w:tc>
                        <w:tcPr>
                          <w:tcW w:w="2849" w:type="dxa"/>
                          <w:vAlign w:val="top"/>
                        </w:tcPr>
                        <w:p>
                          <w:pPr>
                            <w:spacing w:before="98" w:line="180" w:lineRule="auto"/>
                            <w:ind w:firstLine="2255"/>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124.27</w:t>
                          </w:r>
                        </w:p>
                      </w:tc>
                      <w:tc>
                        <w:tcPr>
                          <w:tcW w:w="2684" w:type="dxa"/>
                          <w:vAlign w:val="top"/>
                        </w:tcPr>
                        <w:p>
                          <w:pPr>
                            <w:spacing w:before="98" w:line="180" w:lineRule="auto"/>
                            <w:ind w:firstLine="2091"/>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124.27</w:t>
                          </w:r>
                        </w:p>
                      </w:tc>
                      <w:tc>
                        <w:tcPr>
                          <w:tcW w:w="2629" w:type="dxa"/>
                          <w:vAlign w:val="top"/>
                        </w:tcPr>
                        <w:p>
                          <w:pPr>
                            <w:spacing w:before="99" w:line="180" w:lineRule="auto"/>
                            <w:ind w:firstLine="221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9" w:line="180" w:lineRule="auto"/>
                            <w:ind w:firstLine="24"/>
                            <w:rPr>
                              <w:rFonts w:ascii="宋体" w:hAnsi="宋体" w:eastAsia="宋体" w:cs="宋体"/>
                              <w:sz w:val="20"/>
                              <w:szCs w:val="20"/>
                            </w:rPr>
                          </w:pPr>
                          <w:r>
                            <w:rPr>
                              <w:rFonts w:ascii="宋体" w:hAnsi="宋体" w:eastAsia="宋体" w:cs="宋体"/>
                              <w:spacing w:val="-2"/>
                              <w:sz w:val="20"/>
                              <w:szCs w:val="20"/>
                            </w:rPr>
                            <w:t>2080505</w:t>
                          </w:r>
                        </w:p>
                      </w:tc>
                      <w:tc>
                        <w:tcPr>
                          <w:tcW w:w="3598" w:type="dxa"/>
                          <w:vAlign w:val="top"/>
                        </w:tcPr>
                        <w:p>
                          <w:pPr>
                            <w:spacing w:before="68" w:line="184" w:lineRule="auto"/>
                            <w:ind w:firstLine="216"/>
                            <w:rPr>
                              <w:rFonts w:ascii="宋体" w:hAnsi="宋体" w:eastAsia="宋体" w:cs="宋体"/>
                              <w:sz w:val="20"/>
                              <w:szCs w:val="20"/>
                            </w:rPr>
                          </w:pPr>
                          <w:r>
                            <w:rPr>
                              <w:rFonts w:ascii="宋体" w:hAnsi="宋体" w:eastAsia="宋体" w:cs="宋体"/>
                              <w:spacing w:val="-1"/>
                              <w:sz w:val="20"/>
                              <w:szCs w:val="20"/>
                            </w:rPr>
                            <w:t>机关事业单位基本养老保险缴费支出</w:t>
                          </w:r>
                        </w:p>
                      </w:tc>
                      <w:tc>
                        <w:tcPr>
                          <w:tcW w:w="2849" w:type="dxa"/>
                          <w:vAlign w:val="top"/>
                        </w:tcPr>
                        <w:p>
                          <w:pPr>
                            <w:spacing w:before="99" w:line="180" w:lineRule="auto"/>
                            <w:ind w:firstLine="2342"/>
                            <w:rPr>
                              <w:rFonts w:ascii="宋体" w:hAnsi="宋体" w:eastAsia="宋体" w:cs="宋体"/>
                              <w:sz w:val="20"/>
                              <w:szCs w:val="20"/>
                            </w:rPr>
                          </w:pPr>
                          <w:r>
                            <w:rPr>
                              <w:rFonts w:ascii="宋体" w:hAnsi="宋体" w:eastAsia="宋体" w:cs="宋体"/>
                              <w:spacing w:val="-2"/>
                              <w:sz w:val="20"/>
                              <w:szCs w:val="20"/>
                            </w:rPr>
                            <w:t>63.85</w:t>
                          </w:r>
                        </w:p>
                      </w:tc>
                      <w:tc>
                        <w:tcPr>
                          <w:tcW w:w="2684" w:type="dxa"/>
                          <w:vAlign w:val="top"/>
                        </w:tcPr>
                        <w:p>
                          <w:pPr>
                            <w:spacing w:before="99" w:line="180" w:lineRule="auto"/>
                            <w:ind w:firstLine="2176"/>
                            <w:rPr>
                              <w:rFonts w:ascii="宋体" w:hAnsi="宋体" w:eastAsia="宋体" w:cs="宋体"/>
                              <w:sz w:val="20"/>
                              <w:szCs w:val="20"/>
                            </w:rPr>
                          </w:pPr>
                          <w:r>
                            <w:rPr>
                              <w:rFonts w:ascii="宋体" w:hAnsi="宋体" w:eastAsia="宋体" w:cs="宋体"/>
                              <w:spacing w:val="-2"/>
                              <w:sz w:val="20"/>
                              <w:szCs w:val="20"/>
                            </w:rPr>
                            <w:t>63.85</w:t>
                          </w:r>
                        </w:p>
                      </w:tc>
                      <w:tc>
                        <w:tcPr>
                          <w:tcW w:w="2629" w:type="dxa"/>
                          <w:vAlign w:val="top"/>
                        </w:tcPr>
                        <w:p>
                          <w:pPr>
                            <w:spacing w:before="99" w:line="180" w:lineRule="auto"/>
                            <w:ind w:firstLine="2219"/>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rPr>
                            <w:t>2080506</w:t>
                          </w:r>
                        </w:p>
                      </w:tc>
                      <w:tc>
                        <w:tcPr>
                          <w:tcW w:w="3598" w:type="dxa"/>
                          <w:vAlign w:val="top"/>
                        </w:tcPr>
                        <w:p>
                          <w:pPr>
                            <w:spacing w:before="67" w:line="184" w:lineRule="auto"/>
                            <w:ind w:firstLine="216"/>
                            <w:rPr>
                              <w:rFonts w:ascii="宋体" w:hAnsi="宋体" w:eastAsia="宋体" w:cs="宋体"/>
                              <w:sz w:val="20"/>
                              <w:szCs w:val="20"/>
                            </w:rPr>
                          </w:pPr>
                          <w:r>
                            <w:rPr>
                              <w:rFonts w:ascii="宋体" w:hAnsi="宋体" w:eastAsia="宋体" w:cs="宋体"/>
                              <w:spacing w:val="-1"/>
                              <w:sz w:val="20"/>
                              <w:szCs w:val="20"/>
                            </w:rPr>
                            <w:t>机关事业单位职业年金缴费支出</w:t>
                          </w:r>
                        </w:p>
                      </w:tc>
                      <w:tc>
                        <w:tcPr>
                          <w:tcW w:w="2849" w:type="dxa"/>
                          <w:vAlign w:val="top"/>
                        </w:tcPr>
                        <w:p>
                          <w:pPr>
                            <w:spacing w:before="97" w:line="180" w:lineRule="auto"/>
                            <w:ind w:firstLine="2343"/>
                            <w:rPr>
                              <w:rFonts w:ascii="宋体" w:hAnsi="宋体" w:eastAsia="宋体" w:cs="宋体"/>
                              <w:sz w:val="20"/>
                              <w:szCs w:val="20"/>
                            </w:rPr>
                          </w:pPr>
                          <w:r>
                            <w:rPr>
                              <w:rFonts w:ascii="宋体" w:hAnsi="宋体" w:eastAsia="宋体" w:cs="宋体"/>
                              <w:spacing w:val="-2"/>
                              <w:sz w:val="20"/>
                              <w:szCs w:val="20"/>
                            </w:rPr>
                            <w:t>24.41</w:t>
                          </w:r>
                        </w:p>
                      </w:tc>
                      <w:tc>
                        <w:tcPr>
                          <w:tcW w:w="2684" w:type="dxa"/>
                          <w:vAlign w:val="top"/>
                        </w:tcPr>
                        <w:p>
                          <w:pPr>
                            <w:spacing w:before="97" w:line="180" w:lineRule="auto"/>
                            <w:ind w:firstLine="2177"/>
                            <w:rPr>
                              <w:rFonts w:ascii="宋体" w:hAnsi="宋体" w:eastAsia="宋体" w:cs="宋体"/>
                              <w:sz w:val="20"/>
                              <w:szCs w:val="20"/>
                            </w:rPr>
                          </w:pPr>
                          <w:r>
                            <w:rPr>
                              <w:rFonts w:ascii="宋体" w:hAnsi="宋体" w:eastAsia="宋体" w:cs="宋体"/>
                              <w:spacing w:val="-2"/>
                              <w:sz w:val="20"/>
                              <w:szCs w:val="20"/>
                            </w:rPr>
                            <w:t>24.41</w:t>
                          </w:r>
                        </w:p>
                      </w:tc>
                      <w:tc>
                        <w:tcPr>
                          <w:tcW w:w="2629" w:type="dxa"/>
                          <w:vAlign w:val="top"/>
                        </w:tcPr>
                        <w:p>
                          <w:pPr>
                            <w:spacing w:before="98" w:line="180" w:lineRule="auto"/>
                            <w:ind w:firstLine="2219"/>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rPr>
                            <w:t>2080599</w:t>
                          </w:r>
                        </w:p>
                      </w:tc>
                      <w:tc>
                        <w:tcPr>
                          <w:tcW w:w="3598" w:type="dxa"/>
                          <w:vAlign w:val="top"/>
                        </w:tcPr>
                        <w:p>
                          <w:pPr>
                            <w:spacing w:before="67" w:line="184" w:lineRule="auto"/>
                            <w:ind w:firstLine="218"/>
                            <w:rPr>
                              <w:rFonts w:ascii="宋体" w:hAnsi="宋体" w:eastAsia="宋体" w:cs="宋体"/>
                              <w:sz w:val="20"/>
                              <w:szCs w:val="20"/>
                            </w:rPr>
                          </w:pPr>
                          <w:r>
                            <w:rPr>
                              <w:rFonts w:ascii="宋体" w:hAnsi="宋体" w:eastAsia="宋体" w:cs="宋体"/>
                              <w:spacing w:val="-1"/>
                              <w:sz w:val="20"/>
                              <w:szCs w:val="20"/>
                            </w:rPr>
                            <w:t>其他行政事业单位离退休支出</w:t>
                          </w:r>
                        </w:p>
                      </w:tc>
                      <w:tc>
                        <w:tcPr>
                          <w:tcW w:w="2849" w:type="dxa"/>
                          <w:vAlign w:val="top"/>
                        </w:tcPr>
                        <w:p>
                          <w:pPr>
                            <w:spacing w:before="96" w:line="180" w:lineRule="auto"/>
                            <w:ind w:firstLine="2345"/>
                            <w:rPr>
                              <w:rFonts w:ascii="宋体" w:hAnsi="宋体" w:eastAsia="宋体" w:cs="宋体"/>
                              <w:sz w:val="20"/>
                              <w:szCs w:val="20"/>
                            </w:rPr>
                          </w:pPr>
                          <w:r>
                            <w:rPr>
                              <w:rFonts w:ascii="宋体" w:hAnsi="宋体" w:eastAsia="宋体" w:cs="宋体"/>
                              <w:spacing w:val="-3"/>
                              <w:sz w:val="20"/>
                              <w:szCs w:val="20"/>
                            </w:rPr>
                            <w:t>36.01</w:t>
                          </w:r>
                        </w:p>
                      </w:tc>
                      <w:tc>
                        <w:tcPr>
                          <w:tcW w:w="2684" w:type="dxa"/>
                          <w:vAlign w:val="top"/>
                        </w:tcPr>
                        <w:p>
                          <w:pPr>
                            <w:spacing w:before="96" w:line="180" w:lineRule="auto"/>
                            <w:ind w:firstLine="2179"/>
                            <w:rPr>
                              <w:rFonts w:ascii="宋体" w:hAnsi="宋体" w:eastAsia="宋体" w:cs="宋体"/>
                              <w:sz w:val="20"/>
                              <w:szCs w:val="20"/>
                            </w:rPr>
                          </w:pPr>
                          <w:r>
                            <w:rPr>
                              <w:rFonts w:ascii="宋体" w:hAnsi="宋体" w:eastAsia="宋体" w:cs="宋体"/>
                              <w:spacing w:val="-3"/>
                              <w:sz w:val="20"/>
                              <w:szCs w:val="20"/>
                            </w:rPr>
                            <w:t>36.01</w:t>
                          </w:r>
                        </w:p>
                      </w:tc>
                      <w:tc>
                        <w:tcPr>
                          <w:tcW w:w="2629" w:type="dxa"/>
                          <w:vAlign w:val="top"/>
                        </w:tcPr>
                        <w:p>
                          <w:pPr>
                            <w:spacing w:before="98" w:line="180" w:lineRule="auto"/>
                            <w:ind w:firstLine="2219"/>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9"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20899</w:t>
                          </w:r>
                        </w:p>
                      </w:tc>
                      <w:tc>
                        <w:tcPr>
                          <w:tcW w:w="3598" w:type="dxa"/>
                          <w:vAlign w:val="top"/>
                        </w:tcPr>
                        <w:p>
                          <w:pPr>
                            <w:spacing w:before="68" w:line="184" w:lineRule="auto"/>
                            <w:ind w:firstLine="19"/>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其他社会保障和就业支出</w:t>
                          </w:r>
                        </w:p>
                      </w:tc>
                      <w:tc>
                        <w:tcPr>
                          <w:tcW w:w="2849" w:type="dxa"/>
                          <w:vAlign w:val="top"/>
                        </w:tcPr>
                        <w:p>
                          <w:pPr>
                            <w:spacing w:before="98" w:line="180" w:lineRule="auto"/>
                            <w:ind w:firstLine="234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21.80</w:t>
                          </w:r>
                        </w:p>
                      </w:tc>
                      <w:tc>
                        <w:tcPr>
                          <w:tcW w:w="2684" w:type="dxa"/>
                          <w:vAlign w:val="top"/>
                        </w:tcPr>
                        <w:p>
                          <w:pPr>
                            <w:spacing w:before="99" w:line="180" w:lineRule="auto"/>
                            <w:ind w:firstLine="227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629" w:type="dxa"/>
                          <w:vAlign w:val="top"/>
                        </w:tcPr>
                        <w:p>
                          <w:pPr>
                            <w:spacing w:before="98" w:line="180" w:lineRule="auto"/>
                            <w:ind w:firstLine="211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21.80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rPr>
                            <w:t>2089901</w:t>
                          </w:r>
                        </w:p>
                      </w:tc>
                      <w:tc>
                        <w:tcPr>
                          <w:tcW w:w="3598" w:type="dxa"/>
                          <w:vAlign w:val="top"/>
                        </w:tcPr>
                        <w:p>
                          <w:pPr>
                            <w:spacing w:before="68" w:line="184" w:lineRule="auto"/>
                            <w:ind w:firstLine="218"/>
                            <w:rPr>
                              <w:rFonts w:ascii="宋体" w:hAnsi="宋体" w:eastAsia="宋体" w:cs="宋体"/>
                              <w:sz w:val="20"/>
                              <w:szCs w:val="20"/>
                            </w:rPr>
                          </w:pPr>
                          <w:r>
                            <w:rPr>
                              <w:rFonts w:ascii="宋体" w:hAnsi="宋体" w:eastAsia="宋体" w:cs="宋体"/>
                              <w:spacing w:val="-1"/>
                              <w:sz w:val="20"/>
                              <w:szCs w:val="20"/>
                            </w:rPr>
                            <w:t>其他社会保障和就业支出</w:t>
                          </w:r>
                        </w:p>
                      </w:tc>
                      <w:tc>
                        <w:tcPr>
                          <w:tcW w:w="2849" w:type="dxa"/>
                          <w:vAlign w:val="top"/>
                        </w:tcPr>
                        <w:p>
                          <w:pPr>
                            <w:spacing w:before="98" w:line="180" w:lineRule="auto"/>
                            <w:ind w:firstLine="2343"/>
                            <w:rPr>
                              <w:rFonts w:ascii="宋体" w:hAnsi="宋体" w:eastAsia="宋体" w:cs="宋体"/>
                              <w:sz w:val="20"/>
                              <w:szCs w:val="20"/>
                            </w:rPr>
                          </w:pPr>
                          <w:r>
                            <w:rPr>
                              <w:rFonts w:ascii="宋体" w:hAnsi="宋体" w:eastAsia="宋体" w:cs="宋体"/>
                              <w:spacing w:val="-2"/>
                              <w:sz w:val="20"/>
                              <w:szCs w:val="20"/>
                            </w:rPr>
                            <w:t>21.80</w:t>
                          </w:r>
                        </w:p>
                      </w:tc>
                      <w:tc>
                        <w:tcPr>
                          <w:tcW w:w="2684" w:type="dxa"/>
                          <w:vAlign w:val="top"/>
                        </w:tcPr>
                        <w:p>
                          <w:pPr>
                            <w:spacing w:before="99" w:line="180" w:lineRule="auto"/>
                            <w:ind w:firstLine="2277"/>
                            <w:rPr>
                              <w:rFonts w:ascii="宋体" w:hAnsi="宋体" w:eastAsia="宋体" w:cs="宋体"/>
                              <w:sz w:val="20"/>
                              <w:szCs w:val="20"/>
                            </w:rPr>
                          </w:pPr>
                          <w:r>
                            <w:rPr>
                              <w:rFonts w:ascii="宋体" w:hAnsi="宋体" w:eastAsia="宋体" w:cs="宋体"/>
                              <w:spacing w:val="-3"/>
                              <w:sz w:val="20"/>
                              <w:szCs w:val="20"/>
                            </w:rPr>
                            <w:t>0.00</w:t>
                          </w:r>
                        </w:p>
                      </w:tc>
                      <w:tc>
                        <w:tcPr>
                          <w:tcW w:w="2629" w:type="dxa"/>
                          <w:vAlign w:val="top"/>
                        </w:tcPr>
                        <w:p>
                          <w:pPr>
                            <w:spacing w:before="98" w:line="180" w:lineRule="auto"/>
                            <w:ind w:firstLine="2119"/>
                            <w:rPr>
                              <w:rFonts w:ascii="宋体" w:hAnsi="宋体" w:eastAsia="宋体" w:cs="宋体"/>
                              <w:sz w:val="20"/>
                              <w:szCs w:val="20"/>
                            </w:rPr>
                          </w:pPr>
                          <w:r>
                            <w:rPr>
                              <w:rFonts w:ascii="宋体" w:hAnsi="宋体" w:eastAsia="宋体" w:cs="宋体"/>
                              <w:spacing w:val="-2"/>
                              <w:sz w:val="20"/>
                              <w:szCs w:val="20"/>
                            </w:rPr>
                            <w:t>21.80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210</w:t>
                          </w:r>
                        </w:p>
                      </w:tc>
                      <w:tc>
                        <w:tcPr>
                          <w:tcW w:w="3598" w:type="dxa"/>
                          <w:vAlign w:val="top"/>
                        </w:tcPr>
                        <w:p>
                          <w:pPr>
                            <w:spacing w:before="67" w:line="184" w:lineRule="auto"/>
                            <w:ind w:firstLine="27"/>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医疗卫生与计划生育支出</w:t>
                          </w:r>
                        </w:p>
                      </w:tc>
                      <w:tc>
                        <w:tcPr>
                          <w:tcW w:w="2849" w:type="dxa"/>
                          <w:vAlign w:val="top"/>
                        </w:tcPr>
                        <w:p>
                          <w:pPr>
                            <w:spacing w:before="98" w:line="180" w:lineRule="auto"/>
                            <w:ind w:firstLine="2345"/>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57.92</w:t>
                          </w:r>
                        </w:p>
                      </w:tc>
                      <w:tc>
                        <w:tcPr>
                          <w:tcW w:w="2684" w:type="dxa"/>
                          <w:vAlign w:val="top"/>
                        </w:tcPr>
                        <w:p>
                          <w:pPr>
                            <w:spacing w:before="98" w:line="180" w:lineRule="auto"/>
                            <w:ind w:firstLine="2174"/>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47.42</w:t>
                          </w:r>
                        </w:p>
                      </w:tc>
                      <w:tc>
                        <w:tcPr>
                          <w:tcW w:w="2629" w:type="dxa"/>
                          <w:vAlign w:val="top"/>
                        </w:tcPr>
                        <w:p>
                          <w:pPr>
                            <w:spacing w:before="97" w:line="180" w:lineRule="auto"/>
                            <w:ind w:firstLine="2131"/>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10.50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21007</w:t>
                          </w:r>
                        </w:p>
                      </w:tc>
                      <w:tc>
                        <w:tcPr>
                          <w:tcW w:w="3598" w:type="dxa"/>
                          <w:vAlign w:val="top"/>
                        </w:tcPr>
                        <w:p>
                          <w:pPr>
                            <w:spacing w:before="67" w:line="184" w:lineRule="auto"/>
                            <w:ind w:firstLine="1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计划生育事务</w:t>
                          </w:r>
                        </w:p>
                      </w:tc>
                      <w:tc>
                        <w:tcPr>
                          <w:tcW w:w="2849" w:type="dxa"/>
                          <w:vAlign w:val="top"/>
                        </w:tcPr>
                        <w:p>
                          <w:pPr>
                            <w:spacing w:before="98" w:line="180" w:lineRule="auto"/>
                            <w:ind w:firstLine="2444"/>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7.50</w:t>
                          </w:r>
                        </w:p>
                      </w:tc>
                      <w:tc>
                        <w:tcPr>
                          <w:tcW w:w="2684" w:type="dxa"/>
                          <w:vAlign w:val="top"/>
                        </w:tcPr>
                        <w:p>
                          <w:pPr>
                            <w:spacing w:before="98" w:line="180" w:lineRule="auto"/>
                            <w:ind w:firstLine="227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629" w:type="dxa"/>
                          <w:vAlign w:val="top"/>
                        </w:tcPr>
                        <w:p>
                          <w:pPr>
                            <w:spacing w:before="98" w:line="180" w:lineRule="auto"/>
                            <w:ind w:firstLine="2222"/>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7.50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rPr>
                            <w:t>2100799</w:t>
                          </w:r>
                        </w:p>
                      </w:tc>
                      <w:tc>
                        <w:tcPr>
                          <w:tcW w:w="3598" w:type="dxa"/>
                          <w:vAlign w:val="top"/>
                        </w:tcPr>
                        <w:p>
                          <w:pPr>
                            <w:spacing w:before="68" w:line="184" w:lineRule="auto"/>
                            <w:ind w:firstLine="218"/>
                            <w:rPr>
                              <w:rFonts w:ascii="宋体" w:hAnsi="宋体" w:eastAsia="宋体" w:cs="宋体"/>
                              <w:sz w:val="20"/>
                              <w:szCs w:val="20"/>
                            </w:rPr>
                          </w:pPr>
                          <w:r>
                            <w:rPr>
                              <w:rFonts w:ascii="宋体" w:hAnsi="宋体" w:eastAsia="宋体" w:cs="宋体"/>
                              <w:spacing w:val="-1"/>
                              <w:sz w:val="20"/>
                              <w:szCs w:val="20"/>
                            </w:rPr>
                            <w:t>其他计划生育事务支出</w:t>
                          </w:r>
                        </w:p>
                      </w:tc>
                      <w:tc>
                        <w:tcPr>
                          <w:tcW w:w="2849" w:type="dxa"/>
                          <w:vAlign w:val="top"/>
                        </w:tcPr>
                        <w:p>
                          <w:pPr>
                            <w:spacing w:before="99" w:line="180" w:lineRule="auto"/>
                            <w:ind w:firstLine="2444"/>
                            <w:rPr>
                              <w:rFonts w:ascii="宋体" w:hAnsi="宋体" w:eastAsia="宋体" w:cs="宋体"/>
                              <w:sz w:val="20"/>
                              <w:szCs w:val="20"/>
                            </w:rPr>
                          </w:pPr>
                          <w:r>
                            <w:rPr>
                              <w:rFonts w:ascii="宋体" w:hAnsi="宋体" w:eastAsia="宋体" w:cs="宋体"/>
                              <w:spacing w:val="-3"/>
                              <w:sz w:val="20"/>
                              <w:szCs w:val="20"/>
                            </w:rPr>
                            <w:t>7.50</w:t>
                          </w:r>
                        </w:p>
                      </w:tc>
                      <w:tc>
                        <w:tcPr>
                          <w:tcW w:w="2684" w:type="dxa"/>
                          <w:vAlign w:val="top"/>
                        </w:tcPr>
                        <w:p>
                          <w:pPr>
                            <w:spacing w:before="99" w:line="180" w:lineRule="auto"/>
                            <w:ind w:firstLine="2277"/>
                            <w:rPr>
                              <w:rFonts w:ascii="宋体" w:hAnsi="宋体" w:eastAsia="宋体" w:cs="宋体"/>
                              <w:sz w:val="20"/>
                              <w:szCs w:val="20"/>
                            </w:rPr>
                          </w:pPr>
                          <w:r>
                            <w:rPr>
                              <w:rFonts w:ascii="宋体" w:hAnsi="宋体" w:eastAsia="宋体" w:cs="宋体"/>
                              <w:spacing w:val="-3"/>
                              <w:sz w:val="20"/>
                              <w:szCs w:val="20"/>
                            </w:rPr>
                            <w:t>0.00</w:t>
                          </w:r>
                        </w:p>
                      </w:tc>
                      <w:tc>
                        <w:tcPr>
                          <w:tcW w:w="2629" w:type="dxa"/>
                          <w:vAlign w:val="top"/>
                        </w:tcPr>
                        <w:p>
                          <w:pPr>
                            <w:spacing w:before="99" w:line="180" w:lineRule="auto"/>
                            <w:ind w:firstLine="2222"/>
                            <w:rPr>
                              <w:rFonts w:ascii="宋体" w:hAnsi="宋体" w:eastAsia="宋体" w:cs="宋体"/>
                              <w:sz w:val="20"/>
                              <w:szCs w:val="20"/>
                            </w:rPr>
                          </w:pPr>
                          <w:r>
                            <w:rPr>
                              <w:rFonts w:ascii="宋体" w:hAnsi="宋体" w:eastAsia="宋体" w:cs="宋体"/>
                              <w:spacing w:val="-3"/>
                              <w:sz w:val="20"/>
                              <w:szCs w:val="20"/>
                            </w:rPr>
                            <w:t>7.50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16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21010</w:t>
                          </w:r>
                        </w:p>
                      </w:tc>
                      <w:tc>
                        <w:tcPr>
                          <w:tcW w:w="3598" w:type="dxa"/>
                          <w:vAlign w:val="top"/>
                        </w:tcPr>
                        <w:p>
                          <w:pPr>
                            <w:spacing w:before="68" w:line="184" w:lineRule="auto"/>
                            <w:ind w:firstLine="1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食品和药品监督管理事务</w:t>
                          </w:r>
                        </w:p>
                      </w:tc>
                      <w:tc>
                        <w:tcPr>
                          <w:tcW w:w="2849" w:type="dxa"/>
                          <w:vAlign w:val="top"/>
                        </w:tcPr>
                        <w:p>
                          <w:pPr>
                            <w:spacing w:before="99" w:line="180" w:lineRule="auto"/>
                            <w:ind w:firstLine="244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3.00</w:t>
                          </w:r>
                        </w:p>
                      </w:tc>
                      <w:tc>
                        <w:tcPr>
                          <w:tcW w:w="2684" w:type="dxa"/>
                          <w:vAlign w:val="top"/>
                        </w:tcPr>
                        <w:p>
                          <w:pPr>
                            <w:spacing w:before="99" w:line="180" w:lineRule="auto"/>
                            <w:ind w:firstLine="227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629" w:type="dxa"/>
                          <w:vAlign w:val="top"/>
                        </w:tcPr>
                        <w:p>
                          <w:pPr>
                            <w:spacing w:before="99" w:line="180" w:lineRule="auto"/>
                            <w:ind w:firstLine="2221"/>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3.00</w:t>
                          </w:r>
                        </w:p>
                      </w:tc>
                    </w:tr>
                  </w:tbl>
                  <w:p>
                    <w:pPr>
                      <w:rPr>
                        <w:rFonts w:ascii="宋体"/>
                        <w:sz w:val="21"/>
                      </w:rPr>
                    </w:pPr>
                  </w:p>
                </w:txbxContent>
              </v:textbox>
            </v:shape>
            <w10:wrap type="none"/>
            <w10:anchorlock/>
          </v:group>
        </w:pict>
      </w:r>
    </w:p>
    <w:p>
      <w:pPr>
        <w:sectPr>
          <w:footerReference r:id="rId15" w:type="default"/>
          <w:pgSz w:w="16838" w:h="11905" w:orient="landscape"/>
          <w:pgMar w:top="1984" w:right="1446" w:bottom="1644" w:left="1446" w:header="0" w:footer="930" w:gutter="0"/>
          <w:pgNumType w:fmt="numberInDash"/>
          <w:cols w:space="0" w:num="1"/>
          <w:rtlGutter w:val="0"/>
          <w:docGrid w:linePitch="0" w:charSpace="0"/>
        </w:sectPr>
      </w:pPr>
    </w:p>
    <w:p>
      <w:pPr>
        <w:spacing w:line="5887" w:lineRule="exact"/>
        <w:textAlignment w:val="center"/>
      </w:pPr>
      <w:r>
        <w:pict>
          <v:group id="_x0000_s1057" o:spid="_x0000_s1057" o:spt="203" style="height:294.35pt;width:696.75pt;" coordsize="13935,5887">
            <o:lock v:ext="edit"/>
            <v:shape id="_x0000_s1058" o:spid="_x0000_s1058" o:spt="75" type="#_x0000_t75" style="position:absolute;left:4;top:0;height:5887;width:13925;" filled="f" stroked="f" coordsize="21600,21600">
              <v:path/>
              <v:fill on="f" focussize="0,0"/>
              <v:stroke on="f"/>
              <v:imagedata r:id="rId33" o:title=""/>
              <o:lock v:ext="edit" aspectratio="t"/>
            </v:shape>
            <v:shape id="_x0000_s1059" o:spid="_x0000_s1059" o:spt="202" type="#_x0000_t202" style="position:absolute;left:-20;top:-20;height:5870;width:13975;" filled="f" stroked="f" coordsize="21600,21600">
              <v:path/>
              <v:fill on="f" focussize="0,0"/>
              <v:stroke on="f"/>
              <v:imagedata o:title=""/>
              <o:lock v:ext="edit" aspectratio="f"/>
              <v:textbox inset="0mm,0mm,0mm,0mm">
                <w:txbxContent>
                  <w:p>
                    <w:pPr>
                      <w:spacing w:line="20" w:lineRule="exact"/>
                    </w:pPr>
                  </w:p>
                  <w:tbl>
                    <w:tblPr>
                      <w:tblStyle w:val="6"/>
                      <w:tblW w:w="13929"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69"/>
                      <w:gridCol w:w="3598"/>
                      <w:gridCol w:w="2849"/>
                      <w:gridCol w:w="2684"/>
                      <w:gridCol w:w="26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169" w:type="dxa"/>
                          <w:tcBorders>
                            <w:top w:val="nil"/>
                          </w:tcBorders>
                          <w:vAlign w:val="top"/>
                        </w:tcPr>
                        <w:p>
                          <w:pPr>
                            <w:spacing w:before="102" w:line="180" w:lineRule="auto"/>
                            <w:ind w:firstLine="24"/>
                            <w:rPr>
                              <w:rFonts w:ascii="宋体" w:hAnsi="宋体" w:eastAsia="宋体" w:cs="宋体"/>
                              <w:sz w:val="20"/>
                              <w:szCs w:val="20"/>
                            </w:rPr>
                          </w:pPr>
                          <w:r>
                            <w:rPr>
                              <w:rFonts w:ascii="宋体" w:hAnsi="宋体" w:eastAsia="宋体" w:cs="宋体"/>
                              <w:spacing w:val="-2"/>
                              <w:sz w:val="20"/>
                              <w:szCs w:val="20"/>
                            </w:rPr>
                            <w:t>2101099</w:t>
                          </w:r>
                        </w:p>
                      </w:tc>
                      <w:tc>
                        <w:tcPr>
                          <w:tcW w:w="3598" w:type="dxa"/>
                          <w:tcBorders>
                            <w:top w:val="nil"/>
                          </w:tcBorders>
                          <w:vAlign w:val="top"/>
                        </w:tcPr>
                        <w:p>
                          <w:pPr>
                            <w:spacing w:before="72" w:line="184" w:lineRule="auto"/>
                            <w:ind w:firstLine="218"/>
                            <w:rPr>
                              <w:rFonts w:ascii="宋体" w:hAnsi="宋体" w:eastAsia="宋体" w:cs="宋体"/>
                              <w:sz w:val="20"/>
                              <w:szCs w:val="20"/>
                            </w:rPr>
                          </w:pPr>
                          <w:r>
                            <w:rPr>
                              <w:rFonts w:ascii="宋体" w:hAnsi="宋体" w:eastAsia="宋体" w:cs="宋体"/>
                              <w:spacing w:val="-1"/>
                              <w:sz w:val="20"/>
                              <w:szCs w:val="20"/>
                            </w:rPr>
                            <w:t>其他食品和药品监督管理事务支出</w:t>
                          </w:r>
                        </w:p>
                      </w:tc>
                      <w:tc>
                        <w:tcPr>
                          <w:tcW w:w="2849" w:type="dxa"/>
                          <w:tcBorders>
                            <w:top w:val="nil"/>
                          </w:tcBorders>
                          <w:vAlign w:val="top"/>
                        </w:tcPr>
                        <w:p>
                          <w:pPr>
                            <w:spacing w:before="103" w:line="180" w:lineRule="auto"/>
                            <w:ind w:firstLine="2443"/>
                            <w:rPr>
                              <w:rFonts w:ascii="宋体" w:hAnsi="宋体" w:eastAsia="宋体" w:cs="宋体"/>
                              <w:sz w:val="20"/>
                              <w:szCs w:val="20"/>
                            </w:rPr>
                          </w:pPr>
                          <w:r>
                            <w:rPr>
                              <w:rFonts w:ascii="宋体" w:hAnsi="宋体" w:eastAsia="宋体" w:cs="宋体"/>
                              <w:spacing w:val="-3"/>
                              <w:sz w:val="20"/>
                              <w:szCs w:val="20"/>
                            </w:rPr>
                            <w:t>3.00</w:t>
                          </w:r>
                        </w:p>
                      </w:tc>
                      <w:tc>
                        <w:tcPr>
                          <w:tcW w:w="2684" w:type="dxa"/>
                          <w:tcBorders>
                            <w:top w:val="nil"/>
                          </w:tcBorders>
                          <w:vAlign w:val="top"/>
                        </w:tcPr>
                        <w:p>
                          <w:pPr>
                            <w:spacing w:before="103" w:line="180" w:lineRule="auto"/>
                            <w:ind w:firstLine="2277"/>
                            <w:rPr>
                              <w:rFonts w:ascii="宋体" w:hAnsi="宋体" w:eastAsia="宋体" w:cs="宋体"/>
                              <w:sz w:val="20"/>
                              <w:szCs w:val="20"/>
                            </w:rPr>
                          </w:pPr>
                          <w:r>
                            <w:rPr>
                              <w:rFonts w:ascii="宋体" w:hAnsi="宋体" w:eastAsia="宋体" w:cs="宋体"/>
                              <w:spacing w:val="-3"/>
                              <w:sz w:val="20"/>
                              <w:szCs w:val="20"/>
                            </w:rPr>
                            <w:t>0.00</w:t>
                          </w:r>
                        </w:p>
                      </w:tc>
                      <w:tc>
                        <w:tcPr>
                          <w:tcW w:w="2629" w:type="dxa"/>
                          <w:tcBorders>
                            <w:top w:val="nil"/>
                          </w:tcBorders>
                          <w:vAlign w:val="top"/>
                        </w:tcPr>
                        <w:p>
                          <w:pPr>
                            <w:spacing w:before="103" w:line="180" w:lineRule="auto"/>
                            <w:ind w:firstLine="2221"/>
                            <w:rPr>
                              <w:rFonts w:ascii="宋体" w:hAnsi="宋体" w:eastAsia="宋体" w:cs="宋体"/>
                              <w:sz w:val="20"/>
                              <w:szCs w:val="20"/>
                            </w:rPr>
                          </w:pPr>
                          <w:r>
                            <w:rPr>
                              <w:rFonts w:ascii="宋体" w:hAnsi="宋体" w:eastAsia="宋体" w:cs="宋体"/>
                              <w:spacing w:val="-3"/>
                              <w:sz w:val="20"/>
                              <w:szCs w:val="20"/>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2"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21011</w:t>
                          </w:r>
                        </w:p>
                      </w:tc>
                      <w:tc>
                        <w:tcPr>
                          <w:tcW w:w="3598" w:type="dxa"/>
                          <w:vAlign w:val="top"/>
                        </w:tcPr>
                        <w:p>
                          <w:pPr>
                            <w:spacing w:before="63" w:line="184" w:lineRule="auto"/>
                            <w:ind w:firstLine="21"/>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行政事业单位医疗</w:t>
                          </w:r>
                        </w:p>
                      </w:tc>
                      <w:tc>
                        <w:tcPr>
                          <w:tcW w:w="2849" w:type="dxa"/>
                          <w:vAlign w:val="top"/>
                        </w:tcPr>
                        <w:p>
                          <w:pPr>
                            <w:spacing w:before="94" w:line="180" w:lineRule="auto"/>
                            <w:ind w:firstLine="2340"/>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47.42</w:t>
                          </w:r>
                        </w:p>
                      </w:tc>
                      <w:tc>
                        <w:tcPr>
                          <w:tcW w:w="2684" w:type="dxa"/>
                          <w:vAlign w:val="top"/>
                        </w:tcPr>
                        <w:p>
                          <w:pPr>
                            <w:spacing w:before="94" w:line="180" w:lineRule="auto"/>
                            <w:ind w:firstLine="2174"/>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47.42</w:t>
                          </w:r>
                        </w:p>
                      </w:tc>
                      <w:tc>
                        <w:tcPr>
                          <w:tcW w:w="2629" w:type="dxa"/>
                          <w:vAlign w:val="top"/>
                        </w:tcPr>
                        <w:p>
                          <w:pPr>
                            <w:spacing w:before="94" w:line="180" w:lineRule="auto"/>
                            <w:ind w:firstLine="221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169" w:type="dxa"/>
                          <w:vAlign w:val="top"/>
                        </w:tcPr>
                        <w:p>
                          <w:pPr>
                            <w:spacing w:before="94" w:line="180" w:lineRule="auto"/>
                            <w:ind w:firstLine="24"/>
                            <w:rPr>
                              <w:rFonts w:ascii="宋体" w:hAnsi="宋体" w:eastAsia="宋体" w:cs="宋体"/>
                              <w:sz w:val="20"/>
                              <w:szCs w:val="20"/>
                            </w:rPr>
                          </w:pPr>
                          <w:r>
                            <w:rPr>
                              <w:rFonts w:ascii="宋体" w:hAnsi="宋体" w:eastAsia="宋体" w:cs="宋体"/>
                              <w:spacing w:val="-2"/>
                              <w:sz w:val="20"/>
                              <w:szCs w:val="20"/>
                            </w:rPr>
                            <w:t>2101101</w:t>
                          </w:r>
                        </w:p>
                      </w:tc>
                      <w:tc>
                        <w:tcPr>
                          <w:tcW w:w="3598" w:type="dxa"/>
                          <w:vAlign w:val="top"/>
                        </w:tcPr>
                        <w:p>
                          <w:pPr>
                            <w:spacing w:before="64" w:line="184" w:lineRule="auto"/>
                            <w:ind w:firstLine="220"/>
                            <w:rPr>
                              <w:rFonts w:ascii="宋体" w:hAnsi="宋体" w:eastAsia="宋体" w:cs="宋体"/>
                              <w:sz w:val="20"/>
                              <w:szCs w:val="20"/>
                            </w:rPr>
                          </w:pPr>
                          <w:r>
                            <w:rPr>
                              <w:rFonts w:ascii="宋体" w:hAnsi="宋体" w:eastAsia="宋体" w:cs="宋体"/>
                              <w:spacing w:val="-2"/>
                              <w:sz w:val="20"/>
                              <w:szCs w:val="20"/>
                            </w:rPr>
                            <w:t>行政单位医疗</w:t>
                          </w:r>
                        </w:p>
                      </w:tc>
                      <w:tc>
                        <w:tcPr>
                          <w:tcW w:w="2849" w:type="dxa"/>
                          <w:vAlign w:val="top"/>
                        </w:tcPr>
                        <w:p>
                          <w:pPr>
                            <w:spacing w:before="95" w:line="180" w:lineRule="auto"/>
                            <w:ind w:firstLine="2343"/>
                            <w:rPr>
                              <w:rFonts w:ascii="宋体" w:hAnsi="宋体" w:eastAsia="宋体" w:cs="宋体"/>
                              <w:sz w:val="20"/>
                              <w:szCs w:val="20"/>
                            </w:rPr>
                          </w:pPr>
                          <w:r>
                            <w:rPr>
                              <w:rFonts w:ascii="宋体" w:hAnsi="宋体" w:eastAsia="宋体" w:cs="宋体"/>
                              <w:spacing w:val="-2"/>
                              <w:sz w:val="20"/>
                              <w:szCs w:val="20"/>
                            </w:rPr>
                            <w:t>28.79</w:t>
                          </w:r>
                        </w:p>
                      </w:tc>
                      <w:tc>
                        <w:tcPr>
                          <w:tcW w:w="2684" w:type="dxa"/>
                          <w:vAlign w:val="top"/>
                        </w:tcPr>
                        <w:p>
                          <w:pPr>
                            <w:spacing w:before="95" w:line="180" w:lineRule="auto"/>
                            <w:ind w:firstLine="2177"/>
                            <w:rPr>
                              <w:rFonts w:ascii="宋体" w:hAnsi="宋体" w:eastAsia="宋体" w:cs="宋体"/>
                              <w:sz w:val="20"/>
                              <w:szCs w:val="20"/>
                            </w:rPr>
                          </w:pPr>
                          <w:r>
                            <w:rPr>
                              <w:rFonts w:ascii="宋体" w:hAnsi="宋体" w:eastAsia="宋体" w:cs="宋体"/>
                              <w:spacing w:val="-2"/>
                              <w:sz w:val="20"/>
                              <w:szCs w:val="20"/>
                            </w:rPr>
                            <w:t>28.79</w:t>
                          </w:r>
                        </w:p>
                      </w:tc>
                      <w:tc>
                        <w:tcPr>
                          <w:tcW w:w="2629" w:type="dxa"/>
                          <w:vAlign w:val="top"/>
                        </w:tcPr>
                        <w:p>
                          <w:pPr>
                            <w:spacing w:before="95" w:line="180" w:lineRule="auto"/>
                            <w:ind w:firstLine="2219"/>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5" w:line="180" w:lineRule="auto"/>
                            <w:ind w:firstLine="24"/>
                            <w:rPr>
                              <w:rFonts w:ascii="宋体" w:hAnsi="宋体" w:eastAsia="宋体" w:cs="宋体"/>
                              <w:sz w:val="20"/>
                              <w:szCs w:val="20"/>
                            </w:rPr>
                          </w:pPr>
                          <w:r>
                            <w:rPr>
                              <w:rFonts w:ascii="宋体" w:hAnsi="宋体" w:eastAsia="宋体" w:cs="宋体"/>
                              <w:spacing w:val="-2"/>
                              <w:sz w:val="20"/>
                              <w:szCs w:val="20"/>
                            </w:rPr>
                            <w:t>2101102</w:t>
                          </w:r>
                        </w:p>
                      </w:tc>
                      <w:tc>
                        <w:tcPr>
                          <w:tcW w:w="3598" w:type="dxa"/>
                          <w:vAlign w:val="top"/>
                        </w:tcPr>
                        <w:p>
                          <w:pPr>
                            <w:spacing w:before="65" w:line="184" w:lineRule="auto"/>
                            <w:ind w:firstLine="217"/>
                            <w:rPr>
                              <w:rFonts w:ascii="宋体" w:hAnsi="宋体" w:eastAsia="宋体" w:cs="宋体"/>
                              <w:sz w:val="20"/>
                              <w:szCs w:val="20"/>
                            </w:rPr>
                          </w:pPr>
                          <w:r>
                            <w:rPr>
                              <w:rFonts w:ascii="宋体" w:hAnsi="宋体" w:eastAsia="宋体" w:cs="宋体"/>
                              <w:spacing w:val="-2"/>
                              <w:sz w:val="20"/>
                              <w:szCs w:val="20"/>
                            </w:rPr>
                            <w:t>事业单位医疗</w:t>
                          </w:r>
                        </w:p>
                      </w:tc>
                      <w:tc>
                        <w:tcPr>
                          <w:tcW w:w="2849" w:type="dxa"/>
                          <w:vAlign w:val="top"/>
                        </w:tcPr>
                        <w:p>
                          <w:pPr>
                            <w:spacing w:before="98" w:line="180" w:lineRule="auto"/>
                            <w:ind w:firstLine="2444"/>
                            <w:rPr>
                              <w:rFonts w:ascii="宋体" w:hAnsi="宋体" w:eastAsia="宋体" w:cs="宋体"/>
                              <w:sz w:val="20"/>
                              <w:szCs w:val="20"/>
                            </w:rPr>
                          </w:pPr>
                          <w:r>
                            <w:rPr>
                              <w:rFonts w:ascii="宋体" w:hAnsi="宋体" w:eastAsia="宋体" w:cs="宋体"/>
                              <w:spacing w:val="-3"/>
                              <w:sz w:val="20"/>
                              <w:szCs w:val="20"/>
                            </w:rPr>
                            <w:t>7.75</w:t>
                          </w:r>
                        </w:p>
                      </w:tc>
                      <w:tc>
                        <w:tcPr>
                          <w:tcW w:w="2684" w:type="dxa"/>
                          <w:vAlign w:val="top"/>
                        </w:tcPr>
                        <w:p>
                          <w:pPr>
                            <w:spacing w:before="98" w:line="180" w:lineRule="auto"/>
                            <w:ind w:firstLine="2280"/>
                            <w:rPr>
                              <w:rFonts w:ascii="宋体" w:hAnsi="宋体" w:eastAsia="宋体" w:cs="宋体"/>
                              <w:sz w:val="20"/>
                              <w:szCs w:val="20"/>
                            </w:rPr>
                          </w:pPr>
                          <w:r>
                            <w:rPr>
                              <w:rFonts w:ascii="宋体" w:hAnsi="宋体" w:eastAsia="宋体" w:cs="宋体"/>
                              <w:spacing w:val="-3"/>
                              <w:sz w:val="20"/>
                              <w:szCs w:val="20"/>
                            </w:rPr>
                            <w:t>7.75</w:t>
                          </w:r>
                        </w:p>
                      </w:tc>
                      <w:tc>
                        <w:tcPr>
                          <w:tcW w:w="2629" w:type="dxa"/>
                          <w:vAlign w:val="top"/>
                        </w:tcPr>
                        <w:p>
                          <w:pPr>
                            <w:spacing w:before="96" w:line="180" w:lineRule="auto"/>
                            <w:ind w:firstLine="2219"/>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169" w:type="dxa"/>
                          <w:vAlign w:val="top"/>
                        </w:tcPr>
                        <w:p>
                          <w:pPr>
                            <w:spacing w:before="94" w:line="180" w:lineRule="auto"/>
                            <w:ind w:firstLine="24"/>
                            <w:rPr>
                              <w:rFonts w:ascii="宋体" w:hAnsi="宋体" w:eastAsia="宋体" w:cs="宋体"/>
                              <w:sz w:val="20"/>
                              <w:szCs w:val="20"/>
                            </w:rPr>
                          </w:pPr>
                          <w:r>
                            <w:rPr>
                              <w:rFonts w:ascii="宋体" w:hAnsi="宋体" w:eastAsia="宋体" w:cs="宋体"/>
                              <w:spacing w:val="-2"/>
                              <w:sz w:val="20"/>
                              <w:szCs w:val="20"/>
                            </w:rPr>
                            <w:t>2101103</w:t>
                          </w:r>
                        </w:p>
                      </w:tc>
                      <w:tc>
                        <w:tcPr>
                          <w:tcW w:w="3598" w:type="dxa"/>
                          <w:vAlign w:val="top"/>
                        </w:tcPr>
                        <w:p>
                          <w:pPr>
                            <w:spacing w:before="64" w:line="184" w:lineRule="auto"/>
                            <w:ind w:firstLine="223"/>
                            <w:rPr>
                              <w:rFonts w:ascii="宋体" w:hAnsi="宋体" w:eastAsia="宋体" w:cs="宋体"/>
                              <w:sz w:val="20"/>
                              <w:szCs w:val="20"/>
                            </w:rPr>
                          </w:pPr>
                          <w:r>
                            <w:rPr>
                              <w:rFonts w:ascii="宋体" w:hAnsi="宋体" w:eastAsia="宋体" w:cs="宋体"/>
                              <w:spacing w:val="-3"/>
                              <w:sz w:val="20"/>
                              <w:szCs w:val="20"/>
                            </w:rPr>
                            <w:t>公务员医疗补助</w:t>
                          </w:r>
                        </w:p>
                      </w:tc>
                      <w:tc>
                        <w:tcPr>
                          <w:tcW w:w="2849" w:type="dxa"/>
                          <w:vAlign w:val="top"/>
                        </w:tcPr>
                        <w:p>
                          <w:pPr>
                            <w:spacing w:before="94" w:line="180" w:lineRule="auto"/>
                            <w:ind w:firstLine="2355"/>
                            <w:rPr>
                              <w:rFonts w:ascii="宋体" w:hAnsi="宋体" w:eastAsia="宋体" w:cs="宋体"/>
                              <w:sz w:val="20"/>
                              <w:szCs w:val="20"/>
                            </w:rPr>
                          </w:pPr>
                          <w:r>
                            <w:rPr>
                              <w:rFonts w:ascii="宋体" w:hAnsi="宋体" w:eastAsia="宋体" w:cs="宋体"/>
                              <w:spacing w:val="-5"/>
                              <w:sz w:val="20"/>
                              <w:szCs w:val="20"/>
                            </w:rPr>
                            <w:t>10.88</w:t>
                          </w:r>
                        </w:p>
                      </w:tc>
                      <w:tc>
                        <w:tcPr>
                          <w:tcW w:w="2684" w:type="dxa"/>
                          <w:vAlign w:val="top"/>
                        </w:tcPr>
                        <w:p>
                          <w:pPr>
                            <w:spacing w:before="94" w:line="180" w:lineRule="auto"/>
                            <w:ind w:firstLine="2190"/>
                            <w:rPr>
                              <w:rFonts w:ascii="宋体" w:hAnsi="宋体" w:eastAsia="宋体" w:cs="宋体"/>
                              <w:sz w:val="20"/>
                              <w:szCs w:val="20"/>
                            </w:rPr>
                          </w:pPr>
                          <w:r>
                            <w:rPr>
                              <w:rFonts w:ascii="宋体" w:hAnsi="宋体" w:eastAsia="宋体" w:cs="宋体"/>
                              <w:spacing w:val="-5"/>
                              <w:sz w:val="20"/>
                              <w:szCs w:val="20"/>
                            </w:rPr>
                            <w:t>10.88</w:t>
                          </w:r>
                        </w:p>
                      </w:tc>
                      <w:tc>
                        <w:tcPr>
                          <w:tcW w:w="2629" w:type="dxa"/>
                          <w:vAlign w:val="top"/>
                        </w:tcPr>
                        <w:p>
                          <w:pPr>
                            <w:spacing w:before="95" w:line="180" w:lineRule="auto"/>
                            <w:ind w:firstLine="2219"/>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4"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212</w:t>
                          </w:r>
                        </w:p>
                      </w:tc>
                      <w:tc>
                        <w:tcPr>
                          <w:tcW w:w="3598" w:type="dxa"/>
                          <w:vAlign w:val="top"/>
                        </w:tcPr>
                        <w:p>
                          <w:pPr>
                            <w:spacing w:before="65" w:line="184" w:lineRule="auto"/>
                            <w:ind w:firstLine="1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城乡社区支出</w:t>
                          </w:r>
                        </w:p>
                      </w:tc>
                      <w:tc>
                        <w:tcPr>
                          <w:tcW w:w="2849" w:type="dxa"/>
                          <w:vAlign w:val="top"/>
                        </w:tcPr>
                        <w:p>
                          <w:pPr>
                            <w:spacing w:before="95" w:line="180" w:lineRule="auto"/>
                            <w:ind w:firstLine="2055"/>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1,086.00</w:t>
                          </w:r>
                        </w:p>
                      </w:tc>
                      <w:tc>
                        <w:tcPr>
                          <w:tcW w:w="2684" w:type="dxa"/>
                          <w:vAlign w:val="top"/>
                        </w:tcPr>
                        <w:p>
                          <w:pPr>
                            <w:spacing w:before="96" w:line="180" w:lineRule="auto"/>
                            <w:ind w:firstLine="218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79.20</w:t>
                          </w:r>
                        </w:p>
                      </w:tc>
                      <w:tc>
                        <w:tcPr>
                          <w:tcW w:w="2629" w:type="dxa"/>
                          <w:vAlign w:val="top"/>
                        </w:tcPr>
                        <w:p>
                          <w:pPr>
                            <w:spacing w:before="95" w:line="180" w:lineRule="auto"/>
                            <w:ind w:firstLine="1831"/>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1,006.80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21201</w:t>
                          </w:r>
                        </w:p>
                      </w:tc>
                      <w:tc>
                        <w:tcPr>
                          <w:tcW w:w="3598" w:type="dxa"/>
                          <w:vAlign w:val="top"/>
                        </w:tcPr>
                        <w:p>
                          <w:pPr>
                            <w:spacing w:before="66" w:line="184" w:lineRule="auto"/>
                            <w:ind w:firstLine="1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城乡社区管理事务</w:t>
                          </w:r>
                        </w:p>
                      </w:tc>
                      <w:tc>
                        <w:tcPr>
                          <w:tcW w:w="2849" w:type="dxa"/>
                          <w:vAlign w:val="top"/>
                        </w:tcPr>
                        <w:p>
                          <w:pPr>
                            <w:spacing w:before="97" w:line="180" w:lineRule="auto"/>
                            <w:ind w:firstLine="2241"/>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826.08</w:t>
                          </w:r>
                        </w:p>
                      </w:tc>
                      <w:tc>
                        <w:tcPr>
                          <w:tcW w:w="2684" w:type="dxa"/>
                          <w:vAlign w:val="top"/>
                        </w:tcPr>
                        <w:p>
                          <w:pPr>
                            <w:spacing w:before="97" w:line="180" w:lineRule="auto"/>
                            <w:ind w:firstLine="218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79.20</w:t>
                          </w:r>
                        </w:p>
                      </w:tc>
                      <w:tc>
                        <w:tcPr>
                          <w:tcW w:w="2629" w:type="dxa"/>
                          <w:vAlign w:val="top"/>
                        </w:tcPr>
                        <w:p>
                          <w:pPr>
                            <w:spacing w:before="97" w:line="180" w:lineRule="auto"/>
                            <w:ind w:firstLine="2023"/>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746.88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169"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2"/>
                              <w:sz w:val="20"/>
                              <w:szCs w:val="20"/>
                            </w:rPr>
                            <w:t>2120101</w:t>
                          </w:r>
                        </w:p>
                      </w:tc>
                      <w:tc>
                        <w:tcPr>
                          <w:tcW w:w="3598" w:type="dxa"/>
                          <w:vAlign w:val="top"/>
                        </w:tcPr>
                        <w:p>
                          <w:pPr>
                            <w:spacing w:before="66" w:line="184" w:lineRule="auto"/>
                            <w:ind w:firstLine="220"/>
                            <w:rPr>
                              <w:rFonts w:ascii="宋体" w:hAnsi="宋体" w:eastAsia="宋体" w:cs="宋体"/>
                              <w:sz w:val="20"/>
                              <w:szCs w:val="20"/>
                            </w:rPr>
                          </w:pPr>
                          <w:r>
                            <w:rPr>
                              <w:rFonts w:ascii="宋体" w:hAnsi="宋体" w:eastAsia="宋体" w:cs="宋体"/>
                              <w:spacing w:val="-3"/>
                              <w:sz w:val="20"/>
                              <w:szCs w:val="20"/>
                            </w:rPr>
                            <w:t>行政运行</w:t>
                          </w:r>
                        </w:p>
                      </w:tc>
                      <w:tc>
                        <w:tcPr>
                          <w:tcW w:w="2849" w:type="dxa"/>
                          <w:vAlign w:val="top"/>
                        </w:tcPr>
                        <w:p>
                          <w:pPr>
                            <w:spacing w:before="97" w:line="180" w:lineRule="auto"/>
                            <w:ind w:firstLine="2345"/>
                            <w:rPr>
                              <w:rFonts w:ascii="宋体" w:hAnsi="宋体" w:eastAsia="宋体" w:cs="宋体"/>
                              <w:sz w:val="20"/>
                              <w:szCs w:val="20"/>
                            </w:rPr>
                          </w:pPr>
                          <w:r>
                            <w:rPr>
                              <w:rFonts w:ascii="宋体" w:hAnsi="宋体" w:eastAsia="宋体" w:cs="宋体"/>
                              <w:spacing w:val="-3"/>
                              <w:sz w:val="20"/>
                              <w:szCs w:val="20"/>
                            </w:rPr>
                            <w:t>79.20</w:t>
                          </w:r>
                        </w:p>
                      </w:tc>
                      <w:tc>
                        <w:tcPr>
                          <w:tcW w:w="2684" w:type="dxa"/>
                          <w:vAlign w:val="top"/>
                        </w:tcPr>
                        <w:p>
                          <w:pPr>
                            <w:spacing w:before="97" w:line="180" w:lineRule="auto"/>
                            <w:ind w:firstLine="2180"/>
                            <w:rPr>
                              <w:rFonts w:ascii="宋体" w:hAnsi="宋体" w:eastAsia="宋体" w:cs="宋体"/>
                              <w:sz w:val="20"/>
                              <w:szCs w:val="20"/>
                            </w:rPr>
                          </w:pPr>
                          <w:r>
                            <w:rPr>
                              <w:rFonts w:ascii="宋体" w:hAnsi="宋体" w:eastAsia="宋体" w:cs="宋体"/>
                              <w:spacing w:val="-3"/>
                              <w:sz w:val="20"/>
                              <w:szCs w:val="20"/>
                            </w:rPr>
                            <w:t>79.20</w:t>
                          </w:r>
                        </w:p>
                      </w:tc>
                      <w:tc>
                        <w:tcPr>
                          <w:tcW w:w="2629" w:type="dxa"/>
                          <w:vAlign w:val="top"/>
                        </w:tcPr>
                        <w:p>
                          <w:pPr>
                            <w:spacing w:before="97" w:line="180" w:lineRule="auto"/>
                            <w:ind w:firstLine="2219"/>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2"/>
                              <w:sz w:val="20"/>
                              <w:szCs w:val="20"/>
                            </w:rPr>
                            <w:t>2120199</w:t>
                          </w:r>
                        </w:p>
                      </w:tc>
                      <w:tc>
                        <w:tcPr>
                          <w:tcW w:w="3598" w:type="dxa"/>
                          <w:vAlign w:val="top"/>
                        </w:tcPr>
                        <w:p>
                          <w:pPr>
                            <w:spacing w:before="66" w:line="184" w:lineRule="auto"/>
                            <w:ind w:firstLine="218"/>
                            <w:rPr>
                              <w:rFonts w:ascii="宋体" w:hAnsi="宋体" w:eastAsia="宋体" w:cs="宋体"/>
                              <w:sz w:val="20"/>
                              <w:szCs w:val="20"/>
                            </w:rPr>
                          </w:pPr>
                          <w:r>
                            <w:rPr>
                              <w:rFonts w:ascii="宋体" w:hAnsi="宋体" w:eastAsia="宋体" w:cs="宋体"/>
                              <w:spacing w:val="-1"/>
                              <w:sz w:val="20"/>
                              <w:szCs w:val="20"/>
                            </w:rPr>
                            <w:t>其他城乡社区管理事务支出</w:t>
                          </w:r>
                        </w:p>
                      </w:tc>
                      <w:tc>
                        <w:tcPr>
                          <w:tcW w:w="2849" w:type="dxa"/>
                          <w:vAlign w:val="top"/>
                        </w:tcPr>
                        <w:p>
                          <w:pPr>
                            <w:spacing w:before="97" w:line="180" w:lineRule="auto"/>
                            <w:ind w:firstLine="2245"/>
                            <w:rPr>
                              <w:rFonts w:ascii="宋体" w:hAnsi="宋体" w:eastAsia="宋体" w:cs="宋体"/>
                              <w:sz w:val="20"/>
                              <w:szCs w:val="20"/>
                            </w:rPr>
                          </w:pPr>
                          <w:r>
                            <w:rPr>
                              <w:rFonts w:ascii="宋体" w:hAnsi="宋体" w:eastAsia="宋体" w:cs="宋体"/>
                              <w:spacing w:val="-2"/>
                              <w:sz w:val="20"/>
                              <w:szCs w:val="20"/>
                            </w:rPr>
                            <w:t>746.88</w:t>
                          </w:r>
                        </w:p>
                      </w:tc>
                      <w:tc>
                        <w:tcPr>
                          <w:tcW w:w="2684" w:type="dxa"/>
                          <w:vAlign w:val="top"/>
                        </w:tcPr>
                        <w:p>
                          <w:pPr>
                            <w:spacing w:before="97" w:line="180" w:lineRule="auto"/>
                            <w:ind w:firstLine="2277"/>
                            <w:rPr>
                              <w:rFonts w:ascii="宋体" w:hAnsi="宋体" w:eastAsia="宋体" w:cs="宋体"/>
                              <w:sz w:val="20"/>
                              <w:szCs w:val="20"/>
                            </w:rPr>
                          </w:pPr>
                          <w:r>
                            <w:rPr>
                              <w:rFonts w:ascii="宋体" w:hAnsi="宋体" w:eastAsia="宋体" w:cs="宋体"/>
                              <w:spacing w:val="-3"/>
                              <w:sz w:val="20"/>
                              <w:szCs w:val="20"/>
                            </w:rPr>
                            <w:t>0.00</w:t>
                          </w:r>
                        </w:p>
                      </w:tc>
                      <w:tc>
                        <w:tcPr>
                          <w:tcW w:w="2629" w:type="dxa"/>
                          <w:vAlign w:val="top"/>
                        </w:tcPr>
                        <w:p>
                          <w:pPr>
                            <w:spacing w:before="97" w:line="180" w:lineRule="auto"/>
                            <w:ind w:firstLine="2023"/>
                            <w:rPr>
                              <w:rFonts w:ascii="宋体" w:hAnsi="宋体" w:eastAsia="宋体" w:cs="宋体"/>
                              <w:sz w:val="20"/>
                              <w:szCs w:val="20"/>
                            </w:rPr>
                          </w:pPr>
                          <w:r>
                            <w:rPr>
                              <w:rFonts w:ascii="宋体" w:hAnsi="宋体" w:eastAsia="宋体" w:cs="宋体"/>
                              <w:spacing w:val="-3"/>
                              <w:sz w:val="20"/>
                              <w:szCs w:val="20"/>
                            </w:rPr>
                            <w:t>746.88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169" w:type="dxa"/>
                          <w:vAlign w:val="top"/>
                        </w:tcPr>
                        <w:p>
                          <w:pPr>
                            <w:spacing w:before="95"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21203</w:t>
                          </w:r>
                        </w:p>
                      </w:tc>
                      <w:tc>
                        <w:tcPr>
                          <w:tcW w:w="3598" w:type="dxa"/>
                          <w:vAlign w:val="top"/>
                        </w:tcPr>
                        <w:p>
                          <w:pPr>
                            <w:spacing w:before="66" w:line="184" w:lineRule="auto"/>
                            <w:ind w:firstLine="1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城乡社区公共设施</w:t>
                          </w:r>
                        </w:p>
                      </w:tc>
                      <w:tc>
                        <w:tcPr>
                          <w:tcW w:w="2849" w:type="dxa"/>
                          <w:vAlign w:val="top"/>
                        </w:tcPr>
                        <w:p>
                          <w:pPr>
                            <w:spacing w:before="97" w:line="180" w:lineRule="auto"/>
                            <w:ind w:firstLine="224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209.92</w:t>
                          </w:r>
                        </w:p>
                      </w:tc>
                      <w:tc>
                        <w:tcPr>
                          <w:tcW w:w="2684" w:type="dxa"/>
                          <w:vAlign w:val="top"/>
                        </w:tcPr>
                        <w:p>
                          <w:pPr>
                            <w:spacing w:before="97" w:line="180" w:lineRule="auto"/>
                            <w:ind w:firstLine="227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629" w:type="dxa"/>
                          <w:vAlign w:val="top"/>
                        </w:tcPr>
                        <w:p>
                          <w:pPr>
                            <w:spacing w:before="97" w:line="180" w:lineRule="auto"/>
                            <w:ind w:firstLine="202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209.92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rPr>
                            <w:t>2120399</w:t>
                          </w:r>
                        </w:p>
                      </w:tc>
                      <w:tc>
                        <w:tcPr>
                          <w:tcW w:w="3598" w:type="dxa"/>
                          <w:vAlign w:val="top"/>
                        </w:tcPr>
                        <w:p>
                          <w:pPr>
                            <w:spacing w:before="68" w:line="184" w:lineRule="auto"/>
                            <w:ind w:firstLine="218"/>
                            <w:rPr>
                              <w:rFonts w:ascii="宋体" w:hAnsi="宋体" w:eastAsia="宋体" w:cs="宋体"/>
                              <w:sz w:val="20"/>
                              <w:szCs w:val="20"/>
                            </w:rPr>
                          </w:pPr>
                          <w:r>
                            <w:rPr>
                              <w:rFonts w:ascii="宋体" w:hAnsi="宋体" w:eastAsia="宋体" w:cs="宋体"/>
                              <w:spacing w:val="-1"/>
                              <w:sz w:val="20"/>
                              <w:szCs w:val="20"/>
                            </w:rPr>
                            <w:t>其他城乡社区公共设施支出</w:t>
                          </w:r>
                        </w:p>
                      </w:tc>
                      <w:tc>
                        <w:tcPr>
                          <w:tcW w:w="2849" w:type="dxa"/>
                          <w:vAlign w:val="top"/>
                        </w:tcPr>
                        <w:p>
                          <w:pPr>
                            <w:spacing w:before="99" w:line="180" w:lineRule="auto"/>
                            <w:ind w:firstLine="2242"/>
                            <w:rPr>
                              <w:rFonts w:ascii="宋体" w:hAnsi="宋体" w:eastAsia="宋体" w:cs="宋体"/>
                              <w:sz w:val="20"/>
                              <w:szCs w:val="20"/>
                            </w:rPr>
                          </w:pPr>
                          <w:r>
                            <w:rPr>
                              <w:rFonts w:ascii="宋体" w:hAnsi="宋体" w:eastAsia="宋体" w:cs="宋体"/>
                              <w:spacing w:val="-2"/>
                              <w:sz w:val="20"/>
                              <w:szCs w:val="20"/>
                            </w:rPr>
                            <w:t>209.92</w:t>
                          </w:r>
                        </w:p>
                      </w:tc>
                      <w:tc>
                        <w:tcPr>
                          <w:tcW w:w="2684" w:type="dxa"/>
                          <w:vAlign w:val="top"/>
                        </w:tcPr>
                        <w:p>
                          <w:pPr>
                            <w:spacing w:before="99" w:line="180" w:lineRule="auto"/>
                            <w:ind w:firstLine="2277"/>
                            <w:rPr>
                              <w:rFonts w:ascii="宋体" w:hAnsi="宋体" w:eastAsia="宋体" w:cs="宋体"/>
                              <w:sz w:val="20"/>
                              <w:szCs w:val="20"/>
                            </w:rPr>
                          </w:pPr>
                          <w:r>
                            <w:rPr>
                              <w:rFonts w:ascii="宋体" w:hAnsi="宋体" w:eastAsia="宋体" w:cs="宋体"/>
                              <w:spacing w:val="-3"/>
                              <w:sz w:val="20"/>
                              <w:szCs w:val="20"/>
                            </w:rPr>
                            <w:t>0.00</w:t>
                          </w:r>
                        </w:p>
                      </w:tc>
                      <w:tc>
                        <w:tcPr>
                          <w:tcW w:w="2629" w:type="dxa"/>
                          <w:vAlign w:val="top"/>
                        </w:tcPr>
                        <w:p>
                          <w:pPr>
                            <w:spacing w:before="99" w:line="180" w:lineRule="auto"/>
                            <w:ind w:firstLine="2020"/>
                            <w:rPr>
                              <w:rFonts w:ascii="宋体" w:hAnsi="宋体" w:eastAsia="宋体" w:cs="宋体"/>
                              <w:sz w:val="20"/>
                              <w:szCs w:val="20"/>
                            </w:rPr>
                          </w:pPr>
                          <w:r>
                            <w:rPr>
                              <w:rFonts w:ascii="宋体" w:hAnsi="宋体" w:eastAsia="宋体" w:cs="宋体"/>
                              <w:spacing w:val="-2"/>
                              <w:sz w:val="20"/>
                              <w:szCs w:val="20"/>
                            </w:rPr>
                            <w:t>209.92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21205</w:t>
                          </w:r>
                        </w:p>
                      </w:tc>
                      <w:tc>
                        <w:tcPr>
                          <w:tcW w:w="3598" w:type="dxa"/>
                          <w:vAlign w:val="top"/>
                        </w:tcPr>
                        <w:p>
                          <w:pPr>
                            <w:spacing w:before="68" w:line="184" w:lineRule="auto"/>
                            <w:ind w:firstLine="1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城乡社区环境卫生</w:t>
                          </w:r>
                        </w:p>
                      </w:tc>
                      <w:tc>
                        <w:tcPr>
                          <w:tcW w:w="2849" w:type="dxa"/>
                          <w:vAlign w:val="top"/>
                        </w:tcPr>
                        <w:p>
                          <w:pPr>
                            <w:spacing w:before="99" w:line="180" w:lineRule="auto"/>
                            <w:ind w:firstLine="2345"/>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50.00</w:t>
                          </w:r>
                        </w:p>
                      </w:tc>
                      <w:tc>
                        <w:tcPr>
                          <w:tcW w:w="2684" w:type="dxa"/>
                          <w:vAlign w:val="top"/>
                        </w:tcPr>
                        <w:p>
                          <w:pPr>
                            <w:spacing w:before="99" w:line="180" w:lineRule="auto"/>
                            <w:ind w:firstLine="227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2629" w:type="dxa"/>
                          <w:vAlign w:val="top"/>
                        </w:tcPr>
                        <w:p>
                          <w:pPr>
                            <w:spacing w:before="99" w:line="180" w:lineRule="auto"/>
                            <w:ind w:firstLine="212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2"/>
                              <w:sz w:val="20"/>
                              <w:szCs w:val="20"/>
                            </w:rPr>
                            <w:t>2120501</w:t>
                          </w:r>
                        </w:p>
                      </w:tc>
                      <w:tc>
                        <w:tcPr>
                          <w:tcW w:w="3598" w:type="dxa"/>
                          <w:vAlign w:val="top"/>
                        </w:tcPr>
                        <w:p>
                          <w:pPr>
                            <w:spacing w:before="67" w:line="184" w:lineRule="auto"/>
                            <w:ind w:firstLine="217"/>
                            <w:rPr>
                              <w:rFonts w:ascii="宋体" w:hAnsi="宋体" w:eastAsia="宋体" w:cs="宋体"/>
                              <w:sz w:val="20"/>
                              <w:szCs w:val="20"/>
                            </w:rPr>
                          </w:pPr>
                          <w:r>
                            <w:rPr>
                              <w:rFonts w:ascii="宋体" w:hAnsi="宋体" w:eastAsia="宋体" w:cs="宋体"/>
                              <w:spacing w:val="-2"/>
                              <w:sz w:val="20"/>
                              <w:szCs w:val="20"/>
                            </w:rPr>
                            <w:t>城乡社区环境卫生</w:t>
                          </w:r>
                        </w:p>
                      </w:tc>
                      <w:tc>
                        <w:tcPr>
                          <w:tcW w:w="2849" w:type="dxa"/>
                          <w:vAlign w:val="top"/>
                        </w:tcPr>
                        <w:p>
                          <w:pPr>
                            <w:spacing w:before="98" w:line="180" w:lineRule="auto"/>
                            <w:ind w:firstLine="2345"/>
                            <w:rPr>
                              <w:rFonts w:ascii="宋体" w:hAnsi="宋体" w:eastAsia="宋体" w:cs="宋体"/>
                              <w:sz w:val="20"/>
                              <w:szCs w:val="20"/>
                            </w:rPr>
                          </w:pPr>
                          <w:r>
                            <w:rPr>
                              <w:rFonts w:ascii="宋体" w:hAnsi="宋体" w:eastAsia="宋体" w:cs="宋体"/>
                              <w:spacing w:val="-3"/>
                              <w:sz w:val="20"/>
                              <w:szCs w:val="20"/>
                            </w:rPr>
                            <w:t>50.00</w:t>
                          </w:r>
                        </w:p>
                      </w:tc>
                      <w:tc>
                        <w:tcPr>
                          <w:tcW w:w="2684" w:type="dxa"/>
                          <w:vAlign w:val="top"/>
                        </w:tcPr>
                        <w:p>
                          <w:pPr>
                            <w:spacing w:before="98" w:line="180" w:lineRule="auto"/>
                            <w:ind w:firstLine="2277"/>
                            <w:rPr>
                              <w:rFonts w:ascii="宋体" w:hAnsi="宋体" w:eastAsia="宋体" w:cs="宋体"/>
                              <w:sz w:val="20"/>
                              <w:szCs w:val="20"/>
                            </w:rPr>
                          </w:pPr>
                          <w:r>
                            <w:rPr>
                              <w:rFonts w:ascii="宋体" w:hAnsi="宋体" w:eastAsia="宋体" w:cs="宋体"/>
                              <w:spacing w:val="-3"/>
                              <w:sz w:val="20"/>
                              <w:szCs w:val="20"/>
                            </w:rPr>
                            <w:t>0.00</w:t>
                          </w:r>
                        </w:p>
                      </w:tc>
                      <w:tc>
                        <w:tcPr>
                          <w:tcW w:w="2629" w:type="dxa"/>
                          <w:vAlign w:val="top"/>
                        </w:tcPr>
                        <w:p>
                          <w:pPr>
                            <w:spacing w:before="98" w:line="180" w:lineRule="auto"/>
                            <w:ind w:firstLine="2120"/>
                            <w:rPr>
                              <w:rFonts w:ascii="宋体" w:hAnsi="宋体" w:eastAsia="宋体" w:cs="宋体"/>
                              <w:sz w:val="20"/>
                              <w:szCs w:val="20"/>
                            </w:rPr>
                          </w:pPr>
                          <w:r>
                            <w:rPr>
                              <w:rFonts w:ascii="宋体" w:hAnsi="宋体" w:eastAsia="宋体" w:cs="宋体"/>
                              <w:spacing w:val="-3"/>
                              <w:sz w:val="20"/>
                              <w:szCs w:val="20"/>
                            </w:rPr>
                            <w:t>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221</w:t>
                          </w:r>
                        </w:p>
                      </w:tc>
                      <w:tc>
                        <w:tcPr>
                          <w:tcW w:w="3598" w:type="dxa"/>
                          <w:vAlign w:val="top"/>
                        </w:tcPr>
                        <w:p>
                          <w:pPr>
                            <w:spacing w:before="67" w:line="184" w:lineRule="auto"/>
                            <w:ind w:firstLine="17"/>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住房保障支出</w:t>
                          </w:r>
                        </w:p>
                      </w:tc>
                      <w:tc>
                        <w:tcPr>
                          <w:tcW w:w="2849" w:type="dxa"/>
                          <w:vAlign w:val="top"/>
                        </w:tcPr>
                        <w:p>
                          <w:pPr>
                            <w:spacing w:before="98" w:line="180" w:lineRule="auto"/>
                            <w:ind w:firstLine="2345"/>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38.60</w:t>
                          </w:r>
                        </w:p>
                      </w:tc>
                      <w:tc>
                        <w:tcPr>
                          <w:tcW w:w="2684" w:type="dxa"/>
                          <w:vAlign w:val="top"/>
                        </w:tcPr>
                        <w:p>
                          <w:pPr>
                            <w:spacing w:before="98" w:line="180" w:lineRule="auto"/>
                            <w:ind w:firstLine="217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38.60</w:t>
                          </w:r>
                        </w:p>
                      </w:tc>
                      <w:tc>
                        <w:tcPr>
                          <w:tcW w:w="2629" w:type="dxa"/>
                          <w:vAlign w:val="top"/>
                        </w:tcPr>
                        <w:p>
                          <w:pPr>
                            <w:spacing w:before="98" w:line="180" w:lineRule="auto"/>
                            <w:ind w:firstLine="221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22102</w:t>
                          </w:r>
                        </w:p>
                      </w:tc>
                      <w:tc>
                        <w:tcPr>
                          <w:tcW w:w="3598" w:type="dxa"/>
                          <w:vAlign w:val="top"/>
                        </w:tcPr>
                        <w:p>
                          <w:pPr>
                            <w:spacing w:before="68" w:line="184" w:lineRule="auto"/>
                            <w:ind w:firstLine="17"/>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住房改革支出</w:t>
                          </w:r>
                        </w:p>
                      </w:tc>
                      <w:tc>
                        <w:tcPr>
                          <w:tcW w:w="2849" w:type="dxa"/>
                          <w:vAlign w:val="top"/>
                        </w:tcPr>
                        <w:p>
                          <w:pPr>
                            <w:spacing w:before="99" w:line="180" w:lineRule="auto"/>
                            <w:ind w:firstLine="2345"/>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38.60</w:t>
                          </w:r>
                        </w:p>
                      </w:tc>
                      <w:tc>
                        <w:tcPr>
                          <w:tcW w:w="2684" w:type="dxa"/>
                          <w:vAlign w:val="top"/>
                        </w:tcPr>
                        <w:p>
                          <w:pPr>
                            <w:spacing w:before="99" w:line="180" w:lineRule="auto"/>
                            <w:ind w:firstLine="217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38.60</w:t>
                          </w:r>
                        </w:p>
                      </w:tc>
                      <w:tc>
                        <w:tcPr>
                          <w:tcW w:w="2629" w:type="dxa"/>
                          <w:vAlign w:val="top"/>
                        </w:tcPr>
                        <w:p>
                          <w:pPr>
                            <w:spacing w:before="99" w:line="180" w:lineRule="auto"/>
                            <w:ind w:firstLine="221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6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rPr>
                            <w:t>2210201</w:t>
                          </w:r>
                        </w:p>
                      </w:tc>
                      <w:tc>
                        <w:tcPr>
                          <w:tcW w:w="3598" w:type="dxa"/>
                          <w:vAlign w:val="top"/>
                        </w:tcPr>
                        <w:p>
                          <w:pPr>
                            <w:spacing w:before="68" w:line="184" w:lineRule="auto"/>
                            <w:ind w:firstLine="216"/>
                            <w:rPr>
                              <w:rFonts w:ascii="宋体" w:hAnsi="宋体" w:eastAsia="宋体" w:cs="宋体"/>
                              <w:sz w:val="20"/>
                              <w:szCs w:val="20"/>
                            </w:rPr>
                          </w:pPr>
                          <w:r>
                            <w:rPr>
                              <w:rFonts w:ascii="宋体" w:hAnsi="宋体" w:eastAsia="宋体" w:cs="宋体"/>
                              <w:spacing w:val="-2"/>
                              <w:sz w:val="20"/>
                              <w:szCs w:val="20"/>
                            </w:rPr>
                            <w:t>住房公积金</w:t>
                          </w:r>
                        </w:p>
                      </w:tc>
                      <w:tc>
                        <w:tcPr>
                          <w:tcW w:w="2849" w:type="dxa"/>
                          <w:vAlign w:val="top"/>
                        </w:tcPr>
                        <w:p>
                          <w:pPr>
                            <w:spacing w:before="99" w:line="180" w:lineRule="auto"/>
                            <w:ind w:firstLine="2345"/>
                            <w:rPr>
                              <w:rFonts w:ascii="宋体" w:hAnsi="宋体" w:eastAsia="宋体" w:cs="宋体"/>
                              <w:sz w:val="20"/>
                              <w:szCs w:val="20"/>
                            </w:rPr>
                          </w:pPr>
                          <w:r>
                            <w:rPr>
                              <w:rFonts w:ascii="宋体" w:hAnsi="宋体" w:eastAsia="宋体" w:cs="宋体"/>
                              <w:spacing w:val="-3"/>
                              <w:sz w:val="20"/>
                              <w:szCs w:val="20"/>
                            </w:rPr>
                            <w:t>35.89</w:t>
                          </w:r>
                        </w:p>
                      </w:tc>
                      <w:tc>
                        <w:tcPr>
                          <w:tcW w:w="2684" w:type="dxa"/>
                          <w:vAlign w:val="top"/>
                        </w:tcPr>
                        <w:p>
                          <w:pPr>
                            <w:spacing w:before="99" w:line="180" w:lineRule="auto"/>
                            <w:ind w:firstLine="2179"/>
                            <w:rPr>
                              <w:rFonts w:ascii="宋体" w:hAnsi="宋体" w:eastAsia="宋体" w:cs="宋体"/>
                              <w:sz w:val="20"/>
                              <w:szCs w:val="20"/>
                            </w:rPr>
                          </w:pPr>
                          <w:r>
                            <w:rPr>
                              <w:rFonts w:ascii="宋体" w:hAnsi="宋体" w:eastAsia="宋体" w:cs="宋体"/>
                              <w:spacing w:val="-3"/>
                              <w:sz w:val="20"/>
                              <w:szCs w:val="20"/>
                            </w:rPr>
                            <w:t>35.89</w:t>
                          </w:r>
                        </w:p>
                      </w:tc>
                      <w:tc>
                        <w:tcPr>
                          <w:tcW w:w="2629" w:type="dxa"/>
                          <w:vAlign w:val="top"/>
                        </w:tcPr>
                        <w:p>
                          <w:pPr>
                            <w:spacing w:before="99" w:line="180" w:lineRule="auto"/>
                            <w:ind w:firstLine="2219"/>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169"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2"/>
                              <w:sz w:val="20"/>
                              <w:szCs w:val="20"/>
                            </w:rPr>
                            <w:t>2210203</w:t>
                          </w:r>
                        </w:p>
                      </w:tc>
                      <w:tc>
                        <w:tcPr>
                          <w:tcW w:w="3598" w:type="dxa"/>
                          <w:vAlign w:val="top"/>
                        </w:tcPr>
                        <w:p>
                          <w:pPr>
                            <w:spacing w:before="67" w:line="184" w:lineRule="auto"/>
                            <w:ind w:firstLine="215"/>
                            <w:rPr>
                              <w:rFonts w:ascii="宋体" w:hAnsi="宋体" w:eastAsia="宋体" w:cs="宋体"/>
                              <w:sz w:val="20"/>
                              <w:szCs w:val="20"/>
                            </w:rPr>
                          </w:pPr>
                          <w:r>
                            <w:rPr>
                              <w:rFonts w:ascii="宋体" w:hAnsi="宋体" w:eastAsia="宋体" w:cs="宋体"/>
                              <w:spacing w:val="-2"/>
                              <w:sz w:val="20"/>
                              <w:szCs w:val="20"/>
                            </w:rPr>
                            <w:t>购房补贴</w:t>
                          </w:r>
                        </w:p>
                      </w:tc>
                      <w:tc>
                        <w:tcPr>
                          <w:tcW w:w="2849" w:type="dxa"/>
                          <w:vAlign w:val="top"/>
                        </w:tcPr>
                        <w:p>
                          <w:pPr>
                            <w:spacing w:before="97" w:line="180" w:lineRule="auto"/>
                            <w:ind w:firstLine="2441"/>
                            <w:rPr>
                              <w:rFonts w:ascii="宋体" w:hAnsi="宋体" w:eastAsia="宋体" w:cs="宋体"/>
                              <w:sz w:val="20"/>
                              <w:szCs w:val="20"/>
                            </w:rPr>
                          </w:pPr>
                          <w:r>
                            <w:rPr>
                              <w:rFonts w:ascii="宋体" w:hAnsi="宋体" w:eastAsia="宋体" w:cs="宋体"/>
                              <w:spacing w:val="-3"/>
                              <w:sz w:val="20"/>
                              <w:szCs w:val="20"/>
                            </w:rPr>
                            <w:t>2.71</w:t>
                          </w:r>
                        </w:p>
                      </w:tc>
                      <w:tc>
                        <w:tcPr>
                          <w:tcW w:w="2684" w:type="dxa"/>
                          <w:vAlign w:val="top"/>
                        </w:tcPr>
                        <w:p>
                          <w:pPr>
                            <w:spacing w:before="97" w:line="180" w:lineRule="auto"/>
                            <w:ind w:firstLine="2278"/>
                            <w:rPr>
                              <w:rFonts w:ascii="宋体" w:hAnsi="宋体" w:eastAsia="宋体" w:cs="宋体"/>
                              <w:sz w:val="20"/>
                              <w:szCs w:val="20"/>
                            </w:rPr>
                          </w:pPr>
                          <w:r>
                            <w:rPr>
                              <w:rFonts w:ascii="宋体" w:hAnsi="宋体" w:eastAsia="宋体" w:cs="宋体"/>
                              <w:spacing w:val="-3"/>
                              <w:sz w:val="20"/>
                              <w:szCs w:val="20"/>
                            </w:rPr>
                            <w:t>2.71</w:t>
                          </w:r>
                        </w:p>
                      </w:tc>
                      <w:tc>
                        <w:tcPr>
                          <w:tcW w:w="2629" w:type="dxa"/>
                          <w:vAlign w:val="top"/>
                        </w:tcPr>
                        <w:p>
                          <w:pPr>
                            <w:spacing w:before="98" w:line="180" w:lineRule="auto"/>
                            <w:ind w:firstLine="2219"/>
                            <w:rPr>
                              <w:rFonts w:ascii="宋体" w:hAnsi="宋体" w:eastAsia="宋体" w:cs="宋体"/>
                              <w:sz w:val="20"/>
                              <w:szCs w:val="20"/>
                            </w:rPr>
                          </w:pPr>
                          <w:r>
                            <w:rPr>
                              <w:rFonts w:ascii="宋体" w:hAnsi="宋体" w:eastAsia="宋体" w:cs="宋体"/>
                              <w:spacing w:val="-3"/>
                              <w:sz w:val="20"/>
                              <w:szCs w:val="20"/>
                            </w:rPr>
                            <w:t>0.00</w:t>
                          </w:r>
                        </w:p>
                      </w:tc>
                    </w:tr>
                  </w:tbl>
                  <w:p>
                    <w:pPr>
                      <w:spacing w:before="62" w:line="184" w:lineRule="auto"/>
                      <w:ind w:firstLine="49"/>
                      <w:rPr>
                        <w:rFonts w:ascii="宋体" w:hAnsi="宋体" w:eastAsia="宋体" w:cs="宋体"/>
                        <w:sz w:val="20"/>
                        <w:szCs w:val="20"/>
                      </w:rPr>
                    </w:pPr>
                    <w:r>
                      <w:rPr>
                        <w:rFonts w:ascii="宋体" w:hAnsi="宋体" w:eastAsia="宋体" w:cs="宋体"/>
                        <w:spacing w:val="-6"/>
                        <w:sz w:val="20"/>
                        <w:szCs w:val="20"/>
                      </w:rPr>
                      <w:t>备注：</w:t>
                    </w:r>
                    <w:r>
                      <w:rPr>
                        <w:rFonts w:ascii="宋体" w:hAnsi="宋体" w:eastAsia="宋体" w:cs="宋体"/>
                        <w:spacing w:val="52"/>
                        <w:sz w:val="20"/>
                        <w:szCs w:val="20"/>
                      </w:rPr>
                      <w:t xml:space="preserve"> </w:t>
                    </w:r>
                    <w:r>
                      <w:rPr>
                        <w:rFonts w:ascii="宋体" w:hAnsi="宋体" w:eastAsia="宋体" w:cs="宋体"/>
                        <w:spacing w:val="-6"/>
                        <w:sz w:val="20"/>
                        <w:szCs w:val="20"/>
                      </w:rPr>
                      <w:t>本表反映部门本年度一般公共预算财政拨款支出情况。</w:t>
                    </w:r>
                  </w:p>
                </w:txbxContent>
              </v:textbox>
            </v:shape>
            <w10:wrap type="none"/>
            <w10:anchorlock/>
          </v:group>
        </w:pict>
      </w:r>
    </w:p>
    <w:p>
      <w:pPr>
        <w:sectPr>
          <w:footerReference r:id="rId16" w:type="default"/>
          <w:pgSz w:w="16838" w:h="11905" w:orient="landscape"/>
          <w:pgMar w:top="1984" w:right="1446" w:bottom="1644" w:left="1446" w:header="0" w:footer="930" w:gutter="0"/>
          <w:pgNumType w:fmt="numberInDash"/>
          <w:cols w:space="0" w:num="1"/>
          <w:rtlGutter w:val="0"/>
          <w:docGrid w:linePitch="0" w:charSpace="0"/>
        </w:sectPr>
      </w:pPr>
    </w:p>
    <w:p>
      <w:pPr>
        <w:spacing w:line="8114" w:lineRule="exact"/>
        <w:textAlignment w:val="center"/>
      </w:pPr>
      <w:r>
        <w:pict>
          <v:group id="_x0000_s1060" o:spid="_x0000_s1060" o:spt="203" style="height:405.7pt;width:699.9pt;" coordsize="13998,8114">
            <o:lock v:ext="edit"/>
            <v:shape id="_x0000_s1061" o:spid="_x0000_s1061" o:spt="75" type="#_x0000_t75" style="position:absolute;left:4;top:0;height:8107;width:13986;" filled="f" stroked="f" coordsize="21600,21600">
              <v:path/>
              <v:fill on="f" focussize="0,0"/>
              <v:stroke on="f"/>
              <v:imagedata r:id="rId34" o:title=""/>
              <o:lock v:ext="edit" aspectratio="t"/>
            </v:shape>
            <v:shape id="_x0000_s1062" o:spid="_x0000_s1062" o:spt="202" type="#_x0000_t202" style="position:absolute;left:-20;top:-20;height:8154;width:14038;" filled="f" stroked="f" coordsize="21600,21600">
              <v:path/>
              <v:fill on="f" focussize="0,0"/>
              <v:stroke on="f"/>
              <v:imagedata o:title=""/>
              <o:lock v:ext="edit" aspectratio="f"/>
              <v:textbox inset="0mm,0mm,0mm,0mm">
                <w:txbxContent>
                  <w:p>
                    <w:pPr>
                      <w:spacing w:line="20" w:lineRule="exact"/>
                    </w:pPr>
                  </w:p>
                  <w:tbl>
                    <w:tblPr>
                      <w:tblStyle w:val="6"/>
                      <w:tblW w:w="13992"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9"/>
                      <w:gridCol w:w="2774"/>
                      <w:gridCol w:w="1124"/>
                      <w:gridCol w:w="930"/>
                      <w:gridCol w:w="2144"/>
                      <w:gridCol w:w="1050"/>
                      <w:gridCol w:w="1005"/>
                      <w:gridCol w:w="2474"/>
                      <w:gridCol w:w="14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13992" w:type="dxa"/>
                          <w:gridSpan w:val="9"/>
                          <w:tcBorders>
                            <w:top w:val="nil"/>
                            <w:left w:val="nil"/>
                            <w:bottom w:val="single" w:color="808080" w:sz="2" w:space="0"/>
                            <w:right w:val="single" w:color="808080" w:sz="2" w:space="0"/>
                          </w:tcBorders>
                          <w:vAlign w:val="top"/>
                        </w:tcPr>
                        <w:p>
                          <w:pPr>
                            <w:spacing w:before="111" w:line="183" w:lineRule="auto"/>
                            <w:ind w:firstLine="3288"/>
                            <w:rPr>
                              <w:rFonts w:ascii="黑体" w:hAnsi="黑体" w:eastAsia="黑体" w:cs="黑体"/>
                              <w:sz w:val="44"/>
                              <w:szCs w:val="44"/>
                            </w:rPr>
                          </w:pPr>
                          <w:r>
                            <w:rPr>
                              <w:rFonts w:ascii="黑体" w:hAnsi="黑体" w:eastAsia="黑体" w:cs="黑体"/>
                              <w:spacing w:val="-2"/>
                              <w:sz w:val="44"/>
                              <w:szCs w:val="44"/>
                            </w:rPr>
                            <w:t>一般公共预算财政拨款基本支出决算表</w:t>
                          </w:r>
                        </w:p>
                        <w:p>
                          <w:pPr>
                            <w:spacing w:line="359" w:lineRule="auto"/>
                            <w:rPr>
                              <w:rFonts w:ascii="宋体"/>
                              <w:sz w:val="21"/>
                            </w:rPr>
                          </w:pPr>
                        </w:p>
                        <w:p>
                          <w:pPr>
                            <w:spacing w:before="72" w:line="186" w:lineRule="auto"/>
                            <w:ind w:firstLine="32"/>
                            <w:rPr>
                              <w:rFonts w:ascii="宋体" w:hAnsi="宋体" w:eastAsia="宋体" w:cs="宋体"/>
                              <w:sz w:val="22"/>
                              <w:szCs w:val="22"/>
                            </w:rPr>
                          </w:pPr>
                          <w:r>
                            <w:rPr>
                              <w:rFonts w:ascii="宋体" w:hAnsi="宋体" w:eastAsia="宋体" w:cs="宋体"/>
                              <w:spacing w:val="-9"/>
                              <w:sz w:val="22"/>
                              <w:szCs w:val="22"/>
                            </w:rPr>
                            <w:t>公开部门：</w:t>
                          </w:r>
                          <w:r>
                            <w:rPr>
                              <w:rFonts w:ascii="宋体" w:hAnsi="宋体" w:eastAsia="宋体" w:cs="宋体"/>
                              <w:spacing w:val="56"/>
                              <w:sz w:val="22"/>
                              <w:szCs w:val="22"/>
                            </w:rPr>
                            <w:t xml:space="preserve"> </w:t>
                          </w:r>
                          <w:r>
                            <w:rPr>
                              <w:rFonts w:ascii="宋体" w:hAnsi="宋体" w:eastAsia="宋体" w:cs="宋体"/>
                              <w:spacing w:val="-9"/>
                              <w:sz w:val="22"/>
                              <w:szCs w:val="22"/>
                            </w:rPr>
                            <w:t>重庆市大渡口区新山村街道办事处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897" w:type="dxa"/>
                          <w:gridSpan w:val="3"/>
                          <w:vAlign w:val="top"/>
                        </w:tcPr>
                        <w:p>
                          <w:pPr>
                            <w:spacing w:before="64" w:line="184" w:lineRule="auto"/>
                            <w:ind w:firstLine="2056"/>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人员经费</w:t>
                          </w:r>
                        </w:p>
                      </w:tc>
                      <w:tc>
                        <w:tcPr>
                          <w:tcW w:w="9095" w:type="dxa"/>
                          <w:gridSpan w:val="6"/>
                          <w:vAlign w:val="top"/>
                        </w:tcPr>
                        <w:p>
                          <w:pPr>
                            <w:spacing w:before="64" w:line="184" w:lineRule="auto"/>
                            <w:ind w:firstLine="4158"/>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999" w:type="dxa"/>
                          <w:vAlign w:val="top"/>
                        </w:tcPr>
                        <w:p>
                          <w:pPr>
                            <w:spacing w:before="215" w:line="288" w:lineRule="auto"/>
                            <w:ind w:left="104" w:right="96" w:firstLine="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经济分类</w:t>
                          </w:r>
                          <w:r>
                            <w:rPr>
                              <w:rFonts w:ascii="宋体" w:hAnsi="宋体" w:eastAsia="宋体" w:cs="宋体"/>
                              <w:sz w:val="20"/>
                              <w:szCs w:val="20"/>
                            </w:rPr>
                            <w:t xml:space="preserve"> </w:t>
                          </w:r>
                          <w:r>
                            <w:rPr>
                              <w:rFonts w:ascii="宋体" w:hAnsi="宋体" w:eastAsia="宋体" w:cs="宋体"/>
                              <w:spacing w:val="-2"/>
                              <w:sz w:val="20"/>
                              <w:szCs w:val="20"/>
                              <w14:textOutline w14:w="3614" w14:cap="sq" w14:cmpd="sng">
                                <w14:solidFill>
                                  <w14:srgbClr w14:val="000000"/>
                                </w14:solidFill>
                                <w14:prstDash w14:val="solid"/>
                                <w14:bevel/>
                              </w14:textOutline>
                            </w:rPr>
                            <w:t>科目编码</w:t>
                          </w:r>
                        </w:p>
                      </w:tc>
                      <w:tc>
                        <w:tcPr>
                          <w:tcW w:w="2774" w:type="dxa"/>
                          <w:vAlign w:val="top"/>
                        </w:tcPr>
                        <w:p>
                          <w:pPr>
                            <w:spacing w:before="215" w:line="288" w:lineRule="auto"/>
                            <w:ind w:left="892" w:right="11" w:hanging="867"/>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经济分类科目（按“款”级功能</w:t>
                          </w:r>
                          <w:r>
                            <w:rPr>
                              <w:rFonts w:ascii="宋体" w:hAnsi="宋体" w:eastAsia="宋体" w:cs="宋体"/>
                              <w:spacing w:val="1"/>
                              <w:sz w:val="20"/>
                              <w:szCs w:val="20"/>
                            </w:rPr>
                            <w:t xml:space="preserve"> </w:t>
                          </w:r>
                          <w:r>
                            <w:rPr>
                              <w:rFonts w:ascii="宋体" w:hAnsi="宋体" w:eastAsia="宋体" w:cs="宋体"/>
                              <w:spacing w:val="-2"/>
                              <w:sz w:val="20"/>
                              <w:szCs w:val="20"/>
                              <w14:textOutline w14:w="3614" w14:cap="sq" w14:cmpd="sng">
                                <w14:solidFill>
                                  <w14:srgbClr w14:val="000000"/>
                                </w14:solidFill>
                                <w14:prstDash w14:val="solid"/>
                                <w14:bevel/>
                              </w14:textOutline>
                            </w:rPr>
                            <w:t>分类科目）</w:t>
                          </w:r>
                        </w:p>
                      </w:tc>
                      <w:tc>
                        <w:tcPr>
                          <w:tcW w:w="1124" w:type="dxa"/>
                          <w:vAlign w:val="top"/>
                        </w:tcPr>
                        <w:p>
                          <w:pPr>
                            <w:spacing w:line="269" w:lineRule="auto"/>
                            <w:rPr>
                              <w:rFonts w:ascii="宋体"/>
                              <w:sz w:val="21"/>
                            </w:rPr>
                          </w:pPr>
                        </w:p>
                        <w:p>
                          <w:pPr>
                            <w:spacing w:before="65" w:line="184" w:lineRule="auto"/>
                            <w:ind w:firstLine="367"/>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金额</w:t>
                          </w:r>
                        </w:p>
                      </w:tc>
                      <w:tc>
                        <w:tcPr>
                          <w:tcW w:w="930" w:type="dxa"/>
                          <w:vAlign w:val="top"/>
                        </w:tcPr>
                        <w:p>
                          <w:pPr>
                            <w:spacing w:before="215" w:line="288" w:lineRule="auto"/>
                            <w:ind w:left="69" w:right="61" w:firstLine="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经济分类</w:t>
                          </w:r>
                          <w:r>
                            <w:rPr>
                              <w:rFonts w:ascii="宋体" w:hAnsi="宋体" w:eastAsia="宋体" w:cs="宋体"/>
                              <w:sz w:val="20"/>
                              <w:szCs w:val="20"/>
                            </w:rPr>
                            <w:t xml:space="preserve"> </w:t>
                          </w:r>
                          <w:r>
                            <w:rPr>
                              <w:rFonts w:ascii="宋体" w:hAnsi="宋体" w:eastAsia="宋体" w:cs="宋体"/>
                              <w:spacing w:val="-2"/>
                              <w:sz w:val="20"/>
                              <w:szCs w:val="20"/>
                              <w14:textOutline w14:w="3614" w14:cap="sq" w14:cmpd="sng">
                                <w14:solidFill>
                                  <w14:srgbClr w14:val="000000"/>
                                </w14:solidFill>
                                <w14:prstDash w14:val="solid"/>
                                <w14:bevel/>
                              </w14:textOutline>
                            </w:rPr>
                            <w:t>科目编码</w:t>
                          </w:r>
                        </w:p>
                      </w:tc>
                      <w:tc>
                        <w:tcPr>
                          <w:tcW w:w="2144" w:type="dxa"/>
                          <w:vAlign w:val="top"/>
                        </w:tcPr>
                        <w:p>
                          <w:pPr>
                            <w:spacing w:before="215" w:line="320" w:lineRule="auto"/>
                            <w:ind w:left="259" w:hanging="233"/>
                            <w:rPr>
                              <w:rFonts w:ascii="宋体" w:hAnsi="宋体" w:eastAsia="宋体" w:cs="宋体"/>
                              <w:sz w:val="18"/>
                              <w:szCs w:val="18"/>
                            </w:rPr>
                          </w:pPr>
                          <w:r>
                            <w:rPr>
                              <w:rFonts w:ascii="宋体" w:hAnsi="宋体" w:eastAsia="宋体" w:cs="宋体"/>
                              <w:spacing w:val="11"/>
                              <w:sz w:val="18"/>
                              <w:szCs w:val="18"/>
                              <w14:textOutline w14:w="3324" w14:cap="sq" w14:cmpd="sng">
                                <w14:solidFill>
                                  <w14:srgbClr w14:val="000000"/>
                                </w14:solidFill>
                                <w14:prstDash w14:val="solid"/>
                                <w14:bevel/>
                              </w14:textOutline>
                            </w:rPr>
                            <w:t>经济分类科目（按“款”</w:t>
                          </w:r>
                          <w:r>
                            <w:rPr>
                              <w:rFonts w:ascii="宋体" w:hAnsi="宋体" w:eastAsia="宋体" w:cs="宋体"/>
                              <w:spacing w:val="9"/>
                              <w:sz w:val="18"/>
                              <w:szCs w:val="18"/>
                            </w:rPr>
                            <w:t xml:space="preserve"> </w:t>
                          </w:r>
                          <w:r>
                            <w:rPr>
                              <w:rFonts w:ascii="宋体" w:hAnsi="宋体" w:eastAsia="宋体" w:cs="宋体"/>
                              <w:spacing w:val="2"/>
                              <w:sz w:val="18"/>
                              <w:szCs w:val="18"/>
                              <w14:textOutline w14:w="3324" w14:cap="sq" w14:cmpd="sng">
                                <w14:solidFill>
                                  <w14:srgbClr w14:val="000000"/>
                                </w14:solidFill>
                                <w14:prstDash w14:val="solid"/>
                                <w14:bevel/>
                              </w14:textOutline>
                            </w:rPr>
                            <w:t>级功能分类科目）</w:t>
                          </w:r>
                        </w:p>
                      </w:tc>
                      <w:tc>
                        <w:tcPr>
                          <w:tcW w:w="1050" w:type="dxa"/>
                          <w:vAlign w:val="top"/>
                        </w:tcPr>
                        <w:p>
                          <w:pPr>
                            <w:spacing w:line="269" w:lineRule="auto"/>
                            <w:rPr>
                              <w:rFonts w:ascii="宋体"/>
                              <w:sz w:val="21"/>
                            </w:rPr>
                          </w:pPr>
                        </w:p>
                        <w:p>
                          <w:pPr>
                            <w:spacing w:before="65" w:line="184" w:lineRule="auto"/>
                            <w:ind w:firstLine="333"/>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金额</w:t>
                          </w:r>
                        </w:p>
                      </w:tc>
                      <w:tc>
                        <w:tcPr>
                          <w:tcW w:w="1005" w:type="dxa"/>
                          <w:vAlign w:val="top"/>
                        </w:tcPr>
                        <w:p>
                          <w:pPr>
                            <w:spacing w:before="215" w:line="288" w:lineRule="auto"/>
                            <w:ind w:left="109" w:right="96" w:firstLine="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经济分类</w:t>
                          </w:r>
                          <w:r>
                            <w:rPr>
                              <w:rFonts w:ascii="宋体" w:hAnsi="宋体" w:eastAsia="宋体" w:cs="宋体"/>
                              <w:sz w:val="20"/>
                              <w:szCs w:val="20"/>
                            </w:rPr>
                            <w:t xml:space="preserve"> </w:t>
                          </w:r>
                          <w:r>
                            <w:rPr>
                              <w:rFonts w:ascii="宋体" w:hAnsi="宋体" w:eastAsia="宋体" w:cs="宋体"/>
                              <w:spacing w:val="-2"/>
                              <w:sz w:val="20"/>
                              <w:szCs w:val="20"/>
                              <w14:textOutline w14:w="3614" w14:cap="sq" w14:cmpd="sng">
                                <w14:solidFill>
                                  <w14:srgbClr w14:val="000000"/>
                                </w14:solidFill>
                                <w14:prstDash w14:val="solid"/>
                                <w14:bevel/>
                              </w14:textOutline>
                            </w:rPr>
                            <w:t>科目编码</w:t>
                          </w:r>
                        </w:p>
                      </w:tc>
                      <w:tc>
                        <w:tcPr>
                          <w:tcW w:w="2474" w:type="dxa"/>
                          <w:vAlign w:val="top"/>
                        </w:tcPr>
                        <w:p>
                          <w:pPr>
                            <w:spacing w:before="215" w:line="288" w:lineRule="auto"/>
                            <w:ind w:left="547" w:right="26" w:hanging="503"/>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经济分类科目（按“款”级</w:t>
                          </w:r>
                          <w:r>
                            <w:rPr>
                              <w:rFonts w:ascii="宋体" w:hAnsi="宋体" w:eastAsia="宋体" w:cs="宋体"/>
                              <w:spacing w:val="9"/>
                              <w:sz w:val="20"/>
                              <w:szCs w:val="20"/>
                            </w:rPr>
                            <w:t xml:space="preserve"> </w:t>
                          </w:r>
                          <w:r>
                            <w:rPr>
                              <w:rFonts w:ascii="宋体" w:hAnsi="宋体" w:eastAsia="宋体" w:cs="宋体"/>
                              <w:spacing w:val="-2"/>
                              <w:sz w:val="20"/>
                              <w:szCs w:val="20"/>
                              <w14:textOutline w14:w="3614" w14:cap="sq" w14:cmpd="sng">
                                <w14:solidFill>
                                  <w14:srgbClr w14:val="000000"/>
                                </w14:solidFill>
                                <w14:prstDash w14:val="solid"/>
                                <w14:bevel/>
                              </w14:textOutline>
                            </w:rPr>
                            <w:t>功能分类科目）</w:t>
                          </w:r>
                        </w:p>
                      </w:tc>
                      <w:tc>
                        <w:tcPr>
                          <w:tcW w:w="1492" w:type="dxa"/>
                          <w:vAlign w:val="top"/>
                        </w:tcPr>
                        <w:p>
                          <w:pPr>
                            <w:spacing w:line="269" w:lineRule="auto"/>
                            <w:rPr>
                              <w:rFonts w:ascii="宋体"/>
                              <w:sz w:val="21"/>
                            </w:rPr>
                          </w:pPr>
                        </w:p>
                        <w:p>
                          <w:pPr>
                            <w:spacing w:before="65" w:line="184" w:lineRule="auto"/>
                            <w:ind w:firstLine="553"/>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99" w:type="dxa"/>
                          <w:vAlign w:val="top"/>
                        </w:tcPr>
                        <w:p>
                          <w:pPr>
                            <w:spacing w:before="96" w:line="180" w:lineRule="auto"/>
                            <w:ind w:firstLine="26"/>
                            <w:rPr>
                              <w:rFonts w:ascii="宋体" w:hAnsi="宋体" w:eastAsia="宋体" w:cs="宋体"/>
                              <w:sz w:val="20"/>
                              <w:szCs w:val="20"/>
                            </w:rPr>
                          </w:pPr>
                          <w:r>
                            <w:rPr>
                              <w:rFonts w:ascii="宋体" w:hAnsi="宋体" w:eastAsia="宋体" w:cs="宋体"/>
                              <w:spacing w:val="-4"/>
                              <w:sz w:val="20"/>
                              <w:szCs w:val="20"/>
                            </w:rPr>
                            <w:t>301</w:t>
                          </w:r>
                        </w:p>
                      </w:tc>
                      <w:tc>
                        <w:tcPr>
                          <w:tcW w:w="2774" w:type="dxa"/>
                          <w:vAlign w:val="top"/>
                        </w:tcPr>
                        <w:p>
                          <w:pPr>
                            <w:spacing w:before="66" w:line="184" w:lineRule="auto"/>
                            <w:ind w:firstLine="21"/>
                            <w:rPr>
                              <w:rFonts w:ascii="宋体" w:hAnsi="宋体" w:eastAsia="宋体" w:cs="宋体"/>
                              <w:sz w:val="20"/>
                              <w:szCs w:val="20"/>
                            </w:rPr>
                          </w:pPr>
                          <w:r>
                            <w:rPr>
                              <w:rFonts w:ascii="宋体" w:hAnsi="宋体" w:eastAsia="宋体" w:cs="宋体"/>
                              <w:spacing w:val="-2"/>
                              <w:sz w:val="20"/>
                              <w:szCs w:val="20"/>
                            </w:rPr>
                            <w:t>工资福利支出</w:t>
                          </w:r>
                        </w:p>
                      </w:tc>
                      <w:tc>
                        <w:tcPr>
                          <w:tcW w:w="1124" w:type="dxa"/>
                          <w:vAlign w:val="top"/>
                        </w:tcPr>
                        <w:p>
                          <w:pPr>
                            <w:spacing w:before="96" w:line="180" w:lineRule="auto"/>
                            <w:ind w:firstLine="519"/>
                            <w:rPr>
                              <w:rFonts w:ascii="宋体" w:hAnsi="宋体" w:eastAsia="宋体" w:cs="宋体"/>
                              <w:sz w:val="20"/>
                              <w:szCs w:val="20"/>
                            </w:rPr>
                          </w:pPr>
                          <w:r>
                            <w:rPr>
                              <w:rFonts w:ascii="宋体" w:hAnsi="宋体" w:eastAsia="宋体" w:cs="宋体"/>
                              <w:spacing w:val="-2"/>
                              <w:sz w:val="20"/>
                              <w:szCs w:val="20"/>
                            </w:rPr>
                            <w:t>736.16</w:t>
                          </w:r>
                        </w:p>
                      </w:tc>
                      <w:tc>
                        <w:tcPr>
                          <w:tcW w:w="930" w:type="dxa"/>
                          <w:vAlign w:val="top"/>
                        </w:tcPr>
                        <w:p>
                          <w:pPr>
                            <w:spacing w:before="97" w:line="180" w:lineRule="auto"/>
                            <w:ind w:firstLine="25"/>
                            <w:rPr>
                              <w:rFonts w:ascii="宋体" w:hAnsi="宋体" w:eastAsia="宋体" w:cs="宋体"/>
                              <w:sz w:val="20"/>
                              <w:szCs w:val="20"/>
                            </w:rPr>
                          </w:pPr>
                          <w:r>
                            <w:rPr>
                              <w:rFonts w:ascii="宋体" w:hAnsi="宋体" w:eastAsia="宋体" w:cs="宋体"/>
                              <w:spacing w:val="-4"/>
                              <w:sz w:val="20"/>
                              <w:szCs w:val="20"/>
                            </w:rPr>
                            <w:t>302</w:t>
                          </w:r>
                        </w:p>
                      </w:tc>
                      <w:tc>
                        <w:tcPr>
                          <w:tcW w:w="2144" w:type="dxa"/>
                          <w:vAlign w:val="top"/>
                        </w:tcPr>
                        <w:p>
                          <w:pPr>
                            <w:spacing w:before="66" w:line="184" w:lineRule="auto"/>
                            <w:ind w:firstLine="24"/>
                            <w:rPr>
                              <w:rFonts w:ascii="宋体" w:hAnsi="宋体" w:eastAsia="宋体" w:cs="宋体"/>
                              <w:sz w:val="20"/>
                              <w:szCs w:val="20"/>
                            </w:rPr>
                          </w:pPr>
                          <w:r>
                            <w:rPr>
                              <w:rFonts w:ascii="宋体" w:hAnsi="宋体" w:eastAsia="宋体" w:cs="宋体"/>
                              <w:spacing w:val="-2"/>
                              <w:sz w:val="20"/>
                              <w:szCs w:val="20"/>
                            </w:rPr>
                            <w:t>商品和服务支出</w:t>
                          </w:r>
                        </w:p>
                      </w:tc>
                      <w:tc>
                        <w:tcPr>
                          <w:tcW w:w="1050" w:type="dxa"/>
                          <w:vAlign w:val="top"/>
                        </w:tcPr>
                        <w:p>
                          <w:pPr>
                            <w:spacing w:before="96" w:line="180" w:lineRule="auto"/>
                            <w:ind w:firstLine="444"/>
                            <w:rPr>
                              <w:rFonts w:ascii="宋体" w:hAnsi="宋体" w:eastAsia="宋体" w:cs="宋体"/>
                              <w:sz w:val="20"/>
                              <w:szCs w:val="20"/>
                            </w:rPr>
                          </w:pPr>
                          <w:r>
                            <w:rPr>
                              <w:rFonts w:ascii="宋体" w:hAnsi="宋体" w:eastAsia="宋体" w:cs="宋体"/>
                              <w:spacing w:val="-2"/>
                              <w:sz w:val="20"/>
                              <w:szCs w:val="20"/>
                            </w:rPr>
                            <w:t>295.01</w:t>
                          </w:r>
                        </w:p>
                      </w:tc>
                      <w:tc>
                        <w:tcPr>
                          <w:tcW w:w="1005"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4"/>
                              <w:sz w:val="20"/>
                              <w:szCs w:val="20"/>
                            </w:rPr>
                            <w:t>310</w:t>
                          </w:r>
                        </w:p>
                      </w:tc>
                      <w:tc>
                        <w:tcPr>
                          <w:tcW w:w="2474" w:type="dxa"/>
                          <w:vAlign w:val="top"/>
                        </w:tcPr>
                        <w:p>
                          <w:pPr>
                            <w:spacing w:before="66" w:line="184" w:lineRule="auto"/>
                            <w:ind w:firstLine="29"/>
                            <w:rPr>
                              <w:rFonts w:ascii="宋体" w:hAnsi="宋体" w:eastAsia="宋体" w:cs="宋体"/>
                              <w:sz w:val="20"/>
                              <w:szCs w:val="20"/>
                            </w:rPr>
                          </w:pPr>
                          <w:r>
                            <w:rPr>
                              <w:rFonts w:ascii="宋体" w:hAnsi="宋体" w:eastAsia="宋体" w:cs="宋体"/>
                              <w:spacing w:val="-4"/>
                              <w:sz w:val="20"/>
                              <w:szCs w:val="20"/>
                            </w:rPr>
                            <w:t>资本性支出</w:t>
                          </w:r>
                        </w:p>
                      </w:tc>
                      <w:tc>
                        <w:tcPr>
                          <w:tcW w:w="1492" w:type="dxa"/>
                          <w:vAlign w:val="top"/>
                        </w:tcPr>
                        <w:p>
                          <w:pPr>
                            <w:spacing w:before="97" w:line="180" w:lineRule="auto"/>
                            <w:ind w:firstLine="1084"/>
                            <w:rPr>
                              <w:rFonts w:ascii="宋体" w:hAnsi="宋体" w:eastAsia="宋体" w:cs="宋体"/>
                              <w:sz w:val="20"/>
                              <w:szCs w:val="20"/>
                            </w:rPr>
                          </w:pPr>
                          <w:r>
                            <w:rPr>
                              <w:rFonts w:ascii="宋体" w:hAnsi="宋体" w:eastAsia="宋体" w:cs="宋体"/>
                              <w:spacing w:val="-3"/>
                              <w:sz w:val="20"/>
                              <w:szCs w:val="20"/>
                            </w:rPr>
                            <w:t>3.36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99" w:type="dxa"/>
                          <w:vAlign w:val="top"/>
                        </w:tcPr>
                        <w:p>
                          <w:pPr>
                            <w:spacing w:before="96" w:line="180" w:lineRule="auto"/>
                            <w:ind w:firstLine="26"/>
                            <w:rPr>
                              <w:rFonts w:ascii="宋体" w:hAnsi="宋体" w:eastAsia="宋体" w:cs="宋体"/>
                              <w:sz w:val="20"/>
                              <w:szCs w:val="20"/>
                            </w:rPr>
                          </w:pPr>
                          <w:r>
                            <w:rPr>
                              <w:rFonts w:ascii="宋体" w:hAnsi="宋体" w:eastAsia="宋体" w:cs="宋体"/>
                              <w:spacing w:val="-3"/>
                              <w:sz w:val="20"/>
                              <w:szCs w:val="20"/>
                            </w:rPr>
                            <w:t>30101</w:t>
                          </w:r>
                        </w:p>
                      </w:tc>
                      <w:tc>
                        <w:tcPr>
                          <w:tcW w:w="2774" w:type="dxa"/>
                          <w:vAlign w:val="top"/>
                        </w:tcPr>
                        <w:p>
                          <w:pPr>
                            <w:spacing w:before="66" w:line="184" w:lineRule="auto"/>
                            <w:ind w:firstLine="218"/>
                            <w:rPr>
                              <w:rFonts w:ascii="宋体" w:hAnsi="宋体" w:eastAsia="宋体" w:cs="宋体"/>
                              <w:sz w:val="20"/>
                              <w:szCs w:val="20"/>
                            </w:rPr>
                          </w:pPr>
                          <w:r>
                            <w:rPr>
                              <w:rFonts w:ascii="宋体" w:hAnsi="宋体" w:eastAsia="宋体" w:cs="宋体"/>
                              <w:spacing w:val="-2"/>
                              <w:sz w:val="20"/>
                              <w:szCs w:val="20"/>
                            </w:rPr>
                            <w:t>基本工资</w:t>
                          </w:r>
                        </w:p>
                      </w:tc>
                      <w:tc>
                        <w:tcPr>
                          <w:tcW w:w="1124" w:type="dxa"/>
                          <w:vAlign w:val="top"/>
                        </w:tcPr>
                        <w:p>
                          <w:pPr>
                            <w:spacing w:before="96" w:line="180" w:lineRule="auto"/>
                            <w:ind w:firstLine="529"/>
                            <w:rPr>
                              <w:rFonts w:ascii="宋体" w:hAnsi="宋体" w:eastAsia="宋体" w:cs="宋体"/>
                              <w:sz w:val="20"/>
                              <w:szCs w:val="20"/>
                            </w:rPr>
                          </w:pPr>
                          <w:r>
                            <w:rPr>
                              <w:rFonts w:ascii="宋体" w:hAnsi="宋体" w:eastAsia="宋体" w:cs="宋体"/>
                              <w:spacing w:val="-4"/>
                              <w:sz w:val="20"/>
                              <w:szCs w:val="20"/>
                            </w:rPr>
                            <w:t>164.60</w:t>
                          </w:r>
                        </w:p>
                      </w:tc>
                      <w:tc>
                        <w:tcPr>
                          <w:tcW w:w="930" w:type="dxa"/>
                          <w:vAlign w:val="top"/>
                        </w:tcPr>
                        <w:p>
                          <w:pPr>
                            <w:spacing w:before="96" w:line="180" w:lineRule="auto"/>
                            <w:ind w:firstLine="25"/>
                            <w:rPr>
                              <w:rFonts w:ascii="宋体" w:hAnsi="宋体" w:eastAsia="宋体" w:cs="宋体"/>
                              <w:sz w:val="20"/>
                              <w:szCs w:val="20"/>
                            </w:rPr>
                          </w:pPr>
                          <w:r>
                            <w:rPr>
                              <w:rFonts w:ascii="宋体" w:hAnsi="宋体" w:eastAsia="宋体" w:cs="宋体"/>
                              <w:spacing w:val="-3"/>
                              <w:sz w:val="20"/>
                              <w:szCs w:val="20"/>
                            </w:rPr>
                            <w:t>30201</w:t>
                          </w:r>
                        </w:p>
                      </w:tc>
                      <w:tc>
                        <w:tcPr>
                          <w:tcW w:w="2144" w:type="dxa"/>
                          <w:vAlign w:val="top"/>
                        </w:tcPr>
                        <w:p>
                          <w:pPr>
                            <w:spacing w:before="66" w:line="184" w:lineRule="auto"/>
                            <w:ind w:firstLine="223"/>
                            <w:rPr>
                              <w:rFonts w:ascii="宋体" w:hAnsi="宋体" w:eastAsia="宋体" w:cs="宋体"/>
                              <w:sz w:val="20"/>
                              <w:szCs w:val="20"/>
                            </w:rPr>
                          </w:pPr>
                          <w:r>
                            <w:rPr>
                              <w:rFonts w:ascii="宋体" w:hAnsi="宋体" w:eastAsia="宋体" w:cs="宋体"/>
                              <w:spacing w:val="-4"/>
                              <w:sz w:val="20"/>
                              <w:szCs w:val="20"/>
                            </w:rPr>
                            <w:t>办公费</w:t>
                          </w:r>
                        </w:p>
                      </w:tc>
                      <w:tc>
                        <w:tcPr>
                          <w:tcW w:w="1050" w:type="dxa"/>
                          <w:vAlign w:val="top"/>
                        </w:tcPr>
                        <w:p>
                          <w:pPr>
                            <w:spacing w:before="97" w:line="180" w:lineRule="auto"/>
                            <w:ind w:firstLine="544"/>
                            <w:rPr>
                              <w:rFonts w:ascii="宋体" w:hAnsi="宋体" w:eastAsia="宋体" w:cs="宋体"/>
                              <w:sz w:val="20"/>
                              <w:szCs w:val="20"/>
                            </w:rPr>
                          </w:pPr>
                          <w:r>
                            <w:rPr>
                              <w:rFonts w:ascii="宋体" w:hAnsi="宋体" w:eastAsia="宋体" w:cs="宋体"/>
                              <w:spacing w:val="-3"/>
                              <w:sz w:val="20"/>
                              <w:szCs w:val="20"/>
                            </w:rPr>
                            <w:t>32.82</w:t>
                          </w:r>
                        </w:p>
                      </w:tc>
                      <w:tc>
                        <w:tcPr>
                          <w:tcW w:w="1005"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3"/>
                              <w:sz w:val="20"/>
                              <w:szCs w:val="20"/>
                            </w:rPr>
                            <w:t>31001</w:t>
                          </w:r>
                        </w:p>
                      </w:tc>
                      <w:tc>
                        <w:tcPr>
                          <w:tcW w:w="2474" w:type="dxa"/>
                          <w:vAlign w:val="top"/>
                        </w:tcPr>
                        <w:p>
                          <w:pPr>
                            <w:spacing w:before="66" w:line="184" w:lineRule="auto"/>
                            <w:ind w:firstLine="221"/>
                            <w:rPr>
                              <w:rFonts w:ascii="宋体" w:hAnsi="宋体" w:eastAsia="宋体" w:cs="宋体"/>
                              <w:sz w:val="20"/>
                              <w:szCs w:val="20"/>
                            </w:rPr>
                          </w:pPr>
                          <w:r>
                            <w:rPr>
                              <w:rFonts w:ascii="宋体" w:hAnsi="宋体" w:eastAsia="宋体" w:cs="宋体"/>
                              <w:spacing w:val="-2"/>
                              <w:sz w:val="20"/>
                              <w:szCs w:val="20"/>
                            </w:rPr>
                            <w:t>房屋建筑物购建</w:t>
                          </w:r>
                        </w:p>
                      </w:tc>
                      <w:tc>
                        <w:tcPr>
                          <w:tcW w:w="1492" w:type="dxa"/>
                          <w:vAlign w:val="top"/>
                        </w:tcPr>
                        <w:p>
                          <w:pPr>
                            <w:spacing w:before="97" w:line="180" w:lineRule="auto"/>
                            <w:ind w:firstLine="1081"/>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99" w:type="dxa"/>
                          <w:vAlign w:val="top"/>
                        </w:tcPr>
                        <w:p>
                          <w:pPr>
                            <w:spacing w:before="96" w:line="180" w:lineRule="auto"/>
                            <w:ind w:firstLine="26"/>
                            <w:rPr>
                              <w:rFonts w:ascii="宋体" w:hAnsi="宋体" w:eastAsia="宋体" w:cs="宋体"/>
                              <w:sz w:val="20"/>
                              <w:szCs w:val="20"/>
                            </w:rPr>
                          </w:pPr>
                          <w:r>
                            <w:rPr>
                              <w:rFonts w:ascii="宋体" w:hAnsi="宋体" w:eastAsia="宋体" w:cs="宋体"/>
                              <w:spacing w:val="-3"/>
                              <w:sz w:val="20"/>
                              <w:szCs w:val="20"/>
                            </w:rPr>
                            <w:t>30102</w:t>
                          </w:r>
                        </w:p>
                      </w:tc>
                      <w:tc>
                        <w:tcPr>
                          <w:tcW w:w="2774" w:type="dxa"/>
                          <w:vAlign w:val="top"/>
                        </w:tcPr>
                        <w:p>
                          <w:pPr>
                            <w:spacing w:before="66" w:line="184" w:lineRule="auto"/>
                            <w:ind w:firstLine="218"/>
                            <w:rPr>
                              <w:rFonts w:ascii="宋体" w:hAnsi="宋体" w:eastAsia="宋体" w:cs="宋体"/>
                              <w:sz w:val="20"/>
                              <w:szCs w:val="20"/>
                            </w:rPr>
                          </w:pPr>
                          <w:r>
                            <w:rPr>
                              <w:rFonts w:ascii="宋体" w:hAnsi="宋体" w:eastAsia="宋体" w:cs="宋体"/>
                              <w:spacing w:val="-2"/>
                              <w:sz w:val="20"/>
                              <w:szCs w:val="20"/>
                            </w:rPr>
                            <w:t>津贴补贴</w:t>
                          </w:r>
                        </w:p>
                      </w:tc>
                      <w:tc>
                        <w:tcPr>
                          <w:tcW w:w="1124" w:type="dxa"/>
                          <w:vAlign w:val="top"/>
                        </w:tcPr>
                        <w:p>
                          <w:pPr>
                            <w:spacing w:before="96" w:line="180" w:lineRule="auto"/>
                            <w:ind w:firstLine="529"/>
                            <w:rPr>
                              <w:rFonts w:ascii="宋体" w:hAnsi="宋体" w:eastAsia="宋体" w:cs="宋体"/>
                              <w:sz w:val="20"/>
                              <w:szCs w:val="20"/>
                            </w:rPr>
                          </w:pPr>
                          <w:r>
                            <w:rPr>
                              <w:rFonts w:ascii="宋体" w:hAnsi="宋体" w:eastAsia="宋体" w:cs="宋体"/>
                              <w:spacing w:val="-4"/>
                              <w:sz w:val="20"/>
                              <w:szCs w:val="20"/>
                            </w:rPr>
                            <w:t>117.25</w:t>
                          </w:r>
                        </w:p>
                      </w:tc>
                      <w:tc>
                        <w:tcPr>
                          <w:tcW w:w="930" w:type="dxa"/>
                          <w:vAlign w:val="top"/>
                        </w:tcPr>
                        <w:p>
                          <w:pPr>
                            <w:spacing w:before="97" w:line="180" w:lineRule="auto"/>
                            <w:ind w:firstLine="25"/>
                            <w:rPr>
                              <w:rFonts w:ascii="宋体" w:hAnsi="宋体" w:eastAsia="宋体" w:cs="宋体"/>
                              <w:sz w:val="20"/>
                              <w:szCs w:val="20"/>
                            </w:rPr>
                          </w:pPr>
                          <w:r>
                            <w:rPr>
                              <w:rFonts w:ascii="宋体" w:hAnsi="宋体" w:eastAsia="宋体" w:cs="宋体"/>
                              <w:spacing w:val="-3"/>
                              <w:sz w:val="20"/>
                              <w:szCs w:val="20"/>
                            </w:rPr>
                            <w:t>30202</w:t>
                          </w:r>
                        </w:p>
                      </w:tc>
                      <w:tc>
                        <w:tcPr>
                          <w:tcW w:w="2144" w:type="dxa"/>
                          <w:vAlign w:val="top"/>
                        </w:tcPr>
                        <w:p>
                          <w:pPr>
                            <w:spacing w:before="66" w:line="184" w:lineRule="auto"/>
                            <w:ind w:firstLine="235"/>
                            <w:rPr>
                              <w:rFonts w:ascii="宋体" w:hAnsi="宋体" w:eastAsia="宋体" w:cs="宋体"/>
                              <w:sz w:val="20"/>
                              <w:szCs w:val="20"/>
                            </w:rPr>
                          </w:pPr>
                          <w:r>
                            <w:rPr>
                              <w:rFonts w:ascii="宋体" w:hAnsi="宋体" w:eastAsia="宋体" w:cs="宋体"/>
                              <w:spacing w:val="-8"/>
                              <w:sz w:val="20"/>
                              <w:szCs w:val="20"/>
                            </w:rPr>
                            <w:t>印刷费</w:t>
                          </w:r>
                        </w:p>
                      </w:tc>
                      <w:tc>
                        <w:tcPr>
                          <w:tcW w:w="1050" w:type="dxa"/>
                          <w:vAlign w:val="top"/>
                        </w:tcPr>
                        <w:p>
                          <w:pPr>
                            <w:spacing w:before="96" w:line="180" w:lineRule="auto"/>
                            <w:ind w:firstLine="642"/>
                            <w:rPr>
                              <w:rFonts w:ascii="宋体" w:hAnsi="宋体" w:eastAsia="宋体" w:cs="宋体"/>
                              <w:sz w:val="20"/>
                              <w:szCs w:val="20"/>
                            </w:rPr>
                          </w:pPr>
                          <w:r>
                            <w:rPr>
                              <w:rFonts w:ascii="宋体" w:hAnsi="宋体" w:eastAsia="宋体" w:cs="宋体"/>
                              <w:spacing w:val="-3"/>
                              <w:sz w:val="20"/>
                              <w:szCs w:val="20"/>
                            </w:rPr>
                            <w:t>0.21</w:t>
                          </w:r>
                        </w:p>
                      </w:tc>
                      <w:tc>
                        <w:tcPr>
                          <w:tcW w:w="1005"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3"/>
                              <w:sz w:val="20"/>
                              <w:szCs w:val="20"/>
                            </w:rPr>
                            <w:t>31002</w:t>
                          </w:r>
                        </w:p>
                      </w:tc>
                      <w:tc>
                        <w:tcPr>
                          <w:tcW w:w="2474" w:type="dxa"/>
                          <w:vAlign w:val="top"/>
                        </w:tcPr>
                        <w:p>
                          <w:pPr>
                            <w:spacing w:before="66" w:line="184" w:lineRule="auto"/>
                            <w:ind w:firstLine="224"/>
                            <w:rPr>
                              <w:rFonts w:ascii="宋体" w:hAnsi="宋体" w:eastAsia="宋体" w:cs="宋体"/>
                              <w:sz w:val="20"/>
                              <w:szCs w:val="20"/>
                            </w:rPr>
                          </w:pPr>
                          <w:r>
                            <w:rPr>
                              <w:rFonts w:ascii="宋体" w:hAnsi="宋体" w:eastAsia="宋体" w:cs="宋体"/>
                              <w:spacing w:val="-2"/>
                              <w:sz w:val="20"/>
                              <w:szCs w:val="20"/>
                            </w:rPr>
                            <w:t>办公设备购置</w:t>
                          </w:r>
                        </w:p>
                      </w:tc>
                      <w:tc>
                        <w:tcPr>
                          <w:tcW w:w="1492" w:type="dxa"/>
                          <w:vAlign w:val="top"/>
                        </w:tcPr>
                        <w:p>
                          <w:pPr>
                            <w:spacing w:before="97" w:line="180" w:lineRule="auto"/>
                            <w:ind w:firstLine="1084"/>
                            <w:rPr>
                              <w:rFonts w:ascii="宋体" w:hAnsi="宋体" w:eastAsia="宋体" w:cs="宋体"/>
                              <w:sz w:val="20"/>
                              <w:szCs w:val="20"/>
                            </w:rPr>
                          </w:pPr>
                          <w:r>
                            <w:rPr>
                              <w:rFonts w:ascii="宋体" w:hAnsi="宋体" w:eastAsia="宋体" w:cs="宋体"/>
                              <w:spacing w:val="-3"/>
                              <w:sz w:val="20"/>
                              <w:szCs w:val="20"/>
                            </w:rPr>
                            <w:t>3.36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99" w:type="dxa"/>
                          <w:vAlign w:val="top"/>
                        </w:tcPr>
                        <w:p>
                          <w:pPr>
                            <w:spacing w:before="95" w:line="180" w:lineRule="auto"/>
                            <w:ind w:firstLine="26"/>
                            <w:rPr>
                              <w:rFonts w:ascii="宋体" w:hAnsi="宋体" w:eastAsia="宋体" w:cs="宋体"/>
                              <w:sz w:val="20"/>
                              <w:szCs w:val="20"/>
                            </w:rPr>
                          </w:pPr>
                          <w:r>
                            <w:rPr>
                              <w:rFonts w:ascii="宋体" w:hAnsi="宋体" w:eastAsia="宋体" w:cs="宋体"/>
                              <w:spacing w:val="-3"/>
                              <w:sz w:val="20"/>
                              <w:szCs w:val="20"/>
                            </w:rPr>
                            <w:t>30103</w:t>
                          </w:r>
                        </w:p>
                      </w:tc>
                      <w:tc>
                        <w:tcPr>
                          <w:tcW w:w="2774" w:type="dxa"/>
                          <w:vAlign w:val="top"/>
                        </w:tcPr>
                        <w:p>
                          <w:pPr>
                            <w:spacing w:before="66" w:line="184" w:lineRule="auto"/>
                            <w:ind w:firstLine="220"/>
                            <w:rPr>
                              <w:rFonts w:ascii="宋体" w:hAnsi="宋体" w:eastAsia="宋体" w:cs="宋体"/>
                              <w:sz w:val="20"/>
                              <w:szCs w:val="20"/>
                            </w:rPr>
                          </w:pPr>
                          <w:r>
                            <w:rPr>
                              <w:rFonts w:ascii="宋体" w:hAnsi="宋体" w:eastAsia="宋体" w:cs="宋体"/>
                              <w:spacing w:val="-6"/>
                              <w:sz w:val="20"/>
                              <w:szCs w:val="20"/>
                            </w:rPr>
                            <w:t>奖金</w:t>
                          </w:r>
                        </w:p>
                      </w:tc>
                      <w:tc>
                        <w:tcPr>
                          <w:tcW w:w="1124" w:type="dxa"/>
                          <w:vAlign w:val="top"/>
                        </w:tcPr>
                        <w:p>
                          <w:pPr>
                            <w:spacing w:before="95" w:line="180" w:lineRule="auto"/>
                            <w:ind w:firstLine="615"/>
                            <w:rPr>
                              <w:rFonts w:ascii="宋体" w:hAnsi="宋体" w:eastAsia="宋体" w:cs="宋体"/>
                              <w:sz w:val="20"/>
                              <w:szCs w:val="20"/>
                            </w:rPr>
                          </w:pPr>
                          <w:r>
                            <w:rPr>
                              <w:rFonts w:ascii="宋体" w:hAnsi="宋体" w:eastAsia="宋体" w:cs="宋体"/>
                              <w:spacing w:val="-2"/>
                              <w:sz w:val="20"/>
                              <w:szCs w:val="20"/>
                            </w:rPr>
                            <w:t>81.98</w:t>
                          </w:r>
                        </w:p>
                      </w:tc>
                      <w:tc>
                        <w:tcPr>
                          <w:tcW w:w="930" w:type="dxa"/>
                          <w:vAlign w:val="top"/>
                        </w:tcPr>
                        <w:p>
                          <w:pPr>
                            <w:spacing w:before="97" w:line="180" w:lineRule="auto"/>
                            <w:ind w:firstLine="25"/>
                            <w:rPr>
                              <w:rFonts w:ascii="宋体" w:hAnsi="宋体" w:eastAsia="宋体" w:cs="宋体"/>
                              <w:sz w:val="20"/>
                              <w:szCs w:val="20"/>
                            </w:rPr>
                          </w:pPr>
                          <w:r>
                            <w:rPr>
                              <w:rFonts w:ascii="宋体" w:hAnsi="宋体" w:eastAsia="宋体" w:cs="宋体"/>
                              <w:spacing w:val="-3"/>
                              <w:sz w:val="20"/>
                              <w:szCs w:val="20"/>
                            </w:rPr>
                            <w:t>30203</w:t>
                          </w:r>
                        </w:p>
                      </w:tc>
                      <w:tc>
                        <w:tcPr>
                          <w:tcW w:w="2144" w:type="dxa"/>
                          <w:vAlign w:val="top"/>
                        </w:tcPr>
                        <w:p>
                          <w:pPr>
                            <w:spacing w:before="66" w:line="184" w:lineRule="auto"/>
                            <w:ind w:firstLine="227"/>
                            <w:rPr>
                              <w:rFonts w:ascii="宋体" w:hAnsi="宋体" w:eastAsia="宋体" w:cs="宋体"/>
                              <w:sz w:val="20"/>
                              <w:szCs w:val="20"/>
                            </w:rPr>
                          </w:pPr>
                          <w:r>
                            <w:rPr>
                              <w:rFonts w:ascii="宋体" w:hAnsi="宋体" w:eastAsia="宋体" w:cs="宋体"/>
                              <w:spacing w:val="-6"/>
                              <w:sz w:val="20"/>
                              <w:szCs w:val="20"/>
                            </w:rPr>
                            <w:t>咨询费</w:t>
                          </w:r>
                        </w:p>
                      </w:tc>
                      <w:tc>
                        <w:tcPr>
                          <w:tcW w:w="1050" w:type="dxa"/>
                          <w:vAlign w:val="top"/>
                        </w:tcPr>
                        <w:p>
                          <w:pPr>
                            <w:spacing w:before="97" w:line="180" w:lineRule="auto"/>
                            <w:ind w:firstLine="642"/>
                            <w:rPr>
                              <w:rFonts w:ascii="宋体" w:hAnsi="宋体" w:eastAsia="宋体" w:cs="宋体"/>
                              <w:sz w:val="20"/>
                              <w:szCs w:val="20"/>
                            </w:rPr>
                          </w:pPr>
                          <w:r>
                            <w:rPr>
                              <w:rFonts w:ascii="宋体" w:hAnsi="宋体" w:eastAsia="宋体" w:cs="宋体"/>
                              <w:spacing w:val="-3"/>
                              <w:sz w:val="20"/>
                              <w:szCs w:val="20"/>
                            </w:rPr>
                            <w:t>0.00</w:t>
                          </w:r>
                        </w:p>
                      </w:tc>
                      <w:tc>
                        <w:tcPr>
                          <w:tcW w:w="1005" w:type="dxa"/>
                          <w:vAlign w:val="top"/>
                        </w:tcPr>
                        <w:p>
                          <w:pPr>
                            <w:spacing w:before="95" w:line="180" w:lineRule="auto"/>
                            <w:ind w:firstLine="24"/>
                            <w:rPr>
                              <w:rFonts w:ascii="宋体" w:hAnsi="宋体" w:eastAsia="宋体" w:cs="宋体"/>
                              <w:sz w:val="20"/>
                              <w:szCs w:val="20"/>
                            </w:rPr>
                          </w:pPr>
                          <w:r>
                            <w:rPr>
                              <w:rFonts w:ascii="宋体" w:hAnsi="宋体" w:eastAsia="宋体" w:cs="宋体"/>
                              <w:spacing w:val="-3"/>
                              <w:sz w:val="20"/>
                              <w:szCs w:val="20"/>
                            </w:rPr>
                            <w:t>31003</w:t>
                          </w:r>
                        </w:p>
                      </w:tc>
                      <w:tc>
                        <w:tcPr>
                          <w:tcW w:w="2474" w:type="dxa"/>
                          <w:vAlign w:val="top"/>
                        </w:tcPr>
                        <w:p>
                          <w:pPr>
                            <w:spacing w:before="66" w:line="184" w:lineRule="auto"/>
                            <w:ind w:firstLine="221"/>
                            <w:rPr>
                              <w:rFonts w:ascii="宋体" w:hAnsi="宋体" w:eastAsia="宋体" w:cs="宋体"/>
                              <w:sz w:val="20"/>
                              <w:szCs w:val="20"/>
                            </w:rPr>
                          </w:pPr>
                          <w:r>
                            <w:rPr>
                              <w:rFonts w:ascii="宋体" w:hAnsi="宋体" w:eastAsia="宋体" w:cs="宋体"/>
                              <w:spacing w:val="-2"/>
                              <w:sz w:val="20"/>
                              <w:szCs w:val="20"/>
                            </w:rPr>
                            <w:t>专用设备购置</w:t>
                          </w:r>
                        </w:p>
                      </w:tc>
                      <w:tc>
                        <w:tcPr>
                          <w:tcW w:w="1492" w:type="dxa"/>
                          <w:vAlign w:val="top"/>
                        </w:tcPr>
                        <w:p>
                          <w:pPr>
                            <w:spacing w:before="97" w:line="180" w:lineRule="auto"/>
                            <w:ind w:firstLine="1081"/>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99" w:type="dxa"/>
                          <w:vAlign w:val="top"/>
                        </w:tcPr>
                        <w:p>
                          <w:pPr>
                            <w:spacing w:before="97" w:line="180" w:lineRule="auto"/>
                            <w:ind w:firstLine="26"/>
                            <w:rPr>
                              <w:rFonts w:ascii="宋体" w:hAnsi="宋体" w:eastAsia="宋体" w:cs="宋体"/>
                              <w:sz w:val="20"/>
                              <w:szCs w:val="20"/>
                            </w:rPr>
                          </w:pPr>
                          <w:r>
                            <w:rPr>
                              <w:rFonts w:ascii="宋体" w:hAnsi="宋体" w:eastAsia="宋体" w:cs="宋体"/>
                              <w:spacing w:val="-3"/>
                              <w:sz w:val="20"/>
                              <w:szCs w:val="20"/>
                            </w:rPr>
                            <w:t>30107</w:t>
                          </w:r>
                        </w:p>
                      </w:tc>
                      <w:tc>
                        <w:tcPr>
                          <w:tcW w:w="2774" w:type="dxa"/>
                          <w:vAlign w:val="top"/>
                        </w:tcPr>
                        <w:p>
                          <w:pPr>
                            <w:spacing w:before="67" w:line="184" w:lineRule="auto"/>
                            <w:ind w:firstLine="221"/>
                            <w:rPr>
                              <w:rFonts w:ascii="宋体" w:hAnsi="宋体" w:eastAsia="宋体" w:cs="宋体"/>
                              <w:sz w:val="20"/>
                              <w:szCs w:val="20"/>
                            </w:rPr>
                          </w:pPr>
                          <w:r>
                            <w:rPr>
                              <w:rFonts w:ascii="宋体" w:hAnsi="宋体" w:eastAsia="宋体" w:cs="宋体"/>
                              <w:spacing w:val="-3"/>
                              <w:sz w:val="20"/>
                              <w:szCs w:val="20"/>
                            </w:rPr>
                            <w:t>绩效工资</w:t>
                          </w:r>
                        </w:p>
                      </w:tc>
                      <w:tc>
                        <w:tcPr>
                          <w:tcW w:w="1124" w:type="dxa"/>
                          <w:vAlign w:val="top"/>
                        </w:tcPr>
                        <w:p>
                          <w:pPr>
                            <w:spacing w:before="97" w:line="180" w:lineRule="auto"/>
                            <w:ind w:firstLine="615"/>
                            <w:rPr>
                              <w:rFonts w:ascii="宋体" w:hAnsi="宋体" w:eastAsia="宋体" w:cs="宋体"/>
                              <w:sz w:val="20"/>
                              <w:szCs w:val="20"/>
                            </w:rPr>
                          </w:pPr>
                          <w:r>
                            <w:rPr>
                              <w:rFonts w:ascii="宋体" w:hAnsi="宋体" w:eastAsia="宋体" w:cs="宋体"/>
                              <w:spacing w:val="-2"/>
                              <w:sz w:val="20"/>
                              <w:szCs w:val="20"/>
                            </w:rPr>
                            <w:t>81.62</w:t>
                          </w:r>
                        </w:p>
                      </w:tc>
                      <w:tc>
                        <w:tcPr>
                          <w:tcW w:w="930" w:type="dxa"/>
                          <w:vAlign w:val="top"/>
                        </w:tcPr>
                        <w:p>
                          <w:pPr>
                            <w:spacing w:before="98" w:line="180" w:lineRule="auto"/>
                            <w:ind w:firstLine="25"/>
                            <w:rPr>
                              <w:rFonts w:ascii="宋体" w:hAnsi="宋体" w:eastAsia="宋体" w:cs="宋体"/>
                              <w:sz w:val="20"/>
                              <w:szCs w:val="20"/>
                            </w:rPr>
                          </w:pPr>
                          <w:r>
                            <w:rPr>
                              <w:rFonts w:ascii="宋体" w:hAnsi="宋体" w:eastAsia="宋体" w:cs="宋体"/>
                              <w:spacing w:val="-3"/>
                              <w:sz w:val="20"/>
                              <w:szCs w:val="20"/>
                            </w:rPr>
                            <w:t>30205</w:t>
                          </w:r>
                        </w:p>
                      </w:tc>
                      <w:tc>
                        <w:tcPr>
                          <w:tcW w:w="2144" w:type="dxa"/>
                          <w:vAlign w:val="top"/>
                        </w:tcPr>
                        <w:p>
                          <w:pPr>
                            <w:spacing w:before="67" w:line="184" w:lineRule="auto"/>
                            <w:ind w:firstLine="221"/>
                            <w:rPr>
                              <w:rFonts w:ascii="宋体" w:hAnsi="宋体" w:eastAsia="宋体" w:cs="宋体"/>
                              <w:sz w:val="20"/>
                              <w:szCs w:val="20"/>
                            </w:rPr>
                          </w:pPr>
                          <w:r>
                            <w:rPr>
                              <w:rFonts w:ascii="宋体" w:hAnsi="宋体" w:eastAsia="宋体" w:cs="宋体"/>
                              <w:spacing w:val="-6"/>
                              <w:sz w:val="20"/>
                              <w:szCs w:val="20"/>
                            </w:rPr>
                            <w:t>水费</w:t>
                          </w:r>
                        </w:p>
                      </w:tc>
                      <w:tc>
                        <w:tcPr>
                          <w:tcW w:w="1050" w:type="dxa"/>
                          <w:vAlign w:val="top"/>
                        </w:tcPr>
                        <w:p>
                          <w:pPr>
                            <w:spacing w:before="98" w:line="180" w:lineRule="auto"/>
                            <w:ind w:firstLine="642"/>
                            <w:rPr>
                              <w:rFonts w:ascii="宋体" w:hAnsi="宋体" w:eastAsia="宋体" w:cs="宋体"/>
                              <w:sz w:val="20"/>
                              <w:szCs w:val="20"/>
                            </w:rPr>
                          </w:pPr>
                          <w:r>
                            <w:rPr>
                              <w:rFonts w:ascii="宋体" w:hAnsi="宋体" w:eastAsia="宋体" w:cs="宋体"/>
                              <w:spacing w:val="-3"/>
                              <w:sz w:val="20"/>
                              <w:szCs w:val="20"/>
                            </w:rPr>
                            <w:t>0.64</w:t>
                          </w:r>
                        </w:p>
                      </w:tc>
                      <w:tc>
                        <w:tcPr>
                          <w:tcW w:w="1005"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3"/>
                              <w:sz w:val="20"/>
                              <w:szCs w:val="20"/>
                            </w:rPr>
                            <w:t>31006</w:t>
                          </w:r>
                        </w:p>
                      </w:tc>
                      <w:tc>
                        <w:tcPr>
                          <w:tcW w:w="2474" w:type="dxa"/>
                          <w:vAlign w:val="top"/>
                        </w:tcPr>
                        <w:p>
                          <w:pPr>
                            <w:spacing w:before="67" w:line="184" w:lineRule="auto"/>
                            <w:ind w:firstLine="222"/>
                            <w:rPr>
                              <w:rFonts w:ascii="宋体" w:hAnsi="宋体" w:eastAsia="宋体" w:cs="宋体"/>
                              <w:sz w:val="20"/>
                              <w:szCs w:val="20"/>
                            </w:rPr>
                          </w:pPr>
                          <w:r>
                            <w:rPr>
                              <w:rFonts w:ascii="宋体" w:hAnsi="宋体" w:eastAsia="宋体" w:cs="宋体"/>
                              <w:spacing w:val="-3"/>
                              <w:sz w:val="20"/>
                              <w:szCs w:val="20"/>
                            </w:rPr>
                            <w:t>大型修缮</w:t>
                          </w:r>
                        </w:p>
                      </w:tc>
                      <w:tc>
                        <w:tcPr>
                          <w:tcW w:w="1492" w:type="dxa"/>
                          <w:vAlign w:val="top"/>
                        </w:tcPr>
                        <w:p>
                          <w:pPr>
                            <w:spacing w:before="98" w:line="180" w:lineRule="auto"/>
                            <w:ind w:firstLine="1081"/>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99" w:type="dxa"/>
                          <w:vAlign w:val="top"/>
                        </w:tcPr>
                        <w:p>
                          <w:pPr>
                            <w:spacing w:before="253" w:line="180" w:lineRule="auto"/>
                            <w:ind w:firstLine="26"/>
                            <w:rPr>
                              <w:rFonts w:ascii="宋体" w:hAnsi="宋体" w:eastAsia="宋体" w:cs="宋体"/>
                              <w:sz w:val="20"/>
                              <w:szCs w:val="20"/>
                            </w:rPr>
                          </w:pPr>
                          <w:r>
                            <w:rPr>
                              <w:rFonts w:ascii="宋体" w:hAnsi="宋体" w:eastAsia="宋体" w:cs="宋体"/>
                              <w:spacing w:val="-3"/>
                              <w:sz w:val="20"/>
                              <w:szCs w:val="20"/>
                            </w:rPr>
                            <w:t>30108</w:t>
                          </w:r>
                        </w:p>
                      </w:tc>
                      <w:tc>
                        <w:tcPr>
                          <w:tcW w:w="2774" w:type="dxa"/>
                          <w:vAlign w:val="top"/>
                        </w:tcPr>
                        <w:p>
                          <w:pPr>
                            <w:spacing w:before="67" w:line="236" w:lineRule="auto"/>
                            <w:ind w:left="30" w:right="158" w:firstLine="187"/>
                            <w:rPr>
                              <w:rFonts w:ascii="宋体" w:hAnsi="宋体" w:eastAsia="宋体" w:cs="宋体"/>
                              <w:sz w:val="20"/>
                              <w:szCs w:val="20"/>
                            </w:rPr>
                          </w:pPr>
                          <w:r>
                            <w:rPr>
                              <w:rFonts w:ascii="宋体" w:hAnsi="宋体" w:eastAsia="宋体" w:cs="宋体"/>
                              <w:spacing w:val="-1"/>
                              <w:sz w:val="20"/>
                              <w:szCs w:val="20"/>
                            </w:rPr>
                            <w:t>机关事业单位基本养老保险</w:t>
                          </w:r>
                          <w:r>
                            <w:rPr>
                              <w:rFonts w:ascii="宋体" w:hAnsi="宋体" w:eastAsia="宋体" w:cs="宋体"/>
                              <w:spacing w:val="4"/>
                              <w:sz w:val="20"/>
                              <w:szCs w:val="20"/>
                            </w:rPr>
                            <w:t xml:space="preserve"> </w:t>
                          </w:r>
                          <w:r>
                            <w:rPr>
                              <w:rFonts w:ascii="宋体" w:hAnsi="宋体" w:eastAsia="宋体" w:cs="宋体"/>
                              <w:sz w:val="20"/>
                              <w:szCs w:val="20"/>
                            </w:rPr>
                            <w:t>费</w:t>
                          </w:r>
                        </w:p>
                      </w:tc>
                      <w:tc>
                        <w:tcPr>
                          <w:tcW w:w="1124" w:type="dxa"/>
                          <w:vAlign w:val="top"/>
                        </w:tcPr>
                        <w:p>
                          <w:pPr>
                            <w:spacing w:before="254" w:line="180" w:lineRule="auto"/>
                            <w:ind w:firstLine="616"/>
                            <w:rPr>
                              <w:rFonts w:ascii="宋体" w:hAnsi="宋体" w:eastAsia="宋体" w:cs="宋体"/>
                              <w:sz w:val="20"/>
                              <w:szCs w:val="20"/>
                            </w:rPr>
                          </w:pPr>
                          <w:r>
                            <w:rPr>
                              <w:rFonts w:ascii="宋体" w:hAnsi="宋体" w:eastAsia="宋体" w:cs="宋体"/>
                              <w:spacing w:val="-2"/>
                              <w:sz w:val="20"/>
                              <w:szCs w:val="20"/>
                            </w:rPr>
                            <w:t>63.85</w:t>
                          </w:r>
                        </w:p>
                      </w:tc>
                      <w:tc>
                        <w:tcPr>
                          <w:tcW w:w="930" w:type="dxa"/>
                          <w:vAlign w:val="top"/>
                        </w:tcPr>
                        <w:p>
                          <w:pPr>
                            <w:spacing w:before="254" w:line="180" w:lineRule="auto"/>
                            <w:ind w:firstLine="25"/>
                            <w:rPr>
                              <w:rFonts w:ascii="宋体" w:hAnsi="宋体" w:eastAsia="宋体" w:cs="宋体"/>
                              <w:sz w:val="20"/>
                              <w:szCs w:val="20"/>
                            </w:rPr>
                          </w:pPr>
                          <w:r>
                            <w:rPr>
                              <w:rFonts w:ascii="宋体" w:hAnsi="宋体" w:eastAsia="宋体" w:cs="宋体"/>
                              <w:spacing w:val="-3"/>
                              <w:sz w:val="20"/>
                              <w:szCs w:val="20"/>
                            </w:rPr>
                            <w:t>30206</w:t>
                          </w:r>
                        </w:p>
                      </w:tc>
                      <w:tc>
                        <w:tcPr>
                          <w:tcW w:w="2144" w:type="dxa"/>
                          <w:vAlign w:val="top"/>
                        </w:tcPr>
                        <w:p>
                          <w:pPr>
                            <w:spacing w:before="223" w:line="184" w:lineRule="auto"/>
                            <w:ind w:firstLine="242"/>
                            <w:rPr>
                              <w:rFonts w:ascii="宋体" w:hAnsi="宋体" w:eastAsia="宋体" w:cs="宋体"/>
                              <w:sz w:val="20"/>
                              <w:szCs w:val="20"/>
                            </w:rPr>
                          </w:pPr>
                          <w:r>
                            <w:rPr>
                              <w:rFonts w:ascii="宋体" w:hAnsi="宋体" w:eastAsia="宋体" w:cs="宋体"/>
                              <w:spacing w:val="-17"/>
                              <w:sz w:val="20"/>
                              <w:szCs w:val="20"/>
                            </w:rPr>
                            <w:t>电费</w:t>
                          </w:r>
                        </w:p>
                      </w:tc>
                      <w:tc>
                        <w:tcPr>
                          <w:tcW w:w="1050" w:type="dxa"/>
                          <w:vAlign w:val="top"/>
                        </w:tcPr>
                        <w:p>
                          <w:pPr>
                            <w:spacing w:before="253" w:line="180" w:lineRule="auto"/>
                            <w:ind w:firstLine="641"/>
                            <w:rPr>
                              <w:rFonts w:ascii="宋体" w:hAnsi="宋体" w:eastAsia="宋体" w:cs="宋体"/>
                              <w:sz w:val="20"/>
                              <w:szCs w:val="20"/>
                            </w:rPr>
                          </w:pPr>
                          <w:r>
                            <w:rPr>
                              <w:rFonts w:ascii="宋体" w:hAnsi="宋体" w:eastAsia="宋体" w:cs="宋体"/>
                              <w:spacing w:val="-2"/>
                              <w:sz w:val="20"/>
                              <w:szCs w:val="20"/>
                            </w:rPr>
                            <w:t>8.16</w:t>
                          </w:r>
                        </w:p>
                      </w:tc>
                      <w:tc>
                        <w:tcPr>
                          <w:tcW w:w="1005" w:type="dxa"/>
                          <w:vAlign w:val="top"/>
                        </w:tcPr>
                        <w:p>
                          <w:pPr>
                            <w:spacing w:before="253" w:line="180" w:lineRule="auto"/>
                            <w:ind w:firstLine="24"/>
                            <w:rPr>
                              <w:rFonts w:ascii="宋体" w:hAnsi="宋体" w:eastAsia="宋体" w:cs="宋体"/>
                              <w:sz w:val="20"/>
                              <w:szCs w:val="20"/>
                            </w:rPr>
                          </w:pPr>
                          <w:r>
                            <w:rPr>
                              <w:rFonts w:ascii="宋体" w:hAnsi="宋体" w:eastAsia="宋体" w:cs="宋体"/>
                              <w:spacing w:val="-3"/>
                              <w:sz w:val="20"/>
                              <w:szCs w:val="20"/>
                            </w:rPr>
                            <w:t>31007</w:t>
                          </w:r>
                        </w:p>
                      </w:tc>
                      <w:tc>
                        <w:tcPr>
                          <w:tcW w:w="2474" w:type="dxa"/>
                          <w:vAlign w:val="top"/>
                        </w:tcPr>
                        <w:p>
                          <w:pPr>
                            <w:spacing w:before="223" w:line="184" w:lineRule="auto"/>
                            <w:ind w:firstLine="220"/>
                            <w:rPr>
                              <w:rFonts w:ascii="宋体" w:hAnsi="宋体" w:eastAsia="宋体" w:cs="宋体"/>
                              <w:sz w:val="20"/>
                              <w:szCs w:val="20"/>
                            </w:rPr>
                          </w:pPr>
                          <w:r>
                            <w:rPr>
                              <w:rFonts w:ascii="宋体" w:hAnsi="宋体" w:eastAsia="宋体" w:cs="宋体"/>
                              <w:spacing w:val="-1"/>
                              <w:sz w:val="20"/>
                              <w:szCs w:val="20"/>
                            </w:rPr>
                            <w:t>信息网络及软件购置更新</w:t>
                          </w:r>
                        </w:p>
                      </w:tc>
                      <w:tc>
                        <w:tcPr>
                          <w:tcW w:w="1492" w:type="dxa"/>
                          <w:vAlign w:val="top"/>
                        </w:tcPr>
                        <w:p>
                          <w:pPr>
                            <w:spacing w:before="254" w:line="180" w:lineRule="auto"/>
                            <w:ind w:firstLine="1081"/>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99" w:type="dxa"/>
                          <w:vAlign w:val="top"/>
                        </w:tcPr>
                        <w:p>
                          <w:pPr>
                            <w:spacing w:before="97" w:line="180" w:lineRule="auto"/>
                            <w:ind w:firstLine="26"/>
                            <w:rPr>
                              <w:rFonts w:ascii="宋体" w:hAnsi="宋体" w:eastAsia="宋体" w:cs="宋体"/>
                              <w:sz w:val="20"/>
                              <w:szCs w:val="20"/>
                            </w:rPr>
                          </w:pPr>
                          <w:r>
                            <w:rPr>
                              <w:rFonts w:ascii="宋体" w:hAnsi="宋体" w:eastAsia="宋体" w:cs="宋体"/>
                              <w:spacing w:val="-3"/>
                              <w:sz w:val="20"/>
                              <w:szCs w:val="20"/>
                            </w:rPr>
                            <w:t>30109</w:t>
                          </w:r>
                        </w:p>
                      </w:tc>
                      <w:tc>
                        <w:tcPr>
                          <w:tcW w:w="2774" w:type="dxa"/>
                          <w:vAlign w:val="top"/>
                        </w:tcPr>
                        <w:p>
                          <w:pPr>
                            <w:spacing w:before="67" w:line="184" w:lineRule="auto"/>
                            <w:ind w:firstLine="219"/>
                            <w:rPr>
                              <w:rFonts w:ascii="宋体" w:hAnsi="宋体" w:eastAsia="宋体" w:cs="宋体"/>
                              <w:sz w:val="20"/>
                              <w:szCs w:val="20"/>
                            </w:rPr>
                          </w:pPr>
                          <w:r>
                            <w:rPr>
                              <w:rFonts w:ascii="宋体" w:hAnsi="宋体" w:eastAsia="宋体" w:cs="宋体"/>
                              <w:spacing w:val="-2"/>
                              <w:sz w:val="20"/>
                              <w:szCs w:val="20"/>
                            </w:rPr>
                            <w:t>职业年金缴费</w:t>
                          </w:r>
                        </w:p>
                      </w:tc>
                      <w:tc>
                        <w:tcPr>
                          <w:tcW w:w="1124" w:type="dxa"/>
                          <w:vAlign w:val="top"/>
                        </w:tcPr>
                        <w:p>
                          <w:pPr>
                            <w:spacing w:before="97" w:line="180" w:lineRule="auto"/>
                            <w:ind w:firstLine="617"/>
                            <w:rPr>
                              <w:rFonts w:ascii="宋体" w:hAnsi="宋体" w:eastAsia="宋体" w:cs="宋体"/>
                              <w:sz w:val="20"/>
                              <w:szCs w:val="20"/>
                            </w:rPr>
                          </w:pPr>
                          <w:r>
                            <w:rPr>
                              <w:rFonts w:ascii="宋体" w:hAnsi="宋体" w:eastAsia="宋体" w:cs="宋体"/>
                              <w:spacing w:val="-2"/>
                              <w:sz w:val="20"/>
                              <w:szCs w:val="20"/>
                            </w:rPr>
                            <w:t>24.41</w:t>
                          </w:r>
                        </w:p>
                      </w:tc>
                      <w:tc>
                        <w:tcPr>
                          <w:tcW w:w="930" w:type="dxa"/>
                          <w:vAlign w:val="top"/>
                        </w:tcPr>
                        <w:p>
                          <w:pPr>
                            <w:spacing w:before="98" w:line="180" w:lineRule="auto"/>
                            <w:ind w:firstLine="25"/>
                            <w:rPr>
                              <w:rFonts w:ascii="宋体" w:hAnsi="宋体" w:eastAsia="宋体" w:cs="宋体"/>
                              <w:sz w:val="20"/>
                              <w:szCs w:val="20"/>
                            </w:rPr>
                          </w:pPr>
                          <w:r>
                            <w:rPr>
                              <w:rFonts w:ascii="宋体" w:hAnsi="宋体" w:eastAsia="宋体" w:cs="宋体"/>
                              <w:spacing w:val="-3"/>
                              <w:sz w:val="20"/>
                              <w:szCs w:val="20"/>
                            </w:rPr>
                            <w:t>30207</w:t>
                          </w:r>
                        </w:p>
                      </w:tc>
                      <w:tc>
                        <w:tcPr>
                          <w:tcW w:w="2144" w:type="dxa"/>
                          <w:vAlign w:val="top"/>
                        </w:tcPr>
                        <w:p>
                          <w:pPr>
                            <w:spacing w:before="67" w:line="184" w:lineRule="auto"/>
                            <w:ind w:firstLine="234"/>
                            <w:rPr>
                              <w:rFonts w:ascii="宋体" w:hAnsi="宋体" w:eastAsia="宋体" w:cs="宋体"/>
                              <w:sz w:val="20"/>
                              <w:szCs w:val="20"/>
                            </w:rPr>
                          </w:pPr>
                          <w:r>
                            <w:rPr>
                              <w:rFonts w:ascii="宋体" w:hAnsi="宋体" w:eastAsia="宋体" w:cs="宋体"/>
                              <w:spacing w:val="-8"/>
                              <w:sz w:val="20"/>
                              <w:szCs w:val="20"/>
                            </w:rPr>
                            <w:t>邮电费</w:t>
                          </w:r>
                        </w:p>
                      </w:tc>
                      <w:tc>
                        <w:tcPr>
                          <w:tcW w:w="1050" w:type="dxa"/>
                          <w:vAlign w:val="top"/>
                        </w:tcPr>
                        <w:p>
                          <w:pPr>
                            <w:spacing w:before="97" w:line="180" w:lineRule="auto"/>
                            <w:ind w:firstLine="555"/>
                            <w:rPr>
                              <w:rFonts w:ascii="宋体" w:hAnsi="宋体" w:eastAsia="宋体" w:cs="宋体"/>
                              <w:sz w:val="20"/>
                              <w:szCs w:val="20"/>
                            </w:rPr>
                          </w:pPr>
                          <w:r>
                            <w:rPr>
                              <w:rFonts w:ascii="宋体" w:hAnsi="宋体" w:eastAsia="宋体" w:cs="宋体"/>
                              <w:spacing w:val="-5"/>
                              <w:sz w:val="20"/>
                              <w:szCs w:val="20"/>
                            </w:rPr>
                            <w:t>13.55</w:t>
                          </w:r>
                        </w:p>
                      </w:tc>
                      <w:tc>
                        <w:tcPr>
                          <w:tcW w:w="1005"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3"/>
                              <w:sz w:val="20"/>
                              <w:szCs w:val="20"/>
                            </w:rPr>
                            <w:t>31008</w:t>
                          </w:r>
                        </w:p>
                      </w:tc>
                      <w:tc>
                        <w:tcPr>
                          <w:tcW w:w="2474" w:type="dxa"/>
                          <w:vAlign w:val="top"/>
                        </w:tcPr>
                        <w:p>
                          <w:pPr>
                            <w:spacing w:before="67" w:line="184" w:lineRule="auto"/>
                            <w:ind w:firstLine="220"/>
                            <w:rPr>
                              <w:rFonts w:ascii="宋体" w:hAnsi="宋体" w:eastAsia="宋体" w:cs="宋体"/>
                              <w:sz w:val="20"/>
                              <w:szCs w:val="20"/>
                            </w:rPr>
                          </w:pPr>
                          <w:r>
                            <w:rPr>
                              <w:rFonts w:ascii="宋体" w:hAnsi="宋体" w:eastAsia="宋体" w:cs="宋体"/>
                              <w:spacing w:val="-2"/>
                              <w:sz w:val="20"/>
                              <w:szCs w:val="20"/>
                            </w:rPr>
                            <w:t>物资储备</w:t>
                          </w:r>
                        </w:p>
                      </w:tc>
                      <w:tc>
                        <w:tcPr>
                          <w:tcW w:w="1492" w:type="dxa"/>
                          <w:vAlign w:val="top"/>
                        </w:tcPr>
                        <w:p>
                          <w:pPr>
                            <w:spacing w:before="98" w:line="180" w:lineRule="auto"/>
                            <w:ind w:firstLine="1081"/>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99" w:type="dxa"/>
                          <w:vAlign w:val="top"/>
                        </w:tcPr>
                        <w:p>
                          <w:pPr>
                            <w:spacing w:before="96" w:line="180" w:lineRule="auto"/>
                            <w:ind w:firstLine="26"/>
                            <w:rPr>
                              <w:rFonts w:ascii="宋体" w:hAnsi="宋体" w:eastAsia="宋体" w:cs="宋体"/>
                              <w:sz w:val="20"/>
                              <w:szCs w:val="20"/>
                            </w:rPr>
                          </w:pPr>
                          <w:r>
                            <w:rPr>
                              <w:rFonts w:ascii="宋体" w:hAnsi="宋体" w:eastAsia="宋体" w:cs="宋体"/>
                              <w:spacing w:val="-3"/>
                              <w:sz w:val="20"/>
                              <w:szCs w:val="20"/>
                            </w:rPr>
                            <w:t>30110</w:t>
                          </w:r>
                        </w:p>
                      </w:tc>
                      <w:tc>
                        <w:tcPr>
                          <w:tcW w:w="2774" w:type="dxa"/>
                          <w:vAlign w:val="top"/>
                        </w:tcPr>
                        <w:p>
                          <w:pPr>
                            <w:spacing w:before="67" w:line="184" w:lineRule="auto"/>
                            <w:ind w:firstLine="219"/>
                            <w:rPr>
                              <w:rFonts w:ascii="宋体" w:hAnsi="宋体" w:eastAsia="宋体" w:cs="宋体"/>
                              <w:sz w:val="20"/>
                              <w:szCs w:val="20"/>
                            </w:rPr>
                          </w:pPr>
                          <w:r>
                            <w:rPr>
                              <w:rFonts w:ascii="宋体" w:hAnsi="宋体" w:eastAsia="宋体" w:cs="宋体"/>
                              <w:spacing w:val="-1"/>
                              <w:sz w:val="20"/>
                              <w:szCs w:val="20"/>
                            </w:rPr>
                            <w:t>职工基本医疗保险缴费</w:t>
                          </w:r>
                        </w:p>
                      </w:tc>
                      <w:tc>
                        <w:tcPr>
                          <w:tcW w:w="1124" w:type="dxa"/>
                          <w:vAlign w:val="top"/>
                        </w:tcPr>
                        <w:p>
                          <w:pPr>
                            <w:spacing w:before="96" w:line="180" w:lineRule="auto"/>
                            <w:ind w:firstLine="619"/>
                            <w:rPr>
                              <w:rFonts w:ascii="宋体" w:hAnsi="宋体" w:eastAsia="宋体" w:cs="宋体"/>
                              <w:sz w:val="20"/>
                              <w:szCs w:val="20"/>
                            </w:rPr>
                          </w:pPr>
                          <w:r>
                            <w:rPr>
                              <w:rFonts w:ascii="宋体" w:hAnsi="宋体" w:eastAsia="宋体" w:cs="宋体"/>
                              <w:spacing w:val="-3"/>
                              <w:sz w:val="20"/>
                              <w:szCs w:val="20"/>
                            </w:rPr>
                            <w:t>36.41</w:t>
                          </w:r>
                        </w:p>
                      </w:tc>
                      <w:tc>
                        <w:tcPr>
                          <w:tcW w:w="930" w:type="dxa"/>
                          <w:vAlign w:val="top"/>
                        </w:tcPr>
                        <w:p>
                          <w:pPr>
                            <w:spacing w:before="98" w:line="180" w:lineRule="auto"/>
                            <w:ind w:firstLine="25"/>
                            <w:rPr>
                              <w:rFonts w:ascii="宋体" w:hAnsi="宋体" w:eastAsia="宋体" w:cs="宋体"/>
                              <w:sz w:val="20"/>
                              <w:szCs w:val="20"/>
                            </w:rPr>
                          </w:pPr>
                          <w:r>
                            <w:rPr>
                              <w:rFonts w:ascii="宋体" w:hAnsi="宋体" w:eastAsia="宋体" w:cs="宋体"/>
                              <w:spacing w:val="-3"/>
                              <w:sz w:val="20"/>
                              <w:szCs w:val="20"/>
                            </w:rPr>
                            <w:t>30208</w:t>
                          </w:r>
                        </w:p>
                      </w:tc>
                      <w:tc>
                        <w:tcPr>
                          <w:tcW w:w="2144" w:type="dxa"/>
                          <w:vAlign w:val="top"/>
                        </w:tcPr>
                        <w:p>
                          <w:pPr>
                            <w:spacing w:before="67" w:line="184" w:lineRule="auto"/>
                            <w:ind w:firstLine="221"/>
                            <w:rPr>
                              <w:rFonts w:ascii="宋体" w:hAnsi="宋体" w:eastAsia="宋体" w:cs="宋体"/>
                              <w:sz w:val="20"/>
                              <w:szCs w:val="20"/>
                            </w:rPr>
                          </w:pPr>
                          <w:r>
                            <w:rPr>
                              <w:rFonts w:ascii="宋体" w:hAnsi="宋体" w:eastAsia="宋体" w:cs="宋体"/>
                              <w:spacing w:val="-4"/>
                              <w:sz w:val="20"/>
                              <w:szCs w:val="20"/>
                            </w:rPr>
                            <w:t>取暖费</w:t>
                          </w:r>
                        </w:p>
                      </w:tc>
                      <w:tc>
                        <w:tcPr>
                          <w:tcW w:w="1050" w:type="dxa"/>
                          <w:vAlign w:val="top"/>
                        </w:tcPr>
                        <w:p>
                          <w:pPr>
                            <w:spacing w:before="98" w:line="180" w:lineRule="auto"/>
                            <w:ind w:firstLine="642"/>
                            <w:rPr>
                              <w:rFonts w:ascii="宋体" w:hAnsi="宋体" w:eastAsia="宋体" w:cs="宋体"/>
                              <w:sz w:val="20"/>
                              <w:szCs w:val="20"/>
                            </w:rPr>
                          </w:pPr>
                          <w:r>
                            <w:rPr>
                              <w:rFonts w:ascii="宋体" w:hAnsi="宋体" w:eastAsia="宋体" w:cs="宋体"/>
                              <w:spacing w:val="-3"/>
                              <w:sz w:val="20"/>
                              <w:szCs w:val="20"/>
                            </w:rPr>
                            <w:t>0.00</w:t>
                          </w:r>
                        </w:p>
                      </w:tc>
                      <w:tc>
                        <w:tcPr>
                          <w:tcW w:w="1005"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3"/>
                              <w:sz w:val="20"/>
                              <w:szCs w:val="20"/>
                            </w:rPr>
                            <w:t>31009</w:t>
                          </w:r>
                        </w:p>
                      </w:tc>
                      <w:tc>
                        <w:tcPr>
                          <w:tcW w:w="2474" w:type="dxa"/>
                          <w:vAlign w:val="top"/>
                        </w:tcPr>
                        <w:p>
                          <w:pPr>
                            <w:spacing w:before="67" w:line="184" w:lineRule="auto"/>
                            <w:ind w:firstLine="221"/>
                            <w:rPr>
                              <w:rFonts w:ascii="宋体" w:hAnsi="宋体" w:eastAsia="宋体" w:cs="宋体"/>
                              <w:sz w:val="20"/>
                              <w:szCs w:val="20"/>
                            </w:rPr>
                          </w:pPr>
                          <w:r>
                            <w:rPr>
                              <w:rFonts w:ascii="宋体" w:hAnsi="宋体" w:eastAsia="宋体" w:cs="宋体"/>
                              <w:spacing w:val="-3"/>
                              <w:sz w:val="20"/>
                              <w:szCs w:val="20"/>
                            </w:rPr>
                            <w:t>土地补偿</w:t>
                          </w:r>
                        </w:p>
                      </w:tc>
                      <w:tc>
                        <w:tcPr>
                          <w:tcW w:w="1492" w:type="dxa"/>
                          <w:vAlign w:val="top"/>
                        </w:tcPr>
                        <w:p>
                          <w:pPr>
                            <w:spacing w:before="98" w:line="180" w:lineRule="auto"/>
                            <w:ind w:firstLine="1081"/>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99" w:type="dxa"/>
                          <w:vAlign w:val="top"/>
                        </w:tcPr>
                        <w:p>
                          <w:pPr>
                            <w:spacing w:before="98" w:line="180" w:lineRule="auto"/>
                            <w:ind w:firstLine="26"/>
                            <w:rPr>
                              <w:rFonts w:ascii="宋体" w:hAnsi="宋体" w:eastAsia="宋体" w:cs="宋体"/>
                              <w:sz w:val="20"/>
                              <w:szCs w:val="20"/>
                            </w:rPr>
                          </w:pPr>
                          <w:r>
                            <w:rPr>
                              <w:rFonts w:ascii="宋体" w:hAnsi="宋体" w:eastAsia="宋体" w:cs="宋体"/>
                              <w:spacing w:val="-3"/>
                              <w:sz w:val="20"/>
                              <w:szCs w:val="20"/>
                            </w:rPr>
                            <w:t>30111</w:t>
                          </w:r>
                        </w:p>
                      </w:tc>
                      <w:tc>
                        <w:tcPr>
                          <w:tcW w:w="2774" w:type="dxa"/>
                          <w:vAlign w:val="top"/>
                        </w:tcPr>
                        <w:p>
                          <w:pPr>
                            <w:spacing w:before="68" w:line="184" w:lineRule="auto"/>
                            <w:ind w:firstLine="224"/>
                            <w:rPr>
                              <w:rFonts w:ascii="宋体" w:hAnsi="宋体" w:eastAsia="宋体" w:cs="宋体"/>
                              <w:sz w:val="20"/>
                              <w:szCs w:val="20"/>
                            </w:rPr>
                          </w:pPr>
                          <w:r>
                            <w:rPr>
                              <w:rFonts w:ascii="宋体" w:hAnsi="宋体" w:eastAsia="宋体" w:cs="宋体"/>
                              <w:spacing w:val="-2"/>
                              <w:sz w:val="20"/>
                              <w:szCs w:val="20"/>
                            </w:rPr>
                            <w:t>公务员医疗补助缴费</w:t>
                          </w:r>
                        </w:p>
                      </w:tc>
                      <w:tc>
                        <w:tcPr>
                          <w:tcW w:w="1124" w:type="dxa"/>
                          <w:vAlign w:val="top"/>
                        </w:tcPr>
                        <w:p>
                          <w:pPr>
                            <w:spacing w:before="99" w:line="180" w:lineRule="auto"/>
                            <w:ind w:firstLine="712"/>
                            <w:rPr>
                              <w:rFonts w:ascii="宋体" w:hAnsi="宋体" w:eastAsia="宋体" w:cs="宋体"/>
                              <w:sz w:val="20"/>
                              <w:szCs w:val="20"/>
                            </w:rPr>
                          </w:pPr>
                          <w:r>
                            <w:rPr>
                              <w:rFonts w:ascii="宋体" w:hAnsi="宋体" w:eastAsia="宋体" w:cs="宋体"/>
                              <w:spacing w:val="-2"/>
                              <w:sz w:val="20"/>
                              <w:szCs w:val="20"/>
                            </w:rPr>
                            <w:t>4.48</w:t>
                          </w:r>
                        </w:p>
                      </w:tc>
                      <w:tc>
                        <w:tcPr>
                          <w:tcW w:w="930" w:type="dxa"/>
                          <w:vAlign w:val="top"/>
                        </w:tcPr>
                        <w:p>
                          <w:pPr>
                            <w:spacing w:before="99" w:line="180" w:lineRule="auto"/>
                            <w:ind w:firstLine="25"/>
                            <w:rPr>
                              <w:rFonts w:ascii="宋体" w:hAnsi="宋体" w:eastAsia="宋体" w:cs="宋体"/>
                              <w:sz w:val="20"/>
                              <w:szCs w:val="20"/>
                            </w:rPr>
                          </w:pPr>
                          <w:r>
                            <w:rPr>
                              <w:rFonts w:ascii="宋体" w:hAnsi="宋体" w:eastAsia="宋体" w:cs="宋体"/>
                              <w:spacing w:val="-3"/>
                              <w:sz w:val="20"/>
                              <w:szCs w:val="20"/>
                            </w:rPr>
                            <w:t>30209</w:t>
                          </w:r>
                        </w:p>
                      </w:tc>
                      <w:tc>
                        <w:tcPr>
                          <w:tcW w:w="2144" w:type="dxa"/>
                          <w:vAlign w:val="top"/>
                        </w:tcPr>
                        <w:p>
                          <w:pPr>
                            <w:spacing w:before="68" w:line="184" w:lineRule="auto"/>
                            <w:ind w:firstLine="219"/>
                            <w:rPr>
                              <w:rFonts w:ascii="宋体" w:hAnsi="宋体" w:eastAsia="宋体" w:cs="宋体"/>
                              <w:sz w:val="20"/>
                              <w:szCs w:val="20"/>
                            </w:rPr>
                          </w:pPr>
                          <w:r>
                            <w:rPr>
                              <w:rFonts w:ascii="宋体" w:hAnsi="宋体" w:eastAsia="宋体" w:cs="宋体"/>
                              <w:spacing w:val="-2"/>
                              <w:sz w:val="20"/>
                              <w:szCs w:val="20"/>
                            </w:rPr>
                            <w:t>物业管理费</w:t>
                          </w:r>
                        </w:p>
                      </w:tc>
                      <w:tc>
                        <w:tcPr>
                          <w:tcW w:w="1050" w:type="dxa"/>
                          <w:vAlign w:val="top"/>
                        </w:tcPr>
                        <w:p>
                          <w:pPr>
                            <w:spacing w:before="99" w:line="180" w:lineRule="auto"/>
                            <w:ind w:firstLine="642"/>
                            <w:rPr>
                              <w:rFonts w:ascii="宋体" w:hAnsi="宋体" w:eastAsia="宋体" w:cs="宋体"/>
                              <w:sz w:val="20"/>
                              <w:szCs w:val="20"/>
                            </w:rPr>
                          </w:pPr>
                          <w:r>
                            <w:rPr>
                              <w:rFonts w:ascii="宋体" w:hAnsi="宋体" w:eastAsia="宋体" w:cs="宋体"/>
                              <w:spacing w:val="-3"/>
                              <w:sz w:val="20"/>
                              <w:szCs w:val="20"/>
                            </w:rPr>
                            <w:t>0.00</w:t>
                          </w:r>
                        </w:p>
                      </w:tc>
                      <w:tc>
                        <w:tcPr>
                          <w:tcW w:w="1005"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3"/>
                              <w:sz w:val="20"/>
                              <w:szCs w:val="20"/>
                            </w:rPr>
                            <w:t>31010</w:t>
                          </w:r>
                        </w:p>
                      </w:tc>
                      <w:tc>
                        <w:tcPr>
                          <w:tcW w:w="2474" w:type="dxa"/>
                          <w:vAlign w:val="top"/>
                        </w:tcPr>
                        <w:p>
                          <w:pPr>
                            <w:spacing w:before="68" w:line="184" w:lineRule="auto"/>
                            <w:ind w:firstLine="224"/>
                            <w:rPr>
                              <w:rFonts w:ascii="宋体" w:hAnsi="宋体" w:eastAsia="宋体" w:cs="宋体"/>
                              <w:sz w:val="20"/>
                              <w:szCs w:val="20"/>
                            </w:rPr>
                          </w:pPr>
                          <w:r>
                            <w:rPr>
                              <w:rFonts w:ascii="宋体" w:hAnsi="宋体" w:eastAsia="宋体" w:cs="宋体"/>
                              <w:spacing w:val="-3"/>
                              <w:sz w:val="20"/>
                              <w:szCs w:val="20"/>
                            </w:rPr>
                            <w:t>安置补助</w:t>
                          </w:r>
                        </w:p>
                      </w:tc>
                      <w:tc>
                        <w:tcPr>
                          <w:tcW w:w="1492" w:type="dxa"/>
                          <w:vAlign w:val="top"/>
                        </w:tcPr>
                        <w:p>
                          <w:pPr>
                            <w:spacing w:before="99" w:line="180" w:lineRule="auto"/>
                            <w:ind w:firstLine="1081"/>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99" w:type="dxa"/>
                          <w:vAlign w:val="top"/>
                        </w:tcPr>
                        <w:p>
                          <w:pPr>
                            <w:spacing w:before="98" w:line="180" w:lineRule="auto"/>
                            <w:ind w:firstLine="26"/>
                            <w:rPr>
                              <w:rFonts w:ascii="宋体" w:hAnsi="宋体" w:eastAsia="宋体" w:cs="宋体"/>
                              <w:sz w:val="20"/>
                              <w:szCs w:val="20"/>
                            </w:rPr>
                          </w:pPr>
                          <w:r>
                            <w:rPr>
                              <w:rFonts w:ascii="宋体" w:hAnsi="宋体" w:eastAsia="宋体" w:cs="宋体"/>
                              <w:spacing w:val="-3"/>
                              <w:sz w:val="20"/>
                              <w:szCs w:val="20"/>
                            </w:rPr>
                            <w:t>30112</w:t>
                          </w:r>
                        </w:p>
                      </w:tc>
                      <w:tc>
                        <w:tcPr>
                          <w:tcW w:w="2774" w:type="dxa"/>
                          <w:vAlign w:val="top"/>
                        </w:tcPr>
                        <w:p>
                          <w:pPr>
                            <w:spacing w:before="68" w:line="184" w:lineRule="auto"/>
                            <w:ind w:firstLine="219"/>
                            <w:rPr>
                              <w:rFonts w:ascii="宋体" w:hAnsi="宋体" w:eastAsia="宋体" w:cs="宋体"/>
                              <w:sz w:val="20"/>
                              <w:szCs w:val="20"/>
                            </w:rPr>
                          </w:pPr>
                          <w:r>
                            <w:rPr>
                              <w:rFonts w:ascii="宋体" w:hAnsi="宋体" w:eastAsia="宋体" w:cs="宋体"/>
                              <w:spacing w:val="-2"/>
                              <w:sz w:val="20"/>
                              <w:szCs w:val="20"/>
                            </w:rPr>
                            <w:t>其他社会保障缴费</w:t>
                          </w:r>
                        </w:p>
                      </w:tc>
                      <w:tc>
                        <w:tcPr>
                          <w:tcW w:w="1124" w:type="dxa"/>
                          <w:vAlign w:val="top"/>
                        </w:tcPr>
                        <w:p>
                          <w:pPr>
                            <w:spacing w:before="99" w:line="180" w:lineRule="auto"/>
                            <w:ind w:firstLine="715"/>
                            <w:rPr>
                              <w:rFonts w:ascii="宋体" w:hAnsi="宋体" w:eastAsia="宋体" w:cs="宋体"/>
                              <w:sz w:val="20"/>
                              <w:szCs w:val="20"/>
                            </w:rPr>
                          </w:pPr>
                          <w:r>
                            <w:rPr>
                              <w:rFonts w:ascii="宋体" w:hAnsi="宋体" w:eastAsia="宋体" w:cs="宋体"/>
                              <w:spacing w:val="-3"/>
                              <w:sz w:val="20"/>
                              <w:szCs w:val="20"/>
                            </w:rPr>
                            <w:t>0.64</w:t>
                          </w:r>
                        </w:p>
                      </w:tc>
                      <w:tc>
                        <w:tcPr>
                          <w:tcW w:w="930" w:type="dxa"/>
                          <w:vAlign w:val="top"/>
                        </w:tcPr>
                        <w:p>
                          <w:pPr>
                            <w:spacing w:before="98" w:line="180" w:lineRule="auto"/>
                            <w:ind w:firstLine="25"/>
                            <w:rPr>
                              <w:rFonts w:ascii="宋体" w:hAnsi="宋体" w:eastAsia="宋体" w:cs="宋体"/>
                              <w:sz w:val="20"/>
                              <w:szCs w:val="20"/>
                            </w:rPr>
                          </w:pPr>
                          <w:r>
                            <w:rPr>
                              <w:rFonts w:ascii="宋体" w:hAnsi="宋体" w:eastAsia="宋体" w:cs="宋体"/>
                              <w:spacing w:val="-3"/>
                              <w:sz w:val="20"/>
                              <w:szCs w:val="20"/>
                            </w:rPr>
                            <w:t>30211</w:t>
                          </w:r>
                        </w:p>
                      </w:tc>
                      <w:tc>
                        <w:tcPr>
                          <w:tcW w:w="2144" w:type="dxa"/>
                          <w:vAlign w:val="top"/>
                        </w:tcPr>
                        <w:p>
                          <w:pPr>
                            <w:spacing w:before="68" w:line="184" w:lineRule="auto"/>
                            <w:ind w:firstLine="221"/>
                            <w:rPr>
                              <w:rFonts w:ascii="宋体" w:hAnsi="宋体" w:eastAsia="宋体" w:cs="宋体"/>
                              <w:sz w:val="20"/>
                              <w:szCs w:val="20"/>
                            </w:rPr>
                          </w:pPr>
                          <w:r>
                            <w:rPr>
                              <w:rFonts w:ascii="宋体" w:hAnsi="宋体" w:eastAsia="宋体" w:cs="宋体"/>
                              <w:spacing w:val="-4"/>
                              <w:sz w:val="20"/>
                              <w:szCs w:val="20"/>
                            </w:rPr>
                            <w:t>差旅费</w:t>
                          </w:r>
                        </w:p>
                      </w:tc>
                      <w:tc>
                        <w:tcPr>
                          <w:tcW w:w="1050" w:type="dxa"/>
                          <w:vAlign w:val="top"/>
                        </w:tcPr>
                        <w:p>
                          <w:pPr>
                            <w:spacing w:before="98" w:line="180" w:lineRule="auto"/>
                            <w:ind w:firstLine="545"/>
                            <w:rPr>
                              <w:rFonts w:ascii="宋体" w:hAnsi="宋体" w:eastAsia="宋体" w:cs="宋体"/>
                              <w:sz w:val="20"/>
                              <w:szCs w:val="20"/>
                            </w:rPr>
                          </w:pPr>
                          <w:r>
                            <w:rPr>
                              <w:rFonts w:ascii="宋体" w:hAnsi="宋体" w:eastAsia="宋体" w:cs="宋体"/>
                              <w:spacing w:val="-3"/>
                              <w:sz w:val="20"/>
                              <w:szCs w:val="20"/>
                            </w:rPr>
                            <w:t>71.40</w:t>
                          </w:r>
                        </w:p>
                      </w:tc>
                      <w:tc>
                        <w:tcPr>
                          <w:tcW w:w="1005"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3"/>
                              <w:sz w:val="20"/>
                              <w:szCs w:val="20"/>
                            </w:rPr>
                            <w:t>31011</w:t>
                          </w:r>
                        </w:p>
                      </w:tc>
                      <w:tc>
                        <w:tcPr>
                          <w:tcW w:w="2474" w:type="dxa"/>
                          <w:vAlign w:val="top"/>
                        </w:tcPr>
                        <w:p>
                          <w:pPr>
                            <w:spacing w:before="68" w:line="184" w:lineRule="auto"/>
                            <w:ind w:firstLine="220"/>
                            <w:rPr>
                              <w:rFonts w:ascii="宋体" w:hAnsi="宋体" w:eastAsia="宋体" w:cs="宋体"/>
                              <w:sz w:val="20"/>
                              <w:szCs w:val="20"/>
                            </w:rPr>
                          </w:pPr>
                          <w:r>
                            <w:rPr>
                              <w:rFonts w:ascii="宋体" w:hAnsi="宋体" w:eastAsia="宋体" w:cs="宋体"/>
                              <w:spacing w:val="-1"/>
                              <w:sz w:val="20"/>
                              <w:szCs w:val="20"/>
                            </w:rPr>
                            <w:t>地上附着物和青苗补偿</w:t>
                          </w:r>
                        </w:p>
                      </w:tc>
                      <w:tc>
                        <w:tcPr>
                          <w:tcW w:w="1492" w:type="dxa"/>
                          <w:vAlign w:val="top"/>
                        </w:tcPr>
                        <w:p>
                          <w:pPr>
                            <w:spacing w:before="99" w:line="180" w:lineRule="auto"/>
                            <w:ind w:firstLine="1081"/>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99" w:type="dxa"/>
                          <w:vAlign w:val="top"/>
                        </w:tcPr>
                        <w:p>
                          <w:pPr>
                            <w:spacing w:before="97" w:line="180" w:lineRule="auto"/>
                            <w:ind w:firstLine="26"/>
                            <w:rPr>
                              <w:rFonts w:ascii="宋体" w:hAnsi="宋体" w:eastAsia="宋体" w:cs="宋体"/>
                              <w:sz w:val="20"/>
                              <w:szCs w:val="20"/>
                            </w:rPr>
                          </w:pPr>
                          <w:r>
                            <w:rPr>
                              <w:rFonts w:ascii="宋体" w:hAnsi="宋体" w:eastAsia="宋体" w:cs="宋体"/>
                              <w:spacing w:val="-3"/>
                              <w:sz w:val="20"/>
                              <w:szCs w:val="20"/>
                            </w:rPr>
                            <w:t>30113</w:t>
                          </w:r>
                        </w:p>
                      </w:tc>
                      <w:tc>
                        <w:tcPr>
                          <w:tcW w:w="2774" w:type="dxa"/>
                          <w:vAlign w:val="top"/>
                        </w:tcPr>
                        <w:p>
                          <w:pPr>
                            <w:spacing w:before="67" w:line="184" w:lineRule="auto"/>
                            <w:ind w:firstLine="217"/>
                            <w:rPr>
                              <w:rFonts w:ascii="宋体" w:hAnsi="宋体" w:eastAsia="宋体" w:cs="宋体"/>
                              <w:sz w:val="20"/>
                              <w:szCs w:val="20"/>
                            </w:rPr>
                          </w:pPr>
                          <w:r>
                            <w:rPr>
                              <w:rFonts w:ascii="宋体" w:hAnsi="宋体" w:eastAsia="宋体" w:cs="宋体"/>
                              <w:spacing w:val="-2"/>
                              <w:sz w:val="20"/>
                              <w:szCs w:val="20"/>
                            </w:rPr>
                            <w:t>住房公积金</w:t>
                          </w:r>
                        </w:p>
                      </w:tc>
                      <w:tc>
                        <w:tcPr>
                          <w:tcW w:w="1124" w:type="dxa"/>
                          <w:vAlign w:val="top"/>
                        </w:tcPr>
                        <w:p>
                          <w:pPr>
                            <w:spacing w:before="98" w:line="180" w:lineRule="auto"/>
                            <w:ind w:firstLine="619"/>
                            <w:rPr>
                              <w:rFonts w:ascii="宋体" w:hAnsi="宋体" w:eastAsia="宋体" w:cs="宋体"/>
                              <w:sz w:val="20"/>
                              <w:szCs w:val="20"/>
                            </w:rPr>
                          </w:pPr>
                          <w:r>
                            <w:rPr>
                              <w:rFonts w:ascii="宋体" w:hAnsi="宋体" w:eastAsia="宋体" w:cs="宋体"/>
                              <w:spacing w:val="-3"/>
                              <w:sz w:val="20"/>
                              <w:szCs w:val="20"/>
                            </w:rPr>
                            <w:t>70.84</w:t>
                          </w:r>
                        </w:p>
                      </w:tc>
                      <w:tc>
                        <w:tcPr>
                          <w:tcW w:w="930" w:type="dxa"/>
                          <w:vAlign w:val="top"/>
                        </w:tcPr>
                        <w:p>
                          <w:pPr>
                            <w:spacing w:before="97" w:line="180" w:lineRule="auto"/>
                            <w:ind w:firstLine="25"/>
                            <w:rPr>
                              <w:rFonts w:ascii="宋体" w:hAnsi="宋体" w:eastAsia="宋体" w:cs="宋体"/>
                              <w:sz w:val="20"/>
                              <w:szCs w:val="20"/>
                            </w:rPr>
                          </w:pPr>
                          <w:r>
                            <w:rPr>
                              <w:rFonts w:ascii="宋体" w:hAnsi="宋体" w:eastAsia="宋体" w:cs="宋体"/>
                              <w:spacing w:val="-3"/>
                              <w:sz w:val="20"/>
                              <w:szCs w:val="20"/>
                            </w:rPr>
                            <w:t>30212</w:t>
                          </w:r>
                        </w:p>
                      </w:tc>
                      <w:tc>
                        <w:tcPr>
                          <w:tcW w:w="2144" w:type="dxa"/>
                          <w:vAlign w:val="top"/>
                        </w:tcPr>
                        <w:p>
                          <w:pPr>
                            <w:spacing w:before="67" w:line="184" w:lineRule="auto"/>
                            <w:ind w:firstLine="235"/>
                            <w:rPr>
                              <w:rFonts w:ascii="宋体" w:hAnsi="宋体" w:eastAsia="宋体" w:cs="宋体"/>
                              <w:sz w:val="20"/>
                              <w:szCs w:val="20"/>
                            </w:rPr>
                          </w:pPr>
                          <w:r>
                            <w:rPr>
                              <w:rFonts w:ascii="宋体" w:hAnsi="宋体" w:eastAsia="宋体" w:cs="宋体"/>
                              <w:spacing w:val="-15"/>
                              <w:sz w:val="20"/>
                              <w:szCs w:val="20"/>
                            </w:rPr>
                            <w:t>因公出国（境）</w:t>
                          </w:r>
                          <w:r>
                            <w:rPr>
                              <w:rFonts w:ascii="宋体" w:hAnsi="宋体" w:eastAsia="宋体" w:cs="宋体"/>
                              <w:spacing w:val="11"/>
                              <w:sz w:val="20"/>
                              <w:szCs w:val="20"/>
                            </w:rPr>
                            <w:t xml:space="preserve"> </w:t>
                          </w:r>
                          <w:r>
                            <w:rPr>
                              <w:rFonts w:ascii="宋体" w:hAnsi="宋体" w:eastAsia="宋体" w:cs="宋体"/>
                              <w:spacing w:val="-15"/>
                              <w:sz w:val="20"/>
                              <w:szCs w:val="20"/>
                            </w:rPr>
                            <w:t>费用</w:t>
                          </w:r>
                        </w:p>
                      </w:tc>
                      <w:tc>
                        <w:tcPr>
                          <w:tcW w:w="1050" w:type="dxa"/>
                          <w:vAlign w:val="top"/>
                        </w:tcPr>
                        <w:p>
                          <w:pPr>
                            <w:spacing w:before="98" w:line="180" w:lineRule="auto"/>
                            <w:ind w:firstLine="642"/>
                            <w:rPr>
                              <w:rFonts w:ascii="宋体" w:hAnsi="宋体" w:eastAsia="宋体" w:cs="宋体"/>
                              <w:sz w:val="20"/>
                              <w:szCs w:val="20"/>
                            </w:rPr>
                          </w:pPr>
                          <w:r>
                            <w:rPr>
                              <w:rFonts w:ascii="宋体" w:hAnsi="宋体" w:eastAsia="宋体" w:cs="宋体"/>
                              <w:spacing w:val="-3"/>
                              <w:sz w:val="20"/>
                              <w:szCs w:val="20"/>
                            </w:rPr>
                            <w:t>0.00</w:t>
                          </w:r>
                        </w:p>
                      </w:tc>
                      <w:tc>
                        <w:tcPr>
                          <w:tcW w:w="1005"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3"/>
                              <w:sz w:val="20"/>
                              <w:szCs w:val="20"/>
                            </w:rPr>
                            <w:t>31012</w:t>
                          </w:r>
                        </w:p>
                      </w:tc>
                      <w:tc>
                        <w:tcPr>
                          <w:tcW w:w="2474" w:type="dxa"/>
                          <w:vAlign w:val="top"/>
                        </w:tcPr>
                        <w:p>
                          <w:pPr>
                            <w:spacing w:before="67" w:line="184" w:lineRule="auto"/>
                            <w:ind w:firstLine="220"/>
                            <w:rPr>
                              <w:rFonts w:ascii="宋体" w:hAnsi="宋体" w:eastAsia="宋体" w:cs="宋体"/>
                              <w:sz w:val="20"/>
                              <w:szCs w:val="20"/>
                            </w:rPr>
                          </w:pPr>
                          <w:r>
                            <w:rPr>
                              <w:rFonts w:ascii="宋体" w:hAnsi="宋体" w:eastAsia="宋体" w:cs="宋体"/>
                              <w:spacing w:val="-2"/>
                              <w:sz w:val="20"/>
                              <w:szCs w:val="20"/>
                            </w:rPr>
                            <w:t>拆迁补偿</w:t>
                          </w:r>
                        </w:p>
                      </w:tc>
                      <w:tc>
                        <w:tcPr>
                          <w:tcW w:w="1492" w:type="dxa"/>
                          <w:vAlign w:val="top"/>
                        </w:tcPr>
                        <w:p>
                          <w:pPr>
                            <w:spacing w:before="98" w:line="180" w:lineRule="auto"/>
                            <w:ind w:firstLine="1081"/>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99" w:type="dxa"/>
                          <w:vAlign w:val="top"/>
                        </w:tcPr>
                        <w:p>
                          <w:pPr>
                            <w:spacing w:before="96" w:line="180" w:lineRule="auto"/>
                            <w:ind w:firstLine="26"/>
                            <w:rPr>
                              <w:rFonts w:ascii="宋体" w:hAnsi="宋体" w:eastAsia="宋体" w:cs="宋体"/>
                              <w:sz w:val="20"/>
                              <w:szCs w:val="20"/>
                            </w:rPr>
                          </w:pPr>
                          <w:r>
                            <w:rPr>
                              <w:rFonts w:ascii="宋体" w:hAnsi="宋体" w:eastAsia="宋体" w:cs="宋体"/>
                              <w:spacing w:val="-3"/>
                              <w:sz w:val="20"/>
                              <w:szCs w:val="20"/>
                            </w:rPr>
                            <w:t>30114</w:t>
                          </w:r>
                        </w:p>
                      </w:tc>
                      <w:tc>
                        <w:tcPr>
                          <w:tcW w:w="2774" w:type="dxa"/>
                          <w:vAlign w:val="top"/>
                        </w:tcPr>
                        <w:p>
                          <w:pPr>
                            <w:spacing w:before="67" w:line="184" w:lineRule="auto"/>
                            <w:ind w:firstLine="228"/>
                            <w:rPr>
                              <w:rFonts w:ascii="宋体" w:hAnsi="宋体" w:eastAsia="宋体" w:cs="宋体"/>
                              <w:sz w:val="20"/>
                              <w:szCs w:val="20"/>
                            </w:rPr>
                          </w:pPr>
                          <w:r>
                            <w:rPr>
                              <w:rFonts w:ascii="宋体" w:hAnsi="宋体" w:eastAsia="宋体" w:cs="宋体"/>
                              <w:spacing w:val="-6"/>
                              <w:sz w:val="20"/>
                              <w:szCs w:val="20"/>
                            </w:rPr>
                            <w:t>医疗费</w:t>
                          </w:r>
                        </w:p>
                      </w:tc>
                      <w:tc>
                        <w:tcPr>
                          <w:tcW w:w="1124" w:type="dxa"/>
                          <w:vAlign w:val="top"/>
                        </w:tcPr>
                        <w:p>
                          <w:pPr>
                            <w:spacing w:before="96" w:line="180" w:lineRule="auto"/>
                            <w:ind w:firstLine="629"/>
                            <w:rPr>
                              <w:rFonts w:ascii="宋体" w:hAnsi="宋体" w:eastAsia="宋体" w:cs="宋体"/>
                              <w:sz w:val="20"/>
                              <w:szCs w:val="20"/>
                            </w:rPr>
                          </w:pPr>
                          <w:r>
                            <w:rPr>
                              <w:rFonts w:ascii="宋体" w:hAnsi="宋体" w:eastAsia="宋体" w:cs="宋体"/>
                              <w:spacing w:val="-5"/>
                              <w:sz w:val="20"/>
                              <w:szCs w:val="20"/>
                            </w:rPr>
                            <w:t>17.05</w:t>
                          </w:r>
                        </w:p>
                      </w:tc>
                      <w:tc>
                        <w:tcPr>
                          <w:tcW w:w="930" w:type="dxa"/>
                          <w:vAlign w:val="top"/>
                        </w:tcPr>
                        <w:p>
                          <w:pPr>
                            <w:spacing w:before="96" w:line="180" w:lineRule="auto"/>
                            <w:ind w:firstLine="25"/>
                            <w:rPr>
                              <w:rFonts w:ascii="宋体" w:hAnsi="宋体" w:eastAsia="宋体" w:cs="宋体"/>
                              <w:sz w:val="20"/>
                              <w:szCs w:val="20"/>
                            </w:rPr>
                          </w:pPr>
                          <w:r>
                            <w:rPr>
                              <w:rFonts w:ascii="宋体" w:hAnsi="宋体" w:eastAsia="宋体" w:cs="宋体"/>
                              <w:spacing w:val="-3"/>
                              <w:sz w:val="20"/>
                              <w:szCs w:val="20"/>
                            </w:rPr>
                            <w:t>30213</w:t>
                          </w:r>
                        </w:p>
                      </w:tc>
                      <w:tc>
                        <w:tcPr>
                          <w:tcW w:w="2144" w:type="dxa"/>
                          <w:vAlign w:val="top"/>
                        </w:tcPr>
                        <w:p>
                          <w:pPr>
                            <w:spacing w:before="67" w:line="184" w:lineRule="auto"/>
                            <w:ind w:firstLine="222"/>
                            <w:rPr>
                              <w:rFonts w:ascii="宋体" w:hAnsi="宋体" w:eastAsia="宋体" w:cs="宋体"/>
                              <w:sz w:val="20"/>
                              <w:szCs w:val="20"/>
                            </w:rPr>
                          </w:pPr>
                          <w:r>
                            <w:rPr>
                              <w:rFonts w:ascii="宋体" w:hAnsi="宋体" w:eastAsia="宋体" w:cs="宋体"/>
                              <w:spacing w:val="-17"/>
                              <w:sz w:val="20"/>
                              <w:szCs w:val="20"/>
                            </w:rPr>
                            <w:t>维修（护）</w:t>
                          </w:r>
                          <w:r>
                            <w:rPr>
                              <w:rFonts w:ascii="宋体" w:hAnsi="宋体" w:eastAsia="宋体" w:cs="宋体"/>
                              <w:spacing w:val="10"/>
                              <w:sz w:val="20"/>
                              <w:szCs w:val="20"/>
                            </w:rPr>
                            <w:t xml:space="preserve"> </w:t>
                          </w:r>
                          <w:r>
                            <w:rPr>
                              <w:rFonts w:ascii="宋体" w:hAnsi="宋体" w:eastAsia="宋体" w:cs="宋体"/>
                              <w:spacing w:val="-17"/>
                              <w:sz w:val="20"/>
                              <w:szCs w:val="20"/>
                            </w:rPr>
                            <w:t>费</w:t>
                          </w:r>
                        </w:p>
                      </w:tc>
                      <w:tc>
                        <w:tcPr>
                          <w:tcW w:w="1050" w:type="dxa"/>
                          <w:vAlign w:val="top"/>
                        </w:tcPr>
                        <w:p>
                          <w:pPr>
                            <w:spacing w:before="96" w:line="180" w:lineRule="auto"/>
                            <w:ind w:firstLine="655"/>
                            <w:rPr>
                              <w:rFonts w:ascii="宋体" w:hAnsi="宋体" w:eastAsia="宋体" w:cs="宋体"/>
                              <w:sz w:val="20"/>
                              <w:szCs w:val="20"/>
                            </w:rPr>
                          </w:pPr>
                          <w:r>
                            <w:rPr>
                              <w:rFonts w:ascii="宋体" w:hAnsi="宋体" w:eastAsia="宋体" w:cs="宋体"/>
                              <w:spacing w:val="-6"/>
                              <w:sz w:val="20"/>
                              <w:szCs w:val="20"/>
                            </w:rPr>
                            <w:t>1.65</w:t>
                          </w:r>
                        </w:p>
                      </w:tc>
                      <w:tc>
                        <w:tcPr>
                          <w:tcW w:w="1005"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3"/>
                              <w:sz w:val="20"/>
                              <w:szCs w:val="20"/>
                            </w:rPr>
                            <w:t>31013</w:t>
                          </w:r>
                        </w:p>
                      </w:tc>
                      <w:tc>
                        <w:tcPr>
                          <w:tcW w:w="2474" w:type="dxa"/>
                          <w:vAlign w:val="top"/>
                        </w:tcPr>
                        <w:p>
                          <w:pPr>
                            <w:spacing w:before="67" w:line="184" w:lineRule="auto"/>
                            <w:ind w:firstLine="226"/>
                            <w:rPr>
                              <w:rFonts w:ascii="宋体" w:hAnsi="宋体" w:eastAsia="宋体" w:cs="宋体"/>
                              <w:sz w:val="20"/>
                              <w:szCs w:val="20"/>
                            </w:rPr>
                          </w:pPr>
                          <w:r>
                            <w:rPr>
                              <w:rFonts w:ascii="宋体" w:hAnsi="宋体" w:eastAsia="宋体" w:cs="宋体"/>
                              <w:spacing w:val="-3"/>
                              <w:sz w:val="20"/>
                              <w:szCs w:val="20"/>
                            </w:rPr>
                            <w:t>公务用车购置</w:t>
                          </w:r>
                        </w:p>
                      </w:tc>
                      <w:tc>
                        <w:tcPr>
                          <w:tcW w:w="1492" w:type="dxa"/>
                          <w:vAlign w:val="top"/>
                        </w:tcPr>
                        <w:p>
                          <w:pPr>
                            <w:spacing w:before="98" w:line="180" w:lineRule="auto"/>
                            <w:ind w:firstLine="1081"/>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99" w:type="dxa"/>
                          <w:vAlign w:val="top"/>
                        </w:tcPr>
                        <w:p>
                          <w:pPr>
                            <w:spacing w:before="98" w:line="180" w:lineRule="auto"/>
                            <w:ind w:firstLine="26"/>
                            <w:rPr>
                              <w:rFonts w:ascii="宋体" w:hAnsi="宋体" w:eastAsia="宋体" w:cs="宋体"/>
                              <w:sz w:val="20"/>
                              <w:szCs w:val="20"/>
                            </w:rPr>
                          </w:pPr>
                          <w:r>
                            <w:rPr>
                              <w:rFonts w:ascii="宋体" w:hAnsi="宋体" w:eastAsia="宋体" w:cs="宋体"/>
                              <w:spacing w:val="-3"/>
                              <w:sz w:val="20"/>
                              <w:szCs w:val="20"/>
                            </w:rPr>
                            <w:t>30199</w:t>
                          </w:r>
                        </w:p>
                      </w:tc>
                      <w:tc>
                        <w:tcPr>
                          <w:tcW w:w="2774" w:type="dxa"/>
                          <w:vAlign w:val="top"/>
                        </w:tcPr>
                        <w:p>
                          <w:pPr>
                            <w:spacing w:before="68" w:line="184" w:lineRule="auto"/>
                            <w:ind w:firstLine="219"/>
                            <w:rPr>
                              <w:rFonts w:ascii="宋体" w:hAnsi="宋体" w:eastAsia="宋体" w:cs="宋体"/>
                              <w:sz w:val="20"/>
                              <w:szCs w:val="20"/>
                            </w:rPr>
                          </w:pPr>
                          <w:r>
                            <w:rPr>
                              <w:rFonts w:ascii="宋体" w:hAnsi="宋体" w:eastAsia="宋体" w:cs="宋体"/>
                              <w:spacing w:val="-2"/>
                              <w:sz w:val="20"/>
                              <w:szCs w:val="20"/>
                            </w:rPr>
                            <w:t>其他工资福利支出</w:t>
                          </w:r>
                        </w:p>
                      </w:tc>
                      <w:tc>
                        <w:tcPr>
                          <w:tcW w:w="1124" w:type="dxa"/>
                          <w:vAlign w:val="top"/>
                        </w:tcPr>
                        <w:p>
                          <w:pPr>
                            <w:spacing w:before="99" w:line="180" w:lineRule="auto"/>
                            <w:ind w:firstLine="619"/>
                            <w:rPr>
                              <w:rFonts w:ascii="宋体" w:hAnsi="宋体" w:eastAsia="宋体" w:cs="宋体"/>
                              <w:sz w:val="20"/>
                              <w:szCs w:val="20"/>
                            </w:rPr>
                          </w:pPr>
                          <w:r>
                            <w:rPr>
                              <w:rFonts w:ascii="宋体" w:hAnsi="宋体" w:eastAsia="宋体" w:cs="宋体"/>
                              <w:spacing w:val="-3"/>
                              <w:sz w:val="20"/>
                              <w:szCs w:val="20"/>
                            </w:rPr>
                            <w:t>73.04</w:t>
                          </w:r>
                        </w:p>
                      </w:tc>
                      <w:tc>
                        <w:tcPr>
                          <w:tcW w:w="930" w:type="dxa"/>
                          <w:vAlign w:val="top"/>
                        </w:tcPr>
                        <w:p>
                          <w:pPr>
                            <w:spacing w:before="98" w:line="180" w:lineRule="auto"/>
                            <w:ind w:firstLine="25"/>
                            <w:rPr>
                              <w:rFonts w:ascii="宋体" w:hAnsi="宋体" w:eastAsia="宋体" w:cs="宋体"/>
                              <w:sz w:val="20"/>
                              <w:szCs w:val="20"/>
                            </w:rPr>
                          </w:pPr>
                          <w:r>
                            <w:rPr>
                              <w:rFonts w:ascii="宋体" w:hAnsi="宋体" w:eastAsia="宋体" w:cs="宋体"/>
                              <w:spacing w:val="-3"/>
                              <w:sz w:val="20"/>
                              <w:szCs w:val="20"/>
                            </w:rPr>
                            <w:t>30214</w:t>
                          </w:r>
                        </w:p>
                      </w:tc>
                      <w:tc>
                        <w:tcPr>
                          <w:tcW w:w="2144" w:type="dxa"/>
                          <w:vAlign w:val="top"/>
                        </w:tcPr>
                        <w:p>
                          <w:pPr>
                            <w:spacing w:before="68" w:line="184" w:lineRule="auto"/>
                            <w:ind w:firstLine="221"/>
                            <w:rPr>
                              <w:rFonts w:ascii="宋体" w:hAnsi="宋体" w:eastAsia="宋体" w:cs="宋体"/>
                              <w:sz w:val="20"/>
                              <w:szCs w:val="20"/>
                            </w:rPr>
                          </w:pPr>
                          <w:r>
                            <w:rPr>
                              <w:rFonts w:ascii="宋体" w:hAnsi="宋体" w:eastAsia="宋体" w:cs="宋体"/>
                              <w:spacing w:val="-4"/>
                              <w:sz w:val="20"/>
                              <w:szCs w:val="20"/>
                            </w:rPr>
                            <w:t>租赁费</w:t>
                          </w:r>
                        </w:p>
                      </w:tc>
                      <w:tc>
                        <w:tcPr>
                          <w:tcW w:w="1050" w:type="dxa"/>
                          <w:vAlign w:val="top"/>
                        </w:tcPr>
                        <w:p>
                          <w:pPr>
                            <w:spacing w:before="98" w:line="180" w:lineRule="auto"/>
                            <w:ind w:firstLine="655"/>
                            <w:rPr>
                              <w:rFonts w:ascii="宋体" w:hAnsi="宋体" w:eastAsia="宋体" w:cs="宋体"/>
                              <w:sz w:val="20"/>
                              <w:szCs w:val="20"/>
                            </w:rPr>
                          </w:pPr>
                          <w:r>
                            <w:rPr>
                              <w:rFonts w:ascii="宋体" w:hAnsi="宋体" w:eastAsia="宋体" w:cs="宋体"/>
                              <w:spacing w:val="-6"/>
                              <w:sz w:val="20"/>
                              <w:szCs w:val="20"/>
                            </w:rPr>
                            <w:t>1.13</w:t>
                          </w:r>
                        </w:p>
                      </w:tc>
                      <w:tc>
                        <w:tcPr>
                          <w:tcW w:w="1005"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3"/>
                              <w:sz w:val="20"/>
                              <w:szCs w:val="20"/>
                            </w:rPr>
                            <w:t>31019</w:t>
                          </w:r>
                        </w:p>
                      </w:tc>
                      <w:tc>
                        <w:tcPr>
                          <w:tcW w:w="2474" w:type="dxa"/>
                          <w:vAlign w:val="top"/>
                        </w:tcPr>
                        <w:p>
                          <w:pPr>
                            <w:spacing w:before="68" w:line="184" w:lineRule="auto"/>
                            <w:ind w:firstLine="221"/>
                            <w:rPr>
                              <w:rFonts w:ascii="宋体" w:hAnsi="宋体" w:eastAsia="宋体" w:cs="宋体"/>
                              <w:sz w:val="20"/>
                              <w:szCs w:val="20"/>
                            </w:rPr>
                          </w:pPr>
                          <w:r>
                            <w:rPr>
                              <w:rFonts w:ascii="宋体" w:hAnsi="宋体" w:eastAsia="宋体" w:cs="宋体"/>
                              <w:spacing w:val="-2"/>
                              <w:sz w:val="20"/>
                              <w:szCs w:val="20"/>
                            </w:rPr>
                            <w:t>其他交通工具购置</w:t>
                          </w:r>
                        </w:p>
                      </w:tc>
                      <w:tc>
                        <w:tcPr>
                          <w:tcW w:w="1492" w:type="dxa"/>
                          <w:vAlign w:val="top"/>
                        </w:tcPr>
                        <w:p>
                          <w:pPr>
                            <w:spacing w:before="99" w:line="180" w:lineRule="auto"/>
                            <w:ind w:firstLine="1081"/>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99" w:type="dxa"/>
                          <w:vAlign w:val="top"/>
                        </w:tcPr>
                        <w:p>
                          <w:pPr>
                            <w:spacing w:before="99" w:line="180" w:lineRule="auto"/>
                            <w:ind w:firstLine="26"/>
                            <w:rPr>
                              <w:rFonts w:ascii="宋体" w:hAnsi="宋体" w:eastAsia="宋体" w:cs="宋体"/>
                              <w:sz w:val="20"/>
                              <w:szCs w:val="20"/>
                            </w:rPr>
                          </w:pPr>
                          <w:r>
                            <w:rPr>
                              <w:rFonts w:ascii="宋体" w:hAnsi="宋体" w:eastAsia="宋体" w:cs="宋体"/>
                              <w:spacing w:val="-4"/>
                              <w:sz w:val="20"/>
                              <w:szCs w:val="20"/>
                            </w:rPr>
                            <w:t>303</w:t>
                          </w:r>
                        </w:p>
                      </w:tc>
                      <w:tc>
                        <w:tcPr>
                          <w:tcW w:w="2774" w:type="dxa"/>
                          <w:vAlign w:val="top"/>
                        </w:tcPr>
                        <w:p>
                          <w:pPr>
                            <w:spacing w:before="68" w:line="184" w:lineRule="auto"/>
                            <w:ind w:firstLine="18"/>
                            <w:rPr>
                              <w:rFonts w:ascii="宋体" w:hAnsi="宋体" w:eastAsia="宋体" w:cs="宋体"/>
                              <w:sz w:val="20"/>
                              <w:szCs w:val="20"/>
                            </w:rPr>
                          </w:pPr>
                          <w:r>
                            <w:rPr>
                              <w:rFonts w:ascii="宋体" w:hAnsi="宋体" w:eastAsia="宋体" w:cs="宋体"/>
                              <w:spacing w:val="-1"/>
                              <w:sz w:val="20"/>
                              <w:szCs w:val="20"/>
                            </w:rPr>
                            <w:t>对个人和家庭的补助</w:t>
                          </w:r>
                        </w:p>
                      </w:tc>
                      <w:tc>
                        <w:tcPr>
                          <w:tcW w:w="1124" w:type="dxa"/>
                          <w:vAlign w:val="top"/>
                        </w:tcPr>
                        <w:p>
                          <w:pPr>
                            <w:spacing w:before="98" w:line="180" w:lineRule="auto"/>
                            <w:ind w:firstLine="619"/>
                            <w:rPr>
                              <w:rFonts w:ascii="宋体" w:hAnsi="宋体" w:eastAsia="宋体" w:cs="宋体"/>
                              <w:sz w:val="20"/>
                              <w:szCs w:val="20"/>
                            </w:rPr>
                          </w:pPr>
                          <w:r>
                            <w:rPr>
                              <w:rFonts w:ascii="宋体" w:hAnsi="宋体" w:eastAsia="宋体" w:cs="宋体"/>
                              <w:spacing w:val="-3"/>
                              <w:sz w:val="20"/>
                              <w:szCs w:val="20"/>
                            </w:rPr>
                            <w:t>36.01</w:t>
                          </w:r>
                        </w:p>
                      </w:tc>
                      <w:tc>
                        <w:tcPr>
                          <w:tcW w:w="930" w:type="dxa"/>
                          <w:vAlign w:val="top"/>
                        </w:tcPr>
                        <w:p>
                          <w:pPr>
                            <w:spacing w:before="98" w:line="180" w:lineRule="auto"/>
                            <w:ind w:firstLine="25"/>
                            <w:rPr>
                              <w:rFonts w:ascii="宋体" w:hAnsi="宋体" w:eastAsia="宋体" w:cs="宋体"/>
                              <w:sz w:val="20"/>
                              <w:szCs w:val="20"/>
                            </w:rPr>
                          </w:pPr>
                          <w:r>
                            <w:rPr>
                              <w:rFonts w:ascii="宋体" w:hAnsi="宋体" w:eastAsia="宋体" w:cs="宋体"/>
                              <w:spacing w:val="-3"/>
                              <w:sz w:val="20"/>
                              <w:szCs w:val="20"/>
                            </w:rPr>
                            <w:t>30215</w:t>
                          </w:r>
                        </w:p>
                      </w:tc>
                      <w:tc>
                        <w:tcPr>
                          <w:tcW w:w="2144" w:type="dxa"/>
                          <w:vAlign w:val="top"/>
                        </w:tcPr>
                        <w:p>
                          <w:pPr>
                            <w:spacing w:before="68" w:line="184" w:lineRule="auto"/>
                            <w:ind w:firstLine="218"/>
                            <w:rPr>
                              <w:rFonts w:ascii="宋体" w:hAnsi="宋体" w:eastAsia="宋体" w:cs="宋体"/>
                              <w:sz w:val="20"/>
                              <w:szCs w:val="20"/>
                            </w:rPr>
                          </w:pPr>
                          <w:r>
                            <w:rPr>
                              <w:rFonts w:ascii="宋体" w:hAnsi="宋体" w:eastAsia="宋体" w:cs="宋体"/>
                              <w:spacing w:val="-3"/>
                              <w:sz w:val="20"/>
                              <w:szCs w:val="20"/>
                            </w:rPr>
                            <w:t>会议费</w:t>
                          </w:r>
                        </w:p>
                      </w:tc>
                      <w:tc>
                        <w:tcPr>
                          <w:tcW w:w="1050" w:type="dxa"/>
                          <w:vAlign w:val="top"/>
                        </w:tcPr>
                        <w:p>
                          <w:pPr>
                            <w:spacing w:before="99" w:line="180" w:lineRule="auto"/>
                            <w:ind w:firstLine="642"/>
                            <w:rPr>
                              <w:rFonts w:ascii="宋体" w:hAnsi="宋体" w:eastAsia="宋体" w:cs="宋体"/>
                              <w:sz w:val="20"/>
                              <w:szCs w:val="20"/>
                            </w:rPr>
                          </w:pPr>
                          <w:r>
                            <w:rPr>
                              <w:rFonts w:ascii="宋体" w:hAnsi="宋体" w:eastAsia="宋体" w:cs="宋体"/>
                              <w:spacing w:val="-3"/>
                              <w:sz w:val="20"/>
                              <w:szCs w:val="20"/>
                            </w:rPr>
                            <w:t>0.00</w:t>
                          </w:r>
                        </w:p>
                      </w:tc>
                      <w:tc>
                        <w:tcPr>
                          <w:tcW w:w="1005"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3"/>
                              <w:sz w:val="20"/>
                              <w:szCs w:val="20"/>
                            </w:rPr>
                            <w:t>31021</w:t>
                          </w:r>
                        </w:p>
                      </w:tc>
                      <w:tc>
                        <w:tcPr>
                          <w:tcW w:w="2474" w:type="dxa"/>
                          <w:vAlign w:val="top"/>
                        </w:tcPr>
                        <w:p>
                          <w:pPr>
                            <w:spacing w:before="68" w:line="184" w:lineRule="auto"/>
                            <w:ind w:firstLine="222"/>
                            <w:rPr>
                              <w:rFonts w:ascii="宋体" w:hAnsi="宋体" w:eastAsia="宋体" w:cs="宋体"/>
                              <w:sz w:val="20"/>
                              <w:szCs w:val="20"/>
                            </w:rPr>
                          </w:pPr>
                          <w:r>
                            <w:rPr>
                              <w:rFonts w:ascii="宋体" w:hAnsi="宋体" w:eastAsia="宋体" w:cs="宋体"/>
                              <w:spacing w:val="-2"/>
                              <w:sz w:val="20"/>
                              <w:szCs w:val="20"/>
                            </w:rPr>
                            <w:t>文物和陈列品购置</w:t>
                          </w:r>
                        </w:p>
                      </w:tc>
                      <w:tc>
                        <w:tcPr>
                          <w:tcW w:w="1492" w:type="dxa"/>
                          <w:vAlign w:val="top"/>
                        </w:tcPr>
                        <w:p>
                          <w:pPr>
                            <w:spacing w:before="99" w:line="180" w:lineRule="auto"/>
                            <w:ind w:firstLine="1081"/>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99" w:type="dxa"/>
                          <w:vAlign w:val="top"/>
                        </w:tcPr>
                        <w:p>
                          <w:pPr>
                            <w:spacing w:before="98" w:line="180" w:lineRule="auto"/>
                            <w:ind w:firstLine="26"/>
                            <w:rPr>
                              <w:rFonts w:ascii="宋体" w:hAnsi="宋体" w:eastAsia="宋体" w:cs="宋体"/>
                              <w:sz w:val="20"/>
                              <w:szCs w:val="20"/>
                            </w:rPr>
                          </w:pPr>
                          <w:r>
                            <w:rPr>
                              <w:rFonts w:ascii="宋体" w:hAnsi="宋体" w:eastAsia="宋体" w:cs="宋体"/>
                              <w:spacing w:val="-3"/>
                              <w:sz w:val="20"/>
                              <w:szCs w:val="20"/>
                            </w:rPr>
                            <w:t>30305</w:t>
                          </w:r>
                        </w:p>
                      </w:tc>
                      <w:tc>
                        <w:tcPr>
                          <w:tcW w:w="2774" w:type="dxa"/>
                          <w:vAlign w:val="top"/>
                        </w:tcPr>
                        <w:p>
                          <w:pPr>
                            <w:spacing w:before="67" w:line="184" w:lineRule="auto"/>
                            <w:ind w:firstLine="220"/>
                            <w:rPr>
                              <w:rFonts w:ascii="宋体" w:hAnsi="宋体" w:eastAsia="宋体" w:cs="宋体"/>
                              <w:sz w:val="20"/>
                              <w:szCs w:val="20"/>
                            </w:rPr>
                          </w:pPr>
                          <w:r>
                            <w:rPr>
                              <w:rFonts w:ascii="宋体" w:hAnsi="宋体" w:eastAsia="宋体" w:cs="宋体"/>
                              <w:spacing w:val="-3"/>
                              <w:sz w:val="20"/>
                              <w:szCs w:val="20"/>
                            </w:rPr>
                            <w:t>生活补助</w:t>
                          </w:r>
                        </w:p>
                      </w:tc>
                      <w:tc>
                        <w:tcPr>
                          <w:tcW w:w="1124" w:type="dxa"/>
                          <w:vAlign w:val="top"/>
                        </w:tcPr>
                        <w:p>
                          <w:pPr>
                            <w:spacing w:before="97" w:line="180" w:lineRule="auto"/>
                            <w:ind w:firstLine="619"/>
                            <w:rPr>
                              <w:rFonts w:ascii="宋体" w:hAnsi="宋体" w:eastAsia="宋体" w:cs="宋体"/>
                              <w:sz w:val="20"/>
                              <w:szCs w:val="20"/>
                            </w:rPr>
                          </w:pPr>
                          <w:r>
                            <w:rPr>
                              <w:rFonts w:ascii="宋体" w:hAnsi="宋体" w:eastAsia="宋体" w:cs="宋体"/>
                              <w:spacing w:val="-3"/>
                              <w:sz w:val="20"/>
                              <w:szCs w:val="20"/>
                            </w:rPr>
                            <w:t>36.01</w:t>
                          </w:r>
                        </w:p>
                      </w:tc>
                      <w:tc>
                        <w:tcPr>
                          <w:tcW w:w="930" w:type="dxa"/>
                          <w:vAlign w:val="top"/>
                        </w:tcPr>
                        <w:p>
                          <w:pPr>
                            <w:spacing w:before="98" w:line="180" w:lineRule="auto"/>
                            <w:ind w:firstLine="25"/>
                            <w:rPr>
                              <w:rFonts w:ascii="宋体" w:hAnsi="宋体" w:eastAsia="宋体" w:cs="宋体"/>
                              <w:sz w:val="20"/>
                              <w:szCs w:val="20"/>
                            </w:rPr>
                          </w:pPr>
                          <w:r>
                            <w:rPr>
                              <w:rFonts w:ascii="宋体" w:hAnsi="宋体" w:eastAsia="宋体" w:cs="宋体"/>
                              <w:spacing w:val="-3"/>
                              <w:sz w:val="20"/>
                              <w:szCs w:val="20"/>
                            </w:rPr>
                            <w:t>30225</w:t>
                          </w:r>
                        </w:p>
                      </w:tc>
                      <w:tc>
                        <w:tcPr>
                          <w:tcW w:w="2144" w:type="dxa"/>
                          <w:vAlign w:val="top"/>
                        </w:tcPr>
                        <w:p>
                          <w:pPr>
                            <w:spacing w:before="67" w:line="184" w:lineRule="auto"/>
                            <w:ind w:firstLine="220"/>
                            <w:rPr>
                              <w:rFonts w:ascii="宋体" w:hAnsi="宋体" w:eastAsia="宋体" w:cs="宋体"/>
                              <w:sz w:val="20"/>
                              <w:szCs w:val="20"/>
                            </w:rPr>
                          </w:pPr>
                          <w:r>
                            <w:rPr>
                              <w:rFonts w:ascii="宋体" w:hAnsi="宋体" w:eastAsia="宋体" w:cs="宋体"/>
                              <w:spacing w:val="-2"/>
                              <w:sz w:val="20"/>
                              <w:szCs w:val="20"/>
                            </w:rPr>
                            <w:t>专用燃料费</w:t>
                          </w:r>
                        </w:p>
                      </w:tc>
                      <w:tc>
                        <w:tcPr>
                          <w:tcW w:w="1050" w:type="dxa"/>
                          <w:vAlign w:val="top"/>
                        </w:tcPr>
                        <w:p>
                          <w:pPr>
                            <w:spacing w:before="98" w:line="180" w:lineRule="auto"/>
                            <w:ind w:firstLine="642"/>
                            <w:rPr>
                              <w:rFonts w:ascii="宋体" w:hAnsi="宋体" w:eastAsia="宋体" w:cs="宋体"/>
                              <w:sz w:val="20"/>
                              <w:szCs w:val="20"/>
                            </w:rPr>
                          </w:pPr>
                          <w:r>
                            <w:rPr>
                              <w:rFonts w:ascii="宋体" w:hAnsi="宋体" w:eastAsia="宋体" w:cs="宋体"/>
                              <w:spacing w:val="-3"/>
                              <w:sz w:val="20"/>
                              <w:szCs w:val="20"/>
                            </w:rPr>
                            <w:t>0.00</w:t>
                          </w:r>
                        </w:p>
                      </w:tc>
                      <w:tc>
                        <w:tcPr>
                          <w:tcW w:w="1005"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3"/>
                              <w:sz w:val="20"/>
                              <w:szCs w:val="20"/>
                            </w:rPr>
                            <w:t>31203</w:t>
                          </w:r>
                        </w:p>
                      </w:tc>
                      <w:tc>
                        <w:tcPr>
                          <w:tcW w:w="2474" w:type="dxa"/>
                          <w:vAlign w:val="top"/>
                        </w:tcPr>
                        <w:p>
                          <w:pPr>
                            <w:spacing w:before="67" w:line="184" w:lineRule="auto"/>
                            <w:ind w:firstLine="219"/>
                            <w:rPr>
                              <w:rFonts w:ascii="宋体" w:hAnsi="宋体" w:eastAsia="宋体" w:cs="宋体"/>
                              <w:sz w:val="20"/>
                              <w:szCs w:val="20"/>
                            </w:rPr>
                          </w:pPr>
                          <w:r>
                            <w:rPr>
                              <w:rFonts w:ascii="宋体" w:hAnsi="宋体" w:eastAsia="宋体" w:cs="宋体"/>
                              <w:spacing w:val="-1"/>
                              <w:sz w:val="20"/>
                              <w:szCs w:val="20"/>
                            </w:rPr>
                            <w:t>政府投资基金股权投资</w:t>
                          </w:r>
                        </w:p>
                      </w:tc>
                      <w:tc>
                        <w:tcPr>
                          <w:tcW w:w="1492" w:type="dxa"/>
                          <w:vAlign w:val="top"/>
                        </w:tcPr>
                        <w:p>
                          <w:pPr>
                            <w:spacing w:before="98" w:line="180" w:lineRule="auto"/>
                            <w:ind w:firstLine="1081"/>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99" w:type="dxa"/>
                          <w:vAlign w:val="top"/>
                        </w:tcPr>
                        <w:p>
                          <w:pPr>
                            <w:spacing w:before="98" w:line="180" w:lineRule="auto"/>
                            <w:ind w:firstLine="26"/>
                            <w:rPr>
                              <w:rFonts w:ascii="宋体" w:hAnsi="宋体" w:eastAsia="宋体" w:cs="宋体"/>
                              <w:sz w:val="20"/>
                              <w:szCs w:val="20"/>
                            </w:rPr>
                          </w:pPr>
                          <w:r>
                            <w:rPr>
                              <w:rFonts w:ascii="宋体" w:hAnsi="宋体" w:eastAsia="宋体" w:cs="宋体"/>
                              <w:spacing w:val="-3"/>
                              <w:sz w:val="20"/>
                              <w:szCs w:val="20"/>
                            </w:rPr>
                            <w:t>30306</w:t>
                          </w:r>
                        </w:p>
                      </w:tc>
                      <w:tc>
                        <w:tcPr>
                          <w:tcW w:w="2774" w:type="dxa"/>
                          <w:vAlign w:val="top"/>
                        </w:tcPr>
                        <w:p>
                          <w:pPr>
                            <w:spacing w:before="67" w:line="184" w:lineRule="auto"/>
                            <w:ind w:firstLine="220"/>
                            <w:rPr>
                              <w:rFonts w:ascii="宋体" w:hAnsi="宋体" w:eastAsia="宋体" w:cs="宋体"/>
                              <w:sz w:val="20"/>
                              <w:szCs w:val="20"/>
                            </w:rPr>
                          </w:pPr>
                          <w:r>
                            <w:rPr>
                              <w:rFonts w:ascii="宋体" w:hAnsi="宋体" w:eastAsia="宋体" w:cs="宋体"/>
                              <w:spacing w:val="-4"/>
                              <w:sz w:val="20"/>
                              <w:szCs w:val="20"/>
                            </w:rPr>
                            <w:t>救济费</w:t>
                          </w:r>
                        </w:p>
                      </w:tc>
                      <w:tc>
                        <w:tcPr>
                          <w:tcW w:w="1124" w:type="dxa"/>
                          <w:vAlign w:val="top"/>
                        </w:tcPr>
                        <w:p>
                          <w:pPr>
                            <w:spacing w:before="98" w:line="180" w:lineRule="auto"/>
                            <w:ind w:firstLine="715"/>
                            <w:rPr>
                              <w:rFonts w:ascii="宋体" w:hAnsi="宋体" w:eastAsia="宋体" w:cs="宋体"/>
                              <w:sz w:val="20"/>
                              <w:szCs w:val="20"/>
                            </w:rPr>
                          </w:pPr>
                          <w:r>
                            <w:rPr>
                              <w:rFonts w:ascii="宋体" w:hAnsi="宋体" w:eastAsia="宋体" w:cs="宋体"/>
                              <w:spacing w:val="-3"/>
                              <w:sz w:val="20"/>
                              <w:szCs w:val="20"/>
                            </w:rPr>
                            <w:t>0.00</w:t>
                          </w:r>
                        </w:p>
                      </w:tc>
                      <w:tc>
                        <w:tcPr>
                          <w:tcW w:w="930" w:type="dxa"/>
                          <w:vAlign w:val="top"/>
                        </w:tcPr>
                        <w:p>
                          <w:pPr>
                            <w:spacing w:before="98" w:line="180" w:lineRule="auto"/>
                            <w:ind w:firstLine="25"/>
                            <w:rPr>
                              <w:rFonts w:ascii="宋体" w:hAnsi="宋体" w:eastAsia="宋体" w:cs="宋体"/>
                              <w:sz w:val="20"/>
                              <w:szCs w:val="20"/>
                            </w:rPr>
                          </w:pPr>
                          <w:r>
                            <w:rPr>
                              <w:rFonts w:ascii="宋体" w:hAnsi="宋体" w:eastAsia="宋体" w:cs="宋体"/>
                              <w:spacing w:val="-3"/>
                              <w:sz w:val="20"/>
                              <w:szCs w:val="20"/>
                            </w:rPr>
                            <w:t>30226</w:t>
                          </w:r>
                        </w:p>
                      </w:tc>
                      <w:tc>
                        <w:tcPr>
                          <w:tcW w:w="2144" w:type="dxa"/>
                          <w:vAlign w:val="top"/>
                        </w:tcPr>
                        <w:p>
                          <w:pPr>
                            <w:spacing w:before="67" w:line="184" w:lineRule="auto"/>
                            <w:ind w:firstLine="224"/>
                            <w:rPr>
                              <w:rFonts w:ascii="宋体" w:hAnsi="宋体" w:eastAsia="宋体" w:cs="宋体"/>
                              <w:sz w:val="20"/>
                              <w:szCs w:val="20"/>
                            </w:rPr>
                          </w:pPr>
                          <w:r>
                            <w:rPr>
                              <w:rFonts w:ascii="宋体" w:hAnsi="宋体" w:eastAsia="宋体" w:cs="宋体"/>
                              <w:spacing w:val="-5"/>
                              <w:sz w:val="20"/>
                              <w:szCs w:val="20"/>
                            </w:rPr>
                            <w:t>劳务费</w:t>
                          </w:r>
                        </w:p>
                      </w:tc>
                      <w:tc>
                        <w:tcPr>
                          <w:tcW w:w="1050" w:type="dxa"/>
                          <w:vAlign w:val="top"/>
                        </w:tcPr>
                        <w:p>
                          <w:pPr>
                            <w:spacing w:before="98" w:line="180" w:lineRule="auto"/>
                            <w:ind w:firstLine="542"/>
                            <w:rPr>
                              <w:rFonts w:ascii="宋体" w:hAnsi="宋体" w:eastAsia="宋体" w:cs="宋体"/>
                              <w:sz w:val="20"/>
                              <w:szCs w:val="20"/>
                            </w:rPr>
                          </w:pPr>
                          <w:r>
                            <w:rPr>
                              <w:rFonts w:ascii="宋体" w:hAnsi="宋体" w:eastAsia="宋体" w:cs="宋体"/>
                              <w:spacing w:val="-2"/>
                              <w:sz w:val="20"/>
                              <w:szCs w:val="20"/>
                            </w:rPr>
                            <w:t>24.58</w:t>
                          </w:r>
                        </w:p>
                      </w:tc>
                      <w:tc>
                        <w:tcPr>
                          <w:tcW w:w="1005"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3"/>
                              <w:sz w:val="20"/>
                              <w:szCs w:val="20"/>
                            </w:rPr>
                            <w:t>31204</w:t>
                          </w:r>
                        </w:p>
                      </w:tc>
                      <w:tc>
                        <w:tcPr>
                          <w:tcW w:w="2474" w:type="dxa"/>
                          <w:vAlign w:val="top"/>
                        </w:tcPr>
                        <w:p>
                          <w:pPr>
                            <w:spacing w:before="67" w:line="184" w:lineRule="auto"/>
                            <w:ind w:firstLine="231"/>
                            <w:rPr>
                              <w:rFonts w:ascii="宋体" w:hAnsi="宋体" w:eastAsia="宋体" w:cs="宋体"/>
                              <w:sz w:val="20"/>
                              <w:szCs w:val="20"/>
                            </w:rPr>
                          </w:pPr>
                          <w:r>
                            <w:rPr>
                              <w:rFonts w:ascii="宋体" w:hAnsi="宋体" w:eastAsia="宋体" w:cs="宋体"/>
                              <w:spacing w:val="-5"/>
                              <w:sz w:val="20"/>
                              <w:szCs w:val="20"/>
                            </w:rPr>
                            <w:t>费用补贴</w:t>
                          </w:r>
                        </w:p>
                      </w:tc>
                      <w:tc>
                        <w:tcPr>
                          <w:tcW w:w="1492" w:type="dxa"/>
                          <w:vAlign w:val="top"/>
                        </w:tcPr>
                        <w:p>
                          <w:pPr>
                            <w:spacing w:before="98" w:line="180" w:lineRule="auto"/>
                            <w:ind w:firstLine="1081"/>
                            <w:rPr>
                              <w:rFonts w:ascii="宋体" w:hAnsi="宋体" w:eastAsia="宋体" w:cs="宋体"/>
                              <w:sz w:val="20"/>
                              <w:szCs w:val="20"/>
                            </w:rPr>
                          </w:pPr>
                          <w:r>
                            <w:rPr>
                              <w:rFonts w:ascii="宋体" w:hAnsi="宋体" w:eastAsia="宋体" w:cs="宋体"/>
                              <w:spacing w:val="-3"/>
                              <w:sz w:val="20"/>
                              <w:szCs w:val="20"/>
                            </w:rPr>
                            <w:t>0.00</w:t>
                          </w:r>
                        </w:p>
                      </w:tc>
                    </w:tr>
                  </w:tbl>
                  <w:p>
                    <w:pPr>
                      <w:rPr>
                        <w:rFonts w:ascii="宋体"/>
                        <w:sz w:val="21"/>
                      </w:rPr>
                    </w:pPr>
                  </w:p>
                </w:txbxContent>
              </v:textbox>
            </v:shape>
            <v:shape id="_x0000_s1063" o:spid="_x0000_s1063" o:spt="202" type="#_x0000_t202" style="position:absolute;left:12509;top:679;height:590;width:1490;" filled="f" stroked="f" coordsize="21600,21600">
              <v:path/>
              <v:fill on="f" focussize="0,0"/>
              <v:stroke on="f"/>
              <v:imagedata o:title=""/>
              <o:lock v:ext="edit" aspectratio="f"/>
              <v:textbox inset="0mm,0mm,0mm,0mm">
                <w:txbxContent>
                  <w:p>
                    <w:pPr>
                      <w:spacing w:before="19" w:line="231" w:lineRule="auto"/>
                      <w:ind w:left="20" w:right="20" w:firstLine="473"/>
                      <w:rPr>
                        <w:rFonts w:ascii="宋体" w:hAnsi="宋体" w:eastAsia="宋体" w:cs="宋体"/>
                        <w:sz w:val="22"/>
                        <w:szCs w:val="22"/>
                      </w:rPr>
                    </w:pPr>
                    <w:r>
                      <w:rPr>
                        <w:rFonts w:ascii="宋体" w:hAnsi="宋体" w:eastAsia="宋体" w:cs="宋体"/>
                        <w:spacing w:val="-6"/>
                        <w:sz w:val="22"/>
                        <w:szCs w:val="22"/>
                      </w:rPr>
                      <w:t>公开</w:t>
                    </w:r>
                    <w:r>
                      <w:rPr>
                        <w:rFonts w:ascii="宋体" w:hAnsi="宋体" w:eastAsia="宋体" w:cs="宋体"/>
                        <w:spacing w:val="-45"/>
                        <w:sz w:val="22"/>
                        <w:szCs w:val="22"/>
                      </w:rPr>
                      <w:t xml:space="preserve"> </w:t>
                    </w:r>
                    <w:r>
                      <w:rPr>
                        <w:rFonts w:ascii="宋体" w:hAnsi="宋体" w:eastAsia="宋体" w:cs="宋体"/>
                        <w:spacing w:val="-6"/>
                        <w:sz w:val="22"/>
                        <w:szCs w:val="22"/>
                      </w:rPr>
                      <w:t>06</w:t>
                    </w:r>
                    <w:r>
                      <w:rPr>
                        <w:rFonts w:ascii="宋体" w:hAnsi="宋体" w:eastAsia="宋体" w:cs="宋体"/>
                        <w:spacing w:val="-50"/>
                        <w:sz w:val="22"/>
                        <w:szCs w:val="22"/>
                      </w:rPr>
                      <w:t xml:space="preserve"> </w:t>
                    </w:r>
                    <w:r>
                      <w:rPr>
                        <w:rFonts w:ascii="宋体" w:hAnsi="宋体" w:eastAsia="宋体" w:cs="宋体"/>
                        <w:spacing w:val="-6"/>
                        <w:sz w:val="22"/>
                        <w:szCs w:val="22"/>
                      </w:rPr>
                      <w:t>表</w:t>
                    </w:r>
                    <w:r>
                      <w:rPr>
                        <w:rFonts w:ascii="宋体" w:hAnsi="宋体" w:eastAsia="宋体" w:cs="宋体"/>
                        <w:sz w:val="22"/>
                        <w:szCs w:val="22"/>
                      </w:rPr>
                      <w:t xml:space="preserve"> </w:t>
                    </w:r>
                    <w:r>
                      <w:rPr>
                        <w:rFonts w:ascii="宋体" w:hAnsi="宋体" w:eastAsia="宋体" w:cs="宋体"/>
                        <w:spacing w:val="-21"/>
                        <w:w w:val="98"/>
                        <w:sz w:val="22"/>
                        <w:szCs w:val="22"/>
                      </w:rPr>
                      <w:t>金额单位：</w:t>
                    </w:r>
                    <w:r>
                      <w:rPr>
                        <w:rFonts w:ascii="宋体" w:hAnsi="宋体" w:eastAsia="宋体" w:cs="宋体"/>
                        <w:spacing w:val="-24"/>
                        <w:sz w:val="22"/>
                        <w:szCs w:val="22"/>
                      </w:rPr>
                      <w:t xml:space="preserve"> </w:t>
                    </w:r>
                    <w:r>
                      <w:rPr>
                        <w:rFonts w:ascii="宋体" w:hAnsi="宋体" w:eastAsia="宋体" w:cs="宋体"/>
                        <w:spacing w:val="-21"/>
                        <w:w w:val="98"/>
                        <w:sz w:val="22"/>
                        <w:szCs w:val="22"/>
                      </w:rPr>
                      <w:t>万元</w:t>
                    </w:r>
                  </w:p>
                </w:txbxContent>
              </v:textbox>
            </v:shape>
            <w10:wrap type="none"/>
            <w10:anchorlock/>
          </v:group>
        </w:pict>
      </w:r>
    </w:p>
    <w:p>
      <w:pPr>
        <w:sectPr>
          <w:footerReference r:id="rId17" w:type="default"/>
          <w:pgSz w:w="16838" w:h="11905" w:orient="landscape"/>
          <w:pgMar w:top="1984" w:right="1446" w:bottom="1644" w:left="1446" w:header="0" w:footer="930" w:gutter="0"/>
          <w:pgNumType w:fmt="numberInDash"/>
          <w:cols w:space="0" w:num="1"/>
          <w:rtlGutter w:val="0"/>
          <w:docGrid w:linePitch="0" w:charSpace="0"/>
        </w:sectPr>
      </w:pPr>
    </w:p>
    <w:p>
      <w:pPr>
        <w:spacing w:line="2290" w:lineRule="exact"/>
        <w:textAlignment w:val="center"/>
      </w:pPr>
      <w:r>
        <w:pict>
          <v:group id="_x0000_s1064" o:spid="_x0000_s1064" o:spt="203" style="height:114.5pt;width:699.9pt;" coordsize="13998,2290">
            <o:lock v:ext="edit"/>
            <v:shape id="_x0000_s1065" o:spid="_x0000_s1065" o:spt="75" type="#_x0000_t75" style="position:absolute;left:4;top:0;height:2290;width:13990;" filled="f" stroked="f" coordsize="21600,21600">
              <v:path/>
              <v:fill on="f" focussize="0,0"/>
              <v:stroke on="f"/>
              <v:imagedata r:id="rId35" o:title=""/>
              <o:lock v:ext="edit" aspectratio="t"/>
            </v:shape>
            <v:shape id="_x0000_s1066" o:spid="_x0000_s1066" o:spt="202" type="#_x0000_t202" style="position:absolute;left:-20;top:-20;height:2276;width:14038;" filled="f" stroked="f" coordsize="21600,21600">
              <v:path/>
              <v:fill on="f" focussize="0,0"/>
              <v:stroke on="f"/>
              <v:imagedata o:title=""/>
              <o:lock v:ext="edit" aspectratio="f"/>
              <v:textbox inset="0mm,0mm,0mm,0mm">
                <w:txbxContent>
                  <w:p>
                    <w:pPr>
                      <w:spacing w:line="20" w:lineRule="exact"/>
                    </w:pPr>
                  </w:p>
                  <w:tbl>
                    <w:tblPr>
                      <w:tblStyle w:val="6"/>
                      <w:tblW w:w="13992"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9"/>
                      <w:gridCol w:w="2774"/>
                      <w:gridCol w:w="1124"/>
                      <w:gridCol w:w="930"/>
                      <w:gridCol w:w="2144"/>
                      <w:gridCol w:w="1050"/>
                      <w:gridCol w:w="1005"/>
                      <w:gridCol w:w="2474"/>
                      <w:gridCol w:w="14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99" w:type="dxa"/>
                          <w:tcBorders>
                            <w:top w:val="nil"/>
                          </w:tcBorders>
                          <w:vAlign w:val="top"/>
                        </w:tcPr>
                        <w:p>
                          <w:pPr>
                            <w:spacing w:before="103" w:line="180" w:lineRule="auto"/>
                            <w:ind w:firstLine="26"/>
                            <w:rPr>
                              <w:rFonts w:ascii="宋体" w:hAnsi="宋体" w:eastAsia="宋体" w:cs="宋体"/>
                              <w:sz w:val="20"/>
                              <w:szCs w:val="20"/>
                            </w:rPr>
                          </w:pPr>
                          <w:r>
                            <w:rPr>
                              <w:rFonts w:ascii="宋体" w:hAnsi="宋体" w:eastAsia="宋体" w:cs="宋体"/>
                              <w:spacing w:val="-3"/>
                              <w:sz w:val="20"/>
                              <w:szCs w:val="20"/>
                            </w:rPr>
                            <w:t>30308</w:t>
                          </w:r>
                        </w:p>
                      </w:tc>
                      <w:tc>
                        <w:tcPr>
                          <w:tcW w:w="2774" w:type="dxa"/>
                          <w:tcBorders>
                            <w:top w:val="nil"/>
                          </w:tcBorders>
                          <w:vAlign w:val="top"/>
                        </w:tcPr>
                        <w:p>
                          <w:pPr>
                            <w:spacing w:before="72" w:line="184" w:lineRule="auto"/>
                            <w:ind w:firstLine="218"/>
                            <w:rPr>
                              <w:rFonts w:ascii="宋体" w:hAnsi="宋体" w:eastAsia="宋体" w:cs="宋体"/>
                              <w:sz w:val="20"/>
                              <w:szCs w:val="20"/>
                            </w:rPr>
                          </w:pPr>
                          <w:r>
                            <w:rPr>
                              <w:rFonts w:ascii="宋体" w:hAnsi="宋体" w:eastAsia="宋体" w:cs="宋体"/>
                              <w:spacing w:val="-3"/>
                              <w:sz w:val="20"/>
                              <w:szCs w:val="20"/>
                            </w:rPr>
                            <w:t>助学金</w:t>
                          </w:r>
                        </w:p>
                      </w:tc>
                      <w:tc>
                        <w:tcPr>
                          <w:tcW w:w="1124" w:type="dxa"/>
                          <w:tcBorders>
                            <w:top w:val="nil"/>
                          </w:tcBorders>
                          <w:vAlign w:val="top"/>
                        </w:tcPr>
                        <w:p>
                          <w:pPr>
                            <w:spacing w:before="103" w:line="180" w:lineRule="auto"/>
                            <w:ind w:firstLine="715"/>
                            <w:rPr>
                              <w:rFonts w:ascii="宋体" w:hAnsi="宋体" w:eastAsia="宋体" w:cs="宋体"/>
                              <w:sz w:val="20"/>
                              <w:szCs w:val="20"/>
                            </w:rPr>
                          </w:pPr>
                          <w:r>
                            <w:rPr>
                              <w:rFonts w:ascii="宋体" w:hAnsi="宋体" w:eastAsia="宋体" w:cs="宋体"/>
                              <w:spacing w:val="-3"/>
                              <w:sz w:val="20"/>
                              <w:szCs w:val="20"/>
                            </w:rPr>
                            <w:t>0.00</w:t>
                          </w:r>
                        </w:p>
                      </w:tc>
                      <w:tc>
                        <w:tcPr>
                          <w:tcW w:w="930" w:type="dxa"/>
                          <w:tcBorders>
                            <w:top w:val="nil"/>
                          </w:tcBorders>
                          <w:vAlign w:val="top"/>
                        </w:tcPr>
                        <w:p>
                          <w:pPr>
                            <w:spacing w:before="103" w:line="180" w:lineRule="auto"/>
                            <w:ind w:firstLine="25"/>
                            <w:rPr>
                              <w:rFonts w:ascii="宋体" w:hAnsi="宋体" w:eastAsia="宋体" w:cs="宋体"/>
                              <w:sz w:val="20"/>
                              <w:szCs w:val="20"/>
                            </w:rPr>
                          </w:pPr>
                          <w:r>
                            <w:rPr>
                              <w:rFonts w:ascii="宋体" w:hAnsi="宋体" w:eastAsia="宋体" w:cs="宋体"/>
                              <w:spacing w:val="-3"/>
                              <w:sz w:val="20"/>
                              <w:szCs w:val="20"/>
                            </w:rPr>
                            <w:t>30228</w:t>
                          </w:r>
                        </w:p>
                      </w:tc>
                      <w:tc>
                        <w:tcPr>
                          <w:tcW w:w="2144" w:type="dxa"/>
                          <w:tcBorders>
                            <w:top w:val="nil"/>
                          </w:tcBorders>
                          <w:vAlign w:val="top"/>
                        </w:tcPr>
                        <w:p>
                          <w:pPr>
                            <w:spacing w:before="72" w:line="184" w:lineRule="auto"/>
                            <w:ind w:firstLine="221"/>
                            <w:rPr>
                              <w:rFonts w:ascii="宋体" w:hAnsi="宋体" w:eastAsia="宋体" w:cs="宋体"/>
                              <w:sz w:val="20"/>
                              <w:szCs w:val="20"/>
                            </w:rPr>
                          </w:pPr>
                          <w:r>
                            <w:rPr>
                              <w:rFonts w:ascii="宋体" w:hAnsi="宋体" w:eastAsia="宋体" w:cs="宋体"/>
                              <w:spacing w:val="-3"/>
                              <w:sz w:val="20"/>
                              <w:szCs w:val="20"/>
                            </w:rPr>
                            <w:t>工会经费</w:t>
                          </w:r>
                        </w:p>
                      </w:tc>
                      <w:tc>
                        <w:tcPr>
                          <w:tcW w:w="1050" w:type="dxa"/>
                          <w:tcBorders>
                            <w:top w:val="nil"/>
                          </w:tcBorders>
                          <w:vAlign w:val="top"/>
                        </w:tcPr>
                        <w:p>
                          <w:pPr>
                            <w:spacing w:before="103" w:line="180" w:lineRule="auto"/>
                            <w:ind w:firstLine="544"/>
                            <w:rPr>
                              <w:rFonts w:ascii="宋体" w:hAnsi="宋体" w:eastAsia="宋体" w:cs="宋体"/>
                              <w:sz w:val="20"/>
                              <w:szCs w:val="20"/>
                            </w:rPr>
                          </w:pPr>
                          <w:r>
                            <w:rPr>
                              <w:rFonts w:ascii="宋体" w:hAnsi="宋体" w:eastAsia="宋体" w:cs="宋体"/>
                              <w:spacing w:val="-3"/>
                              <w:sz w:val="20"/>
                              <w:szCs w:val="20"/>
                            </w:rPr>
                            <w:t>32.93</w:t>
                          </w:r>
                        </w:p>
                      </w:tc>
                      <w:tc>
                        <w:tcPr>
                          <w:tcW w:w="1005" w:type="dxa"/>
                          <w:tcBorders>
                            <w:top w:val="nil"/>
                          </w:tcBorders>
                          <w:vAlign w:val="top"/>
                        </w:tcPr>
                        <w:p>
                          <w:pPr>
                            <w:spacing w:before="102" w:line="180" w:lineRule="auto"/>
                            <w:ind w:firstLine="24"/>
                            <w:rPr>
                              <w:rFonts w:ascii="宋体" w:hAnsi="宋体" w:eastAsia="宋体" w:cs="宋体"/>
                              <w:sz w:val="20"/>
                              <w:szCs w:val="20"/>
                            </w:rPr>
                          </w:pPr>
                          <w:r>
                            <w:rPr>
                              <w:rFonts w:ascii="宋体" w:hAnsi="宋体" w:eastAsia="宋体" w:cs="宋体"/>
                              <w:spacing w:val="-3"/>
                              <w:sz w:val="20"/>
                              <w:szCs w:val="20"/>
                            </w:rPr>
                            <w:t>31299</w:t>
                          </w:r>
                        </w:p>
                      </w:tc>
                      <w:tc>
                        <w:tcPr>
                          <w:tcW w:w="2474" w:type="dxa"/>
                          <w:tcBorders>
                            <w:top w:val="nil"/>
                          </w:tcBorders>
                          <w:vAlign w:val="top"/>
                        </w:tcPr>
                        <w:p>
                          <w:pPr>
                            <w:spacing w:before="72" w:line="184" w:lineRule="auto"/>
                            <w:ind w:firstLine="221"/>
                            <w:rPr>
                              <w:rFonts w:ascii="宋体" w:hAnsi="宋体" w:eastAsia="宋体" w:cs="宋体"/>
                              <w:sz w:val="20"/>
                              <w:szCs w:val="20"/>
                            </w:rPr>
                          </w:pPr>
                          <w:r>
                            <w:rPr>
                              <w:rFonts w:ascii="宋体" w:hAnsi="宋体" w:eastAsia="宋体" w:cs="宋体"/>
                              <w:spacing w:val="-2"/>
                              <w:sz w:val="20"/>
                              <w:szCs w:val="20"/>
                            </w:rPr>
                            <w:t>其他对企业补助</w:t>
                          </w:r>
                        </w:p>
                      </w:tc>
                      <w:tc>
                        <w:tcPr>
                          <w:tcW w:w="1492" w:type="dxa"/>
                          <w:tcBorders>
                            <w:top w:val="nil"/>
                          </w:tcBorders>
                          <w:vAlign w:val="top"/>
                        </w:tcPr>
                        <w:p>
                          <w:pPr>
                            <w:spacing w:before="103" w:line="180" w:lineRule="auto"/>
                            <w:ind w:firstLine="1081"/>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99" w:type="dxa"/>
                          <w:vAlign w:val="top"/>
                        </w:tcPr>
                        <w:p>
                          <w:pPr>
                            <w:spacing w:before="94" w:line="180" w:lineRule="auto"/>
                            <w:ind w:firstLine="26"/>
                            <w:rPr>
                              <w:rFonts w:ascii="宋体" w:hAnsi="宋体" w:eastAsia="宋体" w:cs="宋体"/>
                              <w:sz w:val="20"/>
                              <w:szCs w:val="20"/>
                            </w:rPr>
                          </w:pPr>
                          <w:r>
                            <w:rPr>
                              <w:rFonts w:ascii="宋体" w:hAnsi="宋体" w:eastAsia="宋体" w:cs="宋体"/>
                              <w:spacing w:val="-3"/>
                              <w:sz w:val="20"/>
                              <w:szCs w:val="20"/>
                            </w:rPr>
                            <w:t>30309</w:t>
                          </w:r>
                        </w:p>
                      </w:tc>
                      <w:tc>
                        <w:tcPr>
                          <w:tcW w:w="2774" w:type="dxa"/>
                          <w:vAlign w:val="top"/>
                        </w:tcPr>
                        <w:p>
                          <w:pPr>
                            <w:spacing w:before="63" w:line="184" w:lineRule="auto"/>
                            <w:ind w:firstLine="220"/>
                            <w:rPr>
                              <w:rFonts w:ascii="宋体" w:hAnsi="宋体" w:eastAsia="宋体" w:cs="宋体"/>
                              <w:sz w:val="20"/>
                              <w:szCs w:val="20"/>
                            </w:rPr>
                          </w:pPr>
                          <w:r>
                            <w:rPr>
                              <w:rFonts w:ascii="宋体" w:hAnsi="宋体" w:eastAsia="宋体" w:cs="宋体"/>
                              <w:spacing w:val="-4"/>
                              <w:sz w:val="20"/>
                              <w:szCs w:val="20"/>
                            </w:rPr>
                            <w:t>奖励金</w:t>
                          </w:r>
                        </w:p>
                      </w:tc>
                      <w:tc>
                        <w:tcPr>
                          <w:tcW w:w="1124" w:type="dxa"/>
                          <w:vAlign w:val="top"/>
                        </w:tcPr>
                        <w:p>
                          <w:pPr>
                            <w:spacing w:before="94" w:line="180" w:lineRule="auto"/>
                            <w:ind w:firstLine="715"/>
                            <w:rPr>
                              <w:rFonts w:ascii="宋体" w:hAnsi="宋体" w:eastAsia="宋体" w:cs="宋体"/>
                              <w:sz w:val="20"/>
                              <w:szCs w:val="20"/>
                            </w:rPr>
                          </w:pPr>
                          <w:r>
                            <w:rPr>
                              <w:rFonts w:ascii="宋体" w:hAnsi="宋体" w:eastAsia="宋体" w:cs="宋体"/>
                              <w:spacing w:val="-3"/>
                              <w:sz w:val="20"/>
                              <w:szCs w:val="20"/>
                            </w:rPr>
                            <w:t>0.00</w:t>
                          </w:r>
                        </w:p>
                      </w:tc>
                      <w:tc>
                        <w:tcPr>
                          <w:tcW w:w="930" w:type="dxa"/>
                          <w:vAlign w:val="top"/>
                        </w:tcPr>
                        <w:p>
                          <w:pPr>
                            <w:spacing w:before="94" w:line="180" w:lineRule="auto"/>
                            <w:ind w:firstLine="25"/>
                            <w:rPr>
                              <w:rFonts w:ascii="宋体" w:hAnsi="宋体" w:eastAsia="宋体" w:cs="宋体"/>
                              <w:sz w:val="20"/>
                              <w:szCs w:val="20"/>
                            </w:rPr>
                          </w:pPr>
                          <w:r>
                            <w:rPr>
                              <w:rFonts w:ascii="宋体" w:hAnsi="宋体" w:eastAsia="宋体" w:cs="宋体"/>
                              <w:spacing w:val="-3"/>
                              <w:sz w:val="20"/>
                              <w:szCs w:val="20"/>
                            </w:rPr>
                            <w:t>30229</w:t>
                          </w:r>
                        </w:p>
                      </w:tc>
                      <w:tc>
                        <w:tcPr>
                          <w:tcW w:w="2144" w:type="dxa"/>
                          <w:vAlign w:val="top"/>
                        </w:tcPr>
                        <w:p>
                          <w:pPr>
                            <w:spacing w:before="63" w:line="184" w:lineRule="auto"/>
                            <w:ind w:firstLine="218"/>
                            <w:rPr>
                              <w:rFonts w:ascii="宋体" w:hAnsi="宋体" w:eastAsia="宋体" w:cs="宋体"/>
                              <w:sz w:val="20"/>
                              <w:szCs w:val="20"/>
                            </w:rPr>
                          </w:pPr>
                          <w:r>
                            <w:rPr>
                              <w:rFonts w:ascii="宋体" w:hAnsi="宋体" w:eastAsia="宋体" w:cs="宋体"/>
                              <w:spacing w:val="-3"/>
                              <w:sz w:val="20"/>
                              <w:szCs w:val="20"/>
                            </w:rPr>
                            <w:t>福利费</w:t>
                          </w:r>
                        </w:p>
                      </w:tc>
                      <w:tc>
                        <w:tcPr>
                          <w:tcW w:w="1050" w:type="dxa"/>
                          <w:vAlign w:val="top"/>
                        </w:tcPr>
                        <w:p>
                          <w:pPr>
                            <w:spacing w:before="94" w:line="180" w:lineRule="auto"/>
                            <w:ind w:firstLine="645"/>
                            <w:rPr>
                              <w:rFonts w:ascii="宋体" w:hAnsi="宋体" w:eastAsia="宋体" w:cs="宋体"/>
                              <w:sz w:val="20"/>
                              <w:szCs w:val="20"/>
                            </w:rPr>
                          </w:pPr>
                          <w:r>
                            <w:rPr>
                              <w:rFonts w:ascii="宋体" w:hAnsi="宋体" w:eastAsia="宋体" w:cs="宋体"/>
                              <w:spacing w:val="-3"/>
                              <w:sz w:val="20"/>
                              <w:szCs w:val="20"/>
                            </w:rPr>
                            <w:t>5.22</w:t>
                          </w:r>
                        </w:p>
                      </w:tc>
                      <w:tc>
                        <w:tcPr>
                          <w:tcW w:w="1005" w:type="dxa"/>
                          <w:vAlign w:val="top"/>
                        </w:tcPr>
                        <w:p>
                          <w:pPr>
                            <w:spacing w:before="94" w:line="180" w:lineRule="auto"/>
                            <w:ind w:firstLine="24"/>
                            <w:rPr>
                              <w:rFonts w:ascii="宋体" w:hAnsi="宋体" w:eastAsia="宋体" w:cs="宋体"/>
                              <w:sz w:val="20"/>
                              <w:szCs w:val="20"/>
                            </w:rPr>
                          </w:pPr>
                          <w:r>
                            <w:rPr>
                              <w:rFonts w:ascii="宋体" w:hAnsi="宋体" w:eastAsia="宋体" w:cs="宋体"/>
                              <w:spacing w:val="-4"/>
                              <w:sz w:val="20"/>
                              <w:szCs w:val="20"/>
                            </w:rPr>
                            <w:t>399</w:t>
                          </w:r>
                        </w:p>
                      </w:tc>
                      <w:tc>
                        <w:tcPr>
                          <w:tcW w:w="2474" w:type="dxa"/>
                          <w:vAlign w:val="top"/>
                        </w:tcPr>
                        <w:p>
                          <w:pPr>
                            <w:spacing w:before="63" w:line="184" w:lineRule="auto"/>
                            <w:ind w:firstLine="22"/>
                            <w:rPr>
                              <w:rFonts w:ascii="宋体" w:hAnsi="宋体" w:eastAsia="宋体" w:cs="宋体"/>
                              <w:sz w:val="20"/>
                              <w:szCs w:val="20"/>
                            </w:rPr>
                          </w:pPr>
                          <w:r>
                            <w:rPr>
                              <w:rFonts w:ascii="宋体" w:hAnsi="宋体" w:eastAsia="宋体" w:cs="宋体"/>
                              <w:spacing w:val="-3"/>
                              <w:sz w:val="20"/>
                              <w:szCs w:val="20"/>
                            </w:rPr>
                            <w:t>其他支出</w:t>
                          </w:r>
                        </w:p>
                      </w:tc>
                      <w:tc>
                        <w:tcPr>
                          <w:tcW w:w="1492" w:type="dxa"/>
                          <w:vAlign w:val="top"/>
                        </w:tcPr>
                        <w:p>
                          <w:pPr>
                            <w:spacing w:before="94" w:line="180" w:lineRule="auto"/>
                            <w:ind w:firstLine="1081"/>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99" w:type="dxa"/>
                          <w:vAlign w:val="top"/>
                        </w:tcPr>
                        <w:p>
                          <w:pPr>
                            <w:spacing w:before="95" w:line="180" w:lineRule="auto"/>
                            <w:ind w:firstLine="26"/>
                            <w:rPr>
                              <w:rFonts w:ascii="宋体" w:hAnsi="宋体" w:eastAsia="宋体" w:cs="宋体"/>
                              <w:sz w:val="20"/>
                              <w:szCs w:val="20"/>
                            </w:rPr>
                          </w:pPr>
                          <w:r>
                            <w:rPr>
                              <w:rFonts w:ascii="宋体" w:hAnsi="宋体" w:eastAsia="宋体" w:cs="宋体"/>
                              <w:spacing w:val="-3"/>
                              <w:sz w:val="20"/>
                              <w:szCs w:val="20"/>
                            </w:rPr>
                            <w:t>30310</w:t>
                          </w:r>
                        </w:p>
                      </w:tc>
                      <w:tc>
                        <w:tcPr>
                          <w:tcW w:w="2774" w:type="dxa"/>
                          <w:vAlign w:val="top"/>
                        </w:tcPr>
                        <w:p>
                          <w:pPr>
                            <w:spacing w:before="65" w:line="184" w:lineRule="auto"/>
                            <w:ind w:firstLine="218"/>
                            <w:rPr>
                              <w:rFonts w:ascii="宋体" w:hAnsi="宋体" w:eastAsia="宋体" w:cs="宋体"/>
                              <w:sz w:val="20"/>
                              <w:szCs w:val="20"/>
                            </w:rPr>
                          </w:pPr>
                          <w:r>
                            <w:rPr>
                              <w:rFonts w:ascii="宋体" w:hAnsi="宋体" w:eastAsia="宋体" w:cs="宋体"/>
                              <w:spacing w:val="-2"/>
                              <w:sz w:val="20"/>
                              <w:szCs w:val="20"/>
                            </w:rPr>
                            <w:t>个人农业生产补贴</w:t>
                          </w:r>
                        </w:p>
                      </w:tc>
                      <w:tc>
                        <w:tcPr>
                          <w:tcW w:w="1124" w:type="dxa"/>
                          <w:vAlign w:val="top"/>
                        </w:tcPr>
                        <w:p>
                          <w:pPr>
                            <w:spacing w:before="96" w:line="180" w:lineRule="auto"/>
                            <w:ind w:firstLine="715"/>
                            <w:rPr>
                              <w:rFonts w:ascii="宋体" w:hAnsi="宋体" w:eastAsia="宋体" w:cs="宋体"/>
                              <w:sz w:val="20"/>
                              <w:szCs w:val="20"/>
                            </w:rPr>
                          </w:pPr>
                          <w:r>
                            <w:rPr>
                              <w:rFonts w:ascii="宋体" w:hAnsi="宋体" w:eastAsia="宋体" w:cs="宋体"/>
                              <w:spacing w:val="-3"/>
                              <w:sz w:val="20"/>
                              <w:szCs w:val="20"/>
                            </w:rPr>
                            <w:t>0.00</w:t>
                          </w:r>
                        </w:p>
                      </w:tc>
                      <w:tc>
                        <w:tcPr>
                          <w:tcW w:w="930" w:type="dxa"/>
                          <w:vAlign w:val="top"/>
                        </w:tcPr>
                        <w:p>
                          <w:pPr>
                            <w:spacing w:before="95" w:line="180" w:lineRule="auto"/>
                            <w:ind w:firstLine="25"/>
                            <w:rPr>
                              <w:rFonts w:ascii="宋体" w:hAnsi="宋体" w:eastAsia="宋体" w:cs="宋体"/>
                              <w:sz w:val="20"/>
                              <w:szCs w:val="20"/>
                            </w:rPr>
                          </w:pPr>
                          <w:r>
                            <w:rPr>
                              <w:rFonts w:ascii="宋体" w:hAnsi="宋体" w:eastAsia="宋体" w:cs="宋体"/>
                              <w:spacing w:val="-3"/>
                              <w:sz w:val="20"/>
                              <w:szCs w:val="20"/>
                            </w:rPr>
                            <w:t>30231</w:t>
                          </w:r>
                        </w:p>
                      </w:tc>
                      <w:tc>
                        <w:tcPr>
                          <w:tcW w:w="2144" w:type="dxa"/>
                          <w:vAlign w:val="top"/>
                        </w:tcPr>
                        <w:p>
                          <w:pPr>
                            <w:spacing w:before="65" w:line="184" w:lineRule="auto"/>
                            <w:ind w:firstLine="225"/>
                            <w:rPr>
                              <w:rFonts w:ascii="宋体" w:hAnsi="宋体" w:eastAsia="宋体" w:cs="宋体"/>
                              <w:sz w:val="20"/>
                              <w:szCs w:val="20"/>
                            </w:rPr>
                          </w:pPr>
                          <w:r>
                            <w:rPr>
                              <w:rFonts w:ascii="宋体" w:hAnsi="宋体" w:eastAsia="宋体" w:cs="宋体"/>
                              <w:spacing w:val="-2"/>
                              <w:sz w:val="20"/>
                              <w:szCs w:val="20"/>
                            </w:rPr>
                            <w:t>公务用车运行维护费</w:t>
                          </w:r>
                        </w:p>
                      </w:tc>
                      <w:tc>
                        <w:tcPr>
                          <w:tcW w:w="1050" w:type="dxa"/>
                          <w:vAlign w:val="top"/>
                        </w:tcPr>
                        <w:p>
                          <w:pPr>
                            <w:spacing w:before="95" w:line="180" w:lineRule="auto"/>
                            <w:ind w:firstLine="555"/>
                            <w:rPr>
                              <w:rFonts w:ascii="宋体" w:hAnsi="宋体" w:eastAsia="宋体" w:cs="宋体"/>
                              <w:sz w:val="20"/>
                              <w:szCs w:val="20"/>
                            </w:rPr>
                          </w:pPr>
                          <w:r>
                            <w:rPr>
                              <w:rFonts w:ascii="宋体" w:hAnsi="宋体" w:eastAsia="宋体" w:cs="宋体"/>
                              <w:spacing w:val="-5"/>
                              <w:sz w:val="20"/>
                              <w:szCs w:val="20"/>
                            </w:rPr>
                            <w:t>15.67</w:t>
                          </w:r>
                        </w:p>
                      </w:tc>
                      <w:tc>
                        <w:tcPr>
                          <w:tcW w:w="1005" w:type="dxa"/>
                          <w:vAlign w:val="top"/>
                        </w:tcPr>
                        <w:p>
                          <w:pPr>
                            <w:spacing w:before="96" w:line="180" w:lineRule="auto"/>
                            <w:ind w:firstLine="24"/>
                            <w:rPr>
                              <w:rFonts w:ascii="宋体" w:hAnsi="宋体" w:eastAsia="宋体" w:cs="宋体"/>
                              <w:sz w:val="20"/>
                              <w:szCs w:val="20"/>
                            </w:rPr>
                          </w:pPr>
                          <w:r>
                            <w:rPr>
                              <w:rFonts w:ascii="宋体" w:hAnsi="宋体" w:eastAsia="宋体" w:cs="宋体"/>
                              <w:spacing w:val="-3"/>
                              <w:sz w:val="20"/>
                              <w:szCs w:val="20"/>
                            </w:rPr>
                            <w:t>39906</w:t>
                          </w:r>
                        </w:p>
                      </w:tc>
                      <w:tc>
                        <w:tcPr>
                          <w:tcW w:w="2474" w:type="dxa"/>
                          <w:vAlign w:val="top"/>
                        </w:tcPr>
                        <w:p>
                          <w:pPr>
                            <w:spacing w:before="65" w:line="184" w:lineRule="auto"/>
                            <w:ind w:firstLine="221"/>
                            <w:rPr>
                              <w:rFonts w:ascii="宋体" w:hAnsi="宋体" w:eastAsia="宋体" w:cs="宋体"/>
                              <w:sz w:val="20"/>
                              <w:szCs w:val="20"/>
                            </w:rPr>
                          </w:pPr>
                          <w:r>
                            <w:rPr>
                              <w:rFonts w:ascii="宋体" w:hAnsi="宋体" w:eastAsia="宋体" w:cs="宋体"/>
                              <w:spacing w:val="-5"/>
                              <w:sz w:val="20"/>
                              <w:szCs w:val="20"/>
                            </w:rPr>
                            <w:t>赠与</w:t>
                          </w:r>
                        </w:p>
                      </w:tc>
                      <w:tc>
                        <w:tcPr>
                          <w:tcW w:w="1492" w:type="dxa"/>
                          <w:vAlign w:val="top"/>
                        </w:tcPr>
                        <w:p>
                          <w:pPr>
                            <w:spacing w:before="96" w:line="180" w:lineRule="auto"/>
                            <w:ind w:firstLine="1081"/>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99" w:type="dxa"/>
                          <w:vAlign w:val="top"/>
                        </w:tcPr>
                        <w:p>
                          <w:pPr>
                            <w:spacing w:before="97" w:line="180" w:lineRule="auto"/>
                            <w:ind w:firstLine="26"/>
                            <w:rPr>
                              <w:rFonts w:ascii="宋体" w:hAnsi="宋体" w:eastAsia="宋体" w:cs="宋体"/>
                              <w:sz w:val="20"/>
                              <w:szCs w:val="20"/>
                            </w:rPr>
                          </w:pPr>
                          <w:r>
                            <w:rPr>
                              <w:rFonts w:ascii="宋体" w:hAnsi="宋体" w:eastAsia="宋体" w:cs="宋体"/>
                              <w:spacing w:val="-3"/>
                              <w:sz w:val="20"/>
                              <w:szCs w:val="20"/>
                            </w:rPr>
                            <w:t>30399</w:t>
                          </w:r>
                        </w:p>
                      </w:tc>
                      <w:tc>
                        <w:tcPr>
                          <w:tcW w:w="2774" w:type="dxa"/>
                          <w:vAlign w:val="top"/>
                        </w:tcPr>
                        <w:p>
                          <w:pPr>
                            <w:spacing w:before="66" w:line="184" w:lineRule="auto"/>
                            <w:ind w:firstLine="219"/>
                            <w:rPr>
                              <w:rFonts w:ascii="宋体" w:hAnsi="宋体" w:eastAsia="宋体" w:cs="宋体"/>
                              <w:sz w:val="20"/>
                              <w:szCs w:val="20"/>
                            </w:rPr>
                          </w:pPr>
                          <w:r>
                            <w:rPr>
                              <w:rFonts w:ascii="宋体" w:hAnsi="宋体" w:eastAsia="宋体" w:cs="宋体"/>
                              <w:spacing w:val="-1"/>
                              <w:sz w:val="20"/>
                              <w:szCs w:val="20"/>
                            </w:rPr>
                            <w:t>其他个人和家庭的补助支出</w:t>
                          </w:r>
                        </w:p>
                      </w:tc>
                      <w:tc>
                        <w:tcPr>
                          <w:tcW w:w="1124" w:type="dxa"/>
                          <w:vAlign w:val="top"/>
                        </w:tcPr>
                        <w:p>
                          <w:pPr>
                            <w:spacing w:before="97" w:line="180" w:lineRule="auto"/>
                            <w:ind w:firstLine="715"/>
                            <w:rPr>
                              <w:rFonts w:ascii="宋体" w:hAnsi="宋体" w:eastAsia="宋体" w:cs="宋体"/>
                              <w:sz w:val="20"/>
                              <w:szCs w:val="20"/>
                            </w:rPr>
                          </w:pPr>
                          <w:r>
                            <w:rPr>
                              <w:rFonts w:ascii="宋体" w:hAnsi="宋体" w:eastAsia="宋体" w:cs="宋体"/>
                              <w:spacing w:val="-3"/>
                              <w:sz w:val="20"/>
                              <w:szCs w:val="20"/>
                            </w:rPr>
                            <w:t>0.00</w:t>
                          </w:r>
                        </w:p>
                      </w:tc>
                      <w:tc>
                        <w:tcPr>
                          <w:tcW w:w="930" w:type="dxa"/>
                          <w:vAlign w:val="top"/>
                        </w:tcPr>
                        <w:p>
                          <w:pPr>
                            <w:spacing w:before="97" w:line="180" w:lineRule="auto"/>
                            <w:ind w:firstLine="25"/>
                            <w:rPr>
                              <w:rFonts w:ascii="宋体" w:hAnsi="宋体" w:eastAsia="宋体" w:cs="宋体"/>
                              <w:sz w:val="20"/>
                              <w:szCs w:val="20"/>
                            </w:rPr>
                          </w:pPr>
                          <w:r>
                            <w:rPr>
                              <w:rFonts w:ascii="宋体" w:hAnsi="宋体" w:eastAsia="宋体" w:cs="宋体"/>
                              <w:spacing w:val="-3"/>
                              <w:sz w:val="20"/>
                              <w:szCs w:val="20"/>
                            </w:rPr>
                            <w:t>30239</w:t>
                          </w:r>
                        </w:p>
                      </w:tc>
                      <w:tc>
                        <w:tcPr>
                          <w:tcW w:w="2144" w:type="dxa"/>
                          <w:vAlign w:val="top"/>
                        </w:tcPr>
                        <w:p>
                          <w:pPr>
                            <w:spacing w:before="66" w:line="184" w:lineRule="auto"/>
                            <w:ind w:firstLine="220"/>
                            <w:rPr>
                              <w:rFonts w:ascii="宋体" w:hAnsi="宋体" w:eastAsia="宋体" w:cs="宋体"/>
                              <w:sz w:val="20"/>
                              <w:szCs w:val="20"/>
                            </w:rPr>
                          </w:pPr>
                          <w:r>
                            <w:rPr>
                              <w:rFonts w:ascii="宋体" w:hAnsi="宋体" w:eastAsia="宋体" w:cs="宋体"/>
                              <w:spacing w:val="-2"/>
                              <w:sz w:val="20"/>
                              <w:szCs w:val="20"/>
                            </w:rPr>
                            <w:t>其他交通费用</w:t>
                          </w:r>
                        </w:p>
                      </w:tc>
                      <w:tc>
                        <w:tcPr>
                          <w:tcW w:w="1050" w:type="dxa"/>
                          <w:vAlign w:val="top"/>
                        </w:tcPr>
                        <w:p>
                          <w:pPr>
                            <w:spacing w:before="97" w:line="180" w:lineRule="auto"/>
                            <w:ind w:firstLine="542"/>
                            <w:rPr>
                              <w:rFonts w:ascii="宋体" w:hAnsi="宋体" w:eastAsia="宋体" w:cs="宋体"/>
                              <w:sz w:val="20"/>
                              <w:szCs w:val="20"/>
                            </w:rPr>
                          </w:pPr>
                          <w:r>
                            <w:rPr>
                              <w:rFonts w:ascii="宋体" w:hAnsi="宋体" w:eastAsia="宋体" w:cs="宋体"/>
                              <w:spacing w:val="-2"/>
                              <w:sz w:val="20"/>
                              <w:szCs w:val="20"/>
                            </w:rPr>
                            <w:t>27.97</w:t>
                          </w:r>
                        </w:p>
                      </w:tc>
                      <w:tc>
                        <w:tcPr>
                          <w:tcW w:w="1005"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3"/>
                              <w:sz w:val="20"/>
                              <w:szCs w:val="20"/>
                            </w:rPr>
                            <w:t>39907</w:t>
                          </w:r>
                        </w:p>
                      </w:tc>
                      <w:tc>
                        <w:tcPr>
                          <w:tcW w:w="2474" w:type="dxa"/>
                          <w:vAlign w:val="top"/>
                        </w:tcPr>
                        <w:p>
                          <w:pPr>
                            <w:spacing w:before="66" w:line="184" w:lineRule="auto"/>
                            <w:ind w:firstLine="240"/>
                            <w:rPr>
                              <w:rFonts w:ascii="宋体" w:hAnsi="宋体" w:eastAsia="宋体" w:cs="宋体"/>
                              <w:sz w:val="20"/>
                              <w:szCs w:val="20"/>
                            </w:rPr>
                          </w:pPr>
                          <w:r>
                            <w:rPr>
                              <w:rFonts w:ascii="宋体" w:hAnsi="宋体" w:eastAsia="宋体" w:cs="宋体"/>
                              <w:spacing w:val="-4"/>
                              <w:sz w:val="20"/>
                              <w:szCs w:val="20"/>
                            </w:rPr>
                            <w:t>国家赔偿费用支出</w:t>
                          </w:r>
                        </w:p>
                      </w:tc>
                      <w:tc>
                        <w:tcPr>
                          <w:tcW w:w="1492" w:type="dxa"/>
                          <w:vAlign w:val="top"/>
                        </w:tcPr>
                        <w:p>
                          <w:pPr>
                            <w:spacing w:before="97" w:line="180" w:lineRule="auto"/>
                            <w:ind w:firstLine="1081"/>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99" w:type="dxa"/>
                          <w:vAlign w:val="top"/>
                        </w:tcPr>
                        <w:p>
                          <w:pPr>
                            <w:rPr>
                              <w:rFonts w:ascii="宋体"/>
                              <w:sz w:val="21"/>
                            </w:rPr>
                          </w:pPr>
                        </w:p>
                      </w:tc>
                      <w:tc>
                        <w:tcPr>
                          <w:tcW w:w="2774" w:type="dxa"/>
                          <w:vAlign w:val="top"/>
                        </w:tcPr>
                        <w:p>
                          <w:pPr>
                            <w:rPr>
                              <w:rFonts w:ascii="宋体"/>
                              <w:sz w:val="21"/>
                            </w:rPr>
                          </w:pPr>
                        </w:p>
                      </w:tc>
                      <w:tc>
                        <w:tcPr>
                          <w:tcW w:w="1124" w:type="dxa"/>
                          <w:vAlign w:val="top"/>
                        </w:tcPr>
                        <w:p>
                          <w:pPr>
                            <w:rPr>
                              <w:rFonts w:ascii="宋体"/>
                              <w:sz w:val="21"/>
                            </w:rPr>
                          </w:pPr>
                        </w:p>
                      </w:tc>
                      <w:tc>
                        <w:tcPr>
                          <w:tcW w:w="930" w:type="dxa"/>
                          <w:vAlign w:val="top"/>
                        </w:tcPr>
                        <w:p>
                          <w:pPr>
                            <w:spacing w:before="97" w:line="180" w:lineRule="auto"/>
                            <w:ind w:firstLine="25"/>
                            <w:rPr>
                              <w:rFonts w:ascii="宋体" w:hAnsi="宋体" w:eastAsia="宋体" w:cs="宋体"/>
                              <w:sz w:val="20"/>
                              <w:szCs w:val="20"/>
                            </w:rPr>
                          </w:pPr>
                          <w:r>
                            <w:rPr>
                              <w:rFonts w:ascii="宋体" w:hAnsi="宋体" w:eastAsia="宋体" w:cs="宋体"/>
                              <w:spacing w:val="-3"/>
                              <w:sz w:val="20"/>
                              <w:szCs w:val="20"/>
                            </w:rPr>
                            <w:t>30299</w:t>
                          </w:r>
                        </w:p>
                      </w:tc>
                      <w:tc>
                        <w:tcPr>
                          <w:tcW w:w="2144" w:type="dxa"/>
                          <w:vAlign w:val="top"/>
                        </w:tcPr>
                        <w:p>
                          <w:pPr>
                            <w:spacing w:before="66" w:line="184" w:lineRule="auto"/>
                            <w:ind w:firstLine="220"/>
                            <w:rPr>
                              <w:rFonts w:ascii="宋体" w:hAnsi="宋体" w:eastAsia="宋体" w:cs="宋体"/>
                              <w:sz w:val="20"/>
                              <w:szCs w:val="20"/>
                            </w:rPr>
                          </w:pPr>
                          <w:r>
                            <w:rPr>
                              <w:rFonts w:ascii="宋体" w:hAnsi="宋体" w:eastAsia="宋体" w:cs="宋体"/>
                              <w:spacing w:val="-1"/>
                              <w:sz w:val="20"/>
                              <w:szCs w:val="20"/>
                            </w:rPr>
                            <w:t>其他商品和服务支出</w:t>
                          </w:r>
                        </w:p>
                      </w:tc>
                      <w:tc>
                        <w:tcPr>
                          <w:tcW w:w="1050" w:type="dxa"/>
                          <w:vAlign w:val="top"/>
                        </w:tcPr>
                        <w:p>
                          <w:pPr>
                            <w:spacing w:before="97" w:line="180" w:lineRule="auto"/>
                            <w:ind w:firstLine="544"/>
                            <w:rPr>
                              <w:rFonts w:ascii="宋体" w:hAnsi="宋体" w:eastAsia="宋体" w:cs="宋体"/>
                              <w:sz w:val="20"/>
                              <w:szCs w:val="20"/>
                            </w:rPr>
                          </w:pPr>
                          <w:r>
                            <w:rPr>
                              <w:rFonts w:ascii="宋体" w:hAnsi="宋体" w:eastAsia="宋体" w:cs="宋体"/>
                              <w:spacing w:val="-3"/>
                              <w:sz w:val="20"/>
                              <w:szCs w:val="20"/>
                            </w:rPr>
                            <w:t>59.06</w:t>
                          </w:r>
                        </w:p>
                      </w:tc>
                      <w:tc>
                        <w:tcPr>
                          <w:tcW w:w="1005" w:type="dxa"/>
                          <w:vAlign w:val="top"/>
                        </w:tcPr>
                        <w:p>
                          <w:pPr>
                            <w:spacing w:before="97" w:line="180" w:lineRule="auto"/>
                            <w:ind w:firstLine="24"/>
                            <w:rPr>
                              <w:rFonts w:ascii="宋体" w:hAnsi="宋体" w:eastAsia="宋体" w:cs="宋体"/>
                              <w:sz w:val="20"/>
                              <w:szCs w:val="20"/>
                            </w:rPr>
                          </w:pPr>
                          <w:r>
                            <w:rPr>
                              <w:rFonts w:ascii="宋体" w:hAnsi="宋体" w:eastAsia="宋体" w:cs="宋体"/>
                              <w:spacing w:val="-3"/>
                              <w:sz w:val="20"/>
                              <w:szCs w:val="20"/>
                            </w:rPr>
                            <w:t>39999</w:t>
                          </w:r>
                        </w:p>
                      </w:tc>
                      <w:tc>
                        <w:tcPr>
                          <w:tcW w:w="2474" w:type="dxa"/>
                          <w:vAlign w:val="top"/>
                        </w:tcPr>
                        <w:p>
                          <w:pPr>
                            <w:spacing w:before="66" w:line="184" w:lineRule="auto"/>
                            <w:ind w:firstLine="221"/>
                            <w:rPr>
                              <w:rFonts w:ascii="宋体" w:hAnsi="宋体" w:eastAsia="宋体" w:cs="宋体"/>
                              <w:sz w:val="20"/>
                              <w:szCs w:val="20"/>
                            </w:rPr>
                          </w:pPr>
                          <w:r>
                            <w:rPr>
                              <w:rFonts w:ascii="宋体" w:hAnsi="宋体" w:eastAsia="宋体" w:cs="宋体"/>
                              <w:spacing w:val="-3"/>
                              <w:sz w:val="20"/>
                              <w:szCs w:val="20"/>
                            </w:rPr>
                            <w:t>其他支出</w:t>
                          </w:r>
                        </w:p>
                      </w:tc>
                      <w:tc>
                        <w:tcPr>
                          <w:tcW w:w="1492" w:type="dxa"/>
                          <w:vAlign w:val="top"/>
                        </w:tcPr>
                        <w:p>
                          <w:pPr>
                            <w:spacing w:before="97" w:line="180" w:lineRule="auto"/>
                            <w:ind w:firstLine="1081"/>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3773" w:type="dxa"/>
                          <w:gridSpan w:val="2"/>
                          <w:vAlign w:val="top"/>
                        </w:tcPr>
                        <w:p>
                          <w:pPr>
                            <w:spacing w:before="67" w:line="184" w:lineRule="auto"/>
                            <w:ind w:firstLine="1293"/>
                            <w:rPr>
                              <w:rFonts w:ascii="宋体" w:hAnsi="宋体" w:eastAsia="宋体" w:cs="宋体"/>
                              <w:sz w:val="20"/>
                              <w:szCs w:val="20"/>
                            </w:rPr>
                          </w:pPr>
                          <w:r>
                            <w:rPr>
                              <w:rFonts w:ascii="宋体" w:hAnsi="宋体" w:eastAsia="宋体" w:cs="宋体"/>
                              <w:spacing w:val="-2"/>
                              <w:sz w:val="20"/>
                              <w:szCs w:val="20"/>
                            </w:rPr>
                            <w:t>人员经费合计</w:t>
                          </w:r>
                        </w:p>
                      </w:tc>
                      <w:tc>
                        <w:tcPr>
                          <w:tcW w:w="1124" w:type="dxa"/>
                          <w:vAlign w:val="top"/>
                        </w:tcPr>
                        <w:p>
                          <w:pPr>
                            <w:spacing w:before="96" w:line="180" w:lineRule="auto"/>
                            <w:ind w:firstLine="519"/>
                            <w:rPr>
                              <w:rFonts w:ascii="宋体" w:hAnsi="宋体" w:eastAsia="宋体" w:cs="宋体"/>
                              <w:sz w:val="20"/>
                              <w:szCs w:val="20"/>
                            </w:rPr>
                          </w:pPr>
                          <w:r>
                            <w:rPr>
                              <w:rFonts w:ascii="宋体" w:hAnsi="宋体" w:eastAsia="宋体" w:cs="宋体"/>
                              <w:spacing w:val="-2"/>
                              <w:sz w:val="20"/>
                              <w:szCs w:val="20"/>
                            </w:rPr>
                            <w:t>772.17</w:t>
                          </w:r>
                        </w:p>
                      </w:tc>
                      <w:tc>
                        <w:tcPr>
                          <w:tcW w:w="7603" w:type="dxa"/>
                          <w:gridSpan w:val="5"/>
                          <w:vAlign w:val="top"/>
                        </w:tcPr>
                        <w:p>
                          <w:pPr>
                            <w:spacing w:before="67" w:line="184" w:lineRule="auto"/>
                            <w:ind w:firstLine="3212"/>
                            <w:rPr>
                              <w:rFonts w:ascii="宋体" w:hAnsi="宋体" w:eastAsia="宋体" w:cs="宋体"/>
                              <w:sz w:val="20"/>
                              <w:szCs w:val="20"/>
                            </w:rPr>
                          </w:pPr>
                          <w:r>
                            <w:rPr>
                              <w:rFonts w:ascii="宋体" w:hAnsi="宋体" w:eastAsia="宋体" w:cs="宋体"/>
                              <w:spacing w:val="-3"/>
                              <w:sz w:val="20"/>
                              <w:szCs w:val="20"/>
                            </w:rPr>
                            <w:t>公用经费合计</w:t>
                          </w:r>
                        </w:p>
                      </w:tc>
                      <w:tc>
                        <w:tcPr>
                          <w:tcW w:w="1492" w:type="dxa"/>
                          <w:vAlign w:val="top"/>
                        </w:tcPr>
                        <w:p>
                          <w:pPr>
                            <w:spacing w:before="98" w:line="180" w:lineRule="auto"/>
                            <w:ind w:firstLine="883"/>
                            <w:rPr>
                              <w:rFonts w:ascii="宋体" w:hAnsi="宋体" w:eastAsia="宋体" w:cs="宋体"/>
                              <w:sz w:val="20"/>
                              <w:szCs w:val="20"/>
                            </w:rPr>
                          </w:pPr>
                          <w:r>
                            <w:rPr>
                              <w:rFonts w:ascii="宋体" w:hAnsi="宋体" w:eastAsia="宋体" w:cs="宋体"/>
                              <w:spacing w:val="-2"/>
                              <w:sz w:val="20"/>
                              <w:szCs w:val="20"/>
                            </w:rPr>
                            <w:t>298.36</w:t>
                          </w:r>
                        </w:p>
                      </w:tc>
                    </w:tr>
                  </w:tbl>
                  <w:p>
                    <w:pPr>
                      <w:spacing w:before="64" w:line="184" w:lineRule="auto"/>
                      <w:ind w:firstLine="47"/>
                      <w:rPr>
                        <w:rFonts w:ascii="宋体" w:hAnsi="宋体" w:eastAsia="宋体" w:cs="宋体"/>
                        <w:sz w:val="20"/>
                        <w:szCs w:val="20"/>
                      </w:rPr>
                    </w:pPr>
                    <w:r>
                      <w:rPr>
                        <w:rFonts w:ascii="宋体" w:hAnsi="宋体" w:eastAsia="宋体" w:cs="宋体"/>
                        <w:spacing w:val="-6"/>
                        <w:sz w:val="20"/>
                        <w:szCs w:val="20"/>
                      </w:rPr>
                      <w:t>注：</w:t>
                    </w:r>
                    <w:r>
                      <w:rPr>
                        <w:rFonts w:ascii="宋体" w:hAnsi="宋体" w:eastAsia="宋体" w:cs="宋体"/>
                        <w:spacing w:val="72"/>
                        <w:sz w:val="20"/>
                        <w:szCs w:val="20"/>
                      </w:rPr>
                      <w:t xml:space="preserve"> </w:t>
                    </w:r>
                    <w:r>
                      <w:rPr>
                        <w:rFonts w:ascii="宋体" w:hAnsi="宋体" w:eastAsia="宋体" w:cs="宋体"/>
                        <w:spacing w:val="-6"/>
                        <w:sz w:val="20"/>
                        <w:szCs w:val="20"/>
                      </w:rPr>
                      <w:t>本表反映部门本年度一般公共预算财政拨款基本支出明细情况。</w:t>
                    </w:r>
                  </w:p>
                </w:txbxContent>
              </v:textbox>
            </v:shape>
            <w10:wrap type="none"/>
            <w10:anchorlock/>
          </v:group>
        </w:pict>
      </w:r>
    </w:p>
    <w:p>
      <w:pPr>
        <w:sectPr>
          <w:footerReference r:id="rId18" w:type="default"/>
          <w:pgSz w:w="16838" w:h="11905" w:orient="landscape"/>
          <w:pgMar w:top="1984" w:right="1446" w:bottom="1644" w:left="1446" w:header="0" w:footer="930" w:gutter="0"/>
          <w:pgNumType w:fmt="numberInDash"/>
          <w:cols w:space="0" w:num="1"/>
          <w:rtlGutter w:val="0"/>
          <w:docGrid w:linePitch="0" w:charSpace="0"/>
        </w:sectPr>
      </w:pPr>
    </w:p>
    <w:p>
      <w:pPr>
        <w:spacing w:line="4222" w:lineRule="exact"/>
        <w:textAlignment w:val="center"/>
      </w:pPr>
      <w:r>
        <w:pict>
          <v:group id="_x0000_s1067" o:spid="_x0000_s1067" o:spt="203" style="height:211.15pt;width:699.9pt;" coordsize="13998,4222">
            <o:lock v:ext="edit"/>
            <v:shape id="_x0000_s1068" o:spid="_x0000_s1068" o:spt="75" type="#_x0000_t75" style="position:absolute;left:4;top:0;height:4222;width:13990;" filled="f" stroked="f" coordsize="21600,21600">
              <v:path/>
              <v:fill on="f" focussize="0,0"/>
              <v:stroke on="f"/>
              <v:imagedata r:id="rId36" o:title=""/>
              <o:lock v:ext="edit" aspectratio="t"/>
            </v:shape>
            <v:shape id="_x0000_s1069" o:spid="_x0000_s1069" o:spt="202" type="#_x0000_t202" style="position:absolute;left:-20;top:-20;height:4207;width:14038;" filled="f" stroked="f" coordsize="21600,21600">
              <v:path/>
              <v:fill on="f" focussize="0,0"/>
              <v:stroke on="f"/>
              <v:imagedata o:title=""/>
              <o:lock v:ext="edit" aspectratio="f"/>
              <v:textbox inset="0mm,0mm,0mm,0mm">
                <w:txbxContent>
                  <w:p>
                    <w:pPr>
                      <w:spacing w:line="20" w:lineRule="exact"/>
                    </w:pPr>
                  </w:p>
                  <w:tbl>
                    <w:tblPr>
                      <w:tblStyle w:val="6"/>
                      <w:tblW w:w="13992"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4243"/>
                      <w:gridCol w:w="1784"/>
                      <w:gridCol w:w="1349"/>
                      <w:gridCol w:w="1335"/>
                      <w:gridCol w:w="1305"/>
                      <w:gridCol w:w="1155"/>
                      <w:gridCol w:w="16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13992" w:type="dxa"/>
                          <w:gridSpan w:val="8"/>
                          <w:tcBorders>
                            <w:top w:val="nil"/>
                            <w:left w:val="nil"/>
                            <w:bottom w:val="single" w:color="808080" w:sz="2" w:space="0"/>
                            <w:right w:val="single" w:color="808080" w:sz="2" w:space="0"/>
                          </w:tcBorders>
                          <w:vAlign w:val="top"/>
                        </w:tcPr>
                        <w:p>
                          <w:pPr>
                            <w:spacing w:before="111" w:line="183" w:lineRule="auto"/>
                            <w:ind w:firstLine="3055"/>
                            <w:rPr>
                              <w:rFonts w:ascii="黑体" w:hAnsi="黑体" w:eastAsia="黑体" w:cs="黑体"/>
                              <w:sz w:val="44"/>
                              <w:szCs w:val="44"/>
                            </w:rPr>
                          </w:pPr>
                          <w:r>
                            <w:rPr>
                              <w:rFonts w:ascii="黑体" w:hAnsi="黑体" w:eastAsia="黑体" w:cs="黑体"/>
                              <w:spacing w:val="-2"/>
                              <w:sz w:val="44"/>
                              <w:szCs w:val="44"/>
                            </w:rPr>
                            <w:t>政府性基金预算财政拨款收入支出决算表</w:t>
                          </w:r>
                        </w:p>
                        <w:p>
                          <w:pPr>
                            <w:spacing w:before="142" w:line="185" w:lineRule="auto"/>
                            <w:ind w:firstLine="12912"/>
                            <w:rPr>
                              <w:rFonts w:ascii="宋体" w:hAnsi="宋体" w:eastAsia="宋体" w:cs="宋体"/>
                              <w:sz w:val="24"/>
                              <w:szCs w:val="24"/>
                            </w:rPr>
                          </w:pPr>
                          <w:r>
                            <w:rPr>
                              <w:rFonts w:ascii="宋体" w:hAnsi="宋体" w:eastAsia="宋体" w:cs="宋体"/>
                              <w:spacing w:val="-6"/>
                              <w:sz w:val="24"/>
                              <w:szCs w:val="24"/>
                            </w:rPr>
                            <w:t>公开</w:t>
                          </w:r>
                          <w:r>
                            <w:rPr>
                              <w:rFonts w:ascii="宋体" w:hAnsi="宋体" w:eastAsia="宋体" w:cs="宋体"/>
                              <w:spacing w:val="-47"/>
                              <w:sz w:val="24"/>
                              <w:szCs w:val="24"/>
                            </w:rPr>
                            <w:t xml:space="preserve"> </w:t>
                          </w:r>
                          <w:r>
                            <w:rPr>
                              <w:rFonts w:ascii="宋体" w:hAnsi="宋体" w:eastAsia="宋体" w:cs="宋体"/>
                              <w:spacing w:val="-6"/>
                              <w:sz w:val="24"/>
                              <w:szCs w:val="24"/>
                            </w:rPr>
                            <w:t>07</w:t>
                          </w:r>
                          <w:r>
                            <w:rPr>
                              <w:rFonts w:ascii="宋体" w:hAnsi="宋体" w:eastAsia="宋体" w:cs="宋体"/>
                              <w:spacing w:val="-52"/>
                              <w:sz w:val="24"/>
                              <w:szCs w:val="24"/>
                            </w:rPr>
                            <w:t xml:space="preserve"> </w:t>
                          </w:r>
                          <w:r>
                            <w:rPr>
                              <w:rFonts w:ascii="宋体" w:hAnsi="宋体" w:eastAsia="宋体" w:cs="宋体"/>
                              <w:spacing w:val="-6"/>
                              <w:sz w:val="24"/>
                              <w:szCs w:val="24"/>
                            </w:rPr>
                            <w:t>表</w:t>
                          </w:r>
                        </w:p>
                        <w:p>
                          <w:pPr>
                            <w:spacing w:before="88" w:line="185" w:lineRule="auto"/>
                            <w:ind w:firstLine="34"/>
                            <w:rPr>
                              <w:rFonts w:ascii="宋体" w:hAnsi="宋体" w:eastAsia="宋体" w:cs="宋体"/>
                              <w:sz w:val="24"/>
                              <w:szCs w:val="24"/>
                            </w:rPr>
                          </w:pPr>
                          <w:r>
                            <w:rPr>
                              <w:rFonts w:ascii="宋体" w:hAnsi="宋体" w:eastAsia="宋体" w:cs="宋体"/>
                              <w:spacing w:val="-13"/>
                              <w:sz w:val="24"/>
                              <w:szCs w:val="24"/>
                            </w:rPr>
                            <w:t>公开部门：</w:t>
                          </w:r>
                          <w:r>
                            <w:rPr>
                              <w:rFonts w:ascii="宋体" w:hAnsi="宋体" w:eastAsia="宋体" w:cs="宋体"/>
                              <w:spacing w:val="52"/>
                              <w:sz w:val="24"/>
                              <w:szCs w:val="24"/>
                            </w:rPr>
                            <w:t xml:space="preserve"> </w:t>
                          </w:r>
                          <w:r>
                            <w:rPr>
                              <w:rFonts w:ascii="宋体" w:hAnsi="宋体" w:eastAsia="宋体" w:cs="宋体"/>
                              <w:spacing w:val="-13"/>
                              <w:sz w:val="24"/>
                              <w:szCs w:val="24"/>
                            </w:rPr>
                            <w:t>重庆市大渡口区新山村街道办事处</w:t>
                          </w:r>
                          <w:r>
                            <w:rPr>
                              <w:rFonts w:ascii="宋体" w:hAnsi="宋体" w:eastAsia="宋体" w:cs="宋体"/>
                              <w:spacing w:val="8"/>
                              <w:sz w:val="24"/>
                              <w:szCs w:val="24"/>
                            </w:rPr>
                            <w:t xml:space="preserve">        </w:t>
                          </w:r>
                          <w:r>
                            <w:rPr>
                              <w:rFonts w:ascii="宋体" w:hAnsi="宋体" w:eastAsia="宋体" w:cs="宋体"/>
                              <w:spacing w:val="-13"/>
                              <w:sz w:val="24"/>
                              <w:szCs w:val="24"/>
                            </w:rPr>
                            <w:t>2018</w:t>
                          </w:r>
                          <w:r>
                            <w:rPr>
                              <w:rFonts w:ascii="宋体" w:hAnsi="宋体" w:eastAsia="宋体" w:cs="宋体"/>
                              <w:spacing w:val="-44"/>
                              <w:sz w:val="24"/>
                              <w:szCs w:val="24"/>
                            </w:rPr>
                            <w:t xml:space="preserve"> </w:t>
                          </w:r>
                          <w:r>
                            <w:rPr>
                              <w:rFonts w:ascii="宋体" w:hAnsi="宋体" w:eastAsia="宋体" w:cs="宋体"/>
                              <w:spacing w:val="-13"/>
                              <w:sz w:val="24"/>
                              <w:szCs w:val="24"/>
                            </w:rPr>
                            <w:t>年度</w:t>
                          </w:r>
                          <w:r>
                            <w:rPr>
                              <w:rFonts w:ascii="宋体" w:hAnsi="宋体" w:eastAsia="宋体" w:cs="宋体"/>
                              <w:spacing w:val="1"/>
                              <w:sz w:val="24"/>
                              <w:szCs w:val="24"/>
                            </w:rPr>
                            <w:t xml:space="preserve">                                                 </w:t>
                          </w:r>
                          <w:r>
                            <w:rPr>
                              <w:rFonts w:ascii="宋体" w:hAnsi="宋体" w:eastAsia="宋体" w:cs="宋体"/>
                              <w:spacing w:val="-13"/>
                              <w:sz w:val="24"/>
                              <w:szCs w:val="24"/>
                            </w:rPr>
                            <w:t>单位：</w:t>
                          </w:r>
                          <w:r>
                            <w:rPr>
                              <w:rFonts w:ascii="宋体" w:hAnsi="宋体" w:eastAsia="宋体" w:cs="宋体"/>
                              <w:spacing w:val="63"/>
                              <w:sz w:val="24"/>
                              <w:szCs w:val="24"/>
                            </w:rPr>
                            <w:t xml:space="preserve"> </w:t>
                          </w:r>
                          <w:r>
                            <w:rPr>
                              <w:rFonts w:ascii="宋体" w:hAnsi="宋体" w:eastAsia="宋体" w:cs="宋体"/>
                              <w:spacing w:val="-13"/>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452" w:type="dxa"/>
                          <w:gridSpan w:val="2"/>
                          <w:vAlign w:val="top"/>
                        </w:tcPr>
                        <w:p>
                          <w:pPr>
                            <w:spacing w:before="65" w:line="184" w:lineRule="auto"/>
                            <w:ind w:firstLine="25"/>
                            <w:rPr>
                              <w:rFonts w:ascii="宋体" w:hAnsi="宋体" w:eastAsia="宋体" w:cs="宋体"/>
                              <w:sz w:val="20"/>
                              <w:szCs w:val="20"/>
                            </w:rPr>
                          </w:pPr>
                          <w:r>
                            <w:rPr>
                              <w:rFonts w:ascii="宋体" w:hAnsi="宋体" w:eastAsia="宋体" w:cs="宋体"/>
                              <w:spacing w:val="-6"/>
                              <w:sz w:val="20"/>
                              <w:szCs w:val="20"/>
                              <w14:textOutline w14:w="3614" w14:cap="sq" w14:cmpd="sng">
                                <w14:solidFill>
                                  <w14:srgbClr w14:val="000000"/>
                                </w14:solidFill>
                                <w14:prstDash w14:val="solid"/>
                                <w14:bevel/>
                              </w14:textOutline>
                            </w:rPr>
                            <w:t>项目</w:t>
                          </w:r>
                        </w:p>
                      </w:tc>
                      <w:tc>
                        <w:tcPr>
                          <w:tcW w:w="1784" w:type="dxa"/>
                          <w:vAlign w:val="top"/>
                        </w:tcPr>
                        <w:p>
                          <w:pPr>
                            <w:spacing w:before="65" w:line="184" w:lineRule="auto"/>
                            <w:ind w:firstLine="199"/>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年初结转和结余</w:t>
                          </w:r>
                        </w:p>
                      </w:tc>
                      <w:tc>
                        <w:tcPr>
                          <w:tcW w:w="1349" w:type="dxa"/>
                          <w:vAlign w:val="top"/>
                        </w:tcPr>
                        <w:p>
                          <w:pPr>
                            <w:spacing w:before="65" w:line="184" w:lineRule="auto"/>
                            <w:ind w:firstLine="282"/>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本年收入</w:t>
                          </w:r>
                        </w:p>
                      </w:tc>
                      <w:tc>
                        <w:tcPr>
                          <w:tcW w:w="3795" w:type="dxa"/>
                          <w:gridSpan w:val="3"/>
                          <w:vAlign w:val="top"/>
                        </w:tcPr>
                        <w:p>
                          <w:pPr>
                            <w:spacing w:before="65" w:line="184" w:lineRule="auto"/>
                            <w:ind w:firstLine="1506"/>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本年支出</w:t>
                          </w:r>
                        </w:p>
                      </w:tc>
                      <w:tc>
                        <w:tcPr>
                          <w:tcW w:w="1612" w:type="dxa"/>
                          <w:vMerge w:val="restart"/>
                          <w:tcBorders>
                            <w:bottom w:val="nil"/>
                          </w:tcBorders>
                          <w:vAlign w:val="top"/>
                        </w:tcPr>
                        <w:p>
                          <w:pPr>
                            <w:spacing w:line="280" w:lineRule="auto"/>
                            <w:rPr>
                              <w:rFonts w:ascii="宋体"/>
                              <w:sz w:val="21"/>
                            </w:rPr>
                          </w:pPr>
                        </w:p>
                        <w:p>
                          <w:pPr>
                            <w:spacing w:before="66" w:line="184" w:lineRule="auto"/>
                            <w:ind w:firstLine="111"/>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年末结转和结余</w:t>
                          </w:r>
                        </w:p>
                        <w:p>
                          <w:pPr>
                            <w:spacing w:line="362" w:lineRule="auto"/>
                            <w:rPr>
                              <w:rFonts w:ascii="宋体"/>
                              <w:sz w:val="21"/>
                            </w:rPr>
                          </w:pPr>
                        </w:p>
                        <w:p>
                          <w:pPr>
                            <w:spacing w:before="65" w:line="180" w:lineRule="auto"/>
                            <w:ind w:firstLine="1201"/>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09" w:type="dxa"/>
                          <w:vAlign w:val="top"/>
                        </w:tcPr>
                        <w:p>
                          <w:pPr>
                            <w:spacing w:before="65" w:line="236" w:lineRule="auto"/>
                            <w:ind w:left="348" w:right="99" w:hanging="236"/>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功能分类科</w:t>
                          </w:r>
                          <w:r>
                            <w:rPr>
                              <w:rFonts w:ascii="宋体" w:hAnsi="宋体" w:eastAsia="宋体" w:cs="宋体"/>
                              <w:spacing w:val="2"/>
                              <w:sz w:val="20"/>
                              <w:szCs w:val="20"/>
                            </w:rPr>
                            <w:t xml:space="preserve"> </w:t>
                          </w:r>
                          <w:r>
                            <w:rPr>
                              <w:rFonts w:ascii="宋体" w:hAnsi="宋体" w:eastAsia="宋体" w:cs="宋体"/>
                              <w:spacing w:val="-16"/>
                              <w:sz w:val="20"/>
                              <w:szCs w:val="20"/>
                              <w14:textOutline w14:w="3614" w14:cap="sq" w14:cmpd="sng">
                                <w14:solidFill>
                                  <w14:srgbClr w14:val="000000"/>
                                </w14:solidFill>
                                <w14:prstDash w14:val="solid"/>
                                <w14:bevel/>
                              </w14:textOutline>
                            </w:rPr>
                            <w:t>目编码</w:t>
                          </w:r>
                        </w:p>
                      </w:tc>
                      <w:tc>
                        <w:tcPr>
                          <w:tcW w:w="4243" w:type="dxa"/>
                          <w:vAlign w:val="top"/>
                        </w:tcPr>
                        <w:p>
                          <w:pPr>
                            <w:spacing w:before="221" w:line="184" w:lineRule="auto"/>
                            <w:ind w:firstLine="628"/>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项目（按“项”级功能分类科目）</w:t>
                          </w:r>
                        </w:p>
                      </w:tc>
                      <w:tc>
                        <w:tcPr>
                          <w:tcW w:w="1784" w:type="dxa"/>
                          <w:vAlign w:val="top"/>
                        </w:tcPr>
                        <w:p>
                          <w:pPr>
                            <w:rPr>
                              <w:rFonts w:ascii="宋体"/>
                              <w:sz w:val="21"/>
                            </w:rPr>
                          </w:pPr>
                        </w:p>
                      </w:tc>
                      <w:tc>
                        <w:tcPr>
                          <w:tcW w:w="1349" w:type="dxa"/>
                          <w:vAlign w:val="top"/>
                        </w:tcPr>
                        <w:p>
                          <w:pPr>
                            <w:rPr>
                              <w:rFonts w:ascii="宋体"/>
                              <w:sz w:val="21"/>
                            </w:rPr>
                          </w:pPr>
                        </w:p>
                      </w:tc>
                      <w:tc>
                        <w:tcPr>
                          <w:tcW w:w="1335" w:type="dxa"/>
                          <w:vAlign w:val="top"/>
                        </w:tcPr>
                        <w:p>
                          <w:pPr>
                            <w:spacing w:before="221" w:line="184" w:lineRule="auto"/>
                            <w:ind w:firstLine="47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合计</w:t>
                          </w:r>
                        </w:p>
                      </w:tc>
                      <w:tc>
                        <w:tcPr>
                          <w:tcW w:w="1305" w:type="dxa"/>
                          <w:vAlign w:val="top"/>
                        </w:tcPr>
                        <w:p>
                          <w:pPr>
                            <w:spacing w:before="221" w:line="184" w:lineRule="auto"/>
                            <w:ind w:firstLine="25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基本支出</w:t>
                          </w:r>
                        </w:p>
                      </w:tc>
                      <w:tc>
                        <w:tcPr>
                          <w:tcW w:w="1155" w:type="dxa"/>
                          <w:vAlign w:val="top"/>
                        </w:tcPr>
                        <w:p>
                          <w:pPr>
                            <w:spacing w:before="221" w:line="184" w:lineRule="auto"/>
                            <w:ind w:firstLine="188"/>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项目支出</w:t>
                          </w:r>
                        </w:p>
                      </w:tc>
                      <w:tc>
                        <w:tcPr>
                          <w:tcW w:w="1612" w:type="dxa"/>
                          <w:vMerge w:val="continue"/>
                          <w:tcBorders>
                            <w:top w:val="nil"/>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452" w:type="dxa"/>
                          <w:gridSpan w:val="2"/>
                          <w:vAlign w:val="top"/>
                        </w:tcPr>
                        <w:p>
                          <w:pPr>
                            <w:spacing w:before="66" w:line="184" w:lineRule="auto"/>
                            <w:ind w:firstLine="2533"/>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合计</w:t>
                          </w:r>
                        </w:p>
                      </w:tc>
                      <w:tc>
                        <w:tcPr>
                          <w:tcW w:w="1784" w:type="dxa"/>
                          <w:vAlign w:val="top"/>
                        </w:tcPr>
                        <w:p>
                          <w:pPr>
                            <w:spacing w:before="97" w:line="180" w:lineRule="auto"/>
                            <w:ind w:firstLine="1376"/>
                            <w:rPr>
                              <w:rFonts w:ascii="宋体" w:hAnsi="宋体" w:eastAsia="宋体" w:cs="宋体"/>
                              <w:sz w:val="20"/>
                              <w:szCs w:val="20"/>
                            </w:rPr>
                          </w:pPr>
                          <w:r>
                            <w:rPr>
                              <w:rFonts w:ascii="宋体" w:hAnsi="宋体" w:eastAsia="宋体" w:cs="宋体"/>
                              <w:spacing w:val="-3"/>
                              <w:sz w:val="20"/>
                              <w:szCs w:val="20"/>
                            </w:rPr>
                            <w:t>0.00</w:t>
                          </w:r>
                        </w:p>
                      </w:tc>
                      <w:tc>
                        <w:tcPr>
                          <w:tcW w:w="1349" w:type="dxa"/>
                          <w:vAlign w:val="top"/>
                        </w:tcPr>
                        <w:p>
                          <w:pPr>
                            <w:spacing w:before="97" w:line="180" w:lineRule="auto"/>
                            <w:ind w:firstLine="945"/>
                            <w:rPr>
                              <w:rFonts w:ascii="宋体" w:hAnsi="宋体" w:eastAsia="宋体" w:cs="宋体"/>
                              <w:sz w:val="20"/>
                              <w:szCs w:val="20"/>
                            </w:rPr>
                          </w:pPr>
                          <w:r>
                            <w:rPr>
                              <w:rFonts w:ascii="宋体" w:hAnsi="宋体" w:eastAsia="宋体" w:cs="宋体"/>
                              <w:spacing w:val="-3"/>
                              <w:sz w:val="20"/>
                              <w:szCs w:val="20"/>
                            </w:rPr>
                            <w:t>5.00</w:t>
                          </w:r>
                        </w:p>
                      </w:tc>
                      <w:tc>
                        <w:tcPr>
                          <w:tcW w:w="1335" w:type="dxa"/>
                          <w:vAlign w:val="top"/>
                        </w:tcPr>
                        <w:p>
                          <w:pPr>
                            <w:spacing w:before="97" w:line="180" w:lineRule="auto"/>
                            <w:ind w:firstLine="931"/>
                            <w:rPr>
                              <w:rFonts w:ascii="宋体" w:hAnsi="宋体" w:eastAsia="宋体" w:cs="宋体"/>
                              <w:sz w:val="20"/>
                              <w:szCs w:val="20"/>
                            </w:rPr>
                          </w:pPr>
                          <w:r>
                            <w:rPr>
                              <w:rFonts w:ascii="宋体" w:hAnsi="宋体" w:eastAsia="宋体" w:cs="宋体"/>
                              <w:spacing w:val="-3"/>
                              <w:sz w:val="20"/>
                              <w:szCs w:val="20"/>
                            </w:rPr>
                            <w:t>5.00</w:t>
                          </w:r>
                        </w:p>
                      </w:tc>
                      <w:tc>
                        <w:tcPr>
                          <w:tcW w:w="1305" w:type="dxa"/>
                          <w:vAlign w:val="top"/>
                        </w:tcPr>
                        <w:p>
                          <w:pPr>
                            <w:spacing w:before="97" w:line="180" w:lineRule="auto"/>
                            <w:ind w:firstLine="899"/>
                            <w:rPr>
                              <w:rFonts w:ascii="宋体" w:hAnsi="宋体" w:eastAsia="宋体" w:cs="宋体"/>
                              <w:sz w:val="20"/>
                              <w:szCs w:val="20"/>
                            </w:rPr>
                          </w:pPr>
                          <w:r>
                            <w:rPr>
                              <w:rFonts w:ascii="宋体" w:hAnsi="宋体" w:eastAsia="宋体" w:cs="宋体"/>
                              <w:spacing w:val="-3"/>
                              <w:sz w:val="20"/>
                              <w:szCs w:val="20"/>
                            </w:rPr>
                            <w:t>0.00</w:t>
                          </w:r>
                        </w:p>
                      </w:tc>
                      <w:tc>
                        <w:tcPr>
                          <w:tcW w:w="1155" w:type="dxa"/>
                          <w:vAlign w:val="top"/>
                        </w:tcPr>
                        <w:p>
                          <w:pPr>
                            <w:spacing w:before="97" w:line="180" w:lineRule="auto"/>
                            <w:ind w:firstLine="751"/>
                            <w:rPr>
                              <w:rFonts w:ascii="宋体" w:hAnsi="宋体" w:eastAsia="宋体" w:cs="宋体"/>
                              <w:sz w:val="20"/>
                              <w:szCs w:val="20"/>
                            </w:rPr>
                          </w:pPr>
                          <w:r>
                            <w:rPr>
                              <w:rFonts w:ascii="宋体" w:hAnsi="宋体" w:eastAsia="宋体" w:cs="宋体"/>
                              <w:spacing w:val="-3"/>
                              <w:sz w:val="20"/>
                              <w:szCs w:val="20"/>
                            </w:rPr>
                            <w:t>5.00</w:t>
                          </w:r>
                        </w:p>
                      </w:tc>
                      <w:tc>
                        <w:tcPr>
                          <w:tcW w:w="1612" w:type="dxa"/>
                          <w:vMerge w:val="continue"/>
                          <w:tcBorders>
                            <w:top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209" w:type="dxa"/>
                          <w:vAlign w:val="top"/>
                        </w:tcPr>
                        <w:p>
                          <w:pPr>
                            <w:spacing w:before="99" w:line="180" w:lineRule="auto"/>
                            <w:ind w:firstLine="2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229</w:t>
                          </w:r>
                        </w:p>
                      </w:tc>
                      <w:tc>
                        <w:tcPr>
                          <w:tcW w:w="4243" w:type="dxa"/>
                          <w:vAlign w:val="top"/>
                        </w:tcPr>
                        <w:p>
                          <w:pPr>
                            <w:spacing w:before="77" w:line="185" w:lineRule="auto"/>
                            <w:ind w:firstLine="18"/>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其他支出</w:t>
                          </w:r>
                        </w:p>
                      </w:tc>
                      <w:tc>
                        <w:tcPr>
                          <w:tcW w:w="1784" w:type="dxa"/>
                          <w:vAlign w:val="top"/>
                        </w:tcPr>
                        <w:p>
                          <w:pPr>
                            <w:spacing w:before="99" w:line="180" w:lineRule="auto"/>
                            <w:ind w:firstLine="1376"/>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349" w:type="dxa"/>
                          <w:vAlign w:val="top"/>
                        </w:tcPr>
                        <w:p>
                          <w:pPr>
                            <w:spacing w:before="99" w:line="180" w:lineRule="auto"/>
                            <w:ind w:firstLine="945"/>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5.00</w:t>
                          </w:r>
                        </w:p>
                      </w:tc>
                      <w:tc>
                        <w:tcPr>
                          <w:tcW w:w="1335" w:type="dxa"/>
                          <w:vAlign w:val="top"/>
                        </w:tcPr>
                        <w:p>
                          <w:pPr>
                            <w:spacing w:before="99" w:line="180" w:lineRule="auto"/>
                            <w:ind w:firstLine="931"/>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5.00</w:t>
                          </w:r>
                        </w:p>
                      </w:tc>
                      <w:tc>
                        <w:tcPr>
                          <w:tcW w:w="1305" w:type="dxa"/>
                          <w:vAlign w:val="top"/>
                        </w:tcPr>
                        <w:p>
                          <w:pPr>
                            <w:spacing w:before="99" w:line="180" w:lineRule="auto"/>
                            <w:ind w:firstLine="89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55" w:type="dxa"/>
                          <w:vAlign w:val="top"/>
                        </w:tcPr>
                        <w:p>
                          <w:pPr>
                            <w:spacing w:before="99" w:line="180" w:lineRule="auto"/>
                            <w:ind w:firstLine="751"/>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5.00</w:t>
                          </w:r>
                        </w:p>
                      </w:tc>
                      <w:tc>
                        <w:tcPr>
                          <w:tcW w:w="1612" w:type="dxa"/>
                          <w:vAlign w:val="top"/>
                        </w:tcPr>
                        <w:p>
                          <w:pPr>
                            <w:spacing w:before="99" w:line="180" w:lineRule="auto"/>
                            <w:ind w:firstLine="120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209" w:type="dxa"/>
                          <w:vAlign w:val="top"/>
                        </w:tcPr>
                        <w:p>
                          <w:pPr>
                            <w:spacing w:before="99" w:line="180" w:lineRule="auto"/>
                            <w:ind w:firstLine="24"/>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22960</w:t>
                          </w:r>
                        </w:p>
                      </w:tc>
                      <w:tc>
                        <w:tcPr>
                          <w:tcW w:w="4243" w:type="dxa"/>
                          <w:vAlign w:val="top"/>
                        </w:tcPr>
                        <w:p>
                          <w:pPr>
                            <w:spacing w:before="77" w:line="185" w:lineRule="auto"/>
                            <w:ind w:firstLine="18"/>
                            <w:rPr>
                              <w:rFonts w:ascii="宋体" w:hAnsi="宋体" w:eastAsia="宋体" w:cs="宋体"/>
                              <w:sz w:val="18"/>
                              <w:szCs w:val="18"/>
                            </w:rPr>
                          </w:pPr>
                          <w:r>
                            <w:rPr>
                              <w:rFonts w:ascii="宋体" w:hAnsi="宋体" w:eastAsia="宋体" w:cs="宋体"/>
                              <w:sz w:val="18"/>
                              <w:szCs w:val="18"/>
                              <w14:textOutline w14:w="3268" w14:cap="sq" w14:cmpd="sng">
                                <w14:solidFill>
                                  <w14:srgbClr w14:val="000000"/>
                                </w14:solidFill>
                                <w14:prstDash w14:val="solid"/>
                                <w14:bevel/>
                              </w14:textOutline>
                            </w:rPr>
                            <w:t>彩票公益金及对应专项债务收入安排的支出</w:t>
                          </w:r>
                        </w:p>
                      </w:tc>
                      <w:tc>
                        <w:tcPr>
                          <w:tcW w:w="1784" w:type="dxa"/>
                          <w:vAlign w:val="top"/>
                        </w:tcPr>
                        <w:p>
                          <w:pPr>
                            <w:spacing w:before="99" w:line="180" w:lineRule="auto"/>
                            <w:ind w:firstLine="1376"/>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349" w:type="dxa"/>
                          <w:vAlign w:val="top"/>
                        </w:tcPr>
                        <w:p>
                          <w:pPr>
                            <w:spacing w:before="99" w:line="180" w:lineRule="auto"/>
                            <w:ind w:firstLine="945"/>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5.00</w:t>
                          </w:r>
                        </w:p>
                      </w:tc>
                      <w:tc>
                        <w:tcPr>
                          <w:tcW w:w="1335" w:type="dxa"/>
                          <w:vAlign w:val="top"/>
                        </w:tcPr>
                        <w:p>
                          <w:pPr>
                            <w:spacing w:before="99" w:line="180" w:lineRule="auto"/>
                            <w:ind w:firstLine="931"/>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5.00</w:t>
                          </w:r>
                        </w:p>
                      </w:tc>
                      <w:tc>
                        <w:tcPr>
                          <w:tcW w:w="1305" w:type="dxa"/>
                          <w:vAlign w:val="top"/>
                        </w:tcPr>
                        <w:p>
                          <w:pPr>
                            <w:spacing w:before="99" w:line="180" w:lineRule="auto"/>
                            <w:ind w:firstLine="899"/>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c>
                        <w:tcPr>
                          <w:tcW w:w="1155" w:type="dxa"/>
                          <w:vAlign w:val="top"/>
                        </w:tcPr>
                        <w:p>
                          <w:pPr>
                            <w:spacing w:before="99" w:line="180" w:lineRule="auto"/>
                            <w:ind w:firstLine="751"/>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5.00</w:t>
                          </w:r>
                        </w:p>
                      </w:tc>
                      <w:tc>
                        <w:tcPr>
                          <w:tcW w:w="1612" w:type="dxa"/>
                          <w:vAlign w:val="top"/>
                        </w:tcPr>
                        <w:p>
                          <w:pPr>
                            <w:spacing w:before="99" w:line="180" w:lineRule="auto"/>
                            <w:ind w:firstLine="120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09" w:type="dxa"/>
                          <w:vAlign w:val="top"/>
                        </w:tcPr>
                        <w:p>
                          <w:pPr>
                            <w:spacing w:before="98" w:line="180" w:lineRule="auto"/>
                            <w:ind w:firstLine="24"/>
                            <w:rPr>
                              <w:rFonts w:ascii="宋体" w:hAnsi="宋体" w:eastAsia="宋体" w:cs="宋体"/>
                              <w:sz w:val="20"/>
                              <w:szCs w:val="20"/>
                            </w:rPr>
                          </w:pPr>
                          <w:r>
                            <w:rPr>
                              <w:rFonts w:ascii="宋体" w:hAnsi="宋体" w:eastAsia="宋体" w:cs="宋体"/>
                              <w:spacing w:val="-2"/>
                              <w:sz w:val="20"/>
                              <w:szCs w:val="20"/>
                            </w:rPr>
                            <w:t>2296099</w:t>
                          </w:r>
                        </w:p>
                      </w:tc>
                      <w:tc>
                        <w:tcPr>
                          <w:tcW w:w="4243" w:type="dxa"/>
                          <w:vAlign w:val="top"/>
                        </w:tcPr>
                        <w:p>
                          <w:pPr>
                            <w:spacing w:before="67" w:line="184" w:lineRule="auto"/>
                            <w:ind w:firstLine="219"/>
                            <w:rPr>
                              <w:rFonts w:ascii="宋体" w:hAnsi="宋体" w:eastAsia="宋体" w:cs="宋体"/>
                              <w:sz w:val="20"/>
                              <w:szCs w:val="20"/>
                            </w:rPr>
                          </w:pPr>
                          <w:r>
                            <w:rPr>
                              <w:rFonts w:ascii="宋体" w:hAnsi="宋体" w:eastAsia="宋体" w:cs="宋体"/>
                              <w:spacing w:val="-1"/>
                              <w:sz w:val="20"/>
                              <w:szCs w:val="20"/>
                            </w:rPr>
                            <w:t>用于其他社会公益事业的彩票公益金支出</w:t>
                          </w:r>
                        </w:p>
                      </w:tc>
                      <w:tc>
                        <w:tcPr>
                          <w:tcW w:w="1784" w:type="dxa"/>
                          <w:vAlign w:val="top"/>
                        </w:tcPr>
                        <w:p>
                          <w:pPr>
                            <w:spacing w:before="98" w:line="180" w:lineRule="auto"/>
                            <w:ind w:firstLine="1376"/>
                            <w:rPr>
                              <w:rFonts w:ascii="宋体" w:hAnsi="宋体" w:eastAsia="宋体" w:cs="宋体"/>
                              <w:sz w:val="20"/>
                              <w:szCs w:val="20"/>
                            </w:rPr>
                          </w:pPr>
                          <w:r>
                            <w:rPr>
                              <w:rFonts w:ascii="宋体" w:hAnsi="宋体" w:eastAsia="宋体" w:cs="宋体"/>
                              <w:spacing w:val="-3"/>
                              <w:sz w:val="20"/>
                              <w:szCs w:val="20"/>
                            </w:rPr>
                            <w:t>0.00</w:t>
                          </w:r>
                        </w:p>
                      </w:tc>
                      <w:tc>
                        <w:tcPr>
                          <w:tcW w:w="1349" w:type="dxa"/>
                          <w:vAlign w:val="top"/>
                        </w:tcPr>
                        <w:p>
                          <w:pPr>
                            <w:spacing w:before="98" w:line="180" w:lineRule="auto"/>
                            <w:ind w:firstLine="945"/>
                            <w:rPr>
                              <w:rFonts w:ascii="宋体" w:hAnsi="宋体" w:eastAsia="宋体" w:cs="宋体"/>
                              <w:sz w:val="20"/>
                              <w:szCs w:val="20"/>
                            </w:rPr>
                          </w:pPr>
                          <w:r>
                            <w:rPr>
                              <w:rFonts w:ascii="宋体" w:hAnsi="宋体" w:eastAsia="宋体" w:cs="宋体"/>
                              <w:spacing w:val="-3"/>
                              <w:sz w:val="20"/>
                              <w:szCs w:val="20"/>
                            </w:rPr>
                            <w:t>5.00</w:t>
                          </w:r>
                        </w:p>
                      </w:tc>
                      <w:tc>
                        <w:tcPr>
                          <w:tcW w:w="1335" w:type="dxa"/>
                          <w:vAlign w:val="top"/>
                        </w:tcPr>
                        <w:p>
                          <w:pPr>
                            <w:spacing w:before="98" w:line="180" w:lineRule="auto"/>
                            <w:ind w:firstLine="931"/>
                            <w:rPr>
                              <w:rFonts w:ascii="宋体" w:hAnsi="宋体" w:eastAsia="宋体" w:cs="宋体"/>
                              <w:sz w:val="20"/>
                              <w:szCs w:val="20"/>
                            </w:rPr>
                          </w:pPr>
                          <w:r>
                            <w:rPr>
                              <w:rFonts w:ascii="宋体" w:hAnsi="宋体" w:eastAsia="宋体" w:cs="宋体"/>
                              <w:spacing w:val="-3"/>
                              <w:sz w:val="20"/>
                              <w:szCs w:val="20"/>
                            </w:rPr>
                            <w:t>5.00</w:t>
                          </w:r>
                        </w:p>
                      </w:tc>
                      <w:tc>
                        <w:tcPr>
                          <w:tcW w:w="1305" w:type="dxa"/>
                          <w:vAlign w:val="top"/>
                        </w:tcPr>
                        <w:p>
                          <w:pPr>
                            <w:spacing w:before="98" w:line="180" w:lineRule="auto"/>
                            <w:ind w:firstLine="899"/>
                            <w:rPr>
                              <w:rFonts w:ascii="宋体" w:hAnsi="宋体" w:eastAsia="宋体" w:cs="宋体"/>
                              <w:sz w:val="20"/>
                              <w:szCs w:val="20"/>
                            </w:rPr>
                          </w:pPr>
                          <w:r>
                            <w:rPr>
                              <w:rFonts w:ascii="宋体" w:hAnsi="宋体" w:eastAsia="宋体" w:cs="宋体"/>
                              <w:spacing w:val="-3"/>
                              <w:sz w:val="20"/>
                              <w:szCs w:val="20"/>
                            </w:rPr>
                            <w:t>0.00</w:t>
                          </w:r>
                        </w:p>
                      </w:tc>
                      <w:tc>
                        <w:tcPr>
                          <w:tcW w:w="1155" w:type="dxa"/>
                          <w:vAlign w:val="top"/>
                        </w:tcPr>
                        <w:p>
                          <w:pPr>
                            <w:spacing w:before="98" w:line="180" w:lineRule="auto"/>
                            <w:ind w:firstLine="751"/>
                            <w:rPr>
                              <w:rFonts w:ascii="宋体" w:hAnsi="宋体" w:eastAsia="宋体" w:cs="宋体"/>
                              <w:sz w:val="20"/>
                              <w:szCs w:val="20"/>
                            </w:rPr>
                          </w:pPr>
                          <w:r>
                            <w:rPr>
                              <w:rFonts w:ascii="宋体" w:hAnsi="宋体" w:eastAsia="宋体" w:cs="宋体"/>
                              <w:spacing w:val="-3"/>
                              <w:sz w:val="20"/>
                              <w:szCs w:val="20"/>
                            </w:rPr>
                            <w:t>5.00</w:t>
                          </w:r>
                        </w:p>
                      </w:tc>
                      <w:tc>
                        <w:tcPr>
                          <w:tcW w:w="1612" w:type="dxa"/>
                          <w:vAlign w:val="top"/>
                        </w:tcPr>
                        <w:p>
                          <w:pPr>
                            <w:spacing w:before="98" w:line="180" w:lineRule="auto"/>
                            <w:ind w:firstLine="1201"/>
                            <w:rPr>
                              <w:rFonts w:ascii="宋体" w:hAnsi="宋体" w:eastAsia="宋体" w:cs="宋体"/>
                              <w:sz w:val="20"/>
                              <w:szCs w:val="20"/>
                            </w:rPr>
                          </w:pPr>
                          <w:r>
                            <w:rPr>
                              <w:rFonts w:ascii="宋体" w:hAnsi="宋体" w:eastAsia="宋体" w:cs="宋体"/>
                              <w:spacing w:val="-3"/>
                              <w:sz w:val="20"/>
                              <w:szCs w:val="20"/>
                            </w:rPr>
                            <w:t>0.00</w:t>
                          </w:r>
                        </w:p>
                      </w:tc>
                    </w:tr>
                  </w:tbl>
                  <w:p>
                    <w:pPr>
                      <w:spacing w:before="62" w:line="184" w:lineRule="auto"/>
                      <w:ind w:firstLine="49"/>
                      <w:rPr>
                        <w:rFonts w:ascii="宋体" w:hAnsi="宋体" w:eastAsia="宋体" w:cs="宋体"/>
                        <w:sz w:val="20"/>
                        <w:szCs w:val="20"/>
                      </w:rPr>
                    </w:pPr>
                    <w:r>
                      <w:rPr>
                        <w:rFonts w:ascii="宋体" w:hAnsi="宋体" w:eastAsia="宋体" w:cs="宋体"/>
                        <w:spacing w:val="-5"/>
                        <w:sz w:val="20"/>
                        <w:szCs w:val="20"/>
                      </w:rPr>
                      <w:t>备注：</w:t>
                    </w:r>
                    <w:r>
                      <w:rPr>
                        <w:rFonts w:ascii="宋体" w:hAnsi="宋体" w:eastAsia="宋体" w:cs="宋体"/>
                        <w:spacing w:val="70"/>
                        <w:sz w:val="20"/>
                        <w:szCs w:val="20"/>
                      </w:rPr>
                      <w:t xml:space="preserve"> </w:t>
                    </w:r>
                    <w:r>
                      <w:rPr>
                        <w:rFonts w:ascii="宋体" w:hAnsi="宋体" w:eastAsia="宋体" w:cs="宋体"/>
                        <w:spacing w:val="-5"/>
                        <w:sz w:val="20"/>
                        <w:szCs w:val="20"/>
                      </w:rPr>
                      <w:t>本表反映部门本年度政府性基金预算财政拨款收入支出及结转和结余情况。</w:t>
                    </w:r>
                  </w:p>
                  <w:p>
                    <w:pPr>
                      <w:spacing w:before="129" w:line="184" w:lineRule="auto"/>
                      <w:ind w:firstLine="48"/>
                      <w:rPr>
                        <w:rFonts w:ascii="宋体" w:hAnsi="宋体" w:eastAsia="宋体" w:cs="宋体"/>
                        <w:sz w:val="20"/>
                        <w:szCs w:val="20"/>
                      </w:rPr>
                    </w:pPr>
                    <w:r>
                      <w:rPr>
                        <w:rFonts w:ascii="宋体" w:hAnsi="宋体" w:eastAsia="宋体" w:cs="宋体"/>
                        <w:spacing w:val="-3"/>
                        <w:sz w:val="20"/>
                        <w:szCs w:val="20"/>
                      </w:rPr>
                      <w:t>本表为空的部门应将空表公开，并注明：</w:t>
                    </w:r>
                    <w:r>
                      <w:rPr>
                        <w:rFonts w:ascii="宋体" w:hAnsi="宋体" w:eastAsia="宋体" w:cs="宋体"/>
                        <w:spacing w:val="49"/>
                        <w:sz w:val="20"/>
                        <w:szCs w:val="20"/>
                      </w:rPr>
                      <w:t xml:space="preserve"> </w:t>
                    </w:r>
                    <w:r>
                      <w:rPr>
                        <w:rFonts w:ascii="宋体" w:hAnsi="宋体" w:eastAsia="宋体" w:cs="宋体"/>
                        <w:spacing w:val="-3"/>
                        <w:sz w:val="20"/>
                        <w:szCs w:val="20"/>
                      </w:rPr>
                      <w:t>本单位无政府性基金收入，也没有使用政府性基金安排的支出，故本表无数据。</w:t>
                    </w:r>
                  </w:p>
                </w:txbxContent>
              </v:textbox>
            </v:shape>
            <w10:wrap type="none"/>
            <w10:anchorlock/>
          </v:group>
        </w:pict>
      </w:r>
    </w:p>
    <w:p>
      <w:pPr>
        <w:sectPr>
          <w:footerReference r:id="rId19" w:type="default"/>
          <w:pgSz w:w="16838" w:h="11905" w:orient="landscape"/>
          <w:pgMar w:top="1984" w:right="1446" w:bottom="1644" w:left="1446" w:header="0" w:footer="930" w:gutter="0"/>
          <w:pgNumType w:fmt="numberInDash"/>
          <w:cols w:space="0" w:num="1"/>
          <w:rtlGutter w:val="0"/>
          <w:docGrid w:linePitch="0" w:charSpace="0"/>
        </w:sectPr>
      </w:pPr>
    </w:p>
    <w:p>
      <w:pPr>
        <w:spacing w:line="7979" w:lineRule="exact"/>
        <w:textAlignment w:val="center"/>
      </w:pPr>
      <w:r>
        <w:pict>
          <v:group id="_x0000_s1070" o:spid="_x0000_s1070" o:spt="203" style="height:398.95pt;width:685.75pt;" coordsize="13715,7979">
            <o:lock v:ext="edit"/>
            <v:shape id="_x0000_s1071" o:spid="_x0000_s1071" o:spt="75" type="#_x0000_t75" style="position:absolute;left:4;top:0;height:7972;width:13704;" filled="f" stroked="f" coordsize="21600,21600">
              <v:path/>
              <v:fill on="f" focussize="0,0"/>
              <v:stroke on="f"/>
              <v:imagedata r:id="rId37" o:title=""/>
              <o:lock v:ext="edit" aspectratio="t"/>
            </v:shape>
            <v:shape id="_x0000_s1072" o:spid="_x0000_s1072" o:spt="202" type="#_x0000_t202" style="position:absolute;left:-20;top:-20;height:8019;width:13755;" filled="f" stroked="f" coordsize="21600,21600">
              <v:path/>
              <v:fill on="f" focussize="0,0"/>
              <v:stroke on="f"/>
              <v:imagedata o:title=""/>
              <o:lock v:ext="edit" aspectratio="f"/>
              <v:textbox inset="0mm,0mm,0mm,0mm">
                <w:txbxContent>
                  <w:p>
                    <w:pPr>
                      <w:spacing w:line="20" w:lineRule="exact"/>
                    </w:pPr>
                  </w:p>
                  <w:tbl>
                    <w:tblPr>
                      <w:tblStyle w:val="6"/>
                      <w:tblW w:w="13709"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33"/>
                      <w:gridCol w:w="1574"/>
                      <w:gridCol w:w="1604"/>
                      <w:gridCol w:w="4249"/>
                      <w:gridCol w:w="14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13709" w:type="dxa"/>
                          <w:gridSpan w:val="5"/>
                          <w:tcBorders>
                            <w:top w:val="nil"/>
                            <w:left w:val="nil"/>
                            <w:bottom w:val="single" w:color="808080" w:sz="2" w:space="0"/>
                            <w:right w:val="single" w:color="808080" w:sz="2" w:space="0"/>
                          </w:tcBorders>
                          <w:vAlign w:val="top"/>
                        </w:tcPr>
                        <w:p>
                          <w:pPr>
                            <w:spacing w:before="111" w:line="183" w:lineRule="auto"/>
                            <w:ind w:firstLine="4455"/>
                            <w:rPr>
                              <w:rFonts w:ascii="黑体" w:hAnsi="黑体" w:eastAsia="黑体" w:cs="黑体"/>
                              <w:sz w:val="44"/>
                              <w:szCs w:val="44"/>
                            </w:rPr>
                          </w:pPr>
                          <w:r>
                            <w:rPr>
                              <w:rFonts w:ascii="黑体" w:hAnsi="黑体" w:eastAsia="黑体" w:cs="黑体"/>
                              <w:spacing w:val="-3"/>
                              <w:sz w:val="44"/>
                              <w:szCs w:val="44"/>
                            </w:rPr>
                            <w:t>部门决算相关信息统计表</w:t>
                          </w:r>
                        </w:p>
                        <w:p>
                          <w:pPr>
                            <w:spacing w:before="142" w:line="185" w:lineRule="auto"/>
                            <w:ind w:firstLine="12629"/>
                            <w:rPr>
                              <w:rFonts w:ascii="宋体" w:hAnsi="宋体" w:eastAsia="宋体" w:cs="宋体"/>
                              <w:sz w:val="24"/>
                              <w:szCs w:val="24"/>
                            </w:rPr>
                          </w:pPr>
                          <w:r>
                            <w:rPr>
                              <w:rFonts w:ascii="宋体" w:hAnsi="宋体" w:eastAsia="宋体" w:cs="宋体"/>
                              <w:spacing w:val="-6"/>
                              <w:sz w:val="24"/>
                              <w:szCs w:val="24"/>
                            </w:rPr>
                            <w:t>公开</w:t>
                          </w:r>
                          <w:r>
                            <w:rPr>
                              <w:rFonts w:ascii="宋体" w:hAnsi="宋体" w:eastAsia="宋体" w:cs="宋体"/>
                              <w:spacing w:val="-47"/>
                              <w:sz w:val="24"/>
                              <w:szCs w:val="24"/>
                            </w:rPr>
                            <w:t xml:space="preserve"> </w:t>
                          </w:r>
                          <w:r>
                            <w:rPr>
                              <w:rFonts w:ascii="宋体" w:hAnsi="宋体" w:eastAsia="宋体" w:cs="宋体"/>
                              <w:spacing w:val="-6"/>
                              <w:sz w:val="24"/>
                              <w:szCs w:val="24"/>
                            </w:rPr>
                            <w:t>08</w:t>
                          </w:r>
                          <w:r>
                            <w:rPr>
                              <w:rFonts w:ascii="宋体" w:hAnsi="宋体" w:eastAsia="宋体" w:cs="宋体"/>
                              <w:spacing w:val="-52"/>
                              <w:sz w:val="24"/>
                              <w:szCs w:val="24"/>
                            </w:rPr>
                            <w:t xml:space="preserve"> </w:t>
                          </w:r>
                          <w:r>
                            <w:rPr>
                              <w:rFonts w:ascii="宋体" w:hAnsi="宋体" w:eastAsia="宋体" w:cs="宋体"/>
                              <w:spacing w:val="-6"/>
                              <w:sz w:val="24"/>
                              <w:szCs w:val="24"/>
                            </w:rPr>
                            <w:t>表</w:t>
                          </w:r>
                        </w:p>
                        <w:p>
                          <w:pPr>
                            <w:spacing w:before="88" w:line="185" w:lineRule="auto"/>
                            <w:ind w:firstLine="34"/>
                            <w:rPr>
                              <w:rFonts w:ascii="宋体" w:hAnsi="宋体" w:eastAsia="宋体" w:cs="宋体"/>
                              <w:sz w:val="24"/>
                              <w:szCs w:val="24"/>
                            </w:rPr>
                          </w:pPr>
                          <w:r>
                            <w:rPr>
                              <w:rFonts w:ascii="宋体" w:hAnsi="宋体" w:eastAsia="宋体" w:cs="宋体"/>
                              <w:spacing w:val="-13"/>
                              <w:sz w:val="24"/>
                              <w:szCs w:val="24"/>
                            </w:rPr>
                            <w:t>公开部门：</w:t>
                          </w:r>
                          <w:r>
                            <w:rPr>
                              <w:rFonts w:ascii="宋体" w:hAnsi="宋体" w:eastAsia="宋体" w:cs="宋体"/>
                              <w:spacing w:val="52"/>
                              <w:sz w:val="24"/>
                              <w:szCs w:val="24"/>
                            </w:rPr>
                            <w:t xml:space="preserve"> </w:t>
                          </w:r>
                          <w:r>
                            <w:rPr>
                              <w:rFonts w:ascii="宋体" w:hAnsi="宋体" w:eastAsia="宋体" w:cs="宋体"/>
                              <w:spacing w:val="-13"/>
                              <w:sz w:val="24"/>
                              <w:szCs w:val="24"/>
                            </w:rPr>
                            <w:t>重庆市大渡口区新山村街道办事处</w:t>
                          </w:r>
                          <w:r>
                            <w:rPr>
                              <w:rFonts w:ascii="宋体" w:hAnsi="宋体" w:eastAsia="宋体" w:cs="宋体"/>
                              <w:spacing w:val="6"/>
                              <w:sz w:val="24"/>
                              <w:szCs w:val="24"/>
                            </w:rPr>
                            <w:t xml:space="preserve">               </w:t>
                          </w:r>
                          <w:r>
                            <w:rPr>
                              <w:rFonts w:ascii="宋体" w:hAnsi="宋体" w:eastAsia="宋体" w:cs="宋体"/>
                              <w:spacing w:val="-13"/>
                              <w:sz w:val="24"/>
                              <w:szCs w:val="24"/>
                            </w:rPr>
                            <w:t>2018</w:t>
                          </w:r>
                          <w:r>
                            <w:rPr>
                              <w:rFonts w:ascii="宋体" w:hAnsi="宋体" w:eastAsia="宋体" w:cs="宋体"/>
                              <w:spacing w:val="-46"/>
                              <w:sz w:val="24"/>
                              <w:szCs w:val="24"/>
                            </w:rPr>
                            <w:t xml:space="preserve"> </w:t>
                          </w:r>
                          <w:r>
                            <w:rPr>
                              <w:rFonts w:ascii="宋体" w:hAnsi="宋体" w:eastAsia="宋体" w:cs="宋体"/>
                              <w:spacing w:val="-13"/>
                              <w:sz w:val="24"/>
                              <w:szCs w:val="24"/>
                            </w:rPr>
                            <w:t>年度</w:t>
                          </w:r>
                          <w:r>
                            <w:rPr>
                              <w:rFonts w:ascii="宋体" w:hAnsi="宋体" w:eastAsia="宋体" w:cs="宋体"/>
                              <w:spacing w:val="2"/>
                              <w:sz w:val="24"/>
                              <w:szCs w:val="24"/>
                            </w:rPr>
                            <w:t xml:space="preserve">                                       </w:t>
                          </w:r>
                          <w:r>
                            <w:rPr>
                              <w:rFonts w:ascii="宋体" w:hAnsi="宋体" w:eastAsia="宋体" w:cs="宋体"/>
                              <w:spacing w:val="-13"/>
                              <w:sz w:val="24"/>
                              <w:szCs w:val="24"/>
                            </w:rPr>
                            <w:t>单位：</w:t>
                          </w:r>
                          <w:r>
                            <w:rPr>
                              <w:rFonts w:ascii="宋体" w:hAnsi="宋体" w:eastAsia="宋体" w:cs="宋体"/>
                              <w:spacing w:val="87"/>
                              <w:sz w:val="24"/>
                              <w:szCs w:val="24"/>
                            </w:rPr>
                            <w:t xml:space="preserve"> </w:t>
                          </w:r>
                          <w:r>
                            <w:rPr>
                              <w:rFonts w:ascii="宋体" w:hAnsi="宋体" w:eastAsia="宋体" w:cs="宋体"/>
                              <w:spacing w:val="-13"/>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833" w:type="dxa"/>
                          <w:vAlign w:val="top"/>
                        </w:tcPr>
                        <w:p>
                          <w:pPr>
                            <w:spacing w:before="133" w:line="184" w:lineRule="auto"/>
                            <w:ind w:firstLine="2125"/>
                            <w:rPr>
                              <w:rFonts w:ascii="宋体" w:hAnsi="宋体" w:eastAsia="宋体" w:cs="宋体"/>
                              <w:sz w:val="20"/>
                              <w:szCs w:val="20"/>
                            </w:rPr>
                          </w:pPr>
                          <w:r>
                            <w:rPr>
                              <w:rFonts w:ascii="宋体" w:hAnsi="宋体" w:eastAsia="宋体" w:cs="宋体"/>
                              <w:spacing w:val="-6"/>
                              <w:sz w:val="20"/>
                              <w:szCs w:val="20"/>
                              <w14:textOutline w14:w="3614" w14:cap="sq" w14:cmpd="sng">
                                <w14:solidFill>
                                  <w14:srgbClr w14:val="000000"/>
                                </w14:solidFill>
                                <w14:prstDash w14:val="solid"/>
                                <w14:bevel/>
                              </w14:textOutline>
                            </w:rPr>
                            <w:t>项</w:t>
                          </w:r>
                          <w:r>
                            <w:rPr>
                              <w:rFonts w:ascii="宋体" w:hAnsi="宋体" w:eastAsia="宋体" w:cs="宋体"/>
                              <w:spacing w:val="23"/>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目</w:t>
                          </w:r>
                        </w:p>
                      </w:tc>
                      <w:tc>
                        <w:tcPr>
                          <w:tcW w:w="1574" w:type="dxa"/>
                          <w:vAlign w:val="top"/>
                        </w:tcPr>
                        <w:p>
                          <w:pPr>
                            <w:spacing w:before="133" w:line="184" w:lineRule="auto"/>
                            <w:ind w:firstLine="492"/>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预算数</w:t>
                          </w:r>
                        </w:p>
                      </w:tc>
                      <w:tc>
                        <w:tcPr>
                          <w:tcW w:w="1604" w:type="dxa"/>
                          <w:vAlign w:val="top"/>
                        </w:tcPr>
                        <w:p>
                          <w:pPr>
                            <w:spacing w:before="133" w:line="184" w:lineRule="auto"/>
                            <w:ind w:firstLine="514"/>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决算数</w:t>
                          </w:r>
                        </w:p>
                      </w:tc>
                      <w:tc>
                        <w:tcPr>
                          <w:tcW w:w="4249" w:type="dxa"/>
                          <w:vAlign w:val="top"/>
                        </w:tcPr>
                        <w:p>
                          <w:pPr>
                            <w:spacing w:before="133" w:line="184" w:lineRule="auto"/>
                            <w:ind w:firstLine="1835"/>
                            <w:rPr>
                              <w:rFonts w:ascii="宋体" w:hAnsi="宋体" w:eastAsia="宋体" w:cs="宋体"/>
                              <w:sz w:val="20"/>
                              <w:szCs w:val="20"/>
                            </w:rPr>
                          </w:pPr>
                          <w:r>
                            <w:rPr>
                              <w:rFonts w:ascii="宋体" w:hAnsi="宋体" w:eastAsia="宋体" w:cs="宋体"/>
                              <w:spacing w:val="-6"/>
                              <w:sz w:val="20"/>
                              <w:szCs w:val="20"/>
                              <w14:textOutline w14:w="3614" w14:cap="sq" w14:cmpd="sng">
                                <w14:solidFill>
                                  <w14:srgbClr w14:val="000000"/>
                                </w14:solidFill>
                                <w14:prstDash w14:val="solid"/>
                                <w14:bevel/>
                              </w14:textOutline>
                            </w:rPr>
                            <w:t>项</w:t>
                          </w:r>
                          <w:r>
                            <w:rPr>
                              <w:rFonts w:ascii="宋体" w:hAnsi="宋体" w:eastAsia="宋体" w:cs="宋体"/>
                              <w:spacing w:val="23"/>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目</w:t>
                          </w:r>
                        </w:p>
                      </w:tc>
                      <w:tc>
                        <w:tcPr>
                          <w:tcW w:w="1449" w:type="dxa"/>
                          <w:vAlign w:val="top"/>
                        </w:tcPr>
                        <w:p>
                          <w:pPr>
                            <w:spacing w:before="133" w:line="184" w:lineRule="auto"/>
                            <w:ind w:firstLine="435"/>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833" w:type="dxa"/>
                          <w:vAlign w:val="top"/>
                        </w:tcPr>
                        <w:p>
                          <w:pPr>
                            <w:spacing w:before="65" w:line="184" w:lineRule="auto"/>
                            <w:ind w:firstLine="25"/>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一、“三公”经费支出</w:t>
                          </w:r>
                        </w:p>
                      </w:tc>
                      <w:tc>
                        <w:tcPr>
                          <w:tcW w:w="1574" w:type="dxa"/>
                          <w:vAlign w:val="top"/>
                        </w:tcPr>
                        <w:p>
                          <w:pPr>
                            <w:spacing w:before="159" w:line="180" w:lineRule="auto"/>
                            <w:ind w:firstLine="688"/>
                            <w:rPr>
                              <w:rFonts w:ascii="宋体" w:hAnsi="宋体" w:eastAsia="宋体" w:cs="宋体"/>
                              <w:sz w:val="8"/>
                              <w:szCs w:val="8"/>
                            </w:rPr>
                          </w:pPr>
                          <w:r>
                            <w:rPr>
                              <w:rFonts w:ascii="宋体" w:hAnsi="宋体" w:eastAsia="宋体" w:cs="宋体"/>
                              <w:spacing w:val="32"/>
                              <w:w w:val="201"/>
                              <w:sz w:val="8"/>
                              <w:szCs w:val="8"/>
                            </w:rPr>
                            <w:t>—</w:t>
                          </w:r>
                        </w:p>
                      </w:tc>
                      <w:tc>
                        <w:tcPr>
                          <w:tcW w:w="1604" w:type="dxa"/>
                          <w:vAlign w:val="top"/>
                        </w:tcPr>
                        <w:p>
                          <w:pPr>
                            <w:spacing w:before="159" w:line="180" w:lineRule="auto"/>
                            <w:ind w:firstLine="705"/>
                            <w:rPr>
                              <w:rFonts w:ascii="宋体" w:hAnsi="宋体" w:eastAsia="宋体" w:cs="宋体"/>
                              <w:sz w:val="8"/>
                              <w:szCs w:val="8"/>
                            </w:rPr>
                          </w:pPr>
                          <w:r>
                            <w:rPr>
                              <w:rFonts w:ascii="宋体" w:hAnsi="宋体" w:eastAsia="宋体" w:cs="宋体"/>
                              <w:spacing w:val="32"/>
                              <w:w w:val="201"/>
                              <w:sz w:val="8"/>
                              <w:szCs w:val="8"/>
                            </w:rPr>
                            <w:t>—</w:t>
                          </w:r>
                        </w:p>
                      </w:tc>
                      <w:tc>
                        <w:tcPr>
                          <w:tcW w:w="4249" w:type="dxa"/>
                          <w:vAlign w:val="top"/>
                        </w:tcPr>
                        <w:p>
                          <w:pPr>
                            <w:spacing w:before="65" w:line="184" w:lineRule="auto"/>
                            <w:ind w:firstLine="23"/>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二、机关运行经费</w:t>
                          </w:r>
                        </w:p>
                      </w:tc>
                      <w:tc>
                        <w:tcPr>
                          <w:tcW w:w="1449" w:type="dxa"/>
                          <w:vAlign w:val="top"/>
                        </w:tcPr>
                        <w:p>
                          <w:pPr>
                            <w:spacing w:before="95" w:line="180" w:lineRule="auto"/>
                            <w:ind w:firstLine="840"/>
                            <w:rPr>
                              <w:rFonts w:ascii="宋体" w:hAnsi="宋体" w:eastAsia="宋体" w:cs="宋体"/>
                              <w:sz w:val="20"/>
                              <w:szCs w:val="20"/>
                            </w:rPr>
                          </w:pPr>
                          <w:r>
                            <w:rPr>
                              <w:rFonts w:ascii="宋体" w:hAnsi="宋体" w:eastAsia="宋体" w:cs="宋体"/>
                              <w:spacing w:val="-2"/>
                              <w:sz w:val="20"/>
                              <w:szCs w:val="20"/>
                            </w:rPr>
                            <w:t>251.16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33" w:type="dxa"/>
                          <w:vAlign w:val="top"/>
                        </w:tcPr>
                        <w:p>
                          <w:pPr>
                            <w:spacing w:before="66" w:line="184" w:lineRule="auto"/>
                            <w:ind w:firstLine="2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（一）支出合计</w:t>
                          </w:r>
                        </w:p>
                      </w:tc>
                      <w:tc>
                        <w:tcPr>
                          <w:tcW w:w="1574" w:type="dxa"/>
                          <w:vAlign w:val="top"/>
                        </w:tcPr>
                        <w:p>
                          <w:pPr>
                            <w:spacing w:before="96" w:line="180" w:lineRule="auto"/>
                            <w:ind w:firstLine="1079"/>
                            <w:rPr>
                              <w:rFonts w:ascii="宋体" w:hAnsi="宋体" w:eastAsia="宋体" w:cs="宋体"/>
                              <w:sz w:val="20"/>
                              <w:szCs w:val="20"/>
                            </w:rPr>
                          </w:pPr>
                          <w:r>
                            <w:rPr>
                              <w:rFonts w:ascii="宋体" w:hAnsi="宋体" w:eastAsia="宋体" w:cs="宋体"/>
                              <w:spacing w:val="-5"/>
                              <w:sz w:val="20"/>
                              <w:szCs w:val="20"/>
                            </w:rPr>
                            <w:t>18.67</w:t>
                          </w:r>
                        </w:p>
                      </w:tc>
                      <w:tc>
                        <w:tcPr>
                          <w:tcW w:w="1604" w:type="dxa"/>
                          <w:vAlign w:val="top"/>
                        </w:tcPr>
                        <w:p>
                          <w:pPr>
                            <w:spacing w:before="96" w:line="180" w:lineRule="auto"/>
                            <w:ind w:firstLine="1111"/>
                            <w:rPr>
                              <w:rFonts w:ascii="宋体" w:hAnsi="宋体" w:eastAsia="宋体" w:cs="宋体"/>
                              <w:sz w:val="20"/>
                              <w:szCs w:val="20"/>
                            </w:rPr>
                          </w:pPr>
                          <w:r>
                            <w:rPr>
                              <w:rFonts w:ascii="宋体" w:hAnsi="宋体" w:eastAsia="宋体" w:cs="宋体"/>
                              <w:spacing w:val="-5"/>
                              <w:sz w:val="20"/>
                              <w:szCs w:val="20"/>
                            </w:rPr>
                            <w:t>15.67</w:t>
                          </w:r>
                        </w:p>
                      </w:tc>
                      <w:tc>
                        <w:tcPr>
                          <w:tcW w:w="4249" w:type="dxa"/>
                          <w:vAlign w:val="top"/>
                        </w:tcPr>
                        <w:p>
                          <w:pPr>
                            <w:spacing w:before="66" w:line="184" w:lineRule="auto"/>
                            <w:ind w:firstLine="25"/>
                            <w:rPr>
                              <w:rFonts w:ascii="宋体" w:hAnsi="宋体" w:eastAsia="宋体" w:cs="宋体"/>
                              <w:sz w:val="20"/>
                              <w:szCs w:val="20"/>
                            </w:rPr>
                          </w:pPr>
                          <w:r>
                            <w:rPr>
                              <w:rFonts w:ascii="宋体" w:hAnsi="宋体" w:eastAsia="宋体" w:cs="宋体"/>
                              <w:spacing w:val="-2"/>
                              <w:sz w:val="20"/>
                              <w:szCs w:val="20"/>
                            </w:rPr>
                            <w:t>（一）行政单位</w:t>
                          </w:r>
                        </w:p>
                      </w:tc>
                      <w:tc>
                        <w:tcPr>
                          <w:tcW w:w="1449" w:type="dxa"/>
                          <w:vAlign w:val="top"/>
                        </w:tcPr>
                        <w:p>
                          <w:pPr>
                            <w:spacing w:before="96" w:line="180" w:lineRule="auto"/>
                            <w:ind w:firstLine="840"/>
                            <w:rPr>
                              <w:rFonts w:ascii="宋体" w:hAnsi="宋体" w:eastAsia="宋体" w:cs="宋体"/>
                              <w:sz w:val="20"/>
                              <w:szCs w:val="20"/>
                            </w:rPr>
                          </w:pPr>
                          <w:r>
                            <w:rPr>
                              <w:rFonts w:ascii="宋体" w:hAnsi="宋体" w:eastAsia="宋体" w:cs="宋体"/>
                              <w:spacing w:val="-2"/>
                              <w:sz w:val="20"/>
                              <w:szCs w:val="20"/>
                            </w:rPr>
                            <w:t>251.16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33" w:type="dxa"/>
                          <w:vAlign w:val="top"/>
                        </w:tcPr>
                        <w:p>
                          <w:pPr>
                            <w:spacing w:before="65" w:line="184" w:lineRule="auto"/>
                            <w:ind w:firstLine="236"/>
                            <w:rPr>
                              <w:rFonts w:ascii="宋体" w:hAnsi="宋体" w:eastAsia="宋体" w:cs="宋体"/>
                              <w:sz w:val="20"/>
                              <w:szCs w:val="20"/>
                            </w:rPr>
                          </w:pPr>
                          <w:r>
                            <w:rPr>
                              <w:rFonts w:ascii="宋体" w:hAnsi="宋体" w:eastAsia="宋体" w:cs="宋体"/>
                              <w:spacing w:val="-10"/>
                              <w:w w:val="99"/>
                              <w:sz w:val="20"/>
                              <w:szCs w:val="20"/>
                            </w:rPr>
                            <w:t>1．因公出国（境）</w:t>
                          </w:r>
                          <w:r>
                            <w:rPr>
                              <w:rFonts w:ascii="宋体" w:hAnsi="宋体" w:eastAsia="宋体" w:cs="宋体"/>
                              <w:spacing w:val="16"/>
                              <w:sz w:val="20"/>
                              <w:szCs w:val="20"/>
                            </w:rPr>
                            <w:t xml:space="preserve"> </w:t>
                          </w:r>
                          <w:r>
                            <w:rPr>
                              <w:rFonts w:ascii="宋体" w:hAnsi="宋体" w:eastAsia="宋体" w:cs="宋体"/>
                              <w:spacing w:val="-10"/>
                              <w:w w:val="99"/>
                              <w:sz w:val="20"/>
                              <w:szCs w:val="20"/>
                            </w:rPr>
                            <w:t>费</w:t>
                          </w:r>
                        </w:p>
                      </w:tc>
                      <w:tc>
                        <w:tcPr>
                          <w:tcW w:w="1574" w:type="dxa"/>
                          <w:vAlign w:val="top"/>
                        </w:tcPr>
                        <w:p>
                          <w:pPr>
                            <w:spacing w:before="96" w:line="180" w:lineRule="auto"/>
                            <w:ind w:firstLine="1167"/>
                            <w:rPr>
                              <w:rFonts w:ascii="宋体" w:hAnsi="宋体" w:eastAsia="宋体" w:cs="宋体"/>
                              <w:sz w:val="20"/>
                              <w:szCs w:val="20"/>
                            </w:rPr>
                          </w:pPr>
                          <w:r>
                            <w:rPr>
                              <w:rFonts w:ascii="宋体" w:hAnsi="宋体" w:eastAsia="宋体" w:cs="宋体"/>
                              <w:spacing w:val="-3"/>
                              <w:sz w:val="20"/>
                              <w:szCs w:val="20"/>
                            </w:rPr>
                            <w:t>0.00</w:t>
                          </w:r>
                        </w:p>
                      </w:tc>
                      <w:tc>
                        <w:tcPr>
                          <w:tcW w:w="1604" w:type="dxa"/>
                          <w:vAlign w:val="top"/>
                        </w:tcPr>
                        <w:p>
                          <w:pPr>
                            <w:spacing w:before="96" w:line="180" w:lineRule="auto"/>
                            <w:ind w:firstLine="1196"/>
                            <w:rPr>
                              <w:rFonts w:ascii="宋体" w:hAnsi="宋体" w:eastAsia="宋体" w:cs="宋体"/>
                              <w:sz w:val="20"/>
                              <w:szCs w:val="20"/>
                            </w:rPr>
                          </w:pPr>
                          <w:r>
                            <w:rPr>
                              <w:rFonts w:ascii="宋体" w:hAnsi="宋体" w:eastAsia="宋体" w:cs="宋体"/>
                              <w:spacing w:val="-3"/>
                              <w:sz w:val="20"/>
                              <w:szCs w:val="20"/>
                            </w:rPr>
                            <w:t>0.00</w:t>
                          </w:r>
                        </w:p>
                      </w:tc>
                      <w:tc>
                        <w:tcPr>
                          <w:tcW w:w="4249" w:type="dxa"/>
                          <w:vAlign w:val="top"/>
                        </w:tcPr>
                        <w:p>
                          <w:pPr>
                            <w:spacing w:before="65" w:line="184" w:lineRule="auto"/>
                            <w:ind w:firstLine="25"/>
                            <w:rPr>
                              <w:rFonts w:ascii="宋体" w:hAnsi="宋体" w:eastAsia="宋体" w:cs="宋体"/>
                              <w:sz w:val="20"/>
                              <w:szCs w:val="20"/>
                            </w:rPr>
                          </w:pPr>
                          <w:r>
                            <w:rPr>
                              <w:rFonts w:ascii="宋体" w:hAnsi="宋体" w:eastAsia="宋体" w:cs="宋体"/>
                              <w:spacing w:val="-8"/>
                              <w:sz w:val="20"/>
                              <w:szCs w:val="20"/>
                            </w:rPr>
                            <w:t>（二）</w:t>
                          </w:r>
                          <w:r>
                            <w:rPr>
                              <w:rFonts w:ascii="宋体" w:hAnsi="宋体" w:eastAsia="宋体" w:cs="宋体"/>
                              <w:spacing w:val="7"/>
                              <w:sz w:val="20"/>
                              <w:szCs w:val="20"/>
                            </w:rPr>
                            <w:t xml:space="preserve"> </w:t>
                          </w:r>
                          <w:r>
                            <w:rPr>
                              <w:rFonts w:ascii="宋体" w:hAnsi="宋体" w:eastAsia="宋体" w:cs="宋体"/>
                              <w:spacing w:val="-8"/>
                              <w:sz w:val="20"/>
                              <w:szCs w:val="20"/>
                            </w:rPr>
                            <w:t>参照公务员法管理事业单位</w:t>
                          </w:r>
                        </w:p>
                      </w:tc>
                      <w:tc>
                        <w:tcPr>
                          <w:tcW w:w="1449" w:type="dxa"/>
                          <w:vAlign w:val="top"/>
                        </w:tcPr>
                        <w:p>
                          <w:pPr>
                            <w:spacing w:before="96" w:line="180" w:lineRule="auto"/>
                            <w:ind w:firstLine="1038"/>
                            <w:rPr>
                              <w:rFonts w:ascii="宋体" w:hAnsi="宋体" w:eastAsia="宋体" w:cs="宋体"/>
                              <w:sz w:val="20"/>
                              <w:szCs w:val="20"/>
                            </w:rPr>
                          </w:pPr>
                          <w:r>
                            <w:rPr>
                              <w:rFonts w:ascii="宋体" w:hAnsi="宋体" w:eastAsia="宋体" w:cs="宋体"/>
                              <w:spacing w:val="-3"/>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833" w:type="dxa"/>
                          <w:vAlign w:val="top"/>
                        </w:tcPr>
                        <w:p>
                          <w:pPr>
                            <w:spacing w:before="65" w:line="184" w:lineRule="auto"/>
                            <w:ind w:firstLine="224"/>
                            <w:rPr>
                              <w:rFonts w:ascii="宋体" w:hAnsi="宋体" w:eastAsia="宋体" w:cs="宋体"/>
                              <w:sz w:val="20"/>
                              <w:szCs w:val="20"/>
                            </w:rPr>
                          </w:pPr>
                          <w:r>
                            <w:rPr>
                              <w:rFonts w:ascii="宋体" w:hAnsi="宋体" w:eastAsia="宋体" w:cs="宋体"/>
                              <w:spacing w:val="-1"/>
                              <w:sz w:val="20"/>
                              <w:szCs w:val="20"/>
                            </w:rPr>
                            <w:t>2．公务用车购置及运行维护费</w:t>
                          </w:r>
                        </w:p>
                      </w:tc>
                      <w:tc>
                        <w:tcPr>
                          <w:tcW w:w="1574" w:type="dxa"/>
                          <w:vAlign w:val="top"/>
                        </w:tcPr>
                        <w:p>
                          <w:pPr>
                            <w:spacing w:before="94" w:line="180" w:lineRule="auto"/>
                            <w:ind w:firstLine="1079"/>
                            <w:rPr>
                              <w:rFonts w:ascii="宋体" w:hAnsi="宋体" w:eastAsia="宋体" w:cs="宋体"/>
                              <w:sz w:val="20"/>
                              <w:szCs w:val="20"/>
                            </w:rPr>
                          </w:pPr>
                          <w:r>
                            <w:rPr>
                              <w:rFonts w:ascii="宋体" w:hAnsi="宋体" w:eastAsia="宋体" w:cs="宋体"/>
                              <w:spacing w:val="-5"/>
                              <w:sz w:val="20"/>
                              <w:szCs w:val="20"/>
                            </w:rPr>
                            <w:t>15.67</w:t>
                          </w:r>
                        </w:p>
                      </w:tc>
                      <w:tc>
                        <w:tcPr>
                          <w:tcW w:w="1604" w:type="dxa"/>
                          <w:vAlign w:val="top"/>
                        </w:tcPr>
                        <w:p>
                          <w:pPr>
                            <w:spacing w:before="94" w:line="180" w:lineRule="auto"/>
                            <w:ind w:firstLine="1111"/>
                            <w:rPr>
                              <w:rFonts w:ascii="宋体" w:hAnsi="宋体" w:eastAsia="宋体" w:cs="宋体"/>
                              <w:sz w:val="20"/>
                              <w:szCs w:val="20"/>
                            </w:rPr>
                          </w:pPr>
                          <w:r>
                            <w:rPr>
                              <w:rFonts w:ascii="宋体" w:hAnsi="宋体" w:eastAsia="宋体" w:cs="宋体"/>
                              <w:spacing w:val="-5"/>
                              <w:sz w:val="20"/>
                              <w:szCs w:val="20"/>
                            </w:rPr>
                            <w:t>15.67</w:t>
                          </w:r>
                        </w:p>
                      </w:tc>
                      <w:tc>
                        <w:tcPr>
                          <w:tcW w:w="4249" w:type="dxa"/>
                          <w:vAlign w:val="top"/>
                        </w:tcPr>
                        <w:p>
                          <w:pPr>
                            <w:rPr>
                              <w:rFonts w:ascii="宋体"/>
                              <w:sz w:val="21"/>
                            </w:rPr>
                          </w:pPr>
                        </w:p>
                      </w:tc>
                      <w:tc>
                        <w:tcPr>
                          <w:tcW w:w="144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33" w:type="dxa"/>
                          <w:vAlign w:val="top"/>
                        </w:tcPr>
                        <w:p>
                          <w:pPr>
                            <w:spacing w:before="67" w:line="184" w:lineRule="auto"/>
                            <w:ind w:firstLine="428"/>
                            <w:rPr>
                              <w:rFonts w:ascii="宋体" w:hAnsi="宋体" w:eastAsia="宋体" w:cs="宋体"/>
                              <w:sz w:val="20"/>
                              <w:szCs w:val="20"/>
                            </w:rPr>
                          </w:pPr>
                          <w:r>
                            <w:rPr>
                              <w:rFonts w:ascii="宋体" w:hAnsi="宋体" w:eastAsia="宋体" w:cs="宋体"/>
                              <w:spacing w:val="-10"/>
                              <w:w w:val="98"/>
                              <w:sz w:val="20"/>
                              <w:szCs w:val="20"/>
                            </w:rPr>
                            <w:t>（1）</w:t>
                          </w:r>
                          <w:r>
                            <w:rPr>
                              <w:rFonts w:ascii="宋体" w:hAnsi="宋体" w:eastAsia="宋体" w:cs="宋体"/>
                              <w:spacing w:val="24"/>
                              <w:sz w:val="20"/>
                              <w:szCs w:val="20"/>
                            </w:rPr>
                            <w:t xml:space="preserve"> </w:t>
                          </w:r>
                          <w:r>
                            <w:rPr>
                              <w:rFonts w:ascii="宋体" w:hAnsi="宋体" w:eastAsia="宋体" w:cs="宋体"/>
                              <w:spacing w:val="-10"/>
                              <w:w w:val="98"/>
                              <w:sz w:val="20"/>
                              <w:szCs w:val="20"/>
                            </w:rPr>
                            <w:t>公务用车购置费</w:t>
                          </w:r>
                        </w:p>
                      </w:tc>
                      <w:tc>
                        <w:tcPr>
                          <w:tcW w:w="1574" w:type="dxa"/>
                          <w:vAlign w:val="top"/>
                        </w:tcPr>
                        <w:p>
                          <w:pPr>
                            <w:spacing w:before="98" w:line="180" w:lineRule="auto"/>
                            <w:ind w:firstLine="1167"/>
                            <w:rPr>
                              <w:rFonts w:ascii="宋体" w:hAnsi="宋体" w:eastAsia="宋体" w:cs="宋体"/>
                              <w:sz w:val="20"/>
                              <w:szCs w:val="20"/>
                            </w:rPr>
                          </w:pPr>
                          <w:r>
                            <w:rPr>
                              <w:rFonts w:ascii="宋体" w:hAnsi="宋体" w:eastAsia="宋体" w:cs="宋体"/>
                              <w:spacing w:val="-3"/>
                              <w:sz w:val="20"/>
                              <w:szCs w:val="20"/>
                            </w:rPr>
                            <w:t>0.00</w:t>
                          </w:r>
                        </w:p>
                      </w:tc>
                      <w:tc>
                        <w:tcPr>
                          <w:tcW w:w="1604" w:type="dxa"/>
                          <w:vAlign w:val="top"/>
                        </w:tcPr>
                        <w:p>
                          <w:pPr>
                            <w:spacing w:before="98" w:line="180" w:lineRule="auto"/>
                            <w:ind w:firstLine="1196"/>
                            <w:rPr>
                              <w:rFonts w:ascii="宋体" w:hAnsi="宋体" w:eastAsia="宋体" w:cs="宋体"/>
                              <w:sz w:val="20"/>
                              <w:szCs w:val="20"/>
                            </w:rPr>
                          </w:pPr>
                          <w:r>
                            <w:rPr>
                              <w:rFonts w:ascii="宋体" w:hAnsi="宋体" w:eastAsia="宋体" w:cs="宋体"/>
                              <w:spacing w:val="-3"/>
                              <w:sz w:val="20"/>
                              <w:szCs w:val="20"/>
                            </w:rPr>
                            <w:t>0.00</w:t>
                          </w:r>
                        </w:p>
                      </w:tc>
                      <w:tc>
                        <w:tcPr>
                          <w:tcW w:w="4249" w:type="dxa"/>
                          <w:vAlign w:val="top"/>
                        </w:tcPr>
                        <w:p>
                          <w:pPr>
                            <w:spacing w:before="67" w:line="184" w:lineRule="auto"/>
                            <w:ind w:firstLine="20"/>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三、国有资产占用情况</w:t>
                          </w:r>
                        </w:p>
                      </w:tc>
                      <w:tc>
                        <w:tcPr>
                          <w:tcW w:w="1449" w:type="dxa"/>
                          <w:vAlign w:val="top"/>
                        </w:tcPr>
                        <w:p>
                          <w:pPr>
                            <w:spacing w:before="161" w:line="180" w:lineRule="auto"/>
                            <w:ind w:firstLine="627"/>
                            <w:rPr>
                              <w:rFonts w:ascii="宋体" w:hAnsi="宋体" w:eastAsia="宋体" w:cs="宋体"/>
                              <w:sz w:val="8"/>
                              <w:szCs w:val="8"/>
                            </w:rPr>
                          </w:pPr>
                          <w:r>
                            <w:rPr>
                              <w:rFonts w:ascii="宋体" w:hAnsi="宋体" w:eastAsia="宋体" w:cs="宋体"/>
                              <w:spacing w:val="32"/>
                              <w:w w:val="201"/>
                              <w:sz w:val="8"/>
                              <w:szCs w:val="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33" w:type="dxa"/>
                          <w:vAlign w:val="top"/>
                        </w:tcPr>
                        <w:p>
                          <w:pPr>
                            <w:spacing w:before="67" w:line="184" w:lineRule="auto"/>
                            <w:ind w:firstLine="428"/>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7"/>
                              <w:sz w:val="20"/>
                              <w:szCs w:val="20"/>
                            </w:rPr>
                            <w:t xml:space="preserve"> </w:t>
                          </w:r>
                          <w:r>
                            <w:rPr>
                              <w:rFonts w:ascii="宋体" w:hAnsi="宋体" w:eastAsia="宋体" w:cs="宋体"/>
                              <w:spacing w:val="-10"/>
                              <w:sz w:val="20"/>
                              <w:szCs w:val="20"/>
                            </w:rPr>
                            <w:t>公务用车运行维护费</w:t>
                          </w:r>
                        </w:p>
                      </w:tc>
                      <w:tc>
                        <w:tcPr>
                          <w:tcW w:w="1574" w:type="dxa"/>
                          <w:vAlign w:val="top"/>
                        </w:tcPr>
                        <w:p>
                          <w:pPr>
                            <w:spacing w:before="97" w:line="180" w:lineRule="auto"/>
                            <w:ind w:firstLine="1079"/>
                            <w:rPr>
                              <w:rFonts w:ascii="宋体" w:hAnsi="宋体" w:eastAsia="宋体" w:cs="宋体"/>
                              <w:sz w:val="20"/>
                              <w:szCs w:val="20"/>
                            </w:rPr>
                          </w:pPr>
                          <w:r>
                            <w:rPr>
                              <w:rFonts w:ascii="宋体" w:hAnsi="宋体" w:eastAsia="宋体" w:cs="宋体"/>
                              <w:spacing w:val="-5"/>
                              <w:sz w:val="20"/>
                              <w:szCs w:val="20"/>
                            </w:rPr>
                            <w:t>15.67</w:t>
                          </w:r>
                        </w:p>
                      </w:tc>
                      <w:tc>
                        <w:tcPr>
                          <w:tcW w:w="1604" w:type="dxa"/>
                          <w:vAlign w:val="top"/>
                        </w:tcPr>
                        <w:p>
                          <w:pPr>
                            <w:spacing w:before="97" w:line="180" w:lineRule="auto"/>
                            <w:ind w:firstLine="1111"/>
                            <w:rPr>
                              <w:rFonts w:ascii="宋体" w:hAnsi="宋体" w:eastAsia="宋体" w:cs="宋体"/>
                              <w:sz w:val="20"/>
                              <w:szCs w:val="20"/>
                            </w:rPr>
                          </w:pPr>
                          <w:r>
                            <w:rPr>
                              <w:rFonts w:ascii="宋体" w:hAnsi="宋体" w:eastAsia="宋体" w:cs="宋体"/>
                              <w:spacing w:val="-5"/>
                              <w:sz w:val="20"/>
                              <w:szCs w:val="20"/>
                            </w:rPr>
                            <w:t>15.67</w:t>
                          </w:r>
                        </w:p>
                      </w:tc>
                      <w:tc>
                        <w:tcPr>
                          <w:tcW w:w="4249" w:type="dxa"/>
                          <w:vAlign w:val="top"/>
                        </w:tcPr>
                        <w:p>
                          <w:pPr>
                            <w:spacing w:before="67" w:line="184" w:lineRule="auto"/>
                            <w:ind w:firstLine="25"/>
                            <w:rPr>
                              <w:rFonts w:ascii="宋体" w:hAnsi="宋体" w:eastAsia="宋体" w:cs="宋体"/>
                              <w:sz w:val="20"/>
                              <w:szCs w:val="20"/>
                            </w:rPr>
                          </w:pPr>
                          <w:r>
                            <w:rPr>
                              <w:rFonts w:ascii="宋体" w:hAnsi="宋体" w:eastAsia="宋体" w:cs="宋体"/>
                              <w:spacing w:val="-2"/>
                              <w:sz w:val="20"/>
                              <w:szCs w:val="20"/>
                            </w:rPr>
                            <w:t>（一）车辆数合计（辆）</w:t>
                          </w:r>
                        </w:p>
                      </w:tc>
                      <w:tc>
                        <w:tcPr>
                          <w:tcW w:w="1449" w:type="dxa"/>
                          <w:vAlign w:val="top"/>
                        </w:tcPr>
                        <w:p>
                          <w:pPr>
                            <w:spacing w:before="98" w:line="180" w:lineRule="auto"/>
                            <w:ind w:firstLine="1336"/>
                            <w:rPr>
                              <w:rFonts w:ascii="宋体" w:hAnsi="宋体" w:eastAsia="宋体" w:cs="宋体"/>
                              <w:sz w:val="20"/>
                              <w:szCs w:val="20"/>
                            </w:rPr>
                          </w:pPr>
                          <w:r>
                            <w:rPr>
                              <w:rFonts w:ascii="宋体" w:hAnsi="宋体" w:eastAsia="宋体" w:cs="宋体"/>
                              <w:sz w:val="20"/>
                              <w:szCs w:val="20"/>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833" w:type="dxa"/>
                          <w:vAlign w:val="top"/>
                        </w:tcPr>
                        <w:p>
                          <w:pPr>
                            <w:spacing w:before="66" w:line="184" w:lineRule="auto"/>
                            <w:ind w:firstLine="225"/>
                            <w:rPr>
                              <w:rFonts w:ascii="宋体" w:hAnsi="宋体" w:eastAsia="宋体" w:cs="宋体"/>
                              <w:sz w:val="20"/>
                              <w:szCs w:val="20"/>
                            </w:rPr>
                          </w:pPr>
                          <w:r>
                            <w:rPr>
                              <w:rFonts w:ascii="宋体" w:hAnsi="宋体" w:eastAsia="宋体" w:cs="宋体"/>
                              <w:spacing w:val="-2"/>
                              <w:sz w:val="20"/>
                              <w:szCs w:val="20"/>
                            </w:rPr>
                            <w:t>3．公务接待费</w:t>
                          </w:r>
                        </w:p>
                      </w:tc>
                      <w:tc>
                        <w:tcPr>
                          <w:tcW w:w="1574" w:type="dxa"/>
                          <w:vAlign w:val="top"/>
                        </w:tcPr>
                        <w:p>
                          <w:pPr>
                            <w:spacing w:before="97" w:line="180" w:lineRule="auto"/>
                            <w:ind w:firstLine="1169"/>
                            <w:rPr>
                              <w:rFonts w:ascii="宋体" w:hAnsi="宋体" w:eastAsia="宋体" w:cs="宋体"/>
                              <w:sz w:val="20"/>
                              <w:szCs w:val="20"/>
                            </w:rPr>
                          </w:pPr>
                          <w:r>
                            <w:rPr>
                              <w:rFonts w:ascii="宋体" w:hAnsi="宋体" w:eastAsia="宋体" w:cs="宋体"/>
                              <w:spacing w:val="-4"/>
                              <w:sz w:val="20"/>
                              <w:szCs w:val="20"/>
                            </w:rPr>
                            <w:t>3.00</w:t>
                          </w:r>
                        </w:p>
                      </w:tc>
                      <w:tc>
                        <w:tcPr>
                          <w:tcW w:w="1604" w:type="dxa"/>
                          <w:vAlign w:val="top"/>
                        </w:tcPr>
                        <w:p>
                          <w:pPr>
                            <w:spacing w:before="97" w:line="180" w:lineRule="auto"/>
                            <w:ind w:firstLine="1196"/>
                            <w:rPr>
                              <w:rFonts w:ascii="宋体" w:hAnsi="宋体" w:eastAsia="宋体" w:cs="宋体"/>
                              <w:sz w:val="20"/>
                              <w:szCs w:val="20"/>
                            </w:rPr>
                          </w:pPr>
                          <w:r>
                            <w:rPr>
                              <w:rFonts w:ascii="宋体" w:hAnsi="宋体" w:eastAsia="宋体" w:cs="宋体"/>
                              <w:spacing w:val="-3"/>
                              <w:sz w:val="20"/>
                              <w:szCs w:val="20"/>
                            </w:rPr>
                            <w:t>0.00</w:t>
                          </w:r>
                        </w:p>
                      </w:tc>
                      <w:tc>
                        <w:tcPr>
                          <w:tcW w:w="4249" w:type="dxa"/>
                          <w:vAlign w:val="top"/>
                        </w:tcPr>
                        <w:p>
                          <w:pPr>
                            <w:spacing w:before="66" w:line="184" w:lineRule="auto"/>
                            <w:ind w:firstLine="236"/>
                            <w:rPr>
                              <w:rFonts w:ascii="宋体" w:hAnsi="宋体" w:eastAsia="宋体" w:cs="宋体"/>
                              <w:sz w:val="20"/>
                              <w:szCs w:val="20"/>
                            </w:rPr>
                          </w:pPr>
                          <w:r>
                            <w:rPr>
                              <w:rFonts w:ascii="宋体" w:hAnsi="宋体" w:eastAsia="宋体" w:cs="宋体"/>
                              <w:spacing w:val="-9"/>
                              <w:sz w:val="20"/>
                              <w:szCs w:val="20"/>
                            </w:rPr>
                            <w:t>1.副部（省）</w:t>
                          </w:r>
                          <w:r>
                            <w:rPr>
                              <w:rFonts w:ascii="宋体" w:hAnsi="宋体" w:eastAsia="宋体" w:cs="宋体"/>
                              <w:spacing w:val="11"/>
                              <w:sz w:val="20"/>
                              <w:szCs w:val="20"/>
                            </w:rPr>
                            <w:t xml:space="preserve"> </w:t>
                          </w:r>
                          <w:r>
                            <w:rPr>
                              <w:rFonts w:ascii="宋体" w:hAnsi="宋体" w:eastAsia="宋体" w:cs="宋体"/>
                              <w:spacing w:val="-9"/>
                              <w:sz w:val="20"/>
                              <w:szCs w:val="20"/>
                            </w:rPr>
                            <w:t>级及以上领导用车</w:t>
                          </w:r>
                        </w:p>
                      </w:tc>
                      <w:tc>
                        <w:tcPr>
                          <w:tcW w:w="1449" w:type="dxa"/>
                          <w:vAlign w:val="top"/>
                        </w:tcPr>
                        <w:p>
                          <w:pPr>
                            <w:spacing w:before="97" w:line="180" w:lineRule="auto"/>
                            <w:ind w:firstLine="1338"/>
                            <w:rPr>
                              <w:rFonts w:ascii="宋体" w:hAnsi="宋体" w:eastAsia="宋体" w:cs="宋体"/>
                              <w:sz w:val="20"/>
                              <w:szCs w:val="20"/>
                            </w:rPr>
                          </w:pPr>
                          <w:r>
                            <w:rPr>
                              <w:rFonts w:ascii="宋体" w:hAnsi="宋体" w:eastAsia="宋体" w:cs="宋体"/>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33" w:type="dxa"/>
                          <w:vAlign w:val="top"/>
                        </w:tcPr>
                        <w:p>
                          <w:pPr>
                            <w:spacing w:before="67" w:line="184" w:lineRule="auto"/>
                            <w:ind w:firstLine="428"/>
                            <w:rPr>
                              <w:rFonts w:ascii="宋体" w:hAnsi="宋体" w:eastAsia="宋体" w:cs="宋体"/>
                              <w:sz w:val="20"/>
                              <w:szCs w:val="20"/>
                            </w:rPr>
                          </w:pPr>
                          <w:r>
                            <w:rPr>
                              <w:rFonts w:ascii="宋体" w:hAnsi="宋体" w:eastAsia="宋体" w:cs="宋体"/>
                              <w:spacing w:val="-9"/>
                              <w:w w:val="95"/>
                              <w:sz w:val="20"/>
                              <w:szCs w:val="20"/>
                            </w:rPr>
                            <w:t>（1）</w:t>
                          </w:r>
                          <w:r>
                            <w:rPr>
                              <w:rFonts w:ascii="宋体" w:hAnsi="宋体" w:eastAsia="宋体" w:cs="宋体"/>
                              <w:spacing w:val="34"/>
                              <w:sz w:val="20"/>
                              <w:szCs w:val="20"/>
                            </w:rPr>
                            <w:t xml:space="preserve"> </w:t>
                          </w:r>
                          <w:r>
                            <w:rPr>
                              <w:rFonts w:ascii="宋体" w:hAnsi="宋体" w:eastAsia="宋体" w:cs="宋体"/>
                              <w:spacing w:val="-9"/>
                              <w:w w:val="95"/>
                              <w:sz w:val="20"/>
                              <w:szCs w:val="20"/>
                            </w:rPr>
                            <w:t>国内接待费</w:t>
                          </w:r>
                        </w:p>
                      </w:tc>
                      <w:tc>
                        <w:tcPr>
                          <w:tcW w:w="1574" w:type="dxa"/>
                          <w:vAlign w:val="top"/>
                        </w:tcPr>
                        <w:p>
                          <w:pPr>
                            <w:spacing w:before="98" w:line="180" w:lineRule="auto"/>
                            <w:ind w:firstLine="1169"/>
                            <w:rPr>
                              <w:rFonts w:ascii="宋体" w:hAnsi="宋体" w:eastAsia="宋体" w:cs="宋体"/>
                              <w:sz w:val="20"/>
                              <w:szCs w:val="20"/>
                            </w:rPr>
                          </w:pPr>
                          <w:r>
                            <w:rPr>
                              <w:rFonts w:ascii="宋体" w:hAnsi="宋体" w:eastAsia="宋体" w:cs="宋体"/>
                              <w:spacing w:val="-4"/>
                              <w:sz w:val="20"/>
                              <w:szCs w:val="20"/>
                            </w:rPr>
                            <w:t>3.00</w:t>
                          </w:r>
                        </w:p>
                      </w:tc>
                      <w:tc>
                        <w:tcPr>
                          <w:tcW w:w="1604" w:type="dxa"/>
                          <w:vAlign w:val="top"/>
                        </w:tcPr>
                        <w:p>
                          <w:pPr>
                            <w:spacing w:before="98" w:line="180" w:lineRule="auto"/>
                            <w:ind w:firstLine="1196"/>
                            <w:rPr>
                              <w:rFonts w:ascii="宋体" w:hAnsi="宋体" w:eastAsia="宋体" w:cs="宋体"/>
                              <w:sz w:val="20"/>
                              <w:szCs w:val="20"/>
                            </w:rPr>
                          </w:pPr>
                          <w:r>
                            <w:rPr>
                              <w:rFonts w:ascii="宋体" w:hAnsi="宋体" w:eastAsia="宋体" w:cs="宋体"/>
                              <w:spacing w:val="-3"/>
                              <w:sz w:val="20"/>
                              <w:szCs w:val="20"/>
                            </w:rPr>
                            <w:t>0.00</w:t>
                          </w:r>
                        </w:p>
                      </w:tc>
                      <w:tc>
                        <w:tcPr>
                          <w:tcW w:w="4249" w:type="dxa"/>
                          <w:vAlign w:val="top"/>
                        </w:tcPr>
                        <w:p>
                          <w:pPr>
                            <w:spacing w:before="67" w:line="184" w:lineRule="auto"/>
                            <w:ind w:firstLine="224"/>
                            <w:rPr>
                              <w:rFonts w:ascii="宋体" w:hAnsi="宋体" w:eastAsia="宋体" w:cs="宋体"/>
                              <w:sz w:val="20"/>
                              <w:szCs w:val="20"/>
                            </w:rPr>
                          </w:pPr>
                          <w:r>
                            <w:rPr>
                              <w:rFonts w:ascii="宋体" w:hAnsi="宋体" w:eastAsia="宋体" w:cs="宋体"/>
                              <w:spacing w:val="-2"/>
                              <w:sz w:val="20"/>
                              <w:szCs w:val="20"/>
                            </w:rPr>
                            <w:t>2.主要领导干部用车</w:t>
                          </w:r>
                        </w:p>
                      </w:tc>
                      <w:tc>
                        <w:tcPr>
                          <w:tcW w:w="1449" w:type="dxa"/>
                          <w:vAlign w:val="top"/>
                        </w:tcPr>
                        <w:p>
                          <w:pPr>
                            <w:spacing w:before="98" w:line="180" w:lineRule="auto"/>
                            <w:ind w:firstLine="1338"/>
                            <w:rPr>
                              <w:rFonts w:ascii="宋体" w:hAnsi="宋体" w:eastAsia="宋体" w:cs="宋体"/>
                              <w:sz w:val="20"/>
                              <w:szCs w:val="20"/>
                            </w:rPr>
                          </w:pPr>
                          <w:r>
                            <w:rPr>
                              <w:rFonts w:ascii="宋体" w:hAnsi="宋体" w:eastAsia="宋体" w:cs="宋体"/>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33" w:type="dxa"/>
                          <w:vAlign w:val="top"/>
                        </w:tcPr>
                        <w:p>
                          <w:pPr>
                            <w:spacing w:before="68" w:line="184" w:lineRule="auto"/>
                            <w:ind w:firstLine="923"/>
                            <w:rPr>
                              <w:rFonts w:ascii="宋体" w:hAnsi="宋体" w:eastAsia="宋体" w:cs="宋体"/>
                              <w:sz w:val="20"/>
                              <w:szCs w:val="20"/>
                            </w:rPr>
                          </w:pPr>
                          <w:r>
                            <w:rPr>
                              <w:rFonts w:ascii="宋体" w:hAnsi="宋体" w:eastAsia="宋体" w:cs="宋体"/>
                              <w:spacing w:val="-20"/>
                              <w:sz w:val="20"/>
                              <w:szCs w:val="20"/>
                            </w:rPr>
                            <w:t>其中：</w:t>
                          </w:r>
                          <w:r>
                            <w:rPr>
                              <w:rFonts w:ascii="宋体" w:hAnsi="宋体" w:eastAsia="宋体" w:cs="宋体"/>
                              <w:spacing w:val="50"/>
                              <w:sz w:val="20"/>
                              <w:szCs w:val="20"/>
                            </w:rPr>
                            <w:t xml:space="preserve"> </w:t>
                          </w:r>
                          <w:r>
                            <w:rPr>
                              <w:rFonts w:ascii="宋体" w:hAnsi="宋体" w:eastAsia="宋体" w:cs="宋体"/>
                              <w:spacing w:val="-20"/>
                              <w:sz w:val="20"/>
                              <w:szCs w:val="20"/>
                            </w:rPr>
                            <w:t>外事接待费</w:t>
                          </w:r>
                        </w:p>
                      </w:tc>
                      <w:tc>
                        <w:tcPr>
                          <w:tcW w:w="1574" w:type="dxa"/>
                          <w:vAlign w:val="top"/>
                        </w:tcPr>
                        <w:p>
                          <w:pPr>
                            <w:spacing w:before="99" w:line="180" w:lineRule="auto"/>
                            <w:ind w:firstLine="1167"/>
                            <w:rPr>
                              <w:rFonts w:ascii="宋体" w:hAnsi="宋体" w:eastAsia="宋体" w:cs="宋体"/>
                              <w:sz w:val="20"/>
                              <w:szCs w:val="20"/>
                            </w:rPr>
                          </w:pPr>
                          <w:r>
                            <w:rPr>
                              <w:rFonts w:ascii="宋体" w:hAnsi="宋体" w:eastAsia="宋体" w:cs="宋体"/>
                              <w:spacing w:val="-3"/>
                              <w:sz w:val="20"/>
                              <w:szCs w:val="20"/>
                            </w:rPr>
                            <w:t>0.00</w:t>
                          </w:r>
                        </w:p>
                      </w:tc>
                      <w:tc>
                        <w:tcPr>
                          <w:tcW w:w="1604" w:type="dxa"/>
                          <w:vAlign w:val="top"/>
                        </w:tcPr>
                        <w:p>
                          <w:pPr>
                            <w:spacing w:before="99" w:line="180" w:lineRule="auto"/>
                            <w:ind w:firstLine="1196"/>
                            <w:rPr>
                              <w:rFonts w:ascii="宋体" w:hAnsi="宋体" w:eastAsia="宋体" w:cs="宋体"/>
                              <w:sz w:val="20"/>
                              <w:szCs w:val="20"/>
                            </w:rPr>
                          </w:pPr>
                          <w:r>
                            <w:rPr>
                              <w:rFonts w:ascii="宋体" w:hAnsi="宋体" w:eastAsia="宋体" w:cs="宋体"/>
                              <w:spacing w:val="-3"/>
                              <w:sz w:val="20"/>
                              <w:szCs w:val="20"/>
                            </w:rPr>
                            <w:t>0.00</w:t>
                          </w:r>
                        </w:p>
                      </w:tc>
                      <w:tc>
                        <w:tcPr>
                          <w:tcW w:w="4249" w:type="dxa"/>
                          <w:vAlign w:val="top"/>
                        </w:tcPr>
                        <w:p>
                          <w:pPr>
                            <w:spacing w:before="68" w:line="184" w:lineRule="auto"/>
                            <w:ind w:firstLine="225"/>
                            <w:rPr>
                              <w:rFonts w:ascii="宋体" w:hAnsi="宋体" w:eastAsia="宋体" w:cs="宋体"/>
                              <w:sz w:val="20"/>
                              <w:szCs w:val="20"/>
                            </w:rPr>
                          </w:pPr>
                          <w:r>
                            <w:rPr>
                              <w:rFonts w:ascii="宋体" w:hAnsi="宋体" w:eastAsia="宋体" w:cs="宋体"/>
                              <w:spacing w:val="-2"/>
                              <w:sz w:val="20"/>
                              <w:szCs w:val="20"/>
                            </w:rPr>
                            <w:t>3.机要通信用车</w:t>
                          </w:r>
                        </w:p>
                      </w:tc>
                      <w:tc>
                        <w:tcPr>
                          <w:tcW w:w="1449" w:type="dxa"/>
                          <w:vAlign w:val="top"/>
                        </w:tcPr>
                        <w:p>
                          <w:pPr>
                            <w:spacing w:before="98" w:line="180" w:lineRule="auto"/>
                            <w:ind w:firstLine="1351"/>
                            <w:rPr>
                              <w:rFonts w:ascii="宋体" w:hAnsi="宋体" w:eastAsia="宋体" w:cs="宋体"/>
                              <w:sz w:val="20"/>
                              <w:szCs w:val="20"/>
                            </w:rPr>
                          </w:pPr>
                          <w:r>
                            <w:rPr>
                              <w:rFonts w:ascii="宋体" w:hAnsi="宋体" w:eastAsia="宋体" w:cs="宋体"/>
                              <w:spacing w:val="-8"/>
                              <w:w w:val="85"/>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33" w:type="dxa"/>
                          <w:vAlign w:val="top"/>
                        </w:tcPr>
                        <w:p>
                          <w:pPr>
                            <w:spacing w:before="68" w:line="184" w:lineRule="auto"/>
                            <w:ind w:firstLine="428"/>
                            <w:rPr>
                              <w:rFonts w:ascii="宋体" w:hAnsi="宋体" w:eastAsia="宋体" w:cs="宋体"/>
                              <w:sz w:val="20"/>
                              <w:szCs w:val="20"/>
                            </w:rPr>
                          </w:pPr>
                          <w:r>
                            <w:rPr>
                              <w:rFonts w:ascii="宋体" w:hAnsi="宋体" w:eastAsia="宋体" w:cs="宋体"/>
                              <w:spacing w:val="-9"/>
                              <w:w w:val="94"/>
                              <w:sz w:val="20"/>
                              <w:szCs w:val="20"/>
                            </w:rPr>
                            <w:t>（2）</w:t>
                          </w:r>
                          <w:r>
                            <w:rPr>
                              <w:rFonts w:ascii="宋体" w:hAnsi="宋体" w:eastAsia="宋体" w:cs="宋体"/>
                              <w:spacing w:val="14"/>
                              <w:sz w:val="20"/>
                              <w:szCs w:val="20"/>
                            </w:rPr>
                            <w:t xml:space="preserve"> </w:t>
                          </w:r>
                          <w:r>
                            <w:rPr>
                              <w:rFonts w:ascii="宋体" w:hAnsi="宋体" w:eastAsia="宋体" w:cs="宋体"/>
                              <w:spacing w:val="-9"/>
                              <w:w w:val="94"/>
                              <w:sz w:val="20"/>
                              <w:szCs w:val="20"/>
                            </w:rPr>
                            <w:t>国（境）</w:t>
                          </w:r>
                          <w:r>
                            <w:rPr>
                              <w:rFonts w:ascii="宋体" w:hAnsi="宋体" w:eastAsia="宋体" w:cs="宋体"/>
                              <w:spacing w:val="-2"/>
                              <w:sz w:val="20"/>
                              <w:szCs w:val="20"/>
                            </w:rPr>
                            <w:t xml:space="preserve"> </w:t>
                          </w:r>
                          <w:r>
                            <w:rPr>
                              <w:rFonts w:ascii="宋体" w:hAnsi="宋体" w:eastAsia="宋体" w:cs="宋体"/>
                              <w:spacing w:val="-9"/>
                              <w:w w:val="94"/>
                              <w:sz w:val="20"/>
                              <w:szCs w:val="20"/>
                            </w:rPr>
                            <w:t>外接待费</w:t>
                          </w:r>
                        </w:p>
                      </w:tc>
                      <w:tc>
                        <w:tcPr>
                          <w:tcW w:w="1574" w:type="dxa"/>
                          <w:vAlign w:val="top"/>
                        </w:tcPr>
                        <w:p>
                          <w:pPr>
                            <w:spacing w:before="99" w:line="180" w:lineRule="auto"/>
                            <w:ind w:firstLine="1167"/>
                            <w:rPr>
                              <w:rFonts w:ascii="宋体" w:hAnsi="宋体" w:eastAsia="宋体" w:cs="宋体"/>
                              <w:sz w:val="20"/>
                              <w:szCs w:val="20"/>
                            </w:rPr>
                          </w:pPr>
                          <w:r>
                            <w:rPr>
                              <w:rFonts w:ascii="宋体" w:hAnsi="宋体" w:eastAsia="宋体" w:cs="宋体"/>
                              <w:spacing w:val="-3"/>
                              <w:sz w:val="20"/>
                              <w:szCs w:val="20"/>
                            </w:rPr>
                            <w:t>0.00</w:t>
                          </w:r>
                        </w:p>
                      </w:tc>
                      <w:tc>
                        <w:tcPr>
                          <w:tcW w:w="1604" w:type="dxa"/>
                          <w:vAlign w:val="top"/>
                        </w:tcPr>
                        <w:p>
                          <w:pPr>
                            <w:spacing w:before="99" w:line="180" w:lineRule="auto"/>
                            <w:ind w:firstLine="1196"/>
                            <w:rPr>
                              <w:rFonts w:ascii="宋体" w:hAnsi="宋体" w:eastAsia="宋体" w:cs="宋体"/>
                              <w:sz w:val="20"/>
                              <w:szCs w:val="20"/>
                            </w:rPr>
                          </w:pPr>
                          <w:r>
                            <w:rPr>
                              <w:rFonts w:ascii="宋体" w:hAnsi="宋体" w:eastAsia="宋体" w:cs="宋体"/>
                              <w:spacing w:val="-3"/>
                              <w:sz w:val="20"/>
                              <w:szCs w:val="20"/>
                            </w:rPr>
                            <w:t>0.00</w:t>
                          </w:r>
                        </w:p>
                      </w:tc>
                      <w:tc>
                        <w:tcPr>
                          <w:tcW w:w="4249" w:type="dxa"/>
                          <w:vAlign w:val="top"/>
                        </w:tcPr>
                        <w:p>
                          <w:pPr>
                            <w:spacing w:before="68" w:line="184" w:lineRule="auto"/>
                            <w:ind w:firstLine="221"/>
                            <w:rPr>
                              <w:rFonts w:ascii="宋体" w:hAnsi="宋体" w:eastAsia="宋体" w:cs="宋体"/>
                              <w:sz w:val="20"/>
                              <w:szCs w:val="20"/>
                            </w:rPr>
                          </w:pPr>
                          <w:r>
                            <w:rPr>
                              <w:rFonts w:ascii="宋体" w:hAnsi="宋体" w:eastAsia="宋体" w:cs="宋体"/>
                              <w:spacing w:val="-2"/>
                              <w:sz w:val="20"/>
                              <w:szCs w:val="20"/>
                            </w:rPr>
                            <w:t>4.应急保障用车</w:t>
                          </w:r>
                        </w:p>
                      </w:tc>
                      <w:tc>
                        <w:tcPr>
                          <w:tcW w:w="1449" w:type="dxa"/>
                          <w:vAlign w:val="top"/>
                        </w:tcPr>
                        <w:p>
                          <w:pPr>
                            <w:spacing w:before="98" w:line="180" w:lineRule="auto"/>
                            <w:ind w:firstLine="1351"/>
                            <w:rPr>
                              <w:rFonts w:ascii="宋体" w:hAnsi="宋体" w:eastAsia="宋体" w:cs="宋体"/>
                              <w:sz w:val="20"/>
                              <w:szCs w:val="20"/>
                            </w:rPr>
                          </w:pPr>
                          <w:r>
                            <w:rPr>
                              <w:rFonts w:ascii="宋体" w:hAnsi="宋体" w:eastAsia="宋体" w:cs="宋体"/>
                              <w:spacing w:val="-8"/>
                              <w:w w:val="85"/>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33" w:type="dxa"/>
                          <w:vAlign w:val="top"/>
                        </w:tcPr>
                        <w:p>
                          <w:pPr>
                            <w:spacing w:before="67" w:line="184" w:lineRule="auto"/>
                            <w:ind w:firstLine="27"/>
                            <w:rPr>
                              <w:rFonts w:ascii="宋体" w:hAnsi="宋体" w:eastAsia="宋体" w:cs="宋体"/>
                              <w:sz w:val="20"/>
                              <w:szCs w:val="20"/>
                            </w:rPr>
                          </w:pPr>
                          <w:r>
                            <w:rPr>
                              <w:rFonts w:ascii="宋体" w:hAnsi="宋体" w:eastAsia="宋体" w:cs="宋体"/>
                              <w:spacing w:val="-15"/>
                              <w:sz w:val="20"/>
                              <w:szCs w:val="20"/>
                              <w14:textOutline w14:w="3614" w14:cap="sq" w14:cmpd="sng">
                                <w14:solidFill>
                                  <w14:srgbClr w14:val="000000"/>
                                </w14:solidFill>
                                <w14:prstDash w14:val="solid"/>
                                <w14:bevel/>
                              </w14:textOutline>
                            </w:rPr>
                            <w:t>（二）</w:t>
                          </w:r>
                          <w:r>
                            <w:rPr>
                              <w:rFonts w:ascii="宋体" w:hAnsi="宋体" w:eastAsia="宋体" w:cs="宋体"/>
                              <w:spacing w:val="12"/>
                              <w:sz w:val="20"/>
                              <w:szCs w:val="20"/>
                            </w:rPr>
                            <w:t xml:space="preserve"> </w:t>
                          </w:r>
                          <w:r>
                            <w:rPr>
                              <w:rFonts w:ascii="宋体" w:hAnsi="宋体" w:eastAsia="宋体" w:cs="宋体"/>
                              <w:spacing w:val="-15"/>
                              <w:sz w:val="20"/>
                              <w:szCs w:val="20"/>
                              <w14:textOutline w14:w="3614" w14:cap="sq" w14:cmpd="sng">
                                <w14:solidFill>
                                  <w14:srgbClr w14:val="000000"/>
                                </w14:solidFill>
                                <w14:prstDash w14:val="solid"/>
                                <w14:bevel/>
                              </w14:textOutline>
                            </w:rPr>
                            <w:t>相关统计数</w:t>
                          </w:r>
                        </w:p>
                      </w:tc>
                      <w:tc>
                        <w:tcPr>
                          <w:tcW w:w="1574" w:type="dxa"/>
                          <w:vAlign w:val="top"/>
                        </w:tcPr>
                        <w:p>
                          <w:pPr>
                            <w:spacing w:before="161" w:line="180" w:lineRule="auto"/>
                            <w:ind w:firstLine="688"/>
                            <w:rPr>
                              <w:rFonts w:ascii="宋体" w:hAnsi="宋体" w:eastAsia="宋体" w:cs="宋体"/>
                              <w:sz w:val="8"/>
                              <w:szCs w:val="8"/>
                            </w:rPr>
                          </w:pPr>
                          <w:r>
                            <w:rPr>
                              <w:rFonts w:ascii="宋体" w:hAnsi="宋体" w:eastAsia="宋体" w:cs="宋体"/>
                              <w:spacing w:val="32"/>
                              <w:w w:val="201"/>
                              <w:sz w:val="8"/>
                              <w:szCs w:val="8"/>
                            </w:rPr>
                            <w:t>—</w:t>
                          </w:r>
                        </w:p>
                      </w:tc>
                      <w:tc>
                        <w:tcPr>
                          <w:tcW w:w="1604" w:type="dxa"/>
                          <w:vAlign w:val="top"/>
                        </w:tcPr>
                        <w:p>
                          <w:pPr>
                            <w:spacing w:before="161" w:line="180" w:lineRule="auto"/>
                            <w:ind w:firstLine="705"/>
                            <w:rPr>
                              <w:rFonts w:ascii="宋体" w:hAnsi="宋体" w:eastAsia="宋体" w:cs="宋体"/>
                              <w:sz w:val="8"/>
                              <w:szCs w:val="8"/>
                            </w:rPr>
                          </w:pPr>
                          <w:r>
                            <w:rPr>
                              <w:rFonts w:ascii="宋体" w:hAnsi="宋体" w:eastAsia="宋体" w:cs="宋体"/>
                              <w:spacing w:val="32"/>
                              <w:w w:val="201"/>
                              <w:sz w:val="8"/>
                              <w:szCs w:val="8"/>
                            </w:rPr>
                            <w:t>—</w:t>
                          </w:r>
                        </w:p>
                      </w:tc>
                      <w:tc>
                        <w:tcPr>
                          <w:tcW w:w="4249" w:type="dxa"/>
                          <w:vAlign w:val="top"/>
                        </w:tcPr>
                        <w:p>
                          <w:pPr>
                            <w:spacing w:before="67" w:line="184" w:lineRule="auto"/>
                            <w:ind w:firstLine="225"/>
                            <w:rPr>
                              <w:rFonts w:ascii="宋体" w:hAnsi="宋体" w:eastAsia="宋体" w:cs="宋体"/>
                              <w:sz w:val="20"/>
                              <w:szCs w:val="20"/>
                            </w:rPr>
                          </w:pPr>
                          <w:r>
                            <w:rPr>
                              <w:rFonts w:ascii="宋体" w:hAnsi="宋体" w:eastAsia="宋体" w:cs="宋体"/>
                              <w:spacing w:val="-2"/>
                              <w:sz w:val="20"/>
                              <w:szCs w:val="20"/>
                            </w:rPr>
                            <w:t>5.执法执勤用车</w:t>
                          </w:r>
                        </w:p>
                      </w:tc>
                      <w:tc>
                        <w:tcPr>
                          <w:tcW w:w="1449" w:type="dxa"/>
                          <w:vAlign w:val="top"/>
                        </w:tcPr>
                        <w:p>
                          <w:pPr>
                            <w:spacing w:before="98" w:line="180" w:lineRule="auto"/>
                            <w:ind w:firstLine="1338"/>
                            <w:rPr>
                              <w:rFonts w:ascii="宋体" w:hAnsi="宋体" w:eastAsia="宋体" w:cs="宋体"/>
                              <w:sz w:val="20"/>
                              <w:szCs w:val="20"/>
                            </w:rPr>
                          </w:pPr>
                          <w:r>
                            <w:rPr>
                              <w:rFonts w:ascii="宋体" w:hAnsi="宋体" w:eastAsia="宋体" w:cs="宋体"/>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33" w:type="dxa"/>
                          <w:vAlign w:val="top"/>
                        </w:tcPr>
                        <w:p>
                          <w:pPr>
                            <w:spacing w:before="67" w:line="184" w:lineRule="auto"/>
                            <w:ind w:firstLine="236"/>
                            <w:rPr>
                              <w:rFonts w:ascii="宋体" w:hAnsi="宋体" w:eastAsia="宋体" w:cs="宋体"/>
                              <w:sz w:val="20"/>
                              <w:szCs w:val="20"/>
                            </w:rPr>
                          </w:pPr>
                          <w:r>
                            <w:rPr>
                              <w:rFonts w:ascii="宋体" w:hAnsi="宋体" w:eastAsia="宋体" w:cs="宋体"/>
                              <w:spacing w:val="-9"/>
                              <w:sz w:val="20"/>
                              <w:szCs w:val="20"/>
                            </w:rPr>
                            <w:t>1．因公出国（境）</w:t>
                          </w:r>
                          <w:r>
                            <w:rPr>
                              <w:rFonts w:ascii="宋体" w:hAnsi="宋体" w:eastAsia="宋体" w:cs="宋体"/>
                              <w:spacing w:val="12"/>
                              <w:sz w:val="20"/>
                              <w:szCs w:val="20"/>
                            </w:rPr>
                            <w:t xml:space="preserve"> </w:t>
                          </w:r>
                          <w:r>
                            <w:rPr>
                              <w:rFonts w:ascii="宋体" w:hAnsi="宋体" w:eastAsia="宋体" w:cs="宋体"/>
                              <w:spacing w:val="-9"/>
                              <w:sz w:val="20"/>
                              <w:szCs w:val="20"/>
                            </w:rPr>
                            <w:t>团组数（个）</w:t>
                          </w:r>
                        </w:p>
                      </w:tc>
                      <w:tc>
                        <w:tcPr>
                          <w:tcW w:w="1574" w:type="dxa"/>
                          <w:vAlign w:val="top"/>
                        </w:tcPr>
                        <w:p>
                          <w:pPr>
                            <w:spacing w:before="160" w:line="180" w:lineRule="auto"/>
                            <w:ind w:firstLine="688"/>
                            <w:rPr>
                              <w:rFonts w:ascii="宋体" w:hAnsi="宋体" w:eastAsia="宋体" w:cs="宋体"/>
                              <w:sz w:val="8"/>
                              <w:szCs w:val="8"/>
                            </w:rPr>
                          </w:pPr>
                          <w:r>
                            <w:rPr>
                              <w:rFonts w:ascii="宋体" w:hAnsi="宋体" w:eastAsia="宋体" w:cs="宋体"/>
                              <w:spacing w:val="32"/>
                              <w:w w:val="201"/>
                              <w:sz w:val="8"/>
                              <w:szCs w:val="8"/>
                            </w:rPr>
                            <w:t>—</w:t>
                          </w:r>
                        </w:p>
                      </w:tc>
                      <w:tc>
                        <w:tcPr>
                          <w:tcW w:w="1604" w:type="dxa"/>
                          <w:vAlign w:val="top"/>
                        </w:tcPr>
                        <w:p>
                          <w:pPr>
                            <w:spacing w:before="98" w:line="180" w:lineRule="auto"/>
                            <w:ind w:firstLine="1496"/>
                            <w:rPr>
                              <w:rFonts w:ascii="宋体" w:hAnsi="宋体" w:eastAsia="宋体" w:cs="宋体"/>
                              <w:sz w:val="20"/>
                              <w:szCs w:val="20"/>
                            </w:rPr>
                          </w:pPr>
                          <w:r>
                            <w:rPr>
                              <w:rFonts w:ascii="宋体" w:hAnsi="宋体" w:eastAsia="宋体" w:cs="宋体"/>
                              <w:sz w:val="20"/>
                              <w:szCs w:val="20"/>
                            </w:rPr>
                            <w:t>0</w:t>
                          </w:r>
                        </w:p>
                      </w:tc>
                      <w:tc>
                        <w:tcPr>
                          <w:tcW w:w="4249" w:type="dxa"/>
                          <w:vAlign w:val="top"/>
                        </w:tcPr>
                        <w:p>
                          <w:pPr>
                            <w:spacing w:before="67" w:line="184" w:lineRule="auto"/>
                            <w:ind w:firstLine="223"/>
                            <w:rPr>
                              <w:rFonts w:ascii="宋体" w:hAnsi="宋体" w:eastAsia="宋体" w:cs="宋体"/>
                              <w:sz w:val="20"/>
                              <w:szCs w:val="20"/>
                            </w:rPr>
                          </w:pPr>
                          <w:r>
                            <w:rPr>
                              <w:rFonts w:ascii="宋体" w:hAnsi="宋体" w:eastAsia="宋体" w:cs="宋体"/>
                              <w:spacing w:val="-2"/>
                              <w:sz w:val="20"/>
                              <w:szCs w:val="20"/>
                            </w:rPr>
                            <w:t>6.特种专业技术用车</w:t>
                          </w:r>
                        </w:p>
                      </w:tc>
                      <w:tc>
                        <w:tcPr>
                          <w:tcW w:w="1449" w:type="dxa"/>
                          <w:vAlign w:val="top"/>
                        </w:tcPr>
                        <w:p>
                          <w:pPr>
                            <w:spacing w:before="98" w:line="180" w:lineRule="auto"/>
                            <w:ind w:firstLine="1338"/>
                            <w:rPr>
                              <w:rFonts w:ascii="宋体" w:hAnsi="宋体" w:eastAsia="宋体" w:cs="宋体"/>
                              <w:sz w:val="20"/>
                              <w:szCs w:val="20"/>
                            </w:rPr>
                          </w:pPr>
                          <w:r>
                            <w:rPr>
                              <w:rFonts w:ascii="宋体" w:hAnsi="宋体" w:eastAsia="宋体" w:cs="宋体"/>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33" w:type="dxa"/>
                          <w:vAlign w:val="top"/>
                        </w:tcPr>
                        <w:p>
                          <w:pPr>
                            <w:spacing w:before="68" w:line="184" w:lineRule="auto"/>
                            <w:ind w:firstLine="224"/>
                            <w:rPr>
                              <w:rFonts w:ascii="宋体" w:hAnsi="宋体" w:eastAsia="宋体" w:cs="宋体"/>
                              <w:sz w:val="20"/>
                              <w:szCs w:val="20"/>
                            </w:rPr>
                          </w:pPr>
                          <w:r>
                            <w:rPr>
                              <w:rFonts w:ascii="宋体" w:hAnsi="宋体" w:eastAsia="宋体" w:cs="宋体"/>
                              <w:spacing w:val="-8"/>
                              <w:sz w:val="20"/>
                              <w:szCs w:val="20"/>
                            </w:rPr>
                            <w:t>2．因公出国（境）</w:t>
                          </w:r>
                          <w:r>
                            <w:rPr>
                              <w:rFonts w:ascii="宋体" w:hAnsi="宋体" w:eastAsia="宋体" w:cs="宋体"/>
                              <w:spacing w:val="9"/>
                              <w:sz w:val="20"/>
                              <w:szCs w:val="20"/>
                            </w:rPr>
                            <w:t xml:space="preserve"> </w:t>
                          </w:r>
                          <w:r>
                            <w:rPr>
                              <w:rFonts w:ascii="宋体" w:hAnsi="宋体" w:eastAsia="宋体" w:cs="宋体"/>
                              <w:spacing w:val="-8"/>
                              <w:sz w:val="20"/>
                              <w:szCs w:val="20"/>
                            </w:rPr>
                            <w:t>人次数（人）</w:t>
                          </w:r>
                        </w:p>
                      </w:tc>
                      <w:tc>
                        <w:tcPr>
                          <w:tcW w:w="1574" w:type="dxa"/>
                          <w:vAlign w:val="top"/>
                        </w:tcPr>
                        <w:p>
                          <w:pPr>
                            <w:spacing w:before="162" w:line="180" w:lineRule="auto"/>
                            <w:ind w:firstLine="688"/>
                            <w:rPr>
                              <w:rFonts w:ascii="宋体" w:hAnsi="宋体" w:eastAsia="宋体" w:cs="宋体"/>
                              <w:sz w:val="8"/>
                              <w:szCs w:val="8"/>
                            </w:rPr>
                          </w:pPr>
                          <w:r>
                            <w:rPr>
                              <w:rFonts w:ascii="宋体" w:hAnsi="宋体" w:eastAsia="宋体" w:cs="宋体"/>
                              <w:spacing w:val="32"/>
                              <w:w w:val="201"/>
                              <w:sz w:val="8"/>
                              <w:szCs w:val="8"/>
                            </w:rPr>
                            <w:t>—</w:t>
                          </w:r>
                        </w:p>
                      </w:tc>
                      <w:tc>
                        <w:tcPr>
                          <w:tcW w:w="1604" w:type="dxa"/>
                          <w:vAlign w:val="top"/>
                        </w:tcPr>
                        <w:p>
                          <w:pPr>
                            <w:spacing w:before="99" w:line="180" w:lineRule="auto"/>
                            <w:ind w:firstLine="1496"/>
                            <w:rPr>
                              <w:rFonts w:ascii="宋体" w:hAnsi="宋体" w:eastAsia="宋体" w:cs="宋体"/>
                              <w:sz w:val="20"/>
                              <w:szCs w:val="20"/>
                            </w:rPr>
                          </w:pPr>
                          <w:r>
                            <w:rPr>
                              <w:rFonts w:ascii="宋体" w:hAnsi="宋体" w:eastAsia="宋体" w:cs="宋体"/>
                              <w:sz w:val="20"/>
                              <w:szCs w:val="20"/>
                            </w:rPr>
                            <w:t>0</w:t>
                          </w:r>
                        </w:p>
                      </w:tc>
                      <w:tc>
                        <w:tcPr>
                          <w:tcW w:w="4249" w:type="dxa"/>
                          <w:vAlign w:val="top"/>
                        </w:tcPr>
                        <w:p>
                          <w:pPr>
                            <w:spacing w:before="68" w:line="184" w:lineRule="auto"/>
                            <w:ind w:firstLine="226"/>
                            <w:rPr>
                              <w:rFonts w:ascii="宋体" w:hAnsi="宋体" w:eastAsia="宋体" w:cs="宋体"/>
                              <w:sz w:val="20"/>
                              <w:szCs w:val="20"/>
                            </w:rPr>
                          </w:pPr>
                          <w:r>
                            <w:rPr>
                              <w:rFonts w:ascii="宋体" w:hAnsi="宋体" w:eastAsia="宋体" w:cs="宋体"/>
                              <w:spacing w:val="-2"/>
                              <w:sz w:val="20"/>
                              <w:szCs w:val="20"/>
                            </w:rPr>
                            <w:t>7.离退休干部用车</w:t>
                          </w:r>
                        </w:p>
                      </w:tc>
                      <w:tc>
                        <w:tcPr>
                          <w:tcW w:w="1449" w:type="dxa"/>
                          <w:vAlign w:val="top"/>
                        </w:tcPr>
                        <w:p>
                          <w:pPr>
                            <w:spacing w:before="99" w:line="180" w:lineRule="auto"/>
                            <w:ind w:firstLine="1338"/>
                            <w:rPr>
                              <w:rFonts w:ascii="宋体" w:hAnsi="宋体" w:eastAsia="宋体" w:cs="宋体"/>
                              <w:sz w:val="20"/>
                              <w:szCs w:val="20"/>
                            </w:rPr>
                          </w:pPr>
                          <w:r>
                            <w:rPr>
                              <w:rFonts w:ascii="宋体" w:hAnsi="宋体" w:eastAsia="宋体" w:cs="宋体"/>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33" w:type="dxa"/>
                          <w:vAlign w:val="top"/>
                        </w:tcPr>
                        <w:p>
                          <w:pPr>
                            <w:spacing w:before="68" w:line="184" w:lineRule="auto"/>
                            <w:ind w:firstLine="225"/>
                            <w:rPr>
                              <w:rFonts w:ascii="宋体" w:hAnsi="宋体" w:eastAsia="宋体" w:cs="宋体"/>
                              <w:sz w:val="20"/>
                              <w:szCs w:val="20"/>
                            </w:rPr>
                          </w:pPr>
                          <w:r>
                            <w:rPr>
                              <w:rFonts w:ascii="宋体" w:hAnsi="宋体" w:eastAsia="宋体" w:cs="宋体"/>
                              <w:spacing w:val="-2"/>
                              <w:sz w:val="20"/>
                              <w:szCs w:val="20"/>
                            </w:rPr>
                            <w:t>3．公务用车购置数（辆）</w:t>
                          </w:r>
                        </w:p>
                      </w:tc>
                      <w:tc>
                        <w:tcPr>
                          <w:tcW w:w="1574" w:type="dxa"/>
                          <w:vAlign w:val="top"/>
                        </w:tcPr>
                        <w:p>
                          <w:pPr>
                            <w:spacing w:before="161" w:line="180" w:lineRule="auto"/>
                            <w:ind w:firstLine="688"/>
                            <w:rPr>
                              <w:rFonts w:ascii="宋体" w:hAnsi="宋体" w:eastAsia="宋体" w:cs="宋体"/>
                              <w:sz w:val="8"/>
                              <w:szCs w:val="8"/>
                            </w:rPr>
                          </w:pPr>
                          <w:r>
                            <w:rPr>
                              <w:rFonts w:ascii="宋体" w:hAnsi="宋体" w:eastAsia="宋体" w:cs="宋体"/>
                              <w:spacing w:val="32"/>
                              <w:w w:val="201"/>
                              <w:sz w:val="8"/>
                              <w:szCs w:val="8"/>
                            </w:rPr>
                            <w:t>—</w:t>
                          </w:r>
                        </w:p>
                      </w:tc>
                      <w:tc>
                        <w:tcPr>
                          <w:tcW w:w="1604" w:type="dxa"/>
                          <w:vAlign w:val="top"/>
                        </w:tcPr>
                        <w:p>
                          <w:pPr>
                            <w:spacing w:before="99" w:line="180" w:lineRule="auto"/>
                            <w:ind w:firstLine="1496"/>
                            <w:rPr>
                              <w:rFonts w:ascii="宋体" w:hAnsi="宋体" w:eastAsia="宋体" w:cs="宋体"/>
                              <w:sz w:val="20"/>
                              <w:szCs w:val="20"/>
                            </w:rPr>
                          </w:pPr>
                          <w:r>
                            <w:rPr>
                              <w:rFonts w:ascii="宋体" w:hAnsi="宋体" w:eastAsia="宋体" w:cs="宋体"/>
                              <w:sz w:val="20"/>
                              <w:szCs w:val="20"/>
                            </w:rPr>
                            <w:t>0</w:t>
                          </w:r>
                        </w:p>
                      </w:tc>
                      <w:tc>
                        <w:tcPr>
                          <w:tcW w:w="4249" w:type="dxa"/>
                          <w:vAlign w:val="top"/>
                        </w:tcPr>
                        <w:p>
                          <w:pPr>
                            <w:spacing w:before="68" w:line="184" w:lineRule="auto"/>
                            <w:ind w:firstLine="222"/>
                            <w:rPr>
                              <w:rFonts w:ascii="宋体" w:hAnsi="宋体" w:eastAsia="宋体" w:cs="宋体"/>
                              <w:sz w:val="20"/>
                              <w:szCs w:val="20"/>
                            </w:rPr>
                          </w:pPr>
                          <w:r>
                            <w:rPr>
                              <w:rFonts w:ascii="宋体" w:hAnsi="宋体" w:eastAsia="宋体" w:cs="宋体"/>
                              <w:spacing w:val="-2"/>
                              <w:sz w:val="20"/>
                              <w:szCs w:val="20"/>
                            </w:rPr>
                            <w:t>8.其他用车</w:t>
                          </w:r>
                        </w:p>
                      </w:tc>
                      <w:tc>
                        <w:tcPr>
                          <w:tcW w:w="1449" w:type="dxa"/>
                          <w:vAlign w:val="top"/>
                        </w:tcPr>
                        <w:p>
                          <w:pPr>
                            <w:spacing w:before="99" w:line="180" w:lineRule="auto"/>
                            <w:ind w:firstLine="1339"/>
                            <w:rPr>
                              <w:rFonts w:ascii="宋体" w:hAnsi="宋体" w:eastAsia="宋体" w:cs="宋体"/>
                              <w:sz w:val="20"/>
                              <w:szCs w:val="20"/>
                            </w:rPr>
                          </w:pPr>
                          <w:r>
                            <w:rPr>
                              <w:rFonts w:ascii="宋体" w:hAnsi="宋体" w:eastAsia="宋体" w:cs="宋体"/>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33" w:type="dxa"/>
                          <w:vAlign w:val="top"/>
                        </w:tcPr>
                        <w:p>
                          <w:pPr>
                            <w:spacing w:before="67" w:line="184" w:lineRule="auto"/>
                            <w:ind w:firstLine="220"/>
                            <w:rPr>
                              <w:rFonts w:ascii="宋体" w:hAnsi="宋体" w:eastAsia="宋体" w:cs="宋体"/>
                              <w:sz w:val="20"/>
                              <w:szCs w:val="20"/>
                            </w:rPr>
                          </w:pPr>
                          <w:r>
                            <w:rPr>
                              <w:rFonts w:ascii="宋体" w:hAnsi="宋体" w:eastAsia="宋体" w:cs="宋体"/>
                              <w:spacing w:val="-1"/>
                              <w:sz w:val="20"/>
                              <w:szCs w:val="20"/>
                            </w:rPr>
                            <w:t>4．公务用车保有量（辆）</w:t>
                          </w:r>
                        </w:p>
                      </w:tc>
                      <w:tc>
                        <w:tcPr>
                          <w:tcW w:w="1574" w:type="dxa"/>
                          <w:vAlign w:val="top"/>
                        </w:tcPr>
                        <w:p>
                          <w:pPr>
                            <w:spacing w:before="161" w:line="180" w:lineRule="auto"/>
                            <w:ind w:firstLine="688"/>
                            <w:rPr>
                              <w:rFonts w:ascii="宋体" w:hAnsi="宋体" w:eastAsia="宋体" w:cs="宋体"/>
                              <w:sz w:val="8"/>
                              <w:szCs w:val="8"/>
                            </w:rPr>
                          </w:pPr>
                          <w:r>
                            <w:rPr>
                              <w:rFonts w:ascii="宋体" w:hAnsi="宋体" w:eastAsia="宋体" w:cs="宋体"/>
                              <w:spacing w:val="32"/>
                              <w:w w:val="201"/>
                              <w:sz w:val="8"/>
                              <w:szCs w:val="8"/>
                            </w:rPr>
                            <w:t>—</w:t>
                          </w:r>
                        </w:p>
                      </w:tc>
                      <w:tc>
                        <w:tcPr>
                          <w:tcW w:w="1604" w:type="dxa"/>
                          <w:vAlign w:val="top"/>
                        </w:tcPr>
                        <w:p>
                          <w:pPr>
                            <w:spacing w:before="98" w:line="180" w:lineRule="auto"/>
                            <w:ind w:firstLine="1493"/>
                            <w:rPr>
                              <w:rFonts w:ascii="宋体" w:hAnsi="宋体" w:eastAsia="宋体" w:cs="宋体"/>
                              <w:sz w:val="20"/>
                              <w:szCs w:val="20"/>
                            </w:rPr>
                          </w:pPr>
                          <w:r>
                            <w:rPr>
                              <w:rFonts w:ascii="宋体" w:hAnsi="宋体" w:eastAsia="宋体" w:cs="宋体"/>
                              <w:sz w:val="20"/>
                              <w:szCs w:val="20"/>
                            </w:rPr>
                            <w:t>4</w:t>
                          </w:r>
                        </w:p>
                      </w:tc>
                      <w:tc>
                        <w:tcPr>
                          <w:tcW w:w="4249" w:type="dxa"/>
                          <w:vAlign w:val="top"/>
                        </w:tcPr>
                        <w:p>
                          <w:pPr>
                            <w:rPr>
                              <w:rFonts w:ascii="宋体"/>
                              <w:sz w:val="21"/>
                            </w:rPr>
                          </w:pPr>
                        </w:p>
                      </w:tc>
                      <w:tc>
                        <w:tcPr>
                          <w:tcW w:w="144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33" w:type="dxa"/>
                          <w:vAlign w:val="top"/>
                        </w:tcPr>
                        <w:p>
                          <w:pPr>
                            <w:spacing w:before="67" w:line="184" w:lineRule="auto"/>
                            <w:ind w:firstLine="225"/>
                            <w:rPr>
                              <w:rFonts w:ascii="宋体" w:hAnsi="宋体" w:eastAsia="宋体" w:cs="宋体"/>
                              <w:sz w:val="20"/>
                              <w:szCs w:val="20"/>
                            </w:rPr>
                          </w:pPr>
                          <w:r>
                            <w:rPr>
                              <w:rFonts w:ascii="宋体" w:hAnsi="宋体" w:eastAsia="宋体" w:cs="宋体"/>
                              <w:spacing w:val="-1"/>
                              <w:sz w:val="20"/>
                              <w:szCs w:val="20"/>
                            </w:rPr>
                            <w:t>5．国内公务接待批次（个）</w:t>
                          </w:r>
                        </w:p>
                      </w:tc>
                      <w:tc>
                        <w:tcPr>
                          <w:tcW w:w="1574" w:type="dxa"/>
                          <w:vAlign w:val="top"/>
                        </w:tcPr>
                        <w:p>
                          <w:pPr>
                            <w:spacing w:before="160" w:line="180" w:lineRule="auto"/>
                            <w:ind w:firstLine="688"/>
                            <w:rPr>
                              <w:rFonts w:ascii="宋体" w:hAnsi="宋体" w:eastAsia="宋体" w:cs="宋体"/>
                              <w:sz w:val="8"/>
                              <w:szCs w:val="8"/>
                            </w:rPr>
                          </w:pPr>
                          <w:r>
                            <w:rPr>
                              <w:rFonts w:ascii="宋体" w:hAnsi="宋体" w:eastAsia="宋体" w:cs="宋体"/>
                              <w:spacing w:val="32"/>
                              <w:w w:val="201"/>
                              <w:sz w:val="8"/>
                              <w:szCs w:val="8"/>
                            </w:rPr>
                            <w:t>—</w:t>
                          </w:r>
                        </w:p>
                      </w:tc>
                      <w:tc>
                        <w:tcPr>
                          <w:tcW w:w="1604" w:type="dxa"/>
                          <w:vAlign w:val="top"/>
                        </w:tcPr>
                        <w:p>
                          <w:pPr>
                            <w:spacing w:before="98" w:line="180" w:lineRule="auto"/>
                            <w:ind w:firstLine="1496"/>
                            <w:rPr>
                              <w:rFonts w:ascii="宋体" w:hAnsi="宋体" w:eastAsia="宋体" w:cs="宋体"/>
                              <w:sz w:val="20"/>
                              <w:szCs w:val="20"/>
                            </w:rPr>
                          </w:pPr>
                          <w:r>
                            <w:rPr>
                              <w:rFonts w:ascii="宋体" w:hAnsi="宋体" w:eastAsia="宋体" w:cs="宋体"/>
                              <w:sz w:val="20"/>
                              <w:szCs w:val="20"/>
                            </w:rPr>
                            <w:t>0</w:t>
                          </w:r>
                        </w:p>
                      </w:tc>
                      <w:tc>
                        <w:tcPr>
                          <w:tcW w:w="4249" w:type="dxa"/>
                          <w:vAlign w:val="top"/>
                        </w:tcPr>
                        <w:p>
                          <w:pPr>
                            <w:spacing w:before="67" w:line="184" w:lineRule="auto"/>
                            <w:ind w:firstLine="25"/>
                            <w:rPr>
                              <w:rFonts w:ascii="宋体" w:hAnsi="宋体" w:eastAsia="宋体" w:cs="宋体"/>
                              <w:sz w:val="20"/>
                              <w:szCs w:val="20"/>
                            </w:rPr>
                          </w:pPr>
                          <w:r>
                            <w:rPr>
                              <w:rFonts w:ascii="宋体" w:hAnsi="宋体" w:eastAsia="宋体" w:cs="宋体"/>
                              <w:spacing w:val="-7"/>
                              <w:sz w:val="20"/>
                              <w:szCs w:val="20"/>
                            </w:rPr>
                            <w:t>（二）</w:t>
                          </w:r>
                          <w:r>
                            <w:rPr>
                              <w:rFonts w:ascii="宋体" w:hAnsi="宋体" w:eastAsia="宋体" w:cs="宋体"/>
                              <w:spacing w:val="1"/>
                              <w:sz w:val="20"/>
                              <w:szCs w:val="20"/>
                            </w:rPr>
                            <w:t xml:space="preserve"> </w:t>
                          </w:r>
                          <w:r>
                            <w:rPr>
                              <w:rFonts w:ascii="宋体" w:hAnsi="宋体" w:eastAsia="宋体" w:cs="宋体"/>
                              <w:spacing w:val="-7"/>
                              <w:sz w:val="20"/>
                              <w:szCs w:val="20"/>
                            </w:rPr>
                            <w:t>单价</w:t>
                          </w:r>
                          <w:r>
                            <w:rPr>
                              <w:rFonts w:ascii="宋体" w:hAnsi="宋体" w:eastAsia="宋体" w:cs="宋体"/>
                              <w:spacing w:val="-35"/>
                              <w:sz w:val="20"/>
                              <w:szCs w:val="20"/>
                            </w:rPr>
                            <w:t xml:space="preserve"> </w:t>
                          </w:r>
                          <w:r>
                            <w:rPr>
                              <w:rFonts w:ascii="宋体" w:hAnsi="宋体" w:eastAsia="宋体" w:cs="宋体"/>
                              <w:spacing w:val="-7"/>
                              <w:sz w:val="20"/>
                              <w:szCs w:val="20"/>
                            </w:rPr>
                            <w:t>50</w:t>
                          </w:r>
                          <w:r>
                            <w:rPr>
                              <w:rFonts w:ascii="宋体" w:hAnsi="宋体" w:eastAsia="宋体" w:cs="宋体"/>
                              <w:spacing w:val="-39"/>
                              <w:sz w:val="20"/>
                              <w:szCs w:val="20"/>
                            </w:rPr>
                            <w:t xml:space="preserve"> </w:t>
                          </w:r>
                          <w:r>
                            <w:rPr>
                              <w:rFonts w:ascii="宋体" w:hAnsi="宋体" w:eastAsia="宋体" w:cs="宋体"/>
                              <w:spacing w:val="-7"/>
                              <w:sz w:val="20"/>
                              <w:szCs w:val="20"/>
                            </w:rPr>
                            <w:t>万元以上通用设备（台，套）</w:t>
                          </w:r>
                        </w:p>
                      </w:tc>
                      <w:tc>
                        <w:tcPr>
                          <w:tcW w:w="1449" w:type="dxa"/>
                          <w:vAlign w:val="top"/>
                        </w:tcPr>
                        <w:p>
                          <w:pPr>
                            <w:spacing w:before="98" w:line="180" w:lineRule="auto"/>
                            <w:ind w:firstLine="1338"/>
                            <w:rPr>
                              <w:rFonts w:ascii="宋体" w:hAnsi="宋体" w:eastAsia="宋体" w:cs="宋体"/>
                              <w:sz w:val="20"/>
                              <w:szCs w:val="20"/>
                            </w:rPr>
                          </w:pPr>
                          <w:r>
                            <w:rPr>
                              <w:rFonts w:ascii="宋体" w:hAnsi="宋体" w:eastAsia="宋体" w:cs="宋体"/>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33" w:type="dxa"/>
                          <w:vAlign w:val="top"/>
                        </w:tcPr>
                        <w:p>
                          <w:pPr>
                            <w:spacing w:before="68" w:line="184" w:lineRule="auto"/>
                            <w:ind w:firstLine="522"/>
                            <w:rPr>
                              <w:rFonts w:ascii="宋体" w:hAnsi="宋体" w:eastAsia="宋体" w:cs="宋体"/>
                              <w:sz w:val="20"/>
                              <w:szCs w:val="20"/>
                            </w:rPr>
                          </w:pPr>
                          <w:r>
                            <w:rPr>
                              <w:rFonts w:ascii="宋体" w:hAnsi="宋体" w:eastAsia="宋体" w:cs="宋体"/>
                              <w:spacing w:val="-14"/>
                              <w:sz w:val="20"/>
                              <w:szCs w:val="20"/>
                            </w:rPr>
                            <w:t>其中：</w:t>
                          </w:r>
                          <w:r>
                            <w:rPr>
                              <w:rFonts w:ascii="宋体" w:hAnsi="宋体" w:eastAsia="宋体" w:cs="宋体"/>
                              <w:spacing w:val="57"/>
                              <w:sz w:val="20"/>
                              <w:szCs w:val="20"/>
                            </w:rPr>
                            <w:t xml:space="preserve"> </w:t>
                          </w:r>
                          <w:r>
                            <w:rPr>
                              <w:rFonts w:ascii="宋体" w:hAnsi="宋体" w:eastAsia="宋体" w:cs="宋体"/>
                              <w:spacing w:val="-14"/>
                              <w:sz w:val="20"/>
                              <w:szCs w:val="20"/>
                            </w:rPr>
                            <w:t>外事接待批次（个）</w:t>
                          </w:r>
                        </w:p>
                      </w:tc>
                      <w:tc>
                        <w:tcPr>
                          <w:tcW w:w="1574" w:type="dxa"/>
                          <w:vAlign w:val="top"/>
                        </w:tcPr>
                        <w:p>
                          <w:pPr>
                            <w:spacing w:before="162" w:line="180" w:lineRule="auto"/>
                            <w:ind w:firstLine="688"/>
                            <w:rPr>
                              <w:rFonts w:ascii="宋体" w:hAnsi="宋体" w:eastAsia="宋体" w:cs="宋体"/>
                              <w:sz w:val="8"/>
                              <w:szCs w:val="8"/>
                            </w:rPr>
                          </w:pPr>
                          <w:r>
                            <w:rPr>
                              <w:rFonts w:ascii="宋体" w:hAnsi="宋体" w:eastAsia="宋体" w:cs="宋体"/>
                              <w:spacing w:val="32"/>
                              <w:w w:val="201"/>
                              <w:sz w:val="8"/>
                              <w:szCs w:val="8"/>
                            </w:rPr>
                            <w:t>—</w:t>
                          </w:r>
                        </w:p>
                      </w:tc>
                      <w:tc>
                        <w:tcPr>
                          <w:tcW w:w="1604" w:type="dxa"/>
                          <w:vAlign w:val="top"/>
                        </w:tcPr>
                        <w:p>
                          <w:pPr>
                            <w:spacing w:before="99" w:line="180" w:lineRule="auto"/>
                            <w:ind w:firstLine="1496"/>
                            <w:rPr>
                              <w:rFonts w:ascii="宋体" w:hAnsi="宋体" w:eastAsia="宋体" w:cs="宋体"/>
                              <w:sz w:val="20"/>
                              <w:szCs w:val="20"/>
                            </w:rPr>
                          </w:pPr>
                          <w:r>
                            <w:rPr>
                              <w:rFonts w:ascii="宋体" w:hAnsi="宋体" w:eastAsia="宋体" w:cs="宋体"/>
                              <w:sz w:val="20"/>
                              <w:szCs w:val="20"/>
                            </w:rPr>
                            <w:t>0</w:t>
                          </w:r>
                        </w:p>
                      </w:tc>
                      <w:tc>
                        <w:tcPr>
                          <w:tcW w:w="4249" w:type="dxa"/>
                          <w:vAlign w:val="top"/>
                        </w:tcPr>
                        <w:p>
                          <w:pPr>
                            <w:spacing w:before="68" w:line="184" w:lineRule="auto"/>
                            <w:ind w:firstLine="25"/>
                            <w:rPr>
                              <w:rFonts w:ascii="宋体" w:hAnsi="宋体" w:eastAsia="宋体" w:cs="宋体"/>
                              <w:sz w:val="20"/>
                              <w:szCs w:val="20"/>
                            </w:rPr>
                          </w:pPr>
                          <w:r>
                            <w:rPr>
                              <w:rFonts w:ascii="宋体" w:hAnsi="宋体" w:eastAsia="宋体" w:cs="宋体"/>
                              <w:spacing w:val="-7"/>
                              <w:sz w:val="20"/>
                              <w:szCs w:val="20"/>
                            </w:rPr>
                            <w:t>（三）</w:t>
                          </w:r>
                          <w:r>
                            <w:rPr>
                              <w:rFonts w:ascii="宋体" w:hAnsi="宋体" w:eastAsia="宋体" w:cs="宋体"/>
                              <w:spacing w:val="-2"/>
                              <w:sz w:val="20"/>
                              <w:szCs w:val="20"/>
                            </w:rPr>
                            <w:t xml:space="preserve"> </w:t>
                          </w:r>
                          <w:r>
                            <w:rPr>
                              <w:rFonts w:ascii="宋体" w:hAnsi="宋体" w:eastAsia="宋体" w:cs="宋体"/>
                              <w:spacing w:val="-7"/>
                              <w:sz w:val="20"/>
                              <w:szCs w:val="20"/>
                            </w:rPr>
                            <w:t>单价</w:t>
                          </w:r>
                          <w:r>
                            <w:rPr>
                              <w:rFonts w:ascii="宋体" w:hAnsi="宋体" w:eastAsia="宋体" w:cs="宋体"/>
                              <w:spacing w:val="-25"/>
                              <w:sz w:val="20"/>
                              <w:szCs w:val="20"/>
                            </w:rPr>
                            <w:t xml:space="preserve"> </w:t>
                          </w:r>
                          <w:r>
                            <w:rPr>
                              <w:rFonts w:ascii="宋体" w:hAnsi="宋体" w:eastAsia="宋体" w:cs="宋体"/>
                              <w:spacing w:val="-7"/>
                              <w:sz w:val="20"/>
                              <w:szCs w:val="20"/>
                            </w:rPr>
                            <w:t>100</w:t>
                          </w:r>
                          <w:r>
                            <w:rPr>
                              <w:rFonts w:ascii="宋体" w:hAnsi="宋体" w:eastAsia="宋体" w:cs="宋体"/>
                              <w:spacing w:val="-38"/>
                              <w:sz w:val="20"/>
                              <w:szCs w:val="20"/>
                            </w:rPr>
                            <w:t xml:space="preserve"> </w:t>
                          </w:r>
                          <w:r>
                            <w:rPr>
                              <w:rFonts w:ascii="宋体" w:hAnsi="宋体" w:eastAsia="宋体" w:cs="宋体"/>
                              <w:spacing w:val="-7"/>
                              <w:sz w:val="20"/>
                              <w:szCs w:val="20"/>
                            </w:rPr>
                            <w:t>万元以上专用设备（台，套）</w:t>
                          </w:r>
                        </w:p>
                      </w:tc>
                      <w:tc>
                        <w:tcPr>
                          <w:tcW w:w="1449" w:type="dxa"/>
                          <w:vAlign w:val="top"/>
                        </w:tcPr>
                        <w:p>
                          <w:pPr>
                            <w:spacing w:before="99" w:line="180" w:lineRule="auto"/>
                            <w:ind w:firstLine="1338"/>
                            <w:rPr>
                              <w:rFonts w:ascii="宋体" w:hAnsi="宋体" w:eastAsia="宋体" w:cs="宋体"/>
                              <w:sz w:val="20"/>
                              <w:szCs w:val="20"/>
                            </w:rPr>
                          </w:pPr>
                          <w:r>
                            <w:rPr>
                              <w:rFonts w:ascii="宋体" w:hAnsi="宋体" w:eastAsia="宋体" w:cs="宋体"/>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833" w:type="dxa"/>
                          <w:vAlign w:val="top"/>
                        </w:tcPr>
                        <w:p>
                          <w:pPr>
                            <w:spacing w:before="68" w:line="184" w:lineRule="auto"/>
                            <w:ind w:firstLine="223"/>
                            <w:rPr>
                              <w:rFonts w:ascii="宋体" w:hAnsi="宋体" w:eastAsia="宋体" w:cs="宋体"/>
                              <w:sz w:val="20"/>
                              <w:szCs w:val="20"/>
                            </w:rPr>
                          </w:pPr>
                          <w:r>
                            <w:rPr>
                              <w:rFonts w:ascii="宋体" w:hAnsi="宋体" w:eastAsia="宋体" w:cs="宋体"/>
                              <w:spacing w:val="-1"/>
                              <w:sz w:val="20"/>
                              <w:szCs w:val="20"/>
                            </w:rPr>
                            <w:t>6．国内公务接待人次（人）</w:t>
                          </w:r>
                        </w:p>
                      </w:tc>
                      <w:tc>
                        <w:tcPr>
                          <w:tcW w:w="1574" w:type="dxa"/>
                          <w:vAlign w:val="top"/>
                        </w:tcPr>
                        <w:p>
                          <w:pPr>
                            <w:spacing w:before="161" w:line="180" w:lineRule="auto"/>
                            <w:ind w:firstLine="688"/>
                            <w:rPr>
                              <w:rFonts w:ascii="宋体" w:hAnsi="宋体" w:eastAsia="宋体" w:cs="宋体"/>
                              <w:sz w:val="8"/>
                              <w:szCs w:val="8"/>
                            </w:rPr>
                          </w:pPr>
                          <w:r>
                            <w:rPr>
                              <w:rFonts w:ascii="宋体" w:hAnsi="宋体" w:eastAsia="宋体" w:cs="宋体"/>
                              <w:spacing w:val="32"/>
                              <w:w w:val="201"/>
                              <w:sz w:val="8"/>
                              <w:szCs w:val="8"/>
                            </w:rPr>
                            <w:t>—</w:t>
                          </w:r>
                        </w:p>
                      </w:tc>
                      <w:tc>
                        <w:tcPr>
                          <w:tcW w:w="1604" w:type="dxa"/>
                          <w:vAlign w:val="top"/>
                        </w:tcPr>
                        <w:p>
                          <w:pPr>
                            <w:spacing w:before="99" w:line="180" w:lineRule="auto"/>
                            <w:ind w:firstLine="1496"/>
                            <w:rPr>
                              <w:rFonts w:ascii="宋体" w:hAnsi="宋体" w:eastAsia="宋体" w:cs="宋体"/>
                              <w:sz w:val="20"/>
                              <w:szCs w:val="20"/>
                            </w:rPr>
                          </w:pPr>
                          <w:r>
                            <w:rPr>
                              <w:rFonts w:ascii="宋体" w:hAnsi="宋体" w:eastAsia="宋体" w:cs="宋体"/>
                              <w:sz w:val="20"/>
                              <w:szCs w:val="20"/>
                            </w:rPr>
                            <w:t>0</w:t>
                          </w:r>
                        </w:p>
                      </w:tc>
                      <w:tc>
                        <w:tcPr>
                          <w:tcW w:w="4249" w:type="dxa"/>
                          <w:vAlign w:val="top"/>
                        </w:tcPr>
                        <w:p>
                          <w:pPr>
                            <w:rPr>
                              <w:rFonts w:ascii="宋体"/>
                              <w:sz w:val="21"/>
                            </w:rPr>
                          </w:pPr>
                        </w:p>
                      </w:tc>
                      <w:tc>
                        <w:tcPr>
                          <w:tcW w:w="144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833" w:type="dxa"/>
                          <w:vAlign w:val="top"/>
                        </w:tcPr>
                        <w:p>
                          <w:pPr>
                            <w:spacing w:before="67" w:line="184" w:lineRule="auto"/>
                            <w:ind w:firstLine="522"/>
                            <w:rPr>
                              <w:rFonts w:ascii="宋体" w:hAnsi="宋体" w:eastAsia="宋体" w:cs="宋体"/>
                              <w:sz w:val="20"/>
                              <w:szCs w:val="20"/>
                            </w:rPr>
                          </w:pPr>
                          <w:r>
                            <w:rPr>
                              <w:rFonts w:ascii="宋体" w:hAnsi="宋体" w:eastAsia="宋体" w:cs="宋体"/>
                              <w:spacing w:val="-14"/>
                              <w:sz w:val="20"/>
                              <w:szCs w:val="20"/>
                            </w:rPr>
                            <w:t>其中：</w:t>
                          </w:r>
                          <w:r>
                            <w:rPr>
                              <w:rFonts w:ascii="宋体" w:hAnsi="宋体" w:eastAsia="宋体" w:cs="宋体"/>
                              <w:spacing w:val="57"/>
                              <w:sz w:val="20"/>
                              <w:szCs w:val="20"/>
                            </w:rPr>
                            <w:t xml:space="preserve"> </w:t>
                          </w:r>
                          <w:r>
                            <w:rPr>
                              <w:rFonts w:ascii="宋体" w:hAnsi="宋体" w:eastAsia="宋体" w:cs="宋体"/>
                              <w:spacing w:val="-14"/>
                              <w:sz w:val="20"/>
                              <w:szCs w:val="20"/>
                            </w:rPr>
                            <w:t>外事接待人次（人）</w:t>
                          </w:r>
                        </w:p>
                      </w:tc>
                      <w:tc>
                        <w:tcPr>
                          <w:tcW w:w="1574" w:type="dxa"/>
                          <w:vAlign w:val="top"/>
                        </w:tcPr>
                        <w:p>
                          <w:pPr>
                            <w:spacing w:before="161" w:line="180" w:lineRule="auto"/>
                            <w:ind w:firstLine="688"/>
                            <w:rPr>
                              <w:rFonts w:ascii="宋体" w:hAnsi="宋体" w:eastAsia="宋体" w:cs="宋体"/>
                              <w:sz w:val="8"/>
                              <w:szCs w:val="8"/>
                            </w:rPr>
                          </w:pPr>
                          <w:r>
                            <w:rPr>
                              <w:rFonts w:ascii="宋体" w:hAnsi="宋体" w:eastAsia="宋体" w:cs="宋体"/>
                              <w:spacing w:val="32"/>
                              <w:w w:val="201"/>
                              <w:sz w:val="8"/>
                              <w:szCs w:val="8"/>
                            </w:rPr>
                            <w:t>—</w:t>
                          </w:r>
                        </w:p>
                      </w:tc>
                      <w:tc>
                        <w:tcPr>
                          <w:tcW w:w="1604" w:type="dxa"/>
                          <w:vAlign w:val="top"/>
                        </w:tcPr>
                        <w:p>
                          <w:pPr>
                            <w:spacing w:before="98" w:line="180" w:lineRule="auto"/>
                            <w:ind w:firstLine="1496"/>
                            <w:rPr>
                              <w:rFonts w:ascii="宋体" w:hAnsi="宋体" w:eastAsia="宋体" w:cs="宋体"/>
                              <w:sz w:val="20"/>
                              <w:szCs w:val="20"/>
                            </w:rPr>
                          </w:pPr>
                          <w:r>
                            <w:rPr>
                              <w:rFonts w:ascii="宋体" w:hAnsi="宋体" w:eastAsia="宋体" w:cs="宋体"/>
                              <w:sz w:val="20"/>
                              <w:szCs w:val="20"/>
                            </w:rPr>
                            <w:t>0</w:t>
                          </w:r>
                        </w:p>
                      </w:tc>
                      <w:tc>
                        <w:tcPr>
                          <w:tcW w:w="4249" w:type="dxa"/>
                          <w:vAlign w:val="top"/>
                        </w:tcPr>
                        <w:p>
                          <w:pPr>
                            <w:rPr>
                              <w:rFonts w:ascii="宋体"/>
                              <w:sz w:val="21"/>
                            </w:rPr>
                          </w:pPr>
                        </w:p>
                      </w:tc>
                      <w:tc>
                        <w:tcPr>
                          <w:tcW w:w="1449" w:type="dxa"/>
                          <w:vAlign w:val="top"/>
                        </w:tcPr>
                        <w:p>
                          <w:pPr>
                            <w:rPr>
                              <w:rFonts w:ascii="宋体"/>
                              <w:sz w:val="21"/>
                            </w:rPr>
                          </w:pPr>
                        </w:p>
                      </w:tc>
                    </w:tr>
                  </w:tbl>
                  <w:p>
                    <w:pPr>
                      <w:rPr>
                        <w:rFonts w:ascii="宋体"/>
                        <w:sz w:val="21"/>
                      </w:rPr>
                    </w:pPr>
                  </w:p>
                </w:txbxContent>
              </v:textbox>
            </v:shape>
            <w10:wrap type="none"/>
            <w10:anchorlock/>
          </v:group>
        </w:pict>
      </w:r>
    </w:p>
    <w:p>
      <w:pPr>
        <w:sectPr>
          <w:footerReference r:id="rId20" w:type="default"/>
          <w:pgSz w:w="16838" w:h="11905" w:orient="landscape"/>
          <w:pgMar w:top="1984" w:right="1446" w:bottom="1644" w:left="1446" w:header="0" w:footer="930" w:gutter="0"/>
          <w:pgNumType w:fmt="numberInDash"/>
          <w:cols w:space="0" w:num="1"/>
          <w:rtlGutter w:val="0"/>
          <w:docGrid w:linePitch="0" w:charSpace="0"/>
        </w:sectPr>
      </w:pPr>
    </w:p>
    <w:p>
      <w:pPr>
        <w:spacing w:line="1309" w:lineRule="exact"/>
        <w:textAlignment w:val="center"/>
      </w:pPr>
      <w:r>
        <w:pict>
          <v:group id="_x0000_s1073" o:spid="_x0000_s1073" o:spt="203" style="height:65.5pt;width:685.75pt;" coordsize="13715,1310">
            <o:lock v:ext="edit"/>
            <v:shape id="_x0000_s1074" o:spid="_x0000_s1074" o:spt="75" type="#_x0000_t75" style="position:absolute;left:4;top:0;height:1310;width:13705;" filled="f" stroked="f" coordsize="21600,21600">
              <v:path/>
              <v:fill on="f" focussize="0,0"/>
              <v:stroke on="f"/>
              <v:imagedata r:id="rId38" o:title=""/>
              <o:lock v:ext="edit" aspectratio="t"/>
            </v:shape>
            <v:shape id="_x0000_s1075" o:spid="_x0000_s1075" o:spt="202" type="#_x0000_t202" style="position:absolute;left:-20;top:-20;height:1316;width:13755;" filled="f" stroked="f" coordsize="21600,21600">
              <v:path/>
              <v:fill on="f" focussize="0,0"/>
              <v:stroke on="f"/>
              <v:imagedata o:title=""/>
              <o:lock v:ext="edit" aspectratio="f"/>
              <v:textbox inset="0mm,0mm,0mm,0mm">
                <w:txbxContent>
                  <w:p>
                    <w:pPr>
                      <w:spacing w:line="20" w:lineRule="exact"/>
                    </w:pPr>
                  </w:p>
                  <w:tbl>
                    <w:tblPr>
                      <w:tblStyle w:val="6"/>
                      <w:tblW w:w="13709"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33"/>
                      <w:gridCol w:w="1574"/>
                      <w:gridCol w:w="1604"/>
                      <w:gridCol w:w="4249"/>
                      <w:gridCol w:w="14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4833" w:type="dxa"/>
                          <w:tcBorders>
                            <w:top w:val="nil"/>
                          </w:tcBorders>
                          <w:vAlign w:val="top"/>
                        </w:tcPr>
                        <w:p>
                          <w:pPr>
                            <w:spacing w:before="72" w:line="184" w:lineRule="auto"/>
                            <w:ind w:firstLine="226"/>
                            <w:rPr>
                              <w:rFonts w:ascii="宋体" w:hAnsi="宋体" w:eastAsia="宋体" w:cs="宋体"/>
                              <w:sz w:val="20"/>
                              <w:szCs w:val="20"/>
                            </w:rPr>
                          </w:pPr>
                          <w:r>
                            <w:rPr>
                              <w:rFonts w:ascii="宋体" w:hAnsi="宋体" w:eastAsia="宋体" w:cs="宋体"/>
                              <w:spacing w:val="-7"/>
                              <w:sz w:val="20"/>
                              <w:szCs w:val="20"/>
                            </w:rPr>
                            <w:t>7．国（境）</w:t>
                          </w:r>
                          <w:r>
                            <w:rPr>
                              <w:rFonts w:ascii="宋体" w:hAnsi="宋体" w:eastAsia="宋体" w:cs="宋体"/>
                              <w:spacing w:val="-2"/>
                              <w:sz w:val="20"/>
                              <w:szCs w:val="20"/>
                            </w:rPr>
                            <w:t xml:space="preserve"> </w:t>
                          </w:r>
                          <w:r>
                            <w:rPr>
                              <w:rFonts w:ascii="宋体" w:hAnsi="宋体" w:eastAsia="宋体" w:cs="宋体"/>
                              <w:spacing w:val="-7"/>
                              <w:sz w:val="20"/>
                              <w:szCs w:val="20"/>
                            </w:rPr>
                            <w:t>外公务接待批次（个）</w:t>
                          </w:r>
                        </w:p>
                      </w:tc>
                      <w:tc>
                        <w:tcPr>
                          <w:tcW w:w="1574" w:type="dxa"/>
                          <w:tcBorders>
                            <w:top w:val="nil"/>
                          </w:tcBorders>
                          <w:vAlign w:val="top"/>
                        </w:tcPr>
                        <w:p>
                          <w:pPr>
                            <w:spacing w:before="166" w:line="180" w:lineRule="auto"/>
                            <w:ind w:firstLine="688"/>
                            <w:rPr>
                              <w:rFonts w:ascii="宋体" w:hAnsi="宋体" w:eastAsia="宋体" w:cs="宋体"/>
                              <w:sz w:val="8"/>
                              <w:szCs w:val="8"/>
                            </w:rPr>
                          </w:pPr>
                          <w:r>
                            <w:rPr>
                              <w:rFonts w:ascii="宋体" w:hAnsi="宋体" w:eastAsia="宋体" w:cs="宋体"/>
                              <w:spacing w:val="32"/>
                              <w:w w:val="201"/>
                              <w:sz w:val="8"/>
                              <w:szCs w:val="8"/>
                            </w:rPr>
                            <w:t>—</w:t>
                          </w:r>
                        </w:p>
                      </w:tc>
                      <w:tc>
                        <w:tcPr>
                          <w:tcW w:w="1604" w:type="dxa"/>
                          <w:tcBorders>
                            <w:top w:val="nil"/>
                          </w:tcBorders>
                          <w:vAlign w:val="top"/>
                        </w:tcPr>
                        <w:p>
                          <w:pPr>
                            <w:spacing w:before="103" w:line="180" w:lineRule="auto"/>
                            <w:ind w:firstLine="1496"/>
                            <w:rPr>
                              <w:rFonts w:ascii="宋体" w:hAnsi="宋体" w:eastAsia="宋体" w:cs="宋体"/>
                              <w:sz w:val="20"/>
                              <w:szCs w:val="20"/>
                            </w:rPr>
                          </w:pPr>
                          <w:r>
                            <w:rPr>
                              <w:rFonts w:ascii="宋体" w:hAnsi="宋体" w:eastAsia="宋体" w:cs="宋体"/>
                              <w:sz w:val="20"/>
                              <w:szCs w:val="20"/>
                            </w:rPr>
                            <w:t>0</w:t>
                          </w:r>
                        </w:p>
                      </w:tc>
                      <w:tc>
                        <w:tcPr>
                          <w:tcW w:w="4249" w:type="dxa"/>
                          <w:tcBorders>
                            <w:top w:val="nil"/>
                          </w:tcBorders>
                          <w:vAlign w:val="top"/>
                        </w:tcPr>
                        <w:p>
                          <w:pPr>
                            <w:rPr>
                              <w:rFonts w:ascii="宋体"/>
                              <w:sz w:val="21"/>
                            </w:rPr>
                          </w:pPr>
                        </w:p>
                      </w:tc>
                      <w:tc>
                        <w:tcPr>
                          <w:tcW w:w="1449" w:type="dxa"/>
                          <w:tcBorders>
                            <w:top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833" w:type="dxa"/>
                          <w:vAlign w:val="top"/>
                        </w:tcPr>
                        <w:p>
                          <w:pPr>
                            <w:spacing w:before="65" w:line="184" w:lineRule="auto"/>
                            <w:ind w:firstLine="222"/>
                            <w:rPr>
                              <w:rFonts w:ascii="宋体" w:hAnsi="宋体" w:eastAsia="宋体" w:cs="宋体"/>
                              <w:sz w:val="20"/>
                              <w:szCs w:val="20"/>
                            </w:rPr>
                          </w:pPr>
                          <w:r>
                            <w:rPr>
                              <w:rFonts w:ascii="宋体" w:hAnsi="宋体" w:eastAsia="宋体" w:cs="宋体"/>
                              <w:spacing w:val="-7"/>
                              <w:sz w:val="20"/>
                              <w:szCs w:val="20"/>
                            </w:rPr>
                            <w:t>8．国（境）</w:t>
                          </w:r>
                          <w:r>
                            <w:rPr>
                              <w:rFonts w:ascii="宋体" w:hAnsi="宋体" w:eastAsia="宋体" w:cs="宋体"/>
                              <w:spacing w:val="2"/>
                              <w:sz w:val="20"/>
                              <w:szCs w:val="20"/>
                            </w:rPr>
                            <w:t xml:space="preserve"> </w:t>
                          </w:r>
                          <w:r>
                            <w:rPr>
                              <w:rFonts w:ascii="宋体" w:hAnsi="宋体" w:eastAsia="宋体" w:cs="宋体"/>
                              <w:spacing w:val="-7"/>
                              <w:sz w:val="20"/>
                              <w:szCs w:val="20"/>
                            </w:rPr>
                            <w:t>外公务接待人次（人）</w:t>
                          </w:r>
                        </w:p>
                      </w:tc>
                      <w:tc>
                        <w:tcPr>
                          <w:tcW w:w="1574" w:type="dxa"/>
                          <w:vAlign w:val="top"/>
                        </w:tcPr>
                        <w:p>
                          <w:pPr>
                            <w:spacing w:before="158" w:line="180" w:lineRule="auto"/>
                            <w:ind w:firstLine="688"/>
                            <w:rPr>
                              <w:rFonts w:ascii="宋体" w:hAnsi="宋体" w:eastAsia="宋体" w:cs="宋体"/>
                              <w:sz w:val="8"/>
                              <w:szCs w:val="8"/>
                            </w:rPr>
                          </w:pPr>
                          <w:r>
                            <w:rPr>
                              <w:rFonts w:ascii="宋体" w:hAnsi="宋体" w:eastAsia="宋体" w:cs="宋体"/>
                              <w:spacing w:val="32"/>
                              <w:w w:val="201"/>
                              <w:sz w:val="8"/>
                              <w:szCs w:val="8"/>
                            </w:rPr>
                            <w:t>—</w:t>
                          </w:r>
                        </w:p>
                      </w:tc>
                      <w:tc>
                        <w:tcPr>
                          <w:tcW w:w="1604" w:type="dxa"/>
                          <w:vAlign w:val="top"/>
                        </w:tcPr>
                        <w:p>
                          <w:pPr>
                            <w:spacing w:before="96" w:line="180" w:lineRule="auto"/>
                            <w:ind w:firstLine="1496"/>
                            <w:rPr>
                              <w:rFonts w:ascii="宋体" w:hAnsi="宋体" w:eastAsia="宋体" w:cs="宋体"/>
                              <w:sz w:val="20"/>
                              <w:szCs w:val="20"/>
                            </w:rPr>
                          </w:pPr>
                          <w:r>
                            <w:rPr>
                              <w:rFonts w:ascii="宋体" w:hAnsi="宋体" w:eastAsia="宋体" w:cs="宋体"/>
                              <w:sz w:val="20"/>
                              <w:szCs w:val="20"/>
                            </w:rPr>
                            <w:t>0</w:t>
                          </w:r>
                        </w:p>
                      </w:tc>
                      <w:tc>
                        <w:tcPr>
                          <w:tcW w:w="4249" w:type="dxa"/>
                          <w:vAlign w:val="top"/>
                        </w:tcPr>
                        <w:p>
                          <w:pPr>
                            <w:rPr>
                              <w:rFonts w:ascii="宋体"/>
                              <w:sz w:val="21"/>
                            </w:rPr>
                          </w:pPr>
                        </w:p>
                      </w:tc>
                      <w:tc>
                        <w:tcPr>
                          <w:tcW w:w="1449" w:type="dxa"/>
                          <w:vAlign w:val="top"/>
                        </w:tcPr>
                        <w:p>
                          <w:pPr>
                            <w:rPr>
                              <w:rFonts w:ascii="宋体"/>
                              <w:sz w:val="21"/>
                            </w:rPr>
                          </w:pPr>
                        </w:p>
                      </w:tc>
                    </w:tr>
                  </w:tbl>
                  <w:p>
                    <w:pPr>
                      <w:spacing w:before="64" w:line="326" w:lineRule="exact"/>
                      <w:ind w:firstLine="49"/>
                      <w:rPr>
                        <w:rFonts w:ascii="宋体" w:hAnsi="宋体" w:eastAsia="宋体" w:cs="宋体"/>
                        <w:sz w:val="20"/>
                        <w:szCs w:val="20"/>
                      </w:rPr>
                    </w:pPr>
                    <w:r>
                      <w:rPr>
                        <w:rFonts w:ascii="宋体" w:hAnsi="宋体" w:eastAsia="宋体" w:cs="宋体"/>
                        <w:spacing w:val="-4"/>
                        <w:position w:val="8"/>
                        <w:sz w:val="20"/>
                        <w:szCs w:val="20"/>
                      </w:rPr>
                      <w:t>备注：</w:t>
                    </w:r>
                    <w:r>
                      <w:rPr>
                        <w:rFonts w:ascii="宋体" w:hAnsi="宋体" w:eastAsia="宋体" w:cs="宋体"/>
                        <w:spacing w:val="97"/>
                        <w:position w:val="8"/>
                        <w:sz w:val="20"/>
                        <w:szCs w:val="20"/>
                      </w:rPr>
                      <w:t xml:space="preserve"> </w:t>
                    </w:r>
                    <w:r>
                      <w:rPr>
                        <w:rFonts w:ascii="宋体" w:hAnsi="宋体" w:eastAsia="宋体" w:cs="宋体"/>
                        <w:spacing w:val="-4"/>
                        <w:position w:val="8"/>
                        <w:sz w:val="20"/>
                        <w:szCs w:val="20"/>
                      </w:rPr>
                      <w:t>预算数为“三公”经费年初预算数，决算数是包括当年财政拨款预算和以前年度结转结余资金安排的实际支出。</w:t>
                    </w:r>
                  </w:p>
                  <w:p>
                    <w:pPr>
                      <w:spacing w:line="204" w:lineRule="auto"/>
                      <w:ind w:firstLine="48"/>
                      <w:rPr>
                        <w:rFonts w:ascii="宋体" w:hAnsi="宋体" w:eastAsia="宋体" w:cs="宋体"/>
                        <w:sz w:val="20"/>
                        <w:szCs w:val="20"/>
                      </w:rPr>
                    </w:pPr>
                    <w:r>
                      <w:rPr>
                        <w:rFonts w:ascii="宋体" w:hAnsi="宋体" w:eastAsia="宋体" w:cs="宋体"/>
                        <w:spacing w:val="-5"/>
                        <w:sz w:val="20"/>
                        <w:szCs w:val="20"/>
                      </w:rPr>
                      <w:t>本表为空的单位应将空表公开，并注明：</w:t>
                    </w:r>
                    <w:r>
                      <w:rPr>
                        <w:rFonts w:ascii="宋体" w:hAnsi="宋体" w:eastAsia="宋体" w:cs="宋体"/>
                        <w:spacing w:val="56"/>
                        <w:sz w:val="20"/>
                        <w:szCs w:val="20"/>
                      </w:rPr>
                      <w:t xml:space="preserve"> </w:t>
                    </w:r>
                    <w:r>
                      <w:rPr>
                        <w:rFonts w:ascii="宋体" w:hAnsi="宋体" w:eastAsia="宋体" w:cs="宋体"/>
                        <w:spacing w:val="-5"/>
                        <w:sz w:val="20"/>
                        <w:szCs w:val="20"/>
                      </w:rPr>
                      <w:t>本单位无相关数据，故本表为空。</w:t>
                    </w:r>
                  </w:p>
                </w:txbxContent>
              </v:textbox>
            </v:shape>
            <w10:wrap type="none"/>
            <w10:anchorlock/>
          </v:group>
        </w:pict>
      </w:r>
    </w:p>
    <w:sectPr>
      <w:footerReference r:id="rId21" w:type="default"/>
      <w:pgSz w:w="16838" w:h="11905" w:orient="landscape"/>
      <w:pgMar w:top="1984" w:right="1446" w:bottom="1644" w:left="1446" w:header="0" w:footer="930"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- 40 -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rPr>
        <w:rFonts w:ascii="宋体" w:hAnsi="宋体" w:eastAsia="宋体" w:cs="宋体"/>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r>
      <w:rPr>
        <w:sz w:val="2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r>
      <w:rPr>
        <w:sz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r>
      <w:rPr>
        <w:sz w:val="2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- 30 -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63D3C84"/>
    <w:rsid w:val="1B147A9A"/>
    <w:rsid w:val="1E0F2F88"/>
    <w:rsid w:val="24916EEE"/>
    <w:rsid w:val="2D6A4A1E"/>
    <w:rsid w:val="318F04C9"/>
    <w:rsid w:val="466C16EF"/>
    <w:rsid w:val="4DC4071C"/>
    <w:rsid w:val="58AF0E23"/>
    <w:rsid w:val="5DDEED45"/>
    <w:rsid w:val="61B729FA"/>
    <w:rsid w:val="64D77645"/>
    <w:rsid w:val="7040413F"/>
    <w:rsid w:val="7B5E22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16.png"/><Relationship Id="rId37" Type="http://schemas.openxmlformats.org/officeDocument/2006/relationships/image" Target="media/image15.png"/><Relationship Id="rId36" Type="http://schemas.openxmlformats.org/officeDocument/2006/relationships/image" Target="media/image14.png"/><Relationship Id="rId35" Type="http://schemas.openxmlformats.org/officeDocument/2006/relationships/image" Target="media/image13.png"/><Relationship Id="rId34" Type="http://schemas.openxmlformats.org/officeDocument/2006/relationships/image" Target="media/image12.png"/><Relationship Id="rId33" Type="http://schemas.openxmlformats.org/officeDocument/2006/relationships/image" Target="media/image11.png"/><Relationship Id="rId32" Type="http://schemas.openxmlformats.org/officeDocument/2006/relationships/image" Target="media/image10.png"/><Relationship Id="rId31" Type="http://schemas.openxmlformats.org/officeDocument/2006/relationships/image" Target="media/image9.png"/><Relationship Id="rId30" Type="http://schemas.openxmlformats.org/officeDocument/2006/relationships/image" Target="media/image8.png"/><Relationship Id="rId3" Type="http://schemas.openxmlformats.org/officeDocument/2006/relationships/footnotes" Target="footnotes.xml"/><Relationship Id="rId29" Type="http://schemas.openxmlformats.org/officeDocument/2006/relationships/image" Target="media/image7.png"/><Relationship Id="rId28" Type="http://schemas.openxmlformats.org/officeDocument/2006/relationships/image" Target="media/image6.png"/><Relationship Id="rId27" Type="http://schemas.openxmlformats.org/officeDocument/2006/relationships/image" Target="media/image5.png"/><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28"/>
    <customShpInfo spid="_x0000_s1030"/>
    <customShpInfo spid="_x0000_s1031"/>
    <customShpInfo spid="_x0000_s1029"/>
    <customShpInfo spid="_x0000_s1033"/>
    <customShpInfo spid="_x0000_s1034"/>
    <customShpInfo spid="_x0000_s1032"/>
    <customShpInfo spid="_x0000_s1036"/>
    <customShpInfo spid="_x0000_s1037"/>
    <customShpInfo spid="_x0000_s1035"/>
    <customShpInfo spid="_x0000_s1039"/>
    <customShpInfo spid="_x0000_s1040"/>
    <customShpInfo spid="_x0000_s1041"/>
    <customShpInfo spid="_x0000_s1038"/>
    <customShpInfo spid="_x0000_s1043"/>
    <customShpInfo spid="_x0000_s1044"/>
    <customShpInfo spid="_x0000_s1042"/>
    <customShpInfo spid="_x0000_s1046"/>
    <customShpInfo spid="_x0000_s1047"/>
    <customShpInfo spid="_x0000_s1045"/>
    <customShpInfo spid="_x0000_s1049"/>
    <customShpInfo spid="_x0000_s1050"/>
    <customShpInfo spid="_x0000_s1048"/>
    <customShpInfo spid="_x0000_s1052"/>
    <customShpInfo spid="_x0000_s1053"/>
    <customShpInfo spid="_x0000_s1051"/>
    <customShpInfo spid="_x0000_s1055"/>
    <customShpInfo spid="_x0000_s1056"/>
    <customShpInfo spid="_x0000_s1054"/>
    <customShpInfo spid="_x0000_s1058"/>
    <customShpInfo spid="_x0000_s1059"/>
    <customShpInfo spid="_x0000_s1057"/>
    <customShpInfo spid="_x0000_s1061"/>
    <customShpInfo spid="_x0000_s1062"/>
    <customShpInfo spid="_x0000_s1063"/>
    <customShpInfo spid="_x0000_s1060"/>
    <customShpInfo spid="_x0000_s1065"/>
    <customShpInfo spid="_x0000_s1066"/>
    <customShpInfo spid="_x0000_s1064"/>
    <customShpInfo spid="_x0000_s1068"/>
    <customShpInfo spid="_x0000_s1069"/>
    <customShpInfo spid="_x0000_s1067"/>
    <customShpInfo spid="_x0000_s1071"/>
    <customShpInfo spid="_x0000_s1072"/>
    <customShpInfo spid="_x0000_s1070"/>
    <customShpInfo spid="_x0000_s1074"/>
    <customShpInfo spid="_x0000_s1075"/>
    <customShpInfo spid="_x0000_s1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82</TotalTime>
  <ScaleCrop>false</ScaleCrop>
  <LinksUpToDate>false</LinksUpToDate>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2021-12-10T21:11:00Z</dcterms:created>
  <dc:creator>财务室</dc:creator>
  <cp:lastModifiedBy>uos</cp:lastModifiedBy>
  <dcterms:modified xsi:type="dcterms:W3CDTF">2024-12-09T09:22:25Z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2022-01-18T16:18:48Z</vt:filetime>
  </property>
  <property fmtid="{D5CDD505-2E9C-101B-9397-08002B2CF9AE}" pid="4" name="KSOProductBuildVer">
    <vt:lpwstr>2052-11.8.2.10337</vt:lpwstr>
  </property>
  <property fmtid="{D5CDD505-2E9C-101B-9397-08002B2CF9AE}" pid="5" name="ICV">
    <vt:lpwstr>91A2FE9218FD45DA88B7DAB896E38F11</vt:lpwstr>
  </property>
</Properties>
</file>