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i w:val="0"/>
          <w:caps w:val="0"/>
          <w:color w:val="171A1D"/>
          <w:spacing w:val="0"/>
          <w:sz w:val="44"/>
          <w:szCs w:val="44"/>
          <w:shd w:val="clear" w:fill="FFFFFF"/>
          <w:lang w:eastAsia="zh-CN"/>
        </w:rPr>
      </w:pPr>
      <w:r>
        <w:rPr>
          <w:rFonts w:hint="eastAsia" w:ascii="方正小标宋_GBK" w:hAnsi="方正小标宋_GBK" w:eastAsia="方正小标宋_GBK" w:cs="方正小标宋_GBK"/>
          <w:i w:val="0"/>
          <w:caps w:val="0"/>
          <w:color w:val="171A1D"/>
          <w:spacing w:val="0"/>
          <w:sz w:val="44"/>
          <w:szCs w:val="44"/>
          <w:shd w:val="clear" w:fill="FFFFFF"/>
          <w:lang w:eastAsia="zh-CN"/>
        </w:rPr>
        <w:t>新山村街道召开“两会”期间安全防范</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i w:val="0"/>
          <w:caps w:val="0"/>
          <w:color w:val="171A1D"/>
          <w:spacing w:val="0"/>
          <w:sz w:val="44"/>
          <w:szCs w:val="44"/>
          <w:shd w:val="clear" w:fill="FFFFFF"/>
          <w:lang w:eastAsia="zh-CN"/>
        </w:rPr>
      </w:pPr>
      <w:r>
        <w:rPr>
          <w:rFonts w:hint="eastAsia" w:ascii="方正小标宋_GBK" w:hAnsi="方正小标宋_GBK" w:eastAsia="方正小标宋_GBK" w:cs="方正小标宋_GBK"/>
          <w:i w:val="0"/>
          <w:caps w:val="0"/>
          <w:color w:val="171A1D"/>
          <w:spacing w:val="0"/>
          <w:sz w:val="44"/>
          <w:szCs w:val="44"/>
          <w:shd w:val="clear" w:fill="FFFFFF"/>
          <w:lang w:eastAsia="zh-CN"/>
        </w:rPr>
        <w:t>工作部署会</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i w:val="0"/>
          <w:caps w:val="0"/>
          <w:color w:val="171A1D"/>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宋体" w:hAnsi="宋体" w:eastAsia="宋体" w:cs="宋体"/>
          <w:i w:val="0"/>
          <w:caps w:val="0"/>
          <w:color w:val="171A1D"/>
          <w:spacing w:val="0"/>
          <w:sz w:val="32"/>
          <w:szCs w:val="32"/>
          <w:shd w:val="clear" w:fill="FFFFFF"/>
          <w:lang w:eastAsia="zh-CN"/>
        </w:rPr>
      </w:pPr>
      <w:r>
        <w:rPr>
          <w:rFonts w:hint="default" w:ascii="Times New Roman" w:hAnsi="Times New Roman" w:eastAsia="方正仿宋_GBK" w:cs="Times New Roman"/>
          <w:i w:val="0"/>
          <w:caps w:val="0"/>
          <w:color w:val="171A1D"/>
          <w:spacing w:val="0"/>
          <w:sz w:val="32"/>
          <w:szCs w:val="32"/>
          <w:shd w:val="clear" w:fill="FFFFFF"/>
        </w:rPr>
        <w:t>3月2日</w:t>
      </w:r>
      <w:r>
        <w:rPr>
          <w:rFonts w:hint="eastAsia" w:ascii="Times New Roman" w:hAnsi="Times New Roman" w:eastAsia="方正仿宋_GBK" w:cs="Times New Roman"/>
          <w:i w:val="0"/>
          <w:caps w:val="0"/>
          <w:color w:val="171A1D"/>
          <w:spacing w:val="0"/>
          <w:sz w:val="32"/>
          <w:szCs w:val="32"/>
          <w:shd w:val="clear" w:fill="FFFFFF"/>
          <w:lang w:eastAsia="zh-CN"/>
        </w:rPr>
        <w:t>，</w:t>
      </w:r>
      <w:r>
        <w:rPr>
          <w:rFonts w:hint="default" w:ascii="Times New Roman" w:hAnsi="Times New Roman" w:eastAsia="方正仿宋_GBK" w:cs="Times New Roman"/>
          <w:i w:val="0"/>
          <w:caps w:val="0"/>
          <w:color w:val="171A1D"/>
          <w:spacing w:val="0"/>
          <w:sz w:val="32"/>
          <w:szCs w:val="32"/>
          <w:shd w:val="clear" w:fill="FFFFFF"/>
        </w:rPr>
        <w:t>新山村街道召开“两会”期间安全防范工作部署和社会稳定工作会议，街道各社区、科室共计20人参会。会上</w:t>
      </w:r>
      <w:r>
        <w:rPr>
          <w:rFonts w:hint="eastAsia" w:ascii="Times New Roman" w:hAnsi="Times New Roman" w:eastAsia="方正仿宋_GBK" w:cs="Times New Roman"/>
          <w:i w:val="0"/>
          <w:caps w:val="0"/>
          <w:color w:val="171A1D"/>
          <w:spacing w:val="0"/>
          <w:sz w:val="32"/>
          <w:szCs w:val="32"/>
          <w:shd w:val="clear" w:fill="FFFFFF"/>
          <w:lang w:eastAsia="zh-CN"/>
        </w:rPr>
        <w:t>，各</w:t>
      </w:r>
      <w:r>
        <w:rPr>
          <w:rFonts w:hint="default" w:ascii="Times New Roman" w:hAnsi="Times New Roman" w:eastAsia="方正仿宋_GBK" w:cs="Times New Roman"/>
          <w:i w:val="0"/>
          <w:caps w:val="0"/>
          <w:color w:val="171A1D"/>
          <w:spacing w:val="0"/>
          <w:sz w:val="32"/>
          <w:szCs w:val="32"/>
          <w:shd w:val="clear" w:fill="FFFFFF"/>
        </w:rPr>
        <w:t>科室</w:t>
      </w:r>
      <w:r>
        <w:rPr>
          <w:rFonts w:hint="eastAsia" w:ascii="Times New Roman" w:hAnsi="Times New Roman" w:eastAsia="方正仿宋_GBK" w:cs="Times New Roman"/>
          <w:i w:val="0"/>
          <w:caps w:val="0"/>
          <w:color w:val="171A1D"/>
          <w:spacing w:val="0"/>
          <w:sz w:val="32"/>
          <w:szCs w:val="32"/>
          <w:shd w:val="clear" w:fill="FFFFFF"/>
          <w:lang w:eastAsia="zh-CN"/>
        </w:rPr>
        <w:t>、</w:t>
      </w:r>
      <w:r>
        <w:rPr>
          <w:rFonts w:hint="default" w:ascii="Times New Roman" w:hAnsi="Times New Roman" w:eastAsia="方正仿宋_GBK" w:cs="Times New Roman"/>
          <w:i w:val="0"/>
          <w:caps w:val="0"/>
          <w:color w:val="171A1D"/>
          <w:spacing w:val="0"/>
          <w:sz w:val="32"/>
          <w:szCs w:val="32"/>
          <w:shd w:val="clear" w:fill="FFFFFF"/>
        </w:rPr>
        <w:t>社区对辖区安全隐患进行了分析研判，街道副主任叶海涛就如何全面贯彻落实习近平总书记关于安全工作的重要指示精神，如何全面排查辖区安全隐患进行了详细部署。会议要求，街道各科室</w:t>
      </w:r>
      <w:r>
        <w:rPr>
          <w:rFonts w:hint="eastAsia" w:ascii="Times New Roman" w:hAnsi="Times New Roman" w:eastAsia="方正仿宋_GBK" w:cs="Times New Roman"/>
          <w:i w:val="0"/>
          <w:caps w:val="0"/>
          <w:color w:val="171A1D"/>
          <w:spacing w:val="0"/>
          <w:sz w:val="32"/>
          <w:szCs w:val="32"/>
          <w:shd w:val="clear" w:fill="FFFFFF"/>
          <w:lang w:eastAsia="zh-CN"/>
        </w:rPr>
        <w:t>、</w:t>
      </w:r>
      <w:r>
        <w:rPr>
          <w:rFonts w:hint="default" w:ascii="Times New Roman" w:hAnsi="Times New Roman" w:eastAsia="方正仿宋_GBK" w:cs="Times New Roman"/>
          <w:i w:val="0"/>
          <w:caps w:val="0"/>
          <w:color w:val="171A1D"/>
          <w:spacing w:val="0"/>
          <w:sz w:val="32"/>
          <w:szCs w:val="32"/>
          <w:shd w:val="clear" w:fill="FFFFFF"/>
        </w:rPr>
        <w:t>社区</w:t>
      </w:r>
      <w:r>
        <w:rPr>
          <w:rFonts w:hint="eastAsia" w:ascii="Times New Roman" w:hAnsi="Times New Roman" w:eastAsia="方正仿宋_GBK" w:cs="Times New Roman"/>
          <w:i w:val="0"/>
          <w:caps w:val="0"/>
          <w:color w:val="171A1D"/>
          <w:spacing w:val="0"/>
          <w:sz w:val="32"/>
          <w:szCs w:val="32"/>
          <w:shd w:val="clear" w:fill="FFFFFF"/>
          <w:lang w:eastAsia="zh-CN"/>
        </w:rPr>
        <w:t>要</w:t>
      </w:r>
      <w:r>
        <w:rPr>
          <w:rFonts w:hint="default" w:ascii="Times New Roman" w:hAnsi="Times New Roman" w:eastAsia="方正仿宋_GBK" w:cs="Times New Roman"/>
          <w:i w:val="0"/>
          <w:caps w:val="0"/>
          <w:color w:val="171A1D"/>
          <w:spacing w:val="0"/>
          <w:sz w:val="32"/>
          <w:szCs w:val="32"/>
          <w:shd w:val="clear" w:fill="FFFFFF"/>
        </w:rPr>
        <w:t>高度重视安全生产工作，进一步落实一岗双责要求，全面排查整治安全隐患，积极应对整治隐患，确保“两会”期间辖区安全稳定。</w:t>
      </w: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ZWVlZDdhNzExMTc0ZWYzYmQ2ZGQ4ZDFkMTg2ZmIifQ=="/>
  </w:docVars>
  <w:rsids>
    <w:rsidRoot w:val="29D031B3"/>
    <w:rsid w:val="29D031B3"/>
    <w:rsid w:val="7CFA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199</Characters>
  <Lines>0</Lines>
  <Paragraphs>0</Paragraphs>
  <TotalTime>2</TotalTime>
  <ScaleCrop>false</ScaleCrop>
  <LinksUpToDate>false</LinksUpToDate>
  <CharactersWithSpaces>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2023-03-08T02:49:00Z</dcterms:created>
  <dc:creator>Gordita.</dc:creator>
  <cp:lastModifiedBy>WPS_450499933</cp:lastModifiedBy>
  <dcterms:modified xsi:type="dcterms:W3CDTF">2023-03-10T09:02:31Z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651CA929A84C4BE0B80BB5C504EF561A</vt:lpwstr>
  </property>
</Properties>
</file>