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304" w:firstLine="0" w:firstLineChars="0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0" w:name="_GoBack"/>
      <w:r>
        <w:rPr>
          <w:rFonts w:hint="eastAsia" w:ascii="方正楷体_GBK" w:hAnsi="方正楷体_GBK" w:eastAsia="方正楷体_GBK" w:cs="方正楷体_GBK"/>
          <w:sz w:val="32"/>
          <w:szCs w:val="32"/>
        </w:rPr>
        <w:t>“永远跟党走”大渡口区2021年送演出进基层活动</w:t>
      </w:r>
    </w:p>
    <w:bookmarkEnd w:id="0"/>
    <w:p>
      <w:pPr>
        <w:ind w:left="638" w:leftChars="304"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2日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活动单位：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中共大渡口区委宣传部、大渡口区文化和旅游发展委员会、大渡口区文学艺术界联合会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重庆市歌剧院、跃进村街道文化分馆</w:t>
      </w:r>
      <w:r>
        <w:rPr>
          <w:rFonts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活动地址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：革新社区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朱老师，68839082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临时停止活动信息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正常进行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3B2E"/>
    <w:rsid w:val="657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Administrator</dc:creator>
  <cp:lastModifiedBy>Administrator</cp:lastModifiedBy>
  <dcterms:modified xsi:type="dcterms:W3CDTF">2021-12-10T08:46:03Z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F2D4505BF2884F0B919EA81EACE0ABE8</vt:lpwstr>
  </property>
</Properties>
</file>