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跃进村</w:t>
      </w:r>
      <w:r>
        <w:rPr>
          <w:rFonts w:ascii="Times New Roman" w:hAnsi="Times New Roman" w:eastAsia="方正小标宋_GBK" w:cs="Times New Roman"/>
          <w:sz w:val="44"/>
          <w:szCs w:val="44"/>
        </w:rPr>
        <w:t>街道办事处</w:t>
      </w:r>
    </w:p>
    <w:p>
      <w:pPr>
        <w:spacing w:line="72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高龄老人营养补贴申办</w:t>
      </w:r>
      <w:r>
        <w:rPr>
          <w:rFonts w:ascii="Times New Roman" w:hAnsi="Times New Roman" w:eastAsia="方正小标宋_GBK" w:cs="Times New Roman"/>
          <w:sz w:val="44"/>
          <w:szCs w:val="44"/>
        </w:rPr>
        <w:t>指南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2023年版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）</w:t>
      </w:r>
    </w:p>
    <w:p>
      <w:pPr>
        <w:spacing w:line="594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一、</w:t>
      </w:r>
      <w:r>
        <w:rPr>
          <w:rFonts w:ascii="Times New Roman" w:hAnsi="Times New Roman" w:eastAsia="方正黑体_GBK" w:cs="Times New Roman"/>
          <w:sz w:val="32"/>
          <w:szCs w:val="32"/>
        </w:rPr>
        <w:t>办事事项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高龄老人营养补贴</w:t>
      </w:r>
    </w:p>
    <w:p>
      <w:pPr>
        <w:spacing w:line="594" w:lineRule="exact"/>
        <w:ind w:left="958" w:leftChars="304" w:hanging="320" w:hangingChars="1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二、</w:t>
      </w:r>
      <w:r>
        <w:rPr>
          <w:rFonts w:ascii="Times New Roman" w:hAnsi="Times New Roman" w:eastAsia="方正黑体_GBK" w:cs="Times New Roman"/>
          <w:sz w:val="32"/>
          <w:szCs w:val="32"/>
        </w:rPr>
        <w:t>办理条件</w:t>
      </w:r>
    </w:p>
    <w:p>
      <w:pPr>
        <w:spacing w:line="594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1.书面申请：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按照属地管理原则，原则上由其本人向户口所在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地的村、社区提出申请；因病失去行动能力的、限制民事行为能力人或者无民事行为能力人的，可以由其配偶、直系亲属或者法定监护人代为申请。</w:t>
      </w:r>
    </w:p>
    <w:p>
      <w:pPr>
        <w:spacing w:line="594" w:lineRule="exact"/>
        <w:ind w:firstLine="643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2.资格条件：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具有大渡口区跃进村街道户籍、年龄在80周岁及以上的自愿申请的老年人。</w:t>
      </w:r>
    </w:p>
    <w:p>
      <w:pPr>
        <w:spacing w:line="594" w:lineRule="exact"/>
        <w:ind w:left="906" w:leftChars="304" w:hanging="268" w:hangingChars="84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三、发放标准</w:t>
      </w:r>
    </w:p>
    <w:p>
      <w:pPr>
        <w:spacing w:line="594" w:lineRule="exact"/>
        <w:ind w:left="906" w:leftChars="304" w:hanging="268" w:hangingChars="84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80-89周岁的老年人25元/月/人；90-99周岁的老年人100元/</w:t>
      </w: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月/人；100周岁及以上老年人300元/月/人。</w:t>
      </w:r>
    </w:p>
    <w:p>
      <w:pPr>
        <w:spacing w:line="594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四、</w:t>
      </w:r>
      <w:r>
        <w:rPr>
          <w:rFonts w:ascii="Times New Roman" w:hAnsi="Times New Roman" w:eastAsia="方正黑体_GBK" w:cs="Times New Roman"/>
          <w:sz w:val="32"/>
          <w:szCs w:val="32"/>
        </w:rPr>
        <w:t>申请材料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户籍证明、身份证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和银行卡的原件及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复印件。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spacing w:line="594" w:lineRule="exact"/>
        <w:ind w:left="1278" w:leftChars="304" w:hanging="640" w:hanging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五、</w:t>
      </w:r>
      <w:r>
        <w:rPr>
          <w:rFonts w:ascii="Times New Roman" w:hAnsi="Times New Roman" w:eastAsia="方正黑体_GBK" w:cs="Times New Roman"/>
          <w:sz w:val="32"/>
          <w:szCs w:val="32"/>
        </w:rPr>
        <w:t>办理流程</w:t>
      </w:r>
    </w:p>
    <w:p>
      <w:pPr>
        <w:spacing w:line="594" w:lineRule="exact"/>
        <w:ind w:left="1278" w:leftChars="304" w:hanging="640" w:hanging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当事人申请</w:t>
      </w:r>
      <w:r>
        <w:rPr>
          <w:rFonts w:ascii="Times New Roman" w:hAnsi="Times New Roman" w:eastAsia="方正仿宋_GBK" w:cs="Times New Roman"/>
          <w:sz w:val="32"/>
          <w:szCs w:val="32"/>
        </w:rPr>
        <w:t>；</w:t>
      </w:r>
    </w:p>
    <w:p>
      <w:pPr>
        <w:spacing w:line="594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社区初审</w:t>
      </w:r>
      <w:r>
        <w:rPr>
          <w:rFonts w:ascii="Times New Roman" w:hAnsi="Times New Roman" w:eastAsia="方正仿宋_GBK" w:cs="Times New Roman"/>
          <w:sz w:val="32"/>
          <w:szCs w:val="32"/>
        </w:rPr>
        <w:t>；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3.街道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审核</w:t>
      </w:r>
      <w:r>
        <w:rPr>
          <w:rFonts w:ascii="Times New Roman" w:hAnsi="Times New Roman" w:eastAsia="方正仿宋_GBK" w:cs="Times New Roman"/>
          <w:sz w:val="32"/>
          <w:szCs w:val="32"/>
        </w:rPr>
        <w:t>；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区民政局审核汇总</w:t>
      </w:r>
      <w:r>
        <w:rPr>
          <w:rFonts w:ascii="Times New Roman" w:hAnsi="Times New Roman" w:eastAsia="方正仿宋_GBK" w:cs="Times New Roman"/>
          <w:sz w:val="32"/>
          <w:szCs w:val="32"/>
        </w:rPr>
        <w:t>；</w:t>
      </w:r>
    </w:p>
    <w:p>
      <w:pPr>
        <w:spacing w:line="594" w:lineRule="exact"/>
        <w:ind w:left="916" w:leftChars="304" w:hanging="278" w:hangingChars="87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六、</w:t>
      </w:r>
      <w:r>
        <w:rPr>
          <w:rFonts w:ascii="Times New Roman" w:hAnsi="Times New Roman" w:eastAsia="方正黑体_GBK" w:cs="Times New Roman"/>
          <w:sz w:val="32"/>
          <w:szCs w:val="32"/>
        </w:rPr>
        <w:t>办理时间</w:t>
      </w:r>
    </w:p>
    <w:p>
      <w:pPr>
        <w:spacing w:line="594" w:lineRule="exact"/>
        <w:ind w:left="916" w:leftChars="304" w:hanging="278" w:hangingChars="87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80-89周岁高龄津贴每年发放一次，于10月份一次性发放全</w:t>
      </w: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年（上一年10月至今年9月）的高龄津贴；90周岁及以上高龄津贴每年发放两次，于6月底和12月底之前发放到位。</w:t>
      </w:r>
    </w:p>
    <w:p>
      <w:pPr>
        <w:spacing w:line="594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七、办理</w:t>
      </w:r>
      <w:r>
        <w:rPr>
          <w:rFonts w:ascii="Times New Roman" w:hAnsi="Times New Roman" w:eastAsia="方正黑体_GBK"/>
          <w:sz w:val="32"/>
          <w:szCs w:val="32"/>
        </w:rPr>
        <w:t>地点</w:t>
      </w:r>
    </w:p>
    <w:p>
      <w:pPr>
        <w:spacing w:line="594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户籍所在地的社区</w:t>
      </w:r>
    </w:p>
    <w:p>
      <w:pPr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八、</w:t>
      </w:r>
      <w:r>
        <w:rPr>
          <w:rFonts w:ascii="Times New Roman" w:hAnsi="Times New Roman" w:eastAsia="方正黑体_GBK" w:cs="Times New Roman"/>
          <w:sz w:val="32"/>
          <w:szCs w:val="32"/>
        </w:rPr>
        <w:t>联系方式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2126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单位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联系电话</w:t>
            </w:r>
          </w:p>
        </w:tc>
        <w:tc>
          <w:tcPr>
            <w:tcW w:w="3828" w:type="dxa"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上班时间</w:t>
            </w:r>
          </w:p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周一至周五（节假日除外）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跃进社区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023-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68836712</w:t>
            </w:r>
          </w:p>
        </w:tc>
        <w:tc>
          <w:tcPr>
            <w:tcW w:w="382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上午：09:00-12:00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下午：14:00-18:00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跃新社区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023-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68931893</w:t>
            </w:r>
          </w:p>
        </w:tc>
        <w:tc>
          <w:tcPr>
            <w:tcW w:w="382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上午：09:00-12:00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下午：14:00-18:00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革新（马王街）社区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023-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68950561</w:t>
            </w:r>
          </w:p>
        </w:tc>
        <w:tc>
          <w:tcPr>
            <w:tcW w:w="382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上午：09:00-12:00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下午：14:00-18:00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大堰社区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023-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68411850</w:t>
            </w:r>
          </w:p>
        </w:tc>
        <w:tc>
          <w:tcPr>
            <w:tcW w:w="382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上午：09:00-12:00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下午：14:00-18:00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堰兴社区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023-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68406921</w:t>
            </w:r>
          </w:p>
        </w:tc>
        <w:tc>
          <w:tcPr>
            <w:tcW w:w="382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上午：09:00-12:00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下午：14:00-18:00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钢堰社区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023-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68908600</w:t>
            </w:r>
          </w:p>
        </w:tc>
        <w:tc>
          <w:tcPr>
            <w:tcW w:w="382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上午：09:00-12:00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下午：14:00-18:00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东正社区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023-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68900082</w:t>
            </w:r>
          </w:p>
        </w:tc>
        <w:tc>
          <w:tcPr>
            <w:tcW w:w="382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上午：09:00-12:00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下午：14:00-18:00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308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渝钢（钢铁）社区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023-68408286</w:t>
            </w:r>
          </w:p>
        </w:tc>
        <w:tc>
          <w:tcPr>
            <w:tcW w:w="382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上午：09:00-12:00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下午：14:00-18:00</w:t>
            </w:r>
          </w:p>
        </w:tc>
      </w:tr>
    </w:tbl>
    <w:p>
      <w:pPr>
        <w:ind w:firstLine="480" w:firstLineChars="150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NGZkZGE1ZWE3NWYyYzA4MjMyOTVhYzczODkzMDQifQ=="/>
  </w:docVars>
  <w:rsids>
    <w:rsidRoot w:val="002F6796"/>
    <w:rsid w:val="000B6D7D"/>
    <w:rsid w:val="000E753F"/>
    <w:rsid w:val="001052FC"/>
    <w:rsid w:val="00147441"/>
    <w:rsid w:val="001844E0"/>
    <w:rsid w:val="00195A1E"/>
    <w:rsid w:val="001A3A93"/>
    <w:rsid w:val="001F661E"/>
    <w:rsid w:val="00277208"/>
    <w:rsid w:val="002F6796"/>
    <w:rsid w:val="003C4528"/>
    <w:rsid w:val="004372C8"/>
    <w:rsid w:val="00483D1D"/>
    <w:rsid w:val="005B635D"/>
    <w:rsid w:val="005C107F"/>
    <w:rsid w:val="005F3882"/>
    <w:rsid w:val="007444B6"/>
    <w:rsid w:val="0080424F"/>
    <w:rsid w:val="00917F20"/>
    <w:rsid w:val="0095483A"/>
    <w:rsid w:val="009654A4"/>
    <w:rsid w:val="0099312C"/>
    <w:rsid w:val="00A8246C"/>
    <w:rsid w:val="00AC011A"/>
    <w:rsid w:val="00B653F0"/>
    <w:rsid w:val="00CD156E"/>
    <w:rsid w:val="00D65414"/>
    <w:rsid w:val="00DE6080"/>
    <w:rsid w:val="00DF0201"/>
    <w:rsid w:val="00DF569F"/>
    <w:rsid w:val="00E22252"/>
    <w:rsid w:val="00E43E94"/>
    <w:rsid w:val="00E5009B"/>
    <w:rsid w:val="00ED348E"/>
    <w:rsid w:val="00F12E90"/>
    <w:rsid w:val="00FF4D92"/>
    <w:rsid w:val="065B75A2"/>
    <w:rsid w:val="14C810B3"/>
    <w:rsid w:val="3A32695C"/>
    <w:rsid w:val="570953EF"/>
    <w:rsid w:val="6A1C3AE5"/>
    <w:rsid w:val="6B01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523</Words>
  <Characters>804</Characters>
  <Lines>6</Lines>
  <Paragraphs>1</Paragraphs>
  <TotalTime>34</TotalTime>
  <ScaleCrop>false</ScaleCrop>
  <LinksUpToDate>false</LinksUpToDate>
  <CharactersWithSpaces>805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2021-12-15T01:29:00Z</dcterms:created>
  <dc:creator>hp</dc:creator>
  <cp:lastModifiedBy>白日梦想家</cp:lastModifiedBy>
  <cp:lastPrinted>2022-06-29T09:16:00Z</cp:lastPrinted>
  <dcterms:modified xsi:type="dcterms:W3CDTF">2023-07-25T08:13:18Z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6A5C41001EBD4EAEAFB32E2CF25CCE48_13</vt:lpwstr>
  </property>
</Properties>
</file>