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重庆市大渡口区土地整理储备中心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2023年法治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建设情况报告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按照相关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</w:t>
      </w:r>
      <w:r>
        <w:rPr>
          <w:rFonts w:ascii="Times New Roman" w:hAnsi="Times New Roman" w:eastAsia="方正仿宋_GBK" w:cs="Times New Roman"/>
          <w:sz w:val="32"/>
          <w:szCs w:val="32"/>
        </w:rPr>
        <w:t>要求，现将我单位本年度关于推进法治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政府</w:t>
      </w:r>
      <w:r>
        <w:rPr>
          <w:rFonts w:ascii="Times New Roman" w:hAnsi="Times New Roman" w:eastAsia="方正仿宋_GBK" w:cs="Times New Roman"/>
          <w:sz w:val="32"/>
          <w:szCs w:val="32"/>
        </w:rPr>
        <w:t>建设的主要措施、主要成效等情况报告如下：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 w:val="0"/>
          <w:sz w:val="32"/>
          <w:szCs w:val="32"/>
        </w:rPr>
        <w:t>一、2023年工作情况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（一）深入学习法律法规。</w:t>
      </w:r>
      <w:r>
        <w:rPr>
          <w:rFonts w:ascii="Times New Roman" w:hAnsi="Times New Roman" w:eastAsia="方正仿宋_GBK" w:cs="Times New Roman"/>
          <w:sz w:val="32"/>
          <w:szCs w:val="32"/>
        </w:rPr>
        <w:t>2023年，区土储中心坚持以习近平新时代中国特色社会主义思想为指导，全面贯彻党的二十大精神，笃学践行习近平法治思想，以推动法治建设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</w:t>
      </w:r>
      <w:r>
        <w:rPr>
          <w:rFonts w:ascii="Times New Roman" w:hAnsi="Times New Roman" w:eastAsia="方正仿宋_GBK" w:cs="Times New Roman"/>
          <w:sz w:val="32"/>
          <w:szCs w:val="32"/>
        </w:rPr>
        <w:t>工作目标，真抓实干，统筹谋划各项工作，认真落实区委《中共大渡口区委全面依法治区委员会2023年工作要点》确定的工作任务，把习近平新时代中国特色社会主义思想和提出的“四个模范”即“做尊法的模范，带头尊崇法治、敬畏法律；做学法的模范，带头了解法律、掌握法律；做守法的模范，带头遵纪守法、捍卫法治；做用法的模范，带头厉行法治、依法办事”作为思考问题、解决问题的重要遵循，作为提高土储法治建设的重要指引。坚持把学习宣传贯彻习近平法治思想作为重大政治任务紧抓实抓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认真</w:t>
      </w:r>
      <w:r>
        <w:rPr>
          <w:rFonts w:ascii="Times New Roman" w:hAnsi="Times New Roman" w:eastAsia="方正仿宋_GBK" w:cs="Times New Roman"/>
          <w:sz w:val="32"/>
          <w:szCs w:val="32"/>
        </w:rPr>
        <w:t>学习了《中华人民共和国保守国家秘密法》、“八五”普法规划、《国家安全法》《反电信网络诈骗法》《重庆市优化营商环境条例》《重庆市环境保护条例》及4月份新修订的《中华人民共和国反间谍法》等的相关法律法规和区委下发的各法治学习文件。印发《区土地整理储备中机关党支部2023年工作要点》《区土地整理储备中心党组2023年度党组理论学习中心组学习计划》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通过</w:t>
      </w:r>
      <w:r>
        <w:rPr>
          <w:rFonts w:ascii="Times New Roman" w:hAnsi="Times New Roman" w:eastAsia="方正仿宋_GBK" w:cs="Times New Roman"/>
          <w:sz w:val="32"/>
          <w:szCs w:val="32"/>
        </w:rPr>
        <w:t>党组会、办公会、中心组学习、主题党日、专题线上学习平台等多种学习方式贯彻习近平法治思想，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党组</w:t>
      </w:r>
      <w:r>
        <w:rPr>
          <w:rFonts w:ascii="Times New Roman" w:hAnsi="Times New Roman" w:eastAsia="方正仿宋_GBK" w:cs="Times New Roman"/>
          <w:sz w:val="32"/>
          <w:szCs w:val="32"/>
        </w:rPr>
        <w:t>成员干部带头尊法学法守法用法，不断提升依法行政能力。领导干部强化依法治国、依法执政观念，不断提高运用法治思维和法治方式的能力和本领，引导广大党员、干部、职工自觉守法、遇事找法、解决问题靠法，确保法治各项任务真正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sz w:val="32"/>
          <w:szCs w:val="32"/>
          <w:highlight w:val="none"/>
        </w:rPr>
        <w:t>（二）本领域推进法治建设。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单位主要负责人落实第一责任人责任，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在实际工作中，严格依据《中华人民共和国土地管理法》、《土壤污染防治法》、《中华人民共和国农业法》、《土地储备管理办法》、《土地利用年度计划管理办法》等相关法律法规及其实施条例的规范要求，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组织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实施农村集体土地拆迁、国有地上房屋征收、国有土地使用权收回收购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定期研究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开展片区城市规划设计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进展情况，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基础设施建设需求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走访项目现场，督导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土壤污染状况调查、污染土壤治理、水电气讯等综合管线迁改、配套基础设施道路等工程建设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情况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合法合规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归集成本、开展土地招商、办理出让手续等工作，严格按要求呈报相关部门按法律法规进行行政审批。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三</w:t>
      </w:r>
      <w:r>
        <w:rPr>
          <w:rFonts w:ascii="Times New Roman" w:hAnsi="Times New Roman" w:eastAsia="方正楷体_GBK" w:cs="Times New Roman"/>
          <w:sz w:val="32"/>
          <w:szCs w:val="32"/>
        </w:rPr>
        <w:t>）学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法与用法同</w:t>
      </w:r>
      <w:r>
        <w:rPr>
          <w:rFonts w:ascii="Times New Roman" w:hAnsi="Times New Roman" w:eastAsia="方正楷体_GBK" w:cs="Times New Roman"/>
          <w:sz w:val="32"/>
          <w:szCs w:val="32"/>
        </w:rPr>
        <w:t>行。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一是</w:t>
      </w:r>
      <w:r>
        <w:rPr>
          <w:rFonts w:ascii="Times New Roman" w:hAnsi="Times New Roman" w:eastAsia="方正仿宋_GBK" w:cs="Times New Roman"/>
          <w:sz w:val="32"/>
          <w:szCs w:val="32"/>
        </w:rPr>
        <w:t>聘请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专业</w:t>
      </w:r>
      <w:r>
        <w:rPr>
          <w:rFonts w:ascii="Times New Roman" w:hAnsi="Times New Roman" w:eastAsia="方正仿宋_GBK" w:cs="Times New Roman"/>
          <w:sz w:val="32"/>
          <w:szCs w:val="32"/>
        </w:rPr>
        <w:t>法律顾问,坚持对每份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签订</w:t>
      </w:r>
      <w:r>
        <w:rPr>
          <w:rFonts w:ascii="Times New Roman" w:hAnsi="Times New Roman" w:eastAsia="方正仿宋_GBK" w:cs="Times New Roman"/>
          <w:sz w:val="32"/>
          <w:szCs w:val="32"/>
        </w:rPr>
        <w:t>的合同先由律师提出意见建议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报审并</w:t>
      </w:r>
      <w:r>
        <w:rPr>
          <w:rFonts w:ascii="Times New Roman" w:hAnsi="Times New Roman" w:eastAsia="方正仿宋_GBK" w:cs="Times New Roman"/>
          <w:sz w:val="32"/>
          <w:szCs w:val="32"/>
        </w:rPr>
        <w:t>签约。今年法律顾问共对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191份合同提出了修改完善意见</w:t>
      </w:r>
      <w:r>
        <w:rPr>
          <w:rFonts w:ascii="Times New Roman" w:hAnsi="Times New Roman" w:eastAsia="方正仿宋_GBK" w:cs="Times New Roman"/>
          <w:sz w:val="32"/>
          <w:szCs w:val="32"/>
        </w:rPr>
        <w:t>，有效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规范了</w:t>
      </w:r>
      <w:r>
        <w:rPr>
          <w:rFonts w:ascii="Times New Roman" w:hAnsi="Times New Roman" w:eastAsia="方正仿宋_GBK" w:cs="Times New Roman"/>
          <w:sz w:val="32"/>
          <w:szCs w:val="32"/>
        </w:rPr>
        <w:t>法律法规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相关要求。二</w:t>
      </w:r>
      <w:r>
        <w:rPr>
          <w:rFonts w:ascii="Times New Roman" w:hAnsi="Times New Roman" w:eastAsia="方正仿宋_GBK" w:cs="Times New Roman"/>
          <w:sz w:val="32"/>
          <w:szCs w:val="32"/>
        </w:rPr>
        <w:t>是坚持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</w:t>
      </w:r>
      <w:r>
        <w:rPr>
          <w:rFonts w:ascii="Times New Roman" w:hAnsi="Times New Roman" w:eastAsia="方正仿宋_GBK" w:cs="Times New Roman"/>
          <w:sz w:val="32"/>
          <w:szCs w:val="32"/>
        </w:rPr>
        <w:t>单位职工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</w:t>
      </w:r>
      <w:r>
        <w:rPr>
          <w:rFonts w:ascii="Times New Roman" w:hAnsi="Times New Roman" w:eastAsia="方正仿宋_GBK" w:cs="Times New Roman"/>
          <w:sz w:val="32"/>
          <w:szCs w:val="32"/>
        </w:rPr>
        <w:t>普法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教育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</w:t>
      </w:r>
      <w:r>
        <w:rPr>
          <w:rFonts w:ascii="Times New Roman" w:hAnsi="Times New Roman" w:eastAsia="方正仿宋_GBK" w:cs="Times New Roman"/>
          <w:sz w:val="32"/>
          <w:szCs w:val="32"/>
        </w:rPr>
        <w:t>职工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进行普法教育，督促参加相关学习培训，</w:t>
      </w:r>
      <w:r>
        <w:rPr>
          <w:rFonts w:ascii="Times New Roman" w:hAnsi="Times New Roman" w:eastAsia="方正仿宋_GBK" w:cs="Times New Roman"/>
          <w:sz w:val="32"/>
          <w:szCs w:val="32"/>
        </w:rPr>
        <w:t>积极主动参加区司法局组织的法治理论知识学习考试。三是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不断增强维权意识。</w:t>
      </w:r>
      <w:r>
        <w:rPr>
          <w:rFonts w:ascii="Times New Roman" w:hAnsi="Times New Roman" w:eastAsia="方正仿宋_GBK" w:cs="Times New Roman"/>
          <w:sz w:val="32"/>
          <w:szCs w:val="32"/>
        </w:rPr>
        <w:t>在具体工作中，涉及到的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权益受损、法律知识等，</w:t>
      </w:r>
      <w:r>
        <w:rPr>
          <w:rFonts w:ascii="Times New Roman" w:hAnsi="Times New Roman" w:eastAsia="方正仿宋_GBK" w:cs="Times New Roman"/>
          <w:sz w:val="32"/>
          <w:szCs w:val="32"/>
        </w:rPr>
        <w:t>自觉用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法律武器</w:t>
      </w:r>
      <w:r>
        <w:rPr>
          <w:rFonts w:ascii="Times New Roman" w:hAnsi="Times New Roman" w:eastAsia="方正仿宋_GBK" w:cs="Times New Roman"/>
          <w:sz w:val="32"/>
          <w:szCs w:val="32"/>
        </w:rPr>
        <w:t>维权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诉讼；积极</w:t>
      </w:r>
      <w:r>
        <w:rPr>
          <w:rFonts w:ascii="Times New Roman" w:hAnsi="Times New Roman" w:eastAsia="方正仿宋_GBK" w:cs="Times New Roman"/>
          <w:sz w:val="32"/>
          <w:szCs w:val="32"/>
        </w:rPr>
        <w:t>用法律保护合法权益不受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侵害</w:t>
      </w:r>
      <w:r>
        <w:rPr>
          <w:rFonts w:ascii="Times New Roman" w:hAnsi="Times New Roman" w:eastAsia="方正仿宋_GBK" w:cs="Times New Roman"/>
          <w:sz w:val="32"/>
          <w:szCs w:val="32"/>
        </w:rPr>
        <w:t>，主张合法权益，让法律的尊严得以保护。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四是持续优化营商环境。全年主动走访座谈市场主体150次，出动人次290人次，推动解决涉及市场主体的具体困难和问题个数17个。有效的保障了区域营商环境的健康发展。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 w:val="0"/>
          <w:sz w:val="32"/>
          <w:szCs w:val="32"/>
        </w:rPr>
        <w:t>二、存在的主要问题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2023年我中心法治建设虽取得一定成绩，但与上级要求还存在一定差距。一是学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习相对</w:t>
      </w:r>
      <w:r>
        <w:rPr>
          <w:rFonts w:ascii="Times New Roman" w:hAnsi="Times New Roman" w:eastAsia="方正仿宋_GBK" w:cs="Times New Roman"/>
          <w:sz w:val="32"/>
          <w:szCs w:val="32"/>
        </w:rPr>
        <w:t>被动，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积极性不高，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有时</w:t>
      </w:r>
      <w:r>
        <w:rPr>
          <w:rFonts w:ascii="Times New Roman" w:hAnsi="Times New Roman" w:eastAsia="方正仿宋_GBK" w:cs="Times New Roman"/>
          <w:sz w:val="32"/>
          <w:szCs w:val="32"/>
        </w:rPr>
        <w:t>遇到困难才去学习相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关的知识</w:t>
      </w:r>
      <w:r>
        <w:rPr>
          <w:rFonts w:ascii="Times New Roman" w:hAnsi="Times New Roman" w:eastAsia="方正仿宋_GBK" w:cs="Times New Roman"/>
          <w:sz w:val="32"/>
          <w:szCs w:val="32"/>
        </w:rPr>
        <w:t>；二是学习法律内容不够精细，深入研究不多；三是对新颁发的法律法规学习不够及时。这些问题都需要在下一步工作中不断改进提高。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 w:val="0"/>
          <w:sz w:val="32"/>
          <w:szCs w:val="32"/>
        </w:rPr>
        <w:t>三、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</w:rPr>
        <w:t>明</w:t>
      </w:r>
      <w:r>
        <w:rPr>
          <w:rFonts w:ascii="Times New Roman" w:hAnsi="Times New Roman" w:eastAsia="方正黑体_GBK" w:cs="Times New Roman"/>
          <w:b w:val="0"/>
          <w:bCs w:val="0"/>
          <w:sz w:val="32"/>
          <w:szCs w:val="32"/>
        </w:rPr>
        <w:t>年主要工作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</w:rPr>
        <w:t>及</w:t>
      </w:r>
      <w:r>
        <w:rPr>
          <w:rFonts w:ascii="Times New Roman" w:hAnsi="Times New Roman" w:eastAsia="方正黑体_GBK" w:cs="Times New Roman"/>
          <w:b w:val="0"/>
          <w:bCs w:val="0"/>
          <w:sz w:val="32"/>
          <w:szCs w:val="32"/>
        </w:rPr>
        <w:t>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2024年我中心将继续深入贯彻落实习近平法治思想，进一步提升依法行政的水平，确保各项工作全面进入法治轨道。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（一）持续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加强</w:t>
      </w:r>
      <w:r>
        <w:rPr>
          <w:rFonts w:ascii="Times New Roman" w:hAnsi="Times New Roman" w:eastAsia="方正楷体_GBK" w:cs="Times New Roman"/>
          <w:sz w:val="32"/>
          <w:szCs w:val="32"/>
        </w:rPr>
        <w:t>学习贯彻习近平法治思想。</w:t>
      </w:r>
      <w:r>
        <w:rPr>
          <w:rFonts w:ascii="Times New Roman" w:hAnsi="Times New Roman" w:eastAsia="方正仿宋_GBK" w:cs="Times New Roman"/>
          <w:sz w:val="32"/>
          <w:szCs w:val="32"/>
        </w:rPr>
        <w:t>结合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习近平新时代中国特色社会主义思想</w:t>
      </w:r>
      <w:r>
        <w:rPr>
          <w:rFonts w:ascii="Times New Roman" w:hAnsi="Times New Roman" w:eastAsia="方正仿宋_GBK" w:cs="Times New Roman"/>
          <w:sz w:val="32"/>
          <w:szCs w:val="32"/>
        </w:rPr>
        <w:t>和党的二十大精神学习宣传，持续深入开展习近平法治思想的学习、宣传和培训活动。全面落实党组理论学习中心组学法、法治专题讲座等学习方式，坚持用习近平法治思想武装头脑、指导实践、推动工作。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（二）继续加强对本领域法律法规学习。</w:t>
      </w:r>
      <w:r>
        <w:rPr>
          <w:rFonts w:ascii="Times New Roman" w:hAnsi="Times New Roman" w:eastAsia="方正仿宋_GBK" w:cs="Times New Roman"/>
          <w:sz w:val="32"/>
          <w:szCs w:val="32"/>
        </w:rPr>
        <w:t>区土储中心全体职工通过不断加强对《中华人民共和国土地管理法》《土壤污染防治法》《土地储备管理办法》《土地利用年度计划管理办法》等相关法律法规的学习，运用到实际土储工作中。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hint="eastAsia" w:ascii="方正仿宋_GBK" w:hAnsi="Arial" w:eastAsia="方正仿宋_GBK" w:cs="Arial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三</w:t>
      </w:r>
      <w:r>
        <w:rPr>
          <w:rFonts w:ascii="Times New Roman" w:hAnsi="Times New Roman" w:eastAsia="方正楷体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不断增强职工法律意识</w:t>
      </w:r>
      <w:r>
        <w:rPr>
          <w:rFonts w:ascii="Times New Roman" w:hAnsi="Times New Roman" w:eastAsia="方正楷体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结合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业务相关知识以及适用的法律法规</w:t>
      </w:r>
      <w:r>
        <w:rPr>
          <w:rFonts w:ascii="Times New Roman" w:hAnsi="Times New Roman" w:eastAsia="方正仿宋_GBK" w:cs="Times New Roman"/>
          <w:sz w:val="32"/>
          <w:szCs w:val="32"/>
        </w:rPr>
        <w:t>，邀请法律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顾问或司法工作人员，给全体职工讲解法律条款，让员工及时学习新法规，</w:t>
      </w:r>
      <w:r>
        <w:rPr>
          <w:rFonts w:hint="eastAsia" w:ascii="方正仿宋_GBK" w:hAnsi="Arial" w:eastAsia="方正仿宋_GBK" w:cs="Arial"/>
          <w:color w:val="222222"/>
          <w:sz w:val="32"/>
          <w:szCs w:val="32"/>
          <w:shd w:val="clear" w:color="auto" w:fill="FFFFFF"/>
        </w:rPr>
        <w:t>不断提升单位法治化管理水平，努力提高单位职工用法、守法能力。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hint="eastAsia" w:ascii="方正仿宋_GBK" w:hAnsi="Arial" w:eastAsia="方正仿宋_GBK" w:cs="Arial"/>
          <w:color w:val="22222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textAlignment w:val="auto"/>
        <w:rPr>
          <w:rFonts w:hint="eastAsia" w:ascii="方正仿宋_GBK" w:hAnsi="Arial" w:eastAsia="方正仿宋_GBK" w:cs="Arial"/>
          <w:color w:val="22222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重庆市大渡口区土地整理储备中心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年1月1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D"/>
    <w:rsid w:val="00026F78"/>
    <w:rsid w:val="000C0C64"/>
    <w:rsid w:val="00102E9C"/>
    <w:rsid w:val="0014627E"/>
    <w:rsid w:val="002162D2"/>
    <w:rsid w:val="003631D7"/>
    <w:rsid w:val="00385446"/>
    <w:rsid w:val="00461A5B"/>
    <w:rsid w:val="004B3743"/>
    <w:rsid w:val="004E3B5F"/>
    <w:rsid w:val="004E5DFB"/>
    <w:rsid w:val="0058358D"/>
    <w:rsid w:val="00647FDD"/>
    <w:rsid w:val="007077B4"/>
    <w:rsid w:val="007C4711"/>
    <w:rsid w:val="008005F7"/>
    <w:rsid w:val="00800EDA"/>
    <w:rsid w:val="00803AD8"/>
    <w:rsid w:val="008507E5"/>
    <w:rsid w:val="00896CAF"/>
    <w:rsid w:val="009608E5"/>
    <w:rsid w:val="00996DFF"/>
    <w:rsid w:val="009E322E"/>
    <w:rsid w:val="00A5722D"/>
    <w:rsid w:val="00A83CF7"/>
    <w:rsid w:val="00AB5D7F"/>
    <w:rsid w:val="00AC2E92"/>
    <w:rsid w:val="00AE1AF5"/>
    <w:rsid w:val="00BB32D2"/>
    <w:rsid w:val="00C521A2"/>
    <w:rsid w:val="00C52FD5"/>
    <w:rsid w:val="00C602F8"/>
    <w:rsid w:val="00D22762"/>
    <w:rsid w:val="00D239D0"/>
    <w:rsid w:val="00D24B90"/>
    <w:rsid w:val="00D4601D"/>
    <w:rsid w:val="00D6640D"/>
    <w:rsid w:val="00E20C8B"/>
    <w:rsid w:val="00E95509"/>
    <w:rsid w:val="00EC2171"/>
    <w:rsid w:val="00FC61AD"/>
    <w:rsid w:val="03EA36D4"/>
    <w:rsid w:val="089B5EE0"/>
    <w:rsid w:val="0DBB47F4"/>
    <w:rsid w:val="0F3D225D"/>
    <w:rsid w:val="1A7655B7"/>
    <w:rsid w:val="20603979"/>
    <w:rsid w:val="21096191"/>
    <w:rsid w:val="28D770D2"/>
    <w:rsid w:val="2B1726E1"/>
    <w:rsid w:val="2C745082"/>
    <w:rsid w:val="2D953FD8"/>
    <w:rsid w:val="2DE536FD"/>
    <w:rsid w:val="2E391587"/>
    <w:rsid w:val="2EE06A64"/>
    <w:rsid w:val="31C87504"/>
    <w:rsid w:val="354C36B6"/>
    <w:rsid w:val="3BA315A1"/>
    <w:rsid w:val="3FBF60ED"/>
    <w:rsid w:val="3FE945A6"/>
    <w:rsid w:val="4139572B"/>
    <w:rsid w:val="46674E54"/>
    <w:rsid w:val="469F6C22"/>
    <w:rsid w:val="49D53D98"/>
    <w:rsid w:val="4B190A4C"/>
    <w:rsid w:val="575201F6"/>
    <w:rsid w:val="5C370EA5"/>
    <w:rsid w:val="5E8258A6"/>
    <w:rsid w:val="64675E34"/>
    <w:rsid w:val="667344E8"/>
    <w:rsid w:val="6ED60037"/>
    <w:rsid w:val="713FF3EE"/>
    <w:rsid w:val="741C64FF"/>
    <w:rsid w:val="75344347"/>
    <w:rsid w:val="77EBD28D"/>
    <w:rsid w:val="7F2EC436"/>
    <w:rsid w:val="CB6E0956"/>
    <w:rsid w:val="FEFF5746"/>
    <w:rsid w:val="FFF7AB0A"/>
    <w:rsid w:val="FFFF8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jh-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1535</Characters>
  <Lines>12</Lines>
  <Paragraphs>3</Paragraphs>
  <TotalTime>2</TotalTime>
  <ScaleCrop>false</ScaleCrop>
  <LinksUpToDate>false</LinksUpToDate>
  <CharactersWithSpaces>1801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2023-11-16T06:55:00Z</dcterms:created>
  <dc:creator>大琪 wang</dc:creator>
  <cp:lastModifiedBy>uos</cp:lastModifiedBy>
  <cp:lastPrinted>2023-11-16T22:11:00Z</cp:lastPrinted>
  <dcterms:modified xsi:type="dcterms:W3CDTF">2024-03-21T09:58:49Z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A23C5E43EC5272D9EEE6F765AA87042B</vt:lpwstr>
  </property>
</Properties>
</file>