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eastAsia="方正仿宋_GBK"/>
          <w:kern w:val="2"/>
          <w:sz w:val="44"/>
          <w:szCs w:val="44"/>
          <w:lang w:val="en-US" w:eastAsia="zh-CN" w:bidi="ar-SA"/>
        </w:rPr>
      </w:pPr>
      <w:r>
        <w:rPr>
          <w:rFonts w:hint="eastAsia"/>
          <w:sz w:val="44"/>
          <w:szCs w:val="44"/>
        </w:rPr>
        <w:pict>
          <v:shape id="_x0000_s2050" o:spid="_x0000_s2050" o:spt="136" type="#_x0000_t136" style="position:absolute;left:0pt;margin-left:88.15pt;margin-top:38.05pt;height:53.85pt;width:411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人民政府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44"/>
          <w:szCs w:val="4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3"/>
        <w:spacing w:line="240" w:lineRule="auto"/>
        <w:ind w:firstLine="320"/>
        <w:jc w:val="center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pStyle w:val="3"/>
        <w:spacing w:line="240" w:lineRule="auto"/>
        <w:ind w:firstLine="320"/>
        <w:jc w:val="center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大渡口府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margin">
                  <wp:posOffset>2045335</wp:posOffset>
                </wp:positionV>
                <wp:extent cx="5615940" cy="0"/>
                <wp:effectExtent l="0" t="10795" r="762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2pt;margin-top:161.0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FwLbtgAAAAMAQAA&#10;DwAAAAAAAAABACAAAAAiAAAAZHJzL2Rvd25yZXYueG1sUEsBAhQAFAAAAAgAh07iQA6l+QvgAQAA&#10;pQMAAA4AAAAAAAAAAQAgAAAAJwEAAGRycy9lMm9Eb2MueG1sUEsFBgAAAAAGAAYAWQEAAHkFAAAA&#10;AA==&#10;">
                <v:path arrowok="t"/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重庆市大渡口区人民政府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/>
        </w:rPr>
        <w:t>黄平等</w:t>
      </w:r>
      <w:r>
        <w:rPr>
          <w:rFonts w:hint="eastAsia" w:eastAsia="方正小标宋_GBK" w:cs="Times New Roman"/>
          <w:color w:val="000000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/>
        </w:rPr>
        <w:t>职务任免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1"/>
          <w:sz w:val="32"/>
          <w:szCs w:val="32"/>
        </w:rPr>
        <w:t>各镇人民政府</w:t>
      </w:r>
      <w:r>
        <w:rPr>
          <w:rFonts w:hint="eastAsia" w:eastAsia="方正仿宋_GBK" w:cs="Times New Roman"/>
          <w:color w:val="auto"/>
          <w:spacing w:val="0"/>
          <w:kern w:val="2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1"/>
          <w:sz w:val="32"/>
          <w:szCs w:val="32"/>
        </w:rPr>
        <w:t>各街道办事处，区政府各部门，有关单位：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</w:rPr>
        <w:t>经20</w:t>
      </w: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0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</w:rPr>
        <w:t>年</w:t>
      </w:r>
      <w:r>
        <w:rPr>
          <w:rFonts w:hint="eastAsia" w:eastAsia="方正仿宋_GBK" w:cs="Times New Roman"/>
          <w:spacing w:val="0"/>
          <w:kern w:val="21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spacing w:val="0"/>
          <w:kern w:val="21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  <w:highlight w:val="none"/>
        </w:rPr>
        <w:t>日区政府第</w:t>
      </w:r>
      <w:r>
        <w:rPr>
          <w:rFonts w:hint="eastAsia" w:eastAsia="方正仿宋_GBK" w:cs="Times New Roman"/>
          <w:spacing w:val="0"/>
          <w:kern w:val="21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  <w:highlight w:val="none"/>
        </w:rPr>
        <w:t>次常</w:t>
      </w:r>
      <w:r>
        <w:rPr>
          <w:rFonts w:hint="default" w:ascii="Times New Roman" w:hAnsi="Times New Roman" w:eastAsia="方正仿宋_GBK" w:cs="Times New Roman"/>
          <w:spacing w:val="0"/>
          <w:kern w:val="21"/>
          <w:sz w:val="32"/>
          <w:szCs w:val="32"/>
        </w:rPr>
        <w:t>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kern w:val="21"/>
          <w:sz w:val="32"/>
          <w:szCs w:val="32"/>
        </w:rPr>
        <w:t>任命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黄平为重庆市大渡口区茄子溪街道办事处主任；</w:t>
      </w:r>
    </w:p>
    <w:p>
      <w:pPr>
        <w:spacing w:line="594" w:lineRule="exact"/>
        <w:ind w:firstLine="640" w:firstLineChars="200"/>
        <w:rPr>
          <w:rFonts w:hint="eastAsia" w:eastAsia="方正仿宋_GBK"/>
          <w:bCs/>
          <w:sz w:val="32"/>
          <w:szCs w:val="32"/>
          <w:lang w:eastAsia="zh-CN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张宁为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重庆市大渡口区城乡建设发展有限公司董事长；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刘锐为重庆市大渡口区人力资源和社会保障局副局长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pacing w:val="0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pacing w:val="0"/>
          <w:kern w:val="21"/>
          <w:sz w:val="32"/>
          <w:szCs w:val="32"/>
          <w:lang w:eastAsia="zh-CN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张宁</w:t>
      </w:r>
      <w:r>
        <w:rPr>
          <w:rFonts w:hint="default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重庆市大渡口区城乡建设发展有限公司总经理职务</w:t>
      </w:r>
      <w:r>
        <w:rPr>
          <w:rFonts w:hint="eastAsia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张远征</w:t>
      </w:r>
      <w:r>
        <w:rPr>
          <w:rFonts w:hint="default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方正仿宋_GBK"/>
          <w:bCs/>
          <w:sz w:val="32"/>
          <w:szCs w:val="32"/>
          <w:lang w:eastAsia="zh-CN"/>
        </w:rPr>
        <w:t>重庆市大渡口区人民政府办公室副主任职务</w:t>
      </w:r>
      <w:r>
        <w:rPr>
          <w:rFonts w:hint="eastAsia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刘锐</w:t>
      </w:r>
      <w:r>
        <w:rPr>
          <w:rFonts w:hint="eastAsia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方正仿宋_GBK"/>
          <w:bCs/>
          <w:sz w:val="32"/>
          <w:szCs w:val="32"/>
          <w:lang w:eastAsia="zh-CN"/>
        </w:rPr>
        <w:t>重庆市大渡口区就业和人才中心主任职务</w:t>
      </w:r>
      <w:r>
        <w:rPr>
          <w:rFonts w:hint="eastAsia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范永利（女）的重庆市大渡口区文化和旅游发展委员会副主任职务</w:t>
      </w:r>
      <w:r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杨适阶（女）的重庆市大渡口区卫生健康委员会副主任职务。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bCs/>
          <w:color w:val="000000"/>
          <w:sz w:val="32"/>
          <w:szCs w:val="32"/>
        </w:rPr>
      </w:pPr>
    </w:p>
    <w:p>
      <w:pPr>
        <w:pStyle w:val="2"/>
        <w:rPr>
          <w:rFonts w:eastAsia="方正仿宋_GBK"/>
          <w:bCs/>
          <w:color w:val="000000"/>
          <w:sz w:val="32"/>
          <w:szCs w:val="32"/>
        </w:rPr>
      </w:pPr>
    </w:p>
    <w:p>
      <w:pPr>
        <w:pStyle w:val="2"/>
        <w:rPr>
          <w:rFonts w:eastAsia="方正仿宋_GBK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33" w:firstLineChars="1448"/>
        <w:textAlignment w:val="auto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重庆市大渡口区人民政府</w:t>
      </w:r>
    </w:p>
    <w:p>
      <w:pPr>
        <w:ind w:firstLine="5120" w:firstLineChars="1600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Times New Roman" w:eastAsia="方正仿宋_GBK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eastAsia="方正仿宋_GBK"/>
          <w:color w:val="000000"/>
          <w:sz w:val="32"/>
        </w:rPr>
      </w:pPr>
    </w:p>
    <w:p>
      <w:pPr>
        <w:pStyle w:val="2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pBdr>
          <w:bottom w:val="single" w:color="auto" w:sz="6" w:space="1"/>
        </w:pBdr>
        <w:spacing w:line="240" w:lineRule="exact"/>
        <w:rPr>
          <w:rFonts w:hint="eastAsia" w:ascii="方正仿宋_GBK" w:eastAsia="方正仿宋_GBK"/>
          <w:color w:val="000000"/>
          <w:sz w:val="32"/>
        </w:rPr>
      </w:pPr>
    </w:p>
    <w:p>
      <w:pPr>
        <w:pStyle w:val="6"/>
        <w:spacing w:line="240" w:lineRule="auto"/>
        <w:ind w:left="6" w:leftChars="3" w:firstLine="280" w:firstLineChars="1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抄送：区委各部</w:t>
      </w:r>
      <w:r>
        <w:rPr>
          <w:rFonts w:hint="eastAsia" w:ascii="方正仿宋_GBK" w:eastAsia="方正仿宋_GBK"/>
          <w:sz w:val="28"/>
          <w:szCs w:val="28"/>
          <w:lang w:eastAsia="zh-CN"/>
        </w:rPr>
        <w:t>委</w:t>
      </w:r>
      <w:r>
        <w:rPr>
          <w:rFonts w:hint="eastAsia" w:ascii="方正仿宋_GBK" w:eastAsia="方正仿宋_GBK"/>
          <w:sz w:val="28"/>
          <w:szCs w:val="28"/>
        </w:rPr>
        <w:t>，区人大常委会办公室，区政协办公室，区法院，</w:t>
      </w:r>
    </w:p>
    <w:p>
      <w:pPr>
        <w:pStyle w:val="6"/>
        <w:spacing w:line="240" w:lineRule="auto"/>
        <w:ind w:left="1127" w:leftChars="537" w:firstLine="0" w:firstLineChars="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区检察院，区人武部，区工商联，各人民团体。</w:t>
      </w:r>
    </w:p>
    <w:p>
      <w:pPr>
        <w:pBdr>
          <w:top w:val="single" w:color="auto" w:sz="6" w:space="0"/>
          <w:bottom w:val="single" w:color="auto" w:sz="6" w:space="1"/>
        </w:pBdr>
        <w:tabs>
          <w:tab w:val="left" w:pos="30"/>
        </w:tabs>
        <w:ind w:firstLine="280" w:firstLineChars="100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28"/>
          <w:szCs w:val="28"/>
        </w:rPr>
        <w:t xml:space="preserve">重庆市大渡口区人民政府办公室 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 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7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highlight w:val="none"/>
          <w:lang w:val="en-US" w:eastAsia="zh-CN"/>
        </w:rPr>
        <w:t>24</w:t>
      </w:r>
      <w:r>
        <w:rPr>
          <w:rFonts w:eastAsia="方正仿宋_GBK"/>
          <w:color w:val="auto"/>
          <w:sz w:val="28"/>
          <w:szCs w:val="28"/>
          <w:highlight w:val="none"/>
        </w:rPr>
        <w:t>日</w:t>
      </w:r>
      <w:r>
        <w:rPr>
          <w:rFonts w:eastAsia="方正仿宋_GBK"/>
          <w:sz w:val="28"/>
          <w:szCs w:val="28"/>
          <w:highlight w:val="none"/>
        </w:rPr>
        <w:t>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ascii="Times New Roman" w:hAnsi="Times New Roman" w:cs="Times New Roman"/>
        <w:sz w:val="28"/>
        <w:szCs w:val="28"/>
        <w:lang w:val="en-US"/>
      </w:rPr>
    </w:pPr>
    <w:r>
      <w:rPr>
        <w:rFonts w:hint="default" w:ascii="Times New Roman" w:hAnsi="Times New Roman" w:cs="Times New Roman"/>
        <w:kern w:val="0"/>
        <w:sz w:val="28"/>
        <w:szCs w:val="28"/>
      </w:rPr>
      <w:t xml:space="preserve">— 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kern w:val="0"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  <w:szCs w:val="28"/>
      </w:rPr>
      <w:t>1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—</w:t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left"/>
    </w:pPr>
    <w:r>
      <w:rPr>
        <w:rFonts w:hint="default" w:ascii="Times New Roman" w:hAnsi="Times New Roman" w:cs="Times New Roman"/>
        <w:kern w:val="0"/>
        <w:sz w:val="28"/>
        <w:szCs w:val="28"/>
      </w:rPr>
      <w:t xml:space="preserve">— 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kern w:val="0"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  <w:szCs w:val="28"/>
      </w:rPr>
      <w:t>1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revisionView w:markup="0"/>
  <w:documentProtection w:enforcement="0"/>
  <w:defaultTabStop w:val="420"/>
  <w:evenAndOddHeaders w:val="1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Dg1NWYyY2ZmYmNhYTg4ZDM5ODUzNjdmMWI1YzAifQ=="/>
  </w:docVars>
  <w:rsids>
    <w:rsidRoot w:val="45614673"/>
    <w:rsid w:val="040F0F24"/>
    <w:rsid w:val="062A6676"/>
    <w:rsid w:val="07C77094"/>
    <w:rsid w:val="08227A35"/>
    <w:rsid w:val="08D94C63"/>
    <w:rsid w:val="0AB80DB3"/>
    <w:rsid w:val="0C2369B2"/>
    <w:rsid w:val="0DC42F97"/>
    <w:rsid w:val="0E6A300F"/>
    <w:rsid w:val="0F1D0CAA"/>
    <w:rsid w:val="0F5C4867"/>
    <w:rsid w:val="104E19E1"/>
    <w:rsid w:val="11DF0882"/>
    <w:rsid w:val="14EA1CE0"/>
    <w:rsid w:val="179F6F87"/>
    <w:rsid w:val="1A715058"/>
    <w:rsid w:val="1E91399D"/>
    <w:rsid w:val="1EC7766E"/>
    <w:rsid w:val="1F0C7529"/>
    <w:rsid w:val="21824FBD"/>
    <w:rsid w:val="21937A2C"/>
    <w:rsid w:val="24A2308B"/>
    <w:rsid w:val="287B22BB"/>
    <w:rsid w:val="290A2F22"/>
    <w:rsid w:val="2A336250"/>
    <w:rsid w:val="2BB91E6D"/>
    <w:rsid w:val="2CAF3C15"/>
    <w:rsid w:val="2CEA1E26"/>
    <w:rsid w:val="2D4F33A1"/>
    <w:rsid w:val="2DDB158D"/>
    <w:rsid w:val="32557A0B"/>
    <w:rsid w:val="346F0A9C"/>
    <w:rsid w:val="35457005"/>
    <w:rsid w:val="3AF04847"/>
    <w:rsid w:val="3E8310FD"/>
    <w:rsid w:val="3F5327DB"/>
    <w:rsid w:val="3FB1139A"/>
    <w:rsid w:val="3FC22361"/>
    <w:rsid w:val="4093139F"/>
    <w:rsid w:val="41D0606E"/>
    <w:rsid w:val="45614673"/>
    <w:rsid w:val="475A2C76"/>
    <w:rsid w:val="4D7726FE"/>
    <w:rsid w:val="50096DED"/>
    <w:rsid w:val="53E44D84"/>
    <w:rsid w:val="56D63614"/>
    <w:rsid w:val="574B7E86"/>
    <w:rsid w:val="590C65CC"/>
    <w:rsid w:val="593D6C56"/>
    <w:rsid w:val="5A5D4984"/>
    <w:rsid w:val="5CAA0BA4"/>
    <w:rsid w:val="6126799A"/>
    <w:rsid w:val="639016B7"/>
    <w:rsid w:val="66971CB7"/>
    <w:rsid w:val="67866582"/>
    <w:rsid w:val="68077DF9"/>
    <w:rsid w:val="6BAB579D"/>
    <w:rsid w:val="6C617BED"/>
    <w:rsid w:val="6D9D2B9C"/>
    <w:rsid w:val="6EAD1FE6"/>
    <w:rsid w:val="6F6C44DA"/>
    <w:rsid w:val="6FD77899"/>
    <w:rsid w:val="745931CF"/>
    <w:rsid w:val="79F06EA4"/>
    <w:rsid w:val="7A4C4CB8"/>
    <w:rsid w:val="7BC462D5"/>
    <w:rsid w:val="7F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等线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line="360" w:lineRule="auto"/>
      <w:ind w:firstLine="360" w:firstLineChars="100"/>
    </w:pPr>
    <w:rPr>
      <w:rFonts w:ascii="Calibri" w:hAnsi="Calibri" w:eastAsia="方正小标宋简体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line="600" w:lineRule="exact"/>
      <w:ind w:left="1279" w:leftChars="152" w:hanging="960" w:hangingChars="300"/>
    </w:pPr>
    <w:rPr>
      <w:rFonts w:eastAsia="仿宋_GB2312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2023-07-28T01:59:00Z</dcterms:created>
  <dc:creator>pink</dc:creator>
  <cp:lastModifiedBy>罗丽华</cp:lastModifiedBy>
  <cp:lastPrinted>2024-05-24T02:43:00Z</cp:lastPrinted>
  <dcterms:modified xsi:type="dcterms:W3CDTF">2024-07-24T08:52:09Z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D0F0258AC4A04E9C8A4CD9B4B65EA0EF_11</vt:lpwstr>
  </property>
</Properties>
</file>