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2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重庆市大渡口区人民政府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各镇人民政府，各街道办事处，区政府各部门，有关单位：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为深入推进法治政府建设，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重庆市行政规范性文件管理办法</w:t>
      </w:r>
      <w:r>
        <w:rPr>
          <w:rFonts w:hint="default" w:ascii="Times New Roman" w:hAnsi="Times New Roman" w:eastAsia="方正仿宋_GBK" w:cs="Times New Roman"/>
          <w:sz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规定，决定对部分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规范性文件予以废止，具体废止文件如下：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一、《大渡口区激励存量企业发展壮大的扶持政策（试行）》（大渡口府办发〔2020〕51号）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二、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《大渡口区支持市场主体创新创业扶持办法》（大渡口府办发〔2020〕12号）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20" w:firstLineChars="11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重庆市大渡口区人民政府</w:t>
      </w:r>
    </w:p>
    <w:p>
      <w:pPr>
        <w:keepNext w:val="0"/>
        <w:keepLines w:val="0"/>
        <w:pageBreakBefore w:val="0"/>
        <w:widowControl/>
        <w:tabs>
          <w:tab w:val="left" w:pos="3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8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5日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（此件公开发布）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大渡口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bookmarkStart w:id="0" w:name="_GoBack"/>
    <w:bookmarkEnd w:id="0"/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大渡口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095987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07632EE"/>
    <w:rsid w:val="40EE2695"/>
    <w:rsid w:val="417B75E9"/>
    <w:rsid w:val="42B44A8A"/>
    <w:rsid w:val="42F058B7"/>
    <w:rsid w:val="436109F6"/>
    <w:rsid w:val="441A38D4"/>
    <w:rsid w:val="4504239D"/>
    <w:rsid w:val="46271A29"/>
    <w:rsid w:val="4BC77339"/>
    <w:rsid w:val="4C9236C5"/>
    <w:rsid w:val="4E250A85"/>
    <w:rsid w:val="4FFD4925"/>
    <w:rsid w:val="5005660C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5A31A8A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2023-09-05T01:37:18Z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48C61CB29D3F4D9384F5922CF0F7FFB4</vt:lpwstr>
  </property>
</Properties>
</file>