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bCs/>
          <w:kern w:val="32"/>
          <w:sz w:val="44"/>
          <w:szCs w:val="44"/>
        </w:rPr>
      </w:pPr>
      <w:r>
        <w:rPr>
          <w:rFonts w:hint="default" w:ascii="Times New Roman" w:hAnsi="Times New Roman" w:eastAsia="方正小标宋_GBK" w:cs="Times New Roman"/>
          <w:bCs/>
          <w:kern w:val="32"/>
          <w:sz w:val="44"/>
          <w:szCs w:val="44"/>
        </w:rPr>
        <w:t>重庆市大渡口区人民政府办公室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32"/>
          <w:sz w:val="44"/>
          <w:szCs w:val="44"/>
        </w:rPr>
        <w:t>关于</w:t>
      </w:r>
      <w:r>
        <w:rPr>
          <w:rFonts w:hint="default" w:ascii="方正小标宋_GBK" w:hAnsi="方正小标宋_GBK" w:eastAsia="方正小标宋_GBK" w:cs="方正小标宋_GBK"/>
          <w:bCs/>
          <w:kern w:val="32"/>
          <w:sz w:val="44"/>
          <w:szCs w:val="44"/>
        </w:rPr>
        <w:t>修订</w:t>
      </w:r>
      <w:r>
        <w:rPr>
          <w:rFonts w:hint="eastAsia" w:ascii="方正小标宋_GBK" w:hAnsi="方正小标宋_GBK" w:eastAsia="方正小标宋_GBK" w:cs="方正小标宋_GBK"/>
          <w:bCs/>
          <w:kern w:val="32"/>
          <w:sz w:val="44"/>
          <w:szCs w:val="44"/>
          <w:lang w:eastAsia="zh-CN"/>
        </w:rPr>
        <w:t>大渡口区</w:t>
      </w:r>
      <w:r>
        <w:rPr>
          <w:rFonts w:hint="eastAsia" w:ascii="方正小标宋_GBK" w:hAnsi="方正小标宋_GBK" w:eastAsia="方正小标宋_GBK" w:cs="方正小标宋_GBK"/>
          <w:kern w:val="32"/>
          <w:sz w:val="44"/>
          <w:szCs w:val="44"/>
          <w:lang w:eastAsia="zh-CN"/>
        </w:rPr>
        <w:t>临时救助制度的通知</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bCs/>
          <w:kern w:val="32"/>
          <w:sz w:val="32"/>
          <w:szCs w:val="32"/>
        </w:rPr>
      </w:pPr>
      <w:r>
        <w:rPr>
          <w:rFonts w:hint="default" w:ascii="Times New Roman" w:hAnsi="Times New Roman" w:eastAsia="方正仿宋_GBK" w:cs="Times New Roman"/>
          <w:kern w:val="0"/>
          <w:sz w:val="32"/>
          <w:szCs w:val="32"/>
        </w:rPr>
        <w:t>大渡口府办发〔202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号</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hint="default" w:ascii="Times New Roman" w:hAnsi="Times New Roman" w:eastAsia="方正仿宋_GBK" w:cs="Times New Roman"/>
          <w:kern w:val="32"/>
          <w:sz w:val="32"/>
          <w:szCs w:val="32"/>
        </w:rPr>
      </w:pPr>
      <w:bookmarkStart w:id="0" w:name="_GoBack"/>
      <w:bookmarkEnd w:id="0"/>
      <w:r>
        <w:rPr>
          <w:rFonts w:hint="default" w:ascii="Times New Roman" w:hAnsi="Times New Roman" w:eastAsia="方正仿宋_GBK" w:cs="Times New Roman"/>
          <w:kern w:val="32"/>
          <w:sz w:val="32"/>
          <w:szCs w:val="32"/>
        </w:rPr>
        <w:t>各镇人民政府，各街道办事处，区政府各部门，有关单位：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方正仿宋_GBK" w:cs="Times New Roman"/>
          <w:kern w:val="32"/>
          <w:sz w:val="32"/>
          <w:szCs w:val="32"/>
          <w:lang w:eastAsia="zh-CN"/>
        </w:rPr>
      </w:pPr>
      <w:r>
        <w:rPr>
          <w:rFonts w:hint="default" w:ascii="Times New Roman" w:hAnsi="Times New Roman" w:eastAsia="方正仿宋_GBK" w:cs="Times New Roman"/>
          <w:kern w:val="32"/>
          <w:sz w:val="32"/>
          <w:szCs w:val="32"/>
          <w:lang w:eastAsia="zh-CN"/>
        </w:rPr>
        <w:t>按照行政规范性文件修订工作要求，</w:t>
      </w:r>
      <w:r>
        <w:rPr>
          <w:rFonts w:hint="eastAsia" w:ascii="Times New Roman" w:hAnsi="Times New Roman" w:eastAsia="方正仿宋_GBK" w:cs="Times New Roman"/>
          <w:kern w:val="32"/>
          <w:sz w:val="32"/>
          <w:szCs w:val="32"/>
          <w:lang w:eastAsia="zh-CN"/>
        </w:rPr>
        <w:t>并经区政府同意，现将修订后的</w:t>
      </w:r>
      <w:r>
        <w:rPr>
          <w:rFonts w:hint="default" w:ascii="Times New Roman" w:hAnsi="Times New Roman" w:eastAsia="方正仿宋_GBK" w:cs="Times New Roman"/>
          <w:kern w:val="32"/>
          <w:sz w:val="32"/>
          <w:szCs w:val="32"/>
          <w:lang w:eastAsia="zh-CN"/>
        </w:rPr>
        <w:t>《大渡口区临时救助制度》印发给你们，请认真贯彻落实。</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hint="default" w:ascii="Times New Roman" w:hAnsi="Times New Roman" w:eastAsia="方正仿宋_GBK" w:cs="Times New Roman"/>
          <w:kern w:val="3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9" w:lineRule="exact"/>
        <w:jc w:val="right"/>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rPr>
        <w:t>重庆市大渡口区人民政府办公室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32"/>
          <w:sz w:val="32"/>
          <w:szCs w:val="32"/>
          <w:lang w:val="en-US" w:eastAsia="zh-CN"/>
        </w:rPr>
      </w:pPr>
      <w:r>
        <w:rPr>
          <w:rFonts w:hint="default" w:ascii="Times New Roman" w:hAnsi="Times New Roman" w:eastAsia="方正仿宋_GBK" w:cs="Times New Roman"/>
          <w:kern w:val="32"/>
          <w:sz w:val="32"/>
          <w:szCs w:val="32"/>
          <w:lang w:val="en-US" w:eastAsia="zh-CN"/>
        </w:rPr>
        <w:t xml:space="preserve">                  2024年2月27日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 xml:space="preserve">    （此件公开发布）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imes New Roman" w:hAnsi="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kern w:val="32"/>
          <w:sz w:val="44"/>
          <w:szCs w:val="44"/>
        </w:rPr>
        <w:t>大渡口区临时救助制度</w:t>
      </w:r>
      <w:r>
        <w:rPr>
          <w:rFonts w:hint="default" w:ascii="Times New Roman" w:hAnsi="Times New Roman" w:eastAsia="方正小标宋_GBK" w:cs="Times New Roman"/>
          <w:bCs/>
          <w:kern w:val="32"/>
          <w:sz w:val="44"/>
          <w:szCs w:val="44"/>
          <w:lang w:val="en-US" w:eastAsia="zh-CN"/>
        </w:rPr>
        <w:t>（修订）</w:t>
      </w:r>
    </w:p>
    <w:p>
      <w:pPr>
        <w:pStyle w:val="15"/>
        <w:widowControl w:val="0"/>
        <w:rPr>
          <w:rFonts w:hint="default" w:ascii="Times New Roman" w:hAnsi="Times New Roman" w:eastAsia="方正仿宋_GBK" w:cs="Times New Roman"/>
          <w:kern w:val="32"/>
          <w:sz w:val="32"/>
          <w:szCs w:val="32"/>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default" w:ascii="Times New Roman" w:hAnsi="Times New Roman" w:eastAsia="方正黑体_GBK" w:cs="Times New Roman"/>
          <w:kern w:val="32"/>
          <w:sz w:val="32"/>
          <w:szCs w:val="32"/>
        </w:rPr>
      </w:pPr>
      <w:r>
        <w:rPr>
          <w:rFonts w:hint="eastAsia" w:ascii="Times New Roman" w:hAnsi="Times New Roman" w:eastAsia="方正黑体_GBK" w:cs="Times New Roman"/>
          <w:color w:val="000000"/>
          <w:kern w:val="32"/>
          <w:sz w:val="32"/>
          <w:szCs w:val="32"/>
          <w:lang w:eastAsia="zh-CN"/>
        </w:rPr>
        <w:t>一、</w:t>
      </w:r>
      <w:r>
        <w:rPr>
          <w:rFonts w:hint="default" w:ascii="Times New Roman" w:hAnsi="Times New Roman" w:eastAsia="方正黑体_GBK" w:cs="Times New Roman"/>
          <w:color w:val="000000"/>
          <w:kern w:val="32"/>
          <w:sz w:val="32"/>
          <w:szCs w:val="32"/>
        </w:rPr>
        <w:t>明确界定临时救助对象分类</w:t>
      </w:r>
    </w:p>
    <w:p>
      <w:pPr>
        <w:pStyle w:val="15"/>
        <w:keepNext w:val="0"/>
        <w:keepLines w:val="0"/>
        <w:pageBreakBefore w:val="0"/>
        <w:widowControl w:val="0"/>
        <w:kinsoku/>
        <w:wordWrap/>
        <w:overflowPunct/>
        <w:topLinePunct w:val="0"/>
        <w:autoSpaceDE/>
        <w:autoSpaceDN/>
        <w:bidi w:val="0"/>
        <w:adjustRightInd/>
        <w:snapToGrid/>
        <w:spacing w:line="240" w:lineRule="auto"/>
        <w:ind w:left="64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A类：特困人员、孤儿；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B类：城乡最低生活保障家庭；</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C类：家庭人均收入低于城乡低保标准2倍（含2倍）的低收入家庭或个人；</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D类：其他家庭或个人。</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rPr>
        <w:t>二、合理确定临时救助标准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（一）医疗困难临时救助。</w:t>
      </w:r>
      <w:r>
        <w:rPr>
          <w:rFonts w:hint="default" w:ascii="Times New Roman" w:hAnsi="Times New Roman" w:eastAsia="方正仿宋_GBK" w:cs="Times New Roman"/>
          <w:sz w:val="32"/>
          <w:szCs w:val="32"/>
        </w:rPr>
        <w:t>申请时1年内因家庭成员或个人身患重特大疾病或慢性病导致医疗支出过大，在获得各类赔偿补偿、保险支付、社会救助和社会帮扶后仍难以维持，导致基本生活出现严重困难，暂无自救能力的，分别按以下标准给予救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1.重特大疾病救助。A类人员自付费用（指扣除各类赔偿补偿、保险支付、社会救助和社会帮扶后，家庭或个人承担的费用，下同）达到300元，超过部分给予95%的救助，封顶线50000元；</w:t>
      </w:r>
      <w:r>
        <w:rPr>
          <w:rFonts w:hint="default" w:ascii="Times New Roman" w:hAnsi="Times New Roman" w:eastAsia="方正仿宋_GBK" w:cs="Times New Roman"/>
          <w:color w:val="000000"/>
          <w:sz w:val="32"/>
          <w:szCs w:val="32"/>
        </w:rPr>
        <w:t>B类家庭或个人自付费用达到3000元，超过部分给予50%的救助，封顶线为40000元；</w:t>
      </w:r>
      <w:r>
        <w:rPr>
          <w:rFonts w:hint="default" w:ascii="Times New Roman" w:hAnsi="Times New Roman" w:eastAsia="方正仿宋_GBK" w:cs="Times New Roman"/>
          <w:sz w:val="32"/>
          <w:szCs w:val="32"/>
        </w:rPr>
        <w:t>C类家庭或个人自付费用达到20000元，超过部分给予40%的救助，封顶线30000元。D类家庭或个人自付费用达到30000元，超过部分给予20%的救助，封顶线10000元。对A、B、C类家庭或个人因生病造成家庭特别困难，严重影响基本生产生活，自付费用未达到自付线标准的，可在自付费用的20%以内，由各镇街视情况确定给予救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长期维持基本医疗救助。除前款外，因身患重特大慢性疾病，需要长期维持院外治疗的，A、B类家庭或个人每年按城市低保标准给予患者本人不超过12个月的救助；C类家庭或个人每年按城市低保标准给予患者本人不超过6个月的救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（二）重特大灾（伤）害临时救助。</w:t>
      </w:r>
      <w:r>
        <w:rPr>
          <w:rFonts w:hint="default" w:ascii="Times New Roman" w:hAnsi="Times New Roman" w:eastAsia="方正仿宋_GBK" w:cs="Times New Roman"/>
          <w:sz w:val="32"/>
          <w:szCs w:val="32"/>
        </w:rPr>
        <w:t>申请时，因家庭或个人遭受重特大灾害、重特大家庭事故等意外事件，造成重大人身灾害伤害或重大财产损失，导致基本生活出现严重困难且难以为继，需特别救助的，A类人员按城市低保标准给予不超过36个月的救助；B类家庭或个人按城市低保标准给予不超过18个月的救助；C类家庭或个人按城市低保标准给予不超过6个月的救助。D类家庭或个人按城市低保标准给予不超过3个月的救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楷体_GBK" w:cs="Times New Roman"/>
          <w:sz w:val="32"/>
          <w:szCs w:val="32"/>
        </w:rPr>
        <w:t>（三）就学困难临时救助。</w:t>
      </w:r>
      <w:r>
        <w:rPr>
          <w:rFonts w:hint="default" w:ascii="Times New Roman" w:hAnsi="Times New Roman" w:eastAsia="方正仿宋_GBK" w:cs="Times New Roman"/>
          <w:sz w:val="32"/>
          <w:szCs w:val="32"/>
        </w:rPr>
        <w:t>家庭成员或个人接受非义务教育，生活必需支出增加、超出家庭或个人承受能力，导致基本生活暂时出现严重困难且难以为继的，A、B类家庭成员或个人被全日制普通高校录取并就读的当年给予5000元的临时救助，（含</w:t>
      </w:r>
      <w:r>
        <w:rPr>
          <w:rFonts w:hint="default" w:ascii="Times New Roman" w:hAnsi="Times New Roman" w:eastAsia="方正仿宋_GBK" w:cs="Times New Roman"/>
          <w:sz w:val="32"/>
          <w:szCs w:val="32"/>
          <w:highlight w:val="none"/>
        </w:rPr>
        <w:t>重庆市民政</w:t>
      </w:r>
      <w:r>
        <w:rPr>
          <w:rFonts w:hint="default" w:ascii="Times New Roman" w:hAnsi="Times New Roman" w:eastAsia="方正仿宋_GBK" w:cs="Times New Roman"/>
          <w:sz w:val="32"/>
          <w:szCs w:val="32"/>
        </w:rPr>
        <w:t>惠民济困补充商业保险等专项救助）在读期间根据家庭困难程度给予每年不超过6个月城市低保标准的救助。C类家庭成员或个人被全日制普通高校录取并就读的当年给予2000元的临时救助（已接受</w:t>
      </w:r>
      <w:r>
        <w:rPr>
          <w:rFonts w:hint="default" w:ascii="Times New Roman" w:hAnsi="Times New Roman" w:eastAsia="方正仿宋_GBK" w:cs="Times New Roman"/>
          <w:sz w:val="32"/>
          <w:szCs w:val="32"/>
          <w:highlight w:val="none"/>
        </w:rPr>
        <w:t>其</w:t>
      </w:r>
      <w:r>
        <w:rPr>
          <w:rFonts w:hint="default" w:ascii="Times New Roman" w:hAnsi="Times New Roman" w:eastAsia="方正仿宋_GBK" w:cs="Times New Roman"/>
          <w:sz w:val="32"/>
          <w:szCs w:val="32"/>
          <w:highlight w:val="none"/>
          <w:lang w:eastAsia="zh-CN"/>
        </w:rPr>
        <w:t>他</w:t>
      </w:r>
      <w:r>
        <w:rPr>
          <w:rFonts w:hint="default" w:ascii="Times New Roman" w:hAnsi="Times New Roman" w:eastAsia="方正仿宋_GBK" w:cs="Times New Roman"/>
          <w:sz w:val="32"/>
          <w:szCs w:val="32"/>
          <w:highlight w:val="none"/>
        </w:rPr>
        <w:t>组织</w:t>
      </w:r>
      <w:r>
        <w:rPr>
          <w:rFonts w:hint="default" w:ascii="Times New Roman" w:hAnsi="Times New Roman" w:eastAsia="方正仿宋_GBK" w:cs="Times New Roman"/>
          <w:sz w:val="32"/>
          <w:szCs w:val="32"/>
        </w:rPr>
        <w:t>、机构、企业或个人资助的原则上不再救助）。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（四）生活困难临时救助。</w:t>
      </w:r>
      <w:r>
        <w:rPr>
          <w:rFonts w:hint="default" w:ascii="Times New Roman" w:hAnsi="Times New Roman" w:eastAsia="方正仿宋_GBK" w:cs="Times New Roman"/>
          <w:sz w:val="32"/>
          <w:szCs w:val="32"/>
        </w:rPr>
        <w:t>因其他特殊原因造成家庭或个人生活困难，难以维持，确需给予临时救助的，由各镇街视情况确定，一年内最多不超过12个月城市低保标准的救助。</w:t>
      </w:r>
    </w:p>
    <w:p>
      <w:pPr>
        <w:pStyle w:val="1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上述救助确需超过救助封顶线才能解决基本生活困难的，由区民政局报区政府分管领导审批，但救助额不得超过该类救助封顶线的3倍。原则上同一家庭（或个人）以同一事由只能享受一次临时救助。</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color w:val="000000"/>
          <w:kern w:val="32"/>
          <w:sz w:val="32"/>
          <w:szCs w:val="32"/>
        </w:rPr>
        <w:t>不予救助的情形</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1.拒绝管理机关调查、隐瞒或者不提供家庭真实情况、出具虚假证明的；</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2.法定赡养、抚养或</w:t>
      </w:r>
      <w:r>
        <w:rPr>
          <w:rFonts w:hint="default" w:ascii="Times New Roman" w:hAnsi="Times New Roman" w:eastAsia="方正仿宋_GBK" w:cs="Times New Roman"/>
          <w:color w:val="000000"/>
          <w:kern w:val="32"/>
          <w:sz w:val="32"/>
          <w:szCs w:val="32"/>
          <w:highlight w:val="none"/>
        </w:rPr>
        <w:t>扶养人</w:t>
      </w:r>
      <w:r>
        <w:rPr>
          <w:rFonts w:hint="default" w:ascii="Times New Roman" w:hAnsi="Times New Roman" w:eastAsia="方正仿宋_GBK" w:cs="Times New Roman"/>
          <w:color w:val="000000"/>
          <w:kern w:val="32"/>
          <w:sz w:val="32"/>
          <w:szCs w:val="32"/>
        </w:rPr>
        <w:t>无正当理由不履行法定赡养、抚养或</w:t>
      </w:r>
      <w:r>
        <w:rPr>
          <w:rFonts w:hint="default" w:ascii="Times New Roman" w:hAnsi="Times New Roman" w:eastAsia="方正仿宋_GBK" w:cs="Times New Roman"/>
          <w:color w:val="000000"/>
          <w:kern w:val="32"/>
          <w:sz w:val="32"/>
          <w:szCs w:val="32"/>
          <w:highlight w:val="none"/>
        </w:rPr>
        <w:t>扶养义务</w:t>
      </w:r>
      <w:r>
        <w:rPr>
          <w:rFonts w:hint="default" w:ascii="Times New Roman" w:hAnsi="Times New Roman" w:eastAsia="方正仿宋_GBK" w:cs="Times New Roman"/>
          <w:color w:val="000000"/>
          <w:kern w:val="32"/>
          <w:sz w:val="32"/>
          <w:szCs w:val="32"/>
        </w:rPr>
        <w:t>的；</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3.经调查家庭收入水平、家庭财产状况足以应对所遭遇的困难，具备自救能力的。</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4.不符合临时救助条件的其他情形。</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i/>
          <w:iCs/>
          <w:color w:val="000000"/>
          <w:kern w:val="32"/>
          <w:sz w:val="32"/>
          <w:szCs w:val="32"/>
        </w:rPr>
      </w:pPr>
      <w:r>
        <w:rPr>
          <w:rFonts w:hint="default" w:ascii="Times New Roman" w:hAnsi="Times New Roman" w:eastAsia="方正黑体_GBK" w:cs="Times New Roman"/>
          <w:color w:val="000000"/>
          <w:kern w:val="32"/>
          <w:sz w:val="32"/>
          <w:szCs w:val="32"/>
        </w:rPr>
        <w:t>四、严格规范临时救助程序</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（一）申请受理。</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bCs/>
          <w:color w:val="000000"/>
          <w:kern w:val="32"/>
          <w:sz w:val="32"/>
          <w:szCs w:val="32"/>
        </w:rPr>
        <w:t>1.依申请受理。</w:t>
      </w:r>
      <w:r>
        <w:rPr>
          <w:rFonts w:hint="default" w:ascii="Times New Roman" w:hAnsi="Times New Roman" w:eastAsia="方正仿宋_GBK" w:cs="Times New Roman"/>
          <w:color w:val="000000"/>
          <w:kern w:val="32"/>
          <w:sz w:val="32"/>
          <w:szCs w:val="32"/>
        </w:rPr>
        <w:t>凡认为符合临时救助条件的城乡居民家庭或个人均可以向所在地镇人民政府（街道办事处）提出临时救助申请；受申请人委托，村（居）民委员会或其他单位、个人可以代为提出临时救助申请。</w:t>
      </w:r>
    </w:p>
    <w:p>
      <w:pPr>
        <w:pStyle w:val="1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对于本区户籍的申请人向户籍地镇人民政府（街道办事处）提出书面申请；情况紧急、须立即采取措施以防造成无法挽回的损失或无法改变的严重后果的，申请人可直接向居住地镇人民政府（街道办事处）提出申请。本辖区内户籍所在地与居住地不一致的低保对象，由其低保申办地镇人民政府（街道办事处）受理。非本区户籍人员，持有当地居住证的，和虽未持有当地居住证、但在当地实际居住的（已购房或租房3个月以上）申请人向居住地镇人民政府（街道办事处）提出书面申请。</w:t>
      </w:r>
    </w:p>
    <w:p>
      <w:pPr>
        <w:pStyle w:val="1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对于符合生活无着的流浪、乞讨人员条件的，镇人民政府（街道办事处）应当协助其向区救助管理站申请救助。</w:t>
      </w:r>
    </w:p>
    <w:p>
      <w:pPr>
        <w:pStyle w:val="1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申请人不能以同一事由在户籍所在地和居住地同时提出临时救助申请。以同一事由重复申请临时救助，无正当理由的，不予受理。</w:t>
      </w:r>
    </w:p>
    <w:p>
      <w:pPr>
        <w:pStyle w:val="1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申请临时救助，申请人应按规定填写临时救助申请审批表，提交居民身份证、户口簿（申请人属非本地户籍人员的，应提交当地居住证或实际居住的相关证明材料），如实申报家庭成员、家庭收入、家庭财产、家庭重大支出、遭遇困难情形和享受各种社会救助政策等证明材料，并签字确认。无正当理由，镇人民政府（街道办事处）不得拒绝受理；因情况紧急无法及时提供相关证明材料的，镇人民政府（街道办事处）可先行受理。</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主动发现受理。镇人民政府（街道办事处）、村（居）委员会要及时发现并核实辖区居民遭遇突发事件、意外事故、罹患重病等特殊情况，帮助有困难的家庭或个人提出救助申请。公安、执法、交巡警等部门在执法中发现身处困境的未成年人、精神病人等无民事行为能力人或限制民事行为能力人，以及失去主动求助能力的危重病人等，应按照相关规定</w:t>
      </w:r>
      <w:r>
        <w:rPr>
          <w:rFonts w:hint="default" w:ascii="Times New Roman" w:hAnsi="Times New Roman" w:eastAsia="方正仿宋_GBK" w:cs="Times New Roman"/>
          <w:color w:val="000000"/>
          <w:kern w:val="32"/>
          <w:sz w:val="32"/>
          <w:szCs w:val="32"/>
          <w:highlight w:val="none"/>
          <w:u w:val="none"/>
        </w:rPr>
        <w:t>各司其</w:t>
      </w:r>
      <w:r>
        <w:rPr>
          <w:rFonts w:hint="default" w:ascii="Times New Roman" w:hAnsi="Times New Roman" w:eastAsia="方正仿宋_GBK" w:cs="Times New Roman"/>
          <w:color w:val="auto"/>
          <w:kern w:val="32"/>
          <w:sz w:val="32"/>
          <w:szCs w:val="32"/>
          <w:highlight w:val="none"/>
          <w:u w:val="none"/>
          <w:lang w:eastAsia="zh-CN"/>
        </w:rPr>
        <w:t>职</w:t>
      </w:r>
      <w:r>
        <w:rPr>
          <w:rFonts w:hint="default" w:ascii="Times New Roman" w:hAnsi="Times New Roman" w:eastAsia="方正仿宋_GBK" w:cs="Times New Roman"/>
          <w:color w:val="000000"/>
          <w:kern w:val="32"/>
          <w:sz w:val="32"/>
          <w:szCs w:val="32"/>
        </w:rPr>
        <w:t>，主动帮助其脱离困境。镇人民政府（街道办事处）或区民政局在发现或接到有关部门、社会组织、公民个人报告救助线索后，应主动核查情况，对于其中符合临时救助条件的，应协助其申请救助并受理。</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bCs/>
          <w:color w:val="000000"/>
          <w:kern w:val="32"/>
          <w:sz w:val="32"/>
          <w:szCs w:val="32"/>
        </w:rPr>
      </w:pPr>
      <w:r>
        <w:rPr>
          <w:rFonts w:hint="default" w:ascii="Times New Roman" w:hAnsi="Times New Roman" w:eastAsia="方正楷体_GBK" w:cs="Times New Roman"/>
          <w:bCs/>
          <w:color w:val="000000"/>
          <w:kern w:val="32"/>
          <w:sz w:val="32"/>
          <w:szCs w:val="32"/>
        </w:rPr>
        <w:t>（二）审核审批。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调查。镇人民政府（街道办事处）受理申请后，应当在村（居）民委员会协助下，组织调查人员（每组调查人员不得少于2人）通过信息核查、入户调查、邻里访问、信函索证等方式，对申请人家庭经济状况、人口状况、遭遇困难类型和程度等逐一调查核实。参加调查人员应在调查结束后，形成调查核实材料并签字，同时应将调查核实材料送</w:t>
      </w:r>
      <w:r>
        <w:rPr>
          <w:rFonts w:hint="default" w:ascii="Times New Roman" w:hAnsi="Times New Roman" w:eastAsia="方正仿宋_GBK" w:cs="Times New Roman"/>
          <w:color w:val="000000"/>
          <w:kern w:val="32"/>
          <w:sz w:val="32"/>
          <w:szCs w:val="32"/>
          <w:highlight w:val="none"/>
        </w:rPr>
        <w:t>申请人签</w:t>
      </w:r>
      <w:r>
        <w:rPr>
          <w:rFonts w:hint="default" w:ascii="Times New Roman" w:hAnsi="Times New Roman" w:eastAsia="方正仿宋_GBK" w:cs="Times New Roman"/>
          <w:color w:val="000000"/>
          <w:kern w:val="32"/>
          <w:sz w:val="32"/>
          <w:szCs w:val="32"/>
          <w:highlight w:val="none"/>
          <w:lang w:eastAsia="zh-CN"/>
        </w:rPr>
        <w:t>署</w:t>
      </w:r>
      <w:r>
        <w:rPr>
          <w:rFonts w:hint="default" w:ascii="Times New Roman" w:hAnsi="Times New Roman" w:eastAsia="方正仿宋_GBK" w:cs="Times New Roman"/>
          <w:color w:val="000000"/>
          <w:kern w:val="32"/>
          <w:sz w:val="32"/>
          <w:szCs w:val="32"/>
          <w:highlight w:val="none"/>
        </w:rPr>
        <w:t>意见</w:t>
      </w:r>
      <w:r>
        <w:rPr>
          <w:rFonts w:hint="default" w:ascii="Times New Roman" w:hAnsi="Times New Roman" w:eastAsia="方正仿宋_GBK" w:cs="Times New Roman"/>
          <w:color w:val="000000"/>
          <w:kern w:val="32"/>
          <w:sz w:val="32"/>
          <w:szCs w:val="32"/>
        </w:rPr>
        <w:t>。如有需要，街道办事处、镇人民政府可视情况组织对申请人申报情况和调查结果的真实性进行民主评议。</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Cs/>
          <w:color w:val="000000"/>
          <w:kern w:val="32"/>
          <w:sz w:val="32"/>
          <w:szCs w:val="32"/>
        </w:rPr>
      </w:pPr>
      <w:r>
        <w:rPr>
          <w:rFonts w:hint="default" w:ascii="Times New Roman" w:hAnsi="Times New Roman" w:eastAsia="方正仿宋_GBK" w:cs="Times New Roman"/>
          <w:color w:val="000000"/>
          <w:kern w:val="32"/>
          <w:sz w:val="32"/>
          <w:szCs w:val="32"/>
        </w:rPr>
        <w:t>2.审核。镇人民政府（街道办事处）</w:t>
      </w:r>
      <w:r>
        <w:rPr>
          <w:rFonts w:hint="default" w:ascii="Times New Roman" w:hAnsi="Times New Roman" w:eastAsia="方正仿宋_GBK" w:cs="Times New Roman"/>
          <w:bCs/>
          <w:color w:val="000000"/>
          <w:kern w:val="32"/>
          <w:sz w:val="32"/>
          <w:szCs w:val="32"/>
        </w:rPr>
        <w:t>应当成立由主要负责人、临时救助分管负责人、科室负责人、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w:t>
      </w:r>
      <w:r>
        <w:rPr>
          <w:rFonts w:hint="default" w:ascii="Times New Roman" w:hAnsi="Times New Roman" w:eastAsia="方正仿宋_GBK" w:cs="Times New Roman"/>
          <w:color w:val="000000"/>
          <w:kern w:val="32"/>
          <w:sz w:val="32"/>
          <w:szCs w:val="32"/>
        </w:rPr>
        <w:t>镇人民政府（街道办事处）</w:t>
      </w:r>
      <w:r>
        <w:rPr>
          <w:rFonts w:hint="default" w:ascii="Times New Roman" w:hAnsi="Times New Roman" w:eastAsia="方正仿宋_GBK" w:cs="Times New Roman"/>
          <w:bCs/>
          <w:color w:val="000000"/>
          <w:kern w:val="32"/>
          <w:sz w:val="32"/>
          <w:szCs w:val="32"/>
        </w:rPr>
        <w:t>根据评审意见作出审核决定。</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bCs/>
          <w:color w:val="000000"/>
          <w:kern w:val="32"/>
          <w:sz w:val="32"/>
          <w:szCs w:val="32"/>
        </w:rPr>
        <w:t>3.公示。</w:t>
      </w:r>
      <w:r>
        <w:rPr>
          <w:rFonts w:hint="default" w:ascii="Times New Roman" w:hAnsi="Times New Roman" w:eastAsia="方正仿宋_GBK" w:cs="Times New Roman"/>
          <w:color w:val="000000"/>
          <w:kern w:val="32"/>
          <w:sz w:val="32"/>
          <w:szCs w:val="32"/>
        </w:rPr>
        <w:t>镇人民政府（街道办事处）将拟审批给予和不给予救助的家庭或个人的相关信息在申请人居住地的村（居）委员会张榜公示，公示内容包括申请人申报情况、调查核实情况和审核结果等，公示期不少于5天。公示有异议的，应再次核查。公示无异议的，镇人民政府（街道办事处）将有关申请审核材料报区民政局审批。</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Cs/>
          <w:color w:val="000000"/>
          <w:kern w:val="32"/>
          <w:sz w:val="32"/>
          <w:szCs w:val="32"/>
        </w:rPr>
      </w:pPr>
      <w:r>
        <w:rPr>
          <w:rFonts w:hint="default" w:ascii="Times New Roman" w:hAnsi="Times New Roman" w:eastAsia="方正仿宋_GBK" w:cs="Times New Roman"/>
          <w:bCs/>
          <w:color w:val="000000"/>
          <w:kern w:val="32"/>
          <w:sz w:val="32"/>
          <w:szCs w:val="32"/>
        </w:rPr>
        <w:t>4.审批。</w:t>
      </w:r>
      <w:r>
        <w:rPr>
          <w:rFonts w:hint="default" w:ascii="Times New Roman" w:hAnsi="Times New Roman" w:eastAsia="方正仿宋_GBK" w:cs="Times New Roman"/>
          <w:color w:val="000000"/>
          <w:kern w:val="32"/>
          <w:sz w:val="32"/>
          <w:szCs w:val="32"/>
        </w:rPr>
        <w:t>区民政局应当全面审查镇人民政府（街道办事处）报送的调查材料和审核意见，对需重点调查或有疑问、有举报的，应会同镇人民政府（街道办事处）和村（居）委会进行调查复核。经区民政局社会救助审批领导小组集中审批，符合临时救助条件的应及时予以批准，不符合条件的不予批准并书面向申请人说明理由。</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kern w:val="32"/>
          <w:sz w:val="32"/>
          <w:szCs w:val="32"/>
        </w:rPr>
      </w:pPr>
      <w:r>
        <w:rPr>
          <w:rFonts w:hint="default" w:ascii="Times New Roman" w:hAnsi="Times New Roman" w:eastAsia="方正楷体_GBK" w:cs="Times New Roman"/>
          <w:color w:val="000000"/>
          <w:kern w:val="32"/>
          <w:sz w:val="32"/>
          <w:szCs w:val="32"/>
        </w:rPr>
        <w:t>（三）特殊情形。</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bCs/>
          <w:color w:val="000000"/>
          <w:kern w:val="32"/>
          <w:sz w:val="32"/>
          <w:szCs w:val="32"/>
        </w:rPr>
        <w:t>1.委托审批。</w:t>
      </w:r>
      <w:r>
        <w:rPr>
          <w:rFonts w:hint="default" w:ascii="Times New Roman" w:hAnsi="Times New Roman" w:eastAsia="方正仿宋_GBK" w:cs="Times New Roman"/>
          <w:color w:val="000000"/>
          <w:kern w:val="32"/>
          <w:sz w:val="32"/>
          <w:szCs w:val="32"/>
        </w:rPr>
        <w:t>救助金额在1000元及以下的，区民政局委托镇人民政府（街道办事处）自行负责审批，镇人民政府（街道办事处）应及时将审批结果报民政局备案。</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bCs/>
          <w:color w:val="000000"/>
          <w:kern w:val="32"/>
          <w:sz w:val="32"/>
          <w:szCs w:val="32"/>
        </w:rPr>
        <w:t>2.紧急程序。</w:t>
      </w:r>
      <w:r>
        <w:rPr>
          <w:rFonts w:hint="default" w:ascii="Times New Roman" w:hAnsi="Times New Roman" w:eastAsia="方正仿宋_GBK" w:cs="Times New Roman"/>
          <w:color w:val="000000"/>
          <w:kern w:val="32"/>
          <w:sz w:val="32"/>
          <w:szCs w:val="32"/>
        </w:rPr>
        <w:t>经各镇人民政府（街道办事处）认定为情况紧急、需立即采取措施以防止造成无法挽回的损失或无法改变的严重后果的，各镇人民政府（街道办事处）应先行救助。紧急情况解除后应按规定在30个工作日内补齐审核审批手续。</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3.协助调查。对申请临时救助且户籍所在地与居住地不一致的居民，户籍所在地或居住地镇人民政府（街道办事处）、村（居）委会应配合做好有关调查审核工作。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rPr>
        <w:t>五、临时救助方式</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对符合条件的临时救助对象，可采取以下救助方式：</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kern w:val="32"/>
          <w:sz w:val="32"/>
          <w:szCs w:val="32"/>
        </w:rPr>
      </w:pPr>
      <w:r>
        <w:rPr>
          <w:rFonts w:hint="default" w:ascii="Times New Roman" w:hAnsi="Times New Roman" w:eastAsia="方正楷体_GBK" w:cs="Times New Roman"/>
          <w:color w:val="000000"/>
          <w:kern w:val="32"/>
          <w:sz w:val="32"/>
          <w:szCs w:val="32"/>
        </w:rPr>
        <w:t>（一）发放救助金。</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临时救助金实行社会化发放，各镇人民政府（街道办事处）应按照相关规定将临时救助金直接支付到救助对象个人账户，确保救助金足额、及时发放到位。按紧急程序受理的救助申请可直接发放现金。</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kern w:val="32"/>
          <w:sz w:val="32"/>
          <w:szCs w:val="32"/>
        </w:rPr>
      </w:pPr>
      <w:r>
        <w:rPr>
          <w:rFonts w:hint="default" w:ascii="Times New Roman" w:hAnsi="Times New Roman" w:eastAsia="方正楷体_GBK" w:cs="Times New Roman"/>
          <w:color w:val="000000"/>
          <w:kern w:val="32"/>
          <w:sz w:val="32"/>
          <w:szCs w:val="32"/>
        </w:rPr>
        <w:t>（二）发放实物。</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根据临时救助标准和救助对象基本生活需要，可采取发放衣物、食品、饮用水以及提供临时住所等方式予以救助，</w:t>
      </w:r>
      <w:r>
        <w:rPr>
          <w:rFonts w:hint="default" w:ascii="Times New Roman" w:hAnsi="Times New Roman" w:eastAsia="方正仿宋_GBK" w:cs="Times New Roman"/>
          <w:color w:val="000000"/>
          <w:sz w:val="32"/>
        </w:rPr>
        <w:t>救助标准根据满足救助对象基本生活需要进行确定。</w:t>
      </w:r>
      <w:r>
        <w:rPr>
          <w:rFonts w:hint="default" w:ascii="Times New Roman" w:hAnsi="Times New Roman" w:eastAsia="方正仿宋_GBK" w:cs="Times New Roman"/>
          <w:color w:val="000000"/>
          <w:kern w:val="32"/>
          <w:sz w:val="32"/>
          <w:szCs w:val="32"/>
        </w:rPr>
        <w:t>符合生活无着的流浪、乞讨人员救助条件的，由区救助管理站按有关规定提供临时食宿、疾病救治、协助返回等救助。</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kern w:val="32"/>
          <w:sz w:val="32"/>
          <w:szCs w:val="32"/>
        </w:rPr>
      </w:pPr>
      <w:r>
        <w:rPr>
          <w:rFonts w:hint="default" w:ascii="Times New Roman" w:hAnsi="Times New Roman" w:eastAsia="方正楷体_GBK" w:cs="Times New Roman"/>
          <w:color w:val="000000"/>
          <w:kern w:val="32"/>
          <w:sz w:val="32"/>
          <w:szCs w:val="32"/>
        </w:rPr>
        <w:t>（三）提供转介服务。</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rPr>
        <w:t>六、强化临时救助工作保障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楷体_GBK" w:cs="Times New Roman"/>
          <w:color w:val="000000"/>
          <w:kern w:val="32"/>
          <w:sz w:val="32"/>
          <w:szCs w:val="32"/>
        </w:rPr>
        <w:t>（一）强化组织领导。</w:t>
      </w:r>
      <w:r>
        <w:rPr>
          <w:rFonts w:hint="default" w:ascii="Times New Roman" w:hAnsi="Times New Roman" w:eastAsia="方正仿宋_GBK" w:cs="Times New Roman"/>
          <w:color w:val="000000"/>
          <w:kern w:val="32"/>
          <w:sz w:val="32"/>
          <w:szCs w:val="32"/>
        </w:rPr>
        <w:t>区民政局负责临时救助制度的督促检查，强化绩效考核评价，做好统筹协调工作；区财政局要加强资金保障，提高资金使用效益；区卫生计生委、区教委、区房管局、区人力社保局等其他有关部门要各司其职，履行救助职责，形成齐抓共管、整体推进的工作格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楷体_GBK" w:cs="Times New Roman"/>
          <w:color w:val="000000"/>
          <w:kern w:val="32"/>
          <w:sz w:val="32"/>
          <w:szCs w:val="32"/>
        </w:rPr>
        <w:t>（二）强化资金保障。</w:t>
      </w:r>
      <w:r>
        <w:rPr>
          <w:rFonts w:hint="default" w:ascii="Times New Roman" w:hAnsi="Times New Roman" w:eastAsia="方正仿宋_GBK" w:cs="Times New Roman"/>
          <w:color w:val="000000"/>
          <w:kern w:val="32"/>
          <w:sz w:val="32"/>
          <w:szCs w:val="32"/>
        </w:rPr>
        <w:t>区财政局要将临时救助资金纳入财政预算。区民政局每年从本级福彩公益金中按一定比例提取临时救助资金。鼓励社会组织和公民个人向民政部门或受民政部门委托的慈善机构为临时救助提供资金捐助。</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楷体_GBK" w:cs="Times New Roman"/>
          <w:color w:val="000000"/>
          <w:kern w:val="32"/>
          <w:sz w:val="32"/>
          <w:szCs w:val="32"/>
        </w:rPr>
        <w:t>（三）强化能力建设。</w:t>
      </w:r>
      <w:r>
        <w:rPr>
          <w:rFonts w:hint="default" w:ascii="Times New Roman" w:hAnsi="Times New Roman" w:eastAsia="方正仿宋_GBK" w:cs="Times New Roman"/>
          <w:color w:val="000000"/>
          <w:kern w:val="32"/>
          <w:sz w:val="32"/>
          <w:szCs w:val="32"/>
        </w:rPr>
        <w:t>各镇人民政府（街道办事处）要充分发挥村（居）委会、村（居）网格员、村（居）民小组长、楼栋长、社会工作服务机构和热心公益事业人员的作用，主动发现救助对象，切实做好困难排查、信息报送、宣传引导、公示监督等工作。要加强人员培训，整合各类资源，强化基层临时救助工作力量建设，确保事有人管、责有人负。</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楷体_GBK" w:cs="Times New Roman"/>
          <w:color w:val="000000"/>
          <w:kern w:val="32"/>
          <w:sz w:val="32"/>
          <w:szCs w:val="32"/>
        </w:rPr>
        <w:t>（四）强化资金管理。</w:t>
      </w:r>
      <w:r>
        <w:rPr>
          <w:rFonts w:hint="default" w:ascii="Times New Roman" w:hAnsi="Times New Roman" w:eastAsia="方正仿宋_GBK" w:cs="Times New Roman"/>
          <w:color w:val="000000"/>
          <w:kern w:val="32"/>
          <w:sz w:val="32"/>
          <w:szCs w:val="32"/>
        </w:rPr>
        <w:t>区民政局要将临时救助制度落实情况作为社会救助的重点内容，定期检查、公开、公示。区财政局要加强临时救助资金的管理。原则上临时救助金采取打卡直接发放，并履行签字手续。</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楷体_GBK" w:cs="Times New Roman"/>
          <w:color w:val="000000"/>
          <w:kern w:val="32"/>
          <w:sz w:val="32"/>
          <w:szCs w:val="32"/>
        </w:rPr>
        <w:t>（五）严格审核审批。</w:t>
      </w:r>
      <w:r>
        <w:rPr>
          <w:rFonts w:hint="default" w:ascii="Times New Roman" w:hAnsi="Times New Roman" w:eastAsia="方正仿宋_GBK" w:cs="Times New Roman"/>
          <w:color w:val="000000"/>
          <w:kern w:val="32"/>
          <w:sz w:val="32"/>
          <w:szCs w:val="32"/>
        </w:rPr>
        <w:t>要树立临时救助资金是“救命钱”“高压线”的意识，进一步完善审核审批程序，确保救助精准及时。要建立审批专家库，引入党代表、人大代表、政协委员等参与集体审批。大额临时救助，应报区政府或分管领导同意。</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楷体_GBK" w:cs="Times New Roman"/>
          <w:color w:val="000000"/>
          <w:kern w:val="32"/>
          <w:sz w:val="32"/>
          <w:szCs w:val="32"/>
        </w:rPr>
        <w:t>（六）强化系统管理。</w:t>
      </w:r>
      <w:r>
        <w:rPr>
          <w:rFonts w:hint="default" w:ascii="Times New Roman" w:hAnsi="Times New Roman" w:eastAsia="方正仿宋_GBK" w:cs="Times New Roman"/>
          <w:color w:val="000000"/>
          <w:kern w:val="32"/>
          <w:sz w:val="32"/>
          <w:szCs w:val="32"/>
        </w:rPr>
        <w:t>要全面推进网上申请审批，通过临时救助信息管理系统实现受助人员家庭经济状况、困难情形和救助情况信息化管理，做到申请要素齐，审批手续全，救助情况清，数据统计准，确保申请简便，审核及时，审批透明，救助精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color w:val="000000"/>
          <w:kern w:val="32"/>
          <w:szCs w:val="32"/>
        </w:rPr>
        <w:t xml:space="preserve">  </w:t>
      </w:r>
      <w:r>
        <w:rPr>
          <w:rFonts w:hint="default" w:ascii="Times New Roman" w:hAnsi="Times New Roman" w:eastAsia="方正仿宋_GBK" w:cs="Times New Roman"/>
          <w:sz w:val="32"/>
          <w:szCs w:val="32"/>
        </w:rPr>
        <w:t>本《通知》自下发之日起30日后施行。《</w:t>
      </w:r>
      <w:r>
        <w:rPr>
          <w:rFonts w:hint="default" w:ascii="Times New Roman" w:hAnsi="Times New Roman" w:eastAsia="方正仿宋_GBK" w:cs="Times New Roman"/>
          <w:kern w:val="32"/>
          <w:sz w:val="32"/>
          <w:szCs w:val="32"/>
        </w:rPr>
        <w:t>重庆市大渡口区人民政府办公室关于进一步健全临时救助制度的实施意见</w:t>
      </w:r>
      <w:r>
        <w:rPr>
          <w:rFonts w:hint="default" w:ascii="Times New Roman" w:hAnsi="Times New Roman" w:eastAsia="方正仿宋_GBK" w:cs="Times New Roman"/>
          <w:sz w:val="32"/>
          <w:szCs w:val="32"/>
        </w:rPr>
        <w:t>》（大渡口府办发〔2015〕106号）同时废止。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附件：1. 临时救助申请审核审批流程图</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 临时救助申请接收登记表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 临时救助申请书</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 临时救助家庭经济状况核查授权书</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5. 临时救助核对结果通知书</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6. 临时救助家庭困难状况核查表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7. 临时救助审核审批表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8. 提供收入证明的函</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9. 临时救助民主评议通知</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10. 临时救助民主评议表决表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11. 临时救助民主评议结果</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12. 乡镇（街道）临时救助审核结果</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13. 乡镇（街道）临时救助审核结果公示</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14. 临时救助审批结果通知书</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color w:val="000000"/>
          <w:kern w:val="32"/>
          <w:sz w:val="32"/>
          <w:szCs w:val="32"/>
        </w:rPr>
        <w:sectPr>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color w:val="000000"/>
          <w:kern w:val="32"/>
          <w:sz w:val="32"/>
          <w:szCs w:val="32"/>
        </w:rPr>
        <w:t>15. 社会救助转介服务函</w:t>
      </w:r>
    </w:p>
    <w:p>
      <w:pPr>
        <w:spacing w:before="289" w:beforeLines="50" w:line="0" w:lineRule="atLeast"/>
        <w:rPr>
          <w:rFonts w:hint="default" w:ascii="Times New Roman" w:hAnsi="Times New Roman" w:eastAsia="方正小标宋_GBK" w:cs="Times New Roman"/>
          <w:sz w:val="40"/>
          <w:szCs w:val="40"/>
        </w:rPr>
      </w:pPr>
      <w:r>
        <w:rPr>
          <w:rFonts w:hint="default" w:ascii="Times New Roman" w:hAnsi="Times New Roman" w:eastAsia="方正黑体_GBK" w:cs="Times New Roman"/>
          <w:sz w:val="32"/>
          <w:szCs w:val="32"/>
        </w:rPr>
        <w:t xml:space="preserve">附件1       </w:t>
      </w:r>
      <w:r>
        <w:rPr>
          <w:rFonts w:hint="default" w:ascii="Times New Roman" w:hAnsi="Times New Roman" w:eastAsia="方正小标宋_GBK" w:cs="Times New Roman"/>
          <w:sz w:val="40"/>
          <w:szCs w:val="40"/>
        </w:rPr>
        <w:t>临时救助申请审核审批流程图</w:t>
      </w:r>
    </w:p>
    <w:p>
      <w:pPr>
        <w:ind w:firstLine="420" w:firstLineChars="200"/>
        <w:jc w:val="center"/>
        <w:rPr>
          <w:rFonts w:hint="default" w:ascii="Times New Roman" w:hAnsi="Times New Roman" w:cs="Times New Roman"/>
        </w:rPr>
        <w:sectPr>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cs="Times New Roman"/>
        </w:rPr>
        <w:drawing>
          <wp:inline distT="0" distB="0" distL="114300" distR="114300">
            <wp:extent cx="5057140" cy="6931025"/>
            <wp:effectExtent l="0" t="0" r="10160" b="3175"/>
            <wp:docPr id="14" name="图片 10" descr="QQ图片2019010814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QQ图片20190108142154"/>
                    <pic:cNvPicPr>
                      <a:picLocks noChangeAspect="1"/>
                    </pic:cNvPicPr>
                  </pic:nvPicPr>
                  <pic:blipFill>
                    <a:blip r:embed="rId13"/>
                    <a:stretch>
                      <a:fillRect/>
                    </a:stretch>
                  </pic:blipFill>
                  <pic:spPr>
                    <a:xfrm>
                      <a:off x="0" y="0"/>
                      <a:ext cx="5057140" cy="6931025"/>
                    </a:xfrm>
                    <a:prstGeom prst="rect">
                      <a:avLst/>
                    </a:prstGeom>
                    <a:noFill/>
                    <a:ln>
                      <a:noFill/>
                    </a:ln>
                  </pic:spPr>
                </pic:pic>
              </a:graphicData>
            </a:graphic>
          </wp:inline>
        </w:drawing>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附件2 </w:t>
      </w:r>
    </w:p>
    <w:p>
      <w:pPr>
        <w:ind w:firstLine="800" w:firstLineChars="200"/>
        <w:jc w:val="center"/>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临时救助申请接收登记表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98"/>
        <w:gridCol w:w="1806"/>
        <w:gridCol w:w="2158"/>
        <w:gridCol w:w="1569"/>
        <w:gridCol w:w="1453"/>
        <w:gridCol w:w="1418"/>
        <w:gridCol w:w="2235"/>
        <w:gridCol w:w="989"/>
        <w:gridCol w:w="141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申请人姓名</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身份证号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户籍所在地</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居住地</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居住证号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申请事由</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接收</w:t>
            </w:r>
          </w:p>
          <w:p>
            <w:pPr>
              <w:jc w:val="center"/>
              <w:rPr>
                <w:rFonts w:hint="default" w:ascii="Times New Roman" w:hAnsi="Times New Roman" w:cs="Times New Roman"/>
                <w:sz w:val="24"/>
              </w:rPr>
            </w:pPr>
            <w:r>
              <w:rPr>
                <w:rFonts w:hint="default" w:ascii="Times New Roman" w:hAnsi="Times New Roman" w:cs="Times New Roman"/>
                <w:sz w:val="24"/>
              </w:rPr>
              <w:t>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申请人</w:t>
            </w:r>
          </w:p>
          <w:p>
            <w:pPr>
              <w:jc w:val="center"/>
              <w:rPr>
                <w:rFonts w:hint="default" w:ascii="Times New Roman" w:hAnsi="Times New Roman" w:cs="Times New Roman"/>
                <w:sz w:val="24"/>
              </w:rPr>
            </w:pPr>
            <w:r>
              <w:rPr>
                <w:rFonts w:hint="default" w:ascii="Times New Roman" w:hAnsi="Times New Roman" w:cs="Times New Roman"/>
                <w:sz w:val="24"/>
              </w:rPr>
              <w:t>（代理人）签字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接收人</w:t>
            </w:r>
          </w:p>
          <w:p>
            <w:pPr>
              <w:jc w:val="center"/>
              <w:rPr>
                <w:rFonts w:hint="default" w:ascii="Times New Roman" w:hAnsi="Times New Roman" w:cs="Times New Roman"/>
                <w:sz w:val="24"/>
              </w:rPr>
            </w:pPr>
            <w:r>
              <w:rPr>
                <w:rFonts w:hint="default" w:ascii="Times New Roman" w:hAnsi="Times New Roman" w:cs="Times New Roman"/>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15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15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15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15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15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hint="default" w:ascii="Times New Roman" w:hAnsi="Times New Roman" w:cs="Times New Roman"/>
                <w:sz w:val="28"/>
                <w:szCs w:val="28"/>
              </w:rPr>
            </w:pPr>
          </w:p>
        </w:tc>
      </w:tr>
    </w:tbl>
    <w:p>
      <w:pPr>
        <w:ind w:left="-718" w:leftChars="-342" w:right="-800" w:rightChars="-381" w:firstLine="480" w:firstLineChars="200"/>
        <w:rPr>
          <w:rFonts w:hint="default" w:ascii="Times New Roman" w:hAnsi="Times New Roman" w:cs="Times New Roman"/>
          <w:sz w:val="24"/>
        </w:rPr>
      </w:pPr>
      <w:r>
        <w:rPr>
          <w:rFonts w:hint="default" w:ascii="Times New Roman" w:hAnsi="Times New Roman" w:cs="Times New Roman"/>
          <w:sz w:val="24"/>
        </w:rPr>
        <w:t>注：此为镇（街道）临时救助服务窗口接收申请</w:t>
      </w:r>
      <w:r>
        <w:rPr>
          <w:rFonts w:hint="default" w:ascii="Times New Roman" w:hAnsi="Times New Roman" w:cs="Times New Roman"/>
          <w:sz w:val="24"/>
          <w:highlight w:val="none"/>
        </w:rPr>
        <w:t>登记</w:t>
      </w:r>
      <w:r>
        <w:rPr>
          <w:rFonts w:hint="default" w:ascii="Times New Roman" w:hAnsi="Times New Roman" w:cs="Times New Roman"/>
          <w:color w:val="auto"/>
          <w:sz w:val="24"/>
          <w:highlight w:val="none"/>
          <w:u w:val="none"/>
          <w:lang w:eastAsia="zh-CN"/>
        </w:rPr>
        <w:t>簿</w:t>
      </w:r>
      <w:r>
        <w:rPr>
          <w:rFonts w:hint="default" w:ascii="Times New Roman" w:hAnsi="Times New Roman" w:cs="Times New Roman"/>
          <w:sz w:val="24"/>
        </w:rPr>
        <w:t>内页。</w:t>
      </w:r>
    </w:p>
    <w:p>
      <w:pPr>
        <w:widowControl/>
        <w:jc w:val="left"/>
        <w:rPr>
          <w:rFonts w:hint="default" w:ascii="Times New Roman" w:hAnsi="Times New Roman" w:cs="Times New Roman"/>
          <w:sz w:val="24"/>
        </w:rPr>
        <w:sectPr>
          <w:footerReference r:id="rId5" w:type="default"/>
          <w:pgSz w:w="16838" w:h="11906" w:orient="landscape"/>
          <w:pgMar w:top="1588" w:right="1701" w:bottom="1474" w:left="1985" w:header="851" w:footer="1162" w:gutter="0"/>
          <w:pgNumType w:fmt="decimal"/>
          <w:cols w:space="720" w:num="1"/>
        </w:sectPr>
      </w:pP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黑体_GBK"/>
          <w:sz w:val="32"/>
          <w:szCs w:val="32"/>
        </w:rPr>
      </w:pPr>
      <w:r>
        <w:rPr>
          <w:rFonts w:hint="eastAsia" w:ascii="方正黑体_GBK" w:hAnsi="Times New Roman" w:eastAsia="方正黑体_GBK"/>
          <w:sz w:val="32"/>
          <w:szCs w:val="32"/>
        </w:rPr>
        <w:t>附件3</w:t>
      </w:r>
    </w:p>
    <w:p>
      <w:pPr>
        <w:keepNext w:val="0"/>
        <w:keepLines w:val="0"/>
        <w:pageBreakBefore w:val="0"/>
        <w:widowControl w:val="0"/>
        <w:kinsoku/>
        <w:wordWrap/>
        <w:overflowPunct/>
        <w:topLinePunct w:val="0"/>
        <w:autoSpaceDE/>
        <w:autoSpaceDN/>
        <w:bidi w:val="0"/>
        <w:adjustRightInd/>
        <w:spacing w:line="480" w:lineRule="exact"/>
        <w:ind w:firstLine="880" w:firstLineChars="200"/>
        <w:jc w:val="center"/>
        <w:textAlignment w:val="auto"/>
        <w:rPr>
          <w:rFonts w:hint="default" w:ascii="Times New Roman" w:hAnsi="Times New Roman" w:eastAsia="方正小标宋_GBK"/>
          <w:sz w:val="44"/>
          <w:szCs w:val="44"/>
        </w:rPr>
      </w:pPr>
      <w:r>
        <w:rPr>
          <w:rFonts w:hint="eastAsia" w:ascii="方正小标宋_GBK" w:hAnsi="Times New Roman" w:eastAsia="方正小标宋_GBK"/>
          <w:sz w:val="44"/>
          <w:szCs w:val="44"/>
        </w:rPr>
        <w:t>临时救助申请书</w:t>
      </w:r>
    </w:p>
    <w:p>
      <w:pPr>
        <w:keepNext w:val="0"/>
        <w:keepLines w:val="0"/>
        <w:pageBreakBefore w:val="0"/>
        <w:widowControl w:val="0"/>
        <w:kinsoku/>
        <w:wordWrap/>
        <w:overflowPunct/>
        <w:topLinePunct w:val="0"/>
        <w:autoSpaceDE/>
        <w:autoSpaceDN/>
        <w:bidi w:val="0"/>
        <w:adjustRightInd/>
        <w:spacing w:line="480" w:lineRule="exact"/>
        <w:ind w:firstLine="720" w:firstLineChars="200"/>
        <w:jc w:val="center"/>
        <w:textAlignment w:val="auto"/>
        <w:rPr>
          <w:rFonts w:hint="default" w:ascii="Times New Roman" w:hAnsi="Times New Roman" w:eastAsia="方正小标宋_GBK"/>
          <w:sz w:val="36"/>
          <w:szCs w:val="36"/>
        </w:rPr>
      </w:pPr>
    </w:p>
    <w:p>
      <w:pPr>
        <w:keepNext w:val="0"/>
        <w:keepLines w:val="0"/>
        <w:pageBreakBefore w:val="0"/>
        <w:widowControl w:val="0"/>
        <w:kinsoku/>
        <w:wordWrap/>
        <w:overflowPunct/>
        <w:topLinePunct w:val="0"/>
        <w:autoSpaceDE/>
        <w:autoSpaceDN/>
        <w:bidi w:val="0"/>
        <w:adjustRightInd/>
        <w:spacing w:line="480" w:lineRule="exact"/>
        <w:ind w:firstLine="720" w:firstLineChars="200"/>
        <w:jc w:val="center"/>
        <w:textAlignment w:val="auto"/>
        <w:rPr>
          <w:rFonts w:hint="default" w:ascii="Times New Roman" w:hAnsi="Times New Roman" w:eastAsia="方正小标宋_GBK"/>
          <w:sz w:val="36"/>
          <w:szCs w:val="36"/>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r>
        <w:rPr>
          <w:rFonts w:hint="eastAsia" w:eastAsia="CESI宋体-GB2312" w:asciiTheme="minorEastAsia" w:hAnsiTheme="minorEastAsia" w:cstheme="minorEastAsia"/>
          <w:sz w:val="28"/>
          <w:szCs w:val="28"/>
        </w:rPr>
        <w:t>申请人姓名</w:t>
      </w:r>
      <w:r>
        <w:rPr>
          <w:rFonts w:hint="default" w:ascii="Times New Roman" w:hAnsi="Times New Roman" w:eastAsia="CESI宋体-GB2312"/>
          <w:sz w:val="28"/>
          <w:szCs w:val="28"/>
          <w:u w:val="single"/>
        </w:rPr>
        <w:t xml:space="preserve">             </w:t>
      </w:r>
      <w:r>
        <w:rPr>
          <w:rFonts w:hint="eastAsia" w:eastAsia="CESI宋体-GB2312" w:asciiTheme="minorEastAsia" w:hAnsiTheme="minorEastAsia" w:cstheme="minorEastAsia"/>
          <w:sz w:val="28"/>
          <w:szCs w:val="28"/>
        </w:rPr>
        <w:t>性别</w:t>
      </w:r>
      <w:r>
        <w:rPr>
          <w:rFonts w:hint="default" w:ascii="Times New Roman" w:hAnsi="Times New Roman" w:eastAsia="CESI宋体-GB2312"/>
          <w:sz w:val="28"/>
          <w:szCs w:val="28"/>
          <w:u w:val="single"/>
        </w:rPr>
        <w:t xml:space="preserve">      </w:t>
      </w:r>
      <w:r>
        <w:rPr>
          <w:rFonts w:hint="eastAsia" w:eastAsia="CESI宋体-GB2312" w:asciiTheme="minorEastAsia" w:hAnsiTheme="minorEastAsia" w:cstheme="minorEastAsia"/>
          <w:sz w:val="28"/>
          <w:szCs w:val="28"/>
        </w:rPr>
        <w:t>年龄</w:t>
      </w:r>
      <w:r>
        <w:rPr>
          <w:rFonts w:hint="default" w:ascii="Times New Roman" w:hAnsi="Times New Roman" w:eastAsia="CESI宋体-GB2312"/>
          <w:sz w:val="28"/>
          <w:szCs w:val="28"/>
          <w:u w:val="single"/>
        </w:rPr>
        <w:t xml:space="preserve">       </w:t>
      </w:r>
      <w:r>
        <w:rPr>
          <w:rFonts w:hint="eastAsia" w:ascii="宋体" w:hAnsi="Times New Roman" w:eastAsia="CESI宋体-GB2312"/>
          <w:sz w:val="28"/>
          <w:szCs w:val="28"/>
        </w:rPr>
        <w:t>家庭人口</w:t>
      </w:r>
      <w:r>
        <w:rPr>
          <w:rFonts w:hint="default" w:ascii="Times New Roman" w:hAnsi="Times New Roman" w:eastAsia="CESI宋体-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u w:val="single"/>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r>
        <w:rPr>
          <w:rFonts w:hint="eastAsia" w:ascii="宋体" w:hAnsi="Times New Roman" w:eastAsia="CESI宋体-GB2312"/>
          <w:sz w:val="28"/>
          <w:szCs w:val="28"/>
        </w:rPr>
        <w:t>职业</w:t>
      </w:r>
      <w:r>
        <w:rPr>
          <w:rFonts w:hint="default" w:ascii="Times New Roman" w:hAnsi="Times New Roman" w:eastAsia="CESI宋体-GB2312"/>
          <w:sz w:val="28"/>
          <w:szCs w:val="28"/>
          <w:u w:val="single"/>
        </w:rPr>
        <w:t xml:space="preserve">                          </w:t>
      </w:r>
      <w:r>
        <w:rPr>
          <w:rFonts w:hint="default" w:ascii="Times New Roman" w:hAnsi="Times New Roman" w:eastAsia="CESI宋体-GB2312"/>
          <w:sz w:val="28"/>
          <w:szCs w:val="28"/>
        </w:rPr>
        <w:t xml:space="preserve"> </w:t>
      </w:r>
      <w:r>
        <w:rPr>
          <w:rFonts w:hint="eastAsia" w:ascii="宋体" w:hAnsi="Times New Roman" w:eastAsia="CESI宋体-GB2312"/>
          <w:sz w:val="28"/>
          <w:szCs w:val="28"/>
        </w:rPr>
        <w:t xml:space="preserve">联系电话 </w:t>
      </w:r>
      <w:r>
        <w:rPr>
          <w:rFonts w:hint="default" w:ascii="Times New Roman" w:hAnsi="Times New Roman" w:eastAsia="CESI宋体-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r>
        <w:rPr>
          <w:rFonts w:hint="eastAsia" w:ascii="宋体" w:hAnsi="Times New Roman" w:eastAsia="CESI宋体-GB2312"/>
          <w:sz w:val="28"/>
          <w:szCs w:val="28"/>
        </w:rPr>
        <w:t>户籍地址</w:t>
      </w:r>
      <w:r>
        <w:rPr>
          <w:rFonts w:hint="default" w:ascii="Times New Roman" w:hAnsi="Times New Roman" w:eastAsia="CESI宋体-GB2312"/>
          <w:sz w:val="28"/>
          <w:szCs w:val="28"/>
          <w:u w:val="single"/>
        </w:rPr>
        <w:t xml:space="preserve">                       </w:t>
      </w:r>
      <w:r>
        <w:rPr>
          <w:rFonts w:hint="eastAsia" w:ascii="宋体" w:hAnsi="Times New Roman" w:eastAsia="CESI宋体-GB2312"/>
          <w:sz w:val="28"/>
          <w:szCs w:val="28"/>
        </w:rPr>
        <w:t>身份证号码</w:t>
      </w:r>
      <w:r>
        <w:rPr>
          <w:rFonts w:hint="default" w:ascii="Times New Roman" w:hAnsi="Times New Roman" w:eastAsia="CESI宋体-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r>
        <w:rPr>
          <w:rFonts w:hint="eastAsia" w:ascii="宋体" w:hAnsi="Times New Roman" w:eastAsia="CESI宋体-GB2312"/>
          <w:sz w:val="28"/>
          <w:szCs w:val="28"/>
        </w:rPr>
        <w:t>居住地址</w:t>
      </w:r>
      <w:r>
        <w:rPr>
          <w:rFonts w:hint="default" w:ascii="Times New Roman" w:hAnsi="Times New Roman" w:eastAsia="CESI宋体-GB2312"/>
          <w:sz w:val="28"/>
          <w:szCs w:val="28"/>
          <w:u w:val="single"/>
        </w:rPr>
        <w:t xml:space="preserve">                       </w:t>
      </w:r>
      <w:r>
        <w:rPr>
          <w:rFonts w:hint="eastAsia" w:ascii="宋体" w:hAnsi="Times New Roman" w:eastAsia="CESI宋体-GB2312"/>
          <w:sz w:val="28"/>
          <w:szCs w:val="28"/>
        </w:rPr>
        <w:t>居住证号码</w:t>
      </w:r>
      <w:r>
        <w:rPr>
          <w:rFonts w:hint="default" w:ascii="Times New Roman" w:hAnsi="Times New Roman" w:eastAsia="CESI宋体-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CESI宋体-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sz w:val="24"/>
          <w:szCs w:val="24"/>
          <w:u w:val="single"/>
        </w:rPr>
      </w:pPr>
      <w:r>
        <w:rPr>
          <w:rFonts w:hint="eastAsia" w:ascii="宋体" w:hAnsi="Times New Roman" w:eastAsia="CESI宋体-GB2312"/>
          <w:sz w:val="28"/>
          <w:szCs w:val="28"/>
        </w:rPr>
        <w:t>申请事由：</w:t>
      </w:r>
      <w:r>
        <w:rPr>
          <w:rFonts w:hint="default" w:ascii="Times New Roman" w:hAnsi="Times New Roman"/>
          <w:sz w:val="28"/>
          <w:szCs w:val="28"/>
          <w:u w:val="single"/>
        </w:rPr>
        <w:t xml:space="preserve">    </w:t>
      </w:r>
      <w:r>
        <w:rPr>
          <w:rFonts w:hint="default" w:ascii="Times New Roman" w:hAnsi="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right"/>
        <w:textAlignment w:val="auto"/>
        <w:rPr>
          <w:rFonts w:hint="default" w:ascii="Times New Roman" w:hAnsi="Times New Roman" w:eastAsia="CESI宋体-GB2312"/>
          <w:sz w:val="28"/>
          <w:szCs w:val="28"/>
        </w:rPr>
      </w:pPr>
      <w:r>
        <w:rPr>
          <w:rFonts w:hint="default" w:ascii="Times New Roman" w:hAnsi="Times New Roman" w:eastAsia="CESI宋体-GB2312"/>
          <w:sz w:val="21"/>
          <w:szCs w:val="32"/>
          <w:u w:val="single"/>
        </w:rPr>
        <w:t xml:space="preserve">                                                                                   </w:t>
      </w:r>
      <w:r>
        <w:rPr>
          <w:rFonts w:hint="eastAsia" w:ascii="宋体" w:hAnsi="Times New Roman" w:eastAsia="CESI宋体-GB2312"/>
          <w:sz w:val="28"/>
          <w:szCs w:val="28"/>
        </w:rPr>
        <w:t>申请人（或代理人）</w:t>
      </w:r>
      <w:r>
        <w:rPr>
          <w:rFonts w:hint="default" w:ascii="Times New Roman" w:hAnsi="Times New Roman" w:eastAsia="CESI宋体-GB2312"/>
          <w:sz w:val="28"/>
          <w:szCs w:val="28"/>
          <w:u w:val="single"/>
        </w:rPr>
        <w:t xml:space="preserve">           </w:t>
      </w:r>
      <w:r>
        <w:rPr>
          <w:rFonts w:hint="default" w:ascii="Times New Roman" w:hAnsi="Times New Roman" w:eastAsia="CESI宋体-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right"/>
        <w:textAlignment w:val="auto"/>
        <w:rPr>
          <w:rFonts w:hint="default" w:ascii="Times New Roman" w:hAnsi="Times New Roman" w:eastAsia="CESI宋体-GB2312"/>
          <w:sz w:val="28"/>
          <w:szCs w:val="28"/>
          <w:u w:val="single"/>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right"/>
        <w:textAlignment w:val="auto"/>
        <w:rPr>
          <w:rFonts w:hint="default" w:ascii="Times New Roman" w:hAnsi="Times New Roman" w:eastAsia="CESI宋体-GB2312"/>
          <w:sz w:val="28"/>
          <w:szCs w:val="28"/>
        </w:rPr>
      </w:pPr>
      <w:r>
        <w:rPr>
          <w:rFonts w:hint="default" w:ascii="Times New Roman" w:hAnsi="Times New Roman" w:eastAsia="CESI宋体-GB2312"/>
          <w:sz w:val="28"/>
          <w:szCs w:val="28"/>
          <w:u w:val="single"/>
        </w:rPr>
        <w:t xml:space="preserve">     </w:t>
      </w:r>
      <w:r>
        <w:rPr>
          <w:rFonts w:hint="eastAsia" w:ascii="宋体" w:hAnsi="Times New Roman" w:eastAsia="CESI宋体-GB2312"/>
          <w:sz w:val="28"/>
          <w:szCs w:val="28"/>
        </w:rPr>
        <w:t>年</w:t>
      </w:r>
      <w:r>
        <w:rPr>
          <w:rFonts w:hint="default" w:ascii="Times New Roman" w:hAnsi="Times New Roman" w:eastAsia="CESI宋体-GB2312"/>
          <w:sz w:val="28"/>
          <w:szCs w:val="28"/>
          <w:u w:val="single"/>
        </w:rPr>
        <w:t xml:space="preserve">    </w:t>
      </w:r>
      <w:r>
        <w:rPr>
          <w:rFonts w:hint="eastAsia" w:ascii="宋体" w:hAnsi="Times New Roman" w:eastAsia="CESI宋体-GB2312"/>
          <w:sz w:val="28"/>
          <w:szCs w:val="28"/>
        </w:rPr>
        <w:t>月</w:t>
      </w:r>
      <w:r>
        <w:rPr>
          <w:rFonts w:hint="default" w:ascii="Times New Roman" w:hAnsi="Times New Roman" w:eastAsia="CESI宋体-GB2312"/>
          <w:sz w:val="28"/>
          <w:szCs w:val="28"/>
          <w:u w:val="single"/>
        </w:rPr>
        <w:t xml:space="preserve">    </w:t>
      </w:r>
      <w:r>
        <w:rPr>
          <w:rFonts w:hint="eastAsia" w:ascii="宋体" w:hAnsi="Times New Roman" w:eastAsia="CESI宋体-GB2312"/>
          <w:sz w:val="28"/>
          <w:szCs w:val="28"/>
        </w:rPr>
        <w:t>日</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default" w:ascii="Times New Roman" w:hAnsi="Times New Roman"/>
          <w:sz w:val="21"/>
          <w:szCs w:val="32"/>
        </w:rPr>
      </w:pPr>
      <w:r>
        <w:rPr>
          <w:rFonts w:hint="default" w:ascii="Times New Roman" w:hAnsi="Times New Roman"/>
          <w:sz w:val="21"/>
          <w:szCs w:val="32"/>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sz w:val="21"/>
          <w:szCs w:val="32"/>
          <w:u w:val="single"/>
        </w:rPr>
      </w:pPr>
      <w:r>
        <w:rPr>
          <w:rFonts w:hint="default" w:ascii="Times New Roman" w:hAnsi="Times New Roman"/>
          <w:sz w:val="21"/>
          <w:szCs w:val="32"/>
          <w:u w:val="single"/>
        </w:rPr>
        <w:t xml:space="preserve">                                                                                    </w:t>
      </w:r>
    </w:p>
    <w:p>
      <w:pPr>
        <w:spacing w:beforeLines="0" w:afterLines="0"/>
        <w:rPr>
          <w:rFonts w:hint="default" w:ascii="Times New Roman" w:hAnsi="Times New Roman" w:eastAsia="方正黑体_GBK"/>
          <w:sz w:val="32"/>
          <w:szCs w:val="32"/>
        </w:rPr>
      </w:pPr>
      <w:r>
        <w:rPr>
          <w:rFonts w:hint="eastAsia" w:ascii="方正黑体_GBK" w:hAnsi="Times New Roman" w:eastAsia="方正黑体_GBK"/>
          <w:sz w:val="32"/>
          <w:szCs w:val="32"/>
        </w:rPr>
        <w:t>附件4</w:t>
      </w:r>
    </w:p>
    <w:p>
      <w:pPr>
        <w:snapToGrid w:val="0"/>
        <w:spacing w:beforeLines="0" w:afterLines="0"/>
        <w:jc w:val="center"/>
        <w:rPr>
          <w:rFonts w:hint="default" w:ascii="Times New Roman" w:hAnsi="Times New Roman" w:eastAsia="CESI宋体-GB2312"/>
          <w:sz w:val="44"/>
          <w:szCs w:val="44"/>
        </w:rPr>
      </w:pPr>
      <w:r>
        <w:rPr>
          <w:rFonts w:hint="eastAsia" w:ascii="方正小标宋_GBK" w:hAnsi="方正小标宋_GBK" w:eastAsia="方正小标宋_GBK" w:cs="方正小标宋_GBK"/>
          <w:sz w:val="44"/>
          <w:szCs w:val="44"/>
        </w:rPr>
        <w:t>临时救助家庭经济状况核查授权书</w:t>
      </w:r>
    </w:p>
    <w:p>
      <w:pPr>
        <w:snapToGrid w:val="0"/>
        <w:spacing w:beforeLines="0" w:afterLines="0" w:line="300" w:lineRule="auto"/>
        <w:ind w:firstLine="300" w:firstLineChars="200"/>
        <w:jc w:val="center"/>
        <w:rPr>
          <w:rFonts w:hint="default" w:ascii="Times New Roman" w:hAnsi="Times New Roman" w:eastAsia="CESI宋体-GB2312"/>
          <w:sz w:val="15"/>
          <w:szCs w:val="15"/>
        </w:rPr>
      </w:pPr>
    </w:p>
    <w:p>
      <w:pPr>
        <w:snapToGrid w:val="0"/>
        <w:spacing w:beforeLines="0" w:afterLines="0" w:line="300" w:lineRule="auto"/>
        <w:ind w:firstLine="480" w:firstLineChars="200"/>
        <w:rPr>
          <w:rFonts w:hint="default" w:ascii="Times New Roman" w:hAnsi="Times New Roman" w:eastAsia="CESI宋体-GB2312"/>
          <w:sz w:val="24"/>
          <w:szCs w:val="24"/>
        </w:rPr>
      </w:pPr>
      <w:r>
        <w:rPr>
          <w:rFonts w:hint="eastAsia" w:ascii="Times New Roman" w:hAnsi="Times New Roman" w:eastAsia="CESI宋体-GB2312"/>
          <w:sz w:val="24"/>
          <w:szCs w:val="24"/>
        </w:rPr>
        <w:t>根据《重庆市人民政府关于进一步健全临时救助制度的通知》（渝府发〔2015〕16号）和相关政策规定，本人受共同生活的家庭成员委托，同意</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区（县）民政局和本家庭提出申请的镇人民政府（街道办事处）向所有涉及本人家庭困难信息的部门或机构查询、核对本家庭收入和财产状况。</w:t>
      </w:r>
    </w:p>
    <w:p>
      <w:pPr>
        <w:snapToGrid w:val="0"/>
        <w:spacing w:beforeLines="0" w:afterLines="0" w:line="300" w:lineRule="auto"/>
        <w:ind w:firstLine="480" w:firstLineChars="200"/>
        <w:rPr>
          <w:rFonts w:hint="default" w:ascii="Times New Roman" w:hAnsi="Times New Roman" w:eastAsia="CESI宋体-GB2312"/>
          <w:sz w:val="24"/>
          <w:szCs w:val="24"/>
        </w:rPr>
      </w:pP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申请人姓名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成员姓名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成员姓名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成员姓名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成员姓名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成员姓名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snapToGrid w:val="0"/>
        <w:spacing w:beforeLines="0" w:afterLines="0" w:line="300" w:lineRule="auto"/>
        <w:ind w:firstLine="480" w:firstLineChars="200"/>
        <w:jc w:val="left"/>
        <w:rPr>
          <w:rFonts w:hint="default" w:ascii="Times New Roman" w:hAnsi="Times New Roman" w:eastAsia="CESI宋体-GB2312"/>
          <w:sz w:val="24"/>
          <w:szCs w:val="24"/>
          <w:u w:val="single"/>
        </w:rPr>
      </w:pPr>
      <w:r>
        <w:rPr>
          <w:rFonts w:hint="eastAsia" w:ascii="Times New Roman" w:hAnsi="Times New Roman" w:eastAsia="CESI宋体-GB2312"/>
          <w:sz w:val="24"/>
          <w:szCs w:val="24"/>
        </w:rPr>
        <w:t>成员姓名</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（指模  ）身份证号码</w:t>
      </w:r>
      <w:r>
        <w:rPr>
          <w:rFonts w:hint="default" w:ascii="Times New Roman" w:hAnsi="Times New Roman" w:eastAsia="CESI宋体-GB2312"/>
          <w:sz w:val="24"/>
          <w:szCs w:val="24"/>
          <w:u w:val="single"/>
        </w:rPr>
        <w:t xml:space="preserve">                  </w:t>
      </w:r>
      <w:r>
        <w:rPr>
          <w:rFonts w:hint="eastAsia" w:ascii="Times New Roman" w:hAnsi="Times New Roman" w:eastAsia="CESI宋体-GB2312"/>
          <w:sz w:val="24"/>
          <w:szCs w:val="24"/>
        </w:rPr>
        <w:t>联系方式：</w:t>
      </w:r>
      <w:r>
        <w:rPr>
          <w:rFonts w:hint="default" w:ascii="Times New Roman" w:hAnsi="Times New Roman" w:eastAsia="CESI宋体-GB2312"/>
          <w:sz w:val="24"/>
          <w:szCs w:val="24"/>
          <w:u w:val="single"/>
        </w:rPr>
        <w:t xml:space="preserve">         </w:t>
      </w:r>
    </w:p>
    <w:p>
      <w:pPr>
        <w:widowControl/>
        <w:spacing w:beforeLines="0" w:afterLines="0" w:line="800" w:lineRule="exact"/>
        <w:ind w:firstLine="480" w:firstLineChars="200"/>
        <w:jc w:val="left"/>
        <w:rPr>
          <w:rFonts w:hint="default" w:ascii="Times New Roman" w:hAnsi="Times New Roman" w:eastAsia="CESI宋体-GB2312"/>
          <w:sz w:val="24"/>
          <w:szCs w:val="24"/>
        </w:rPr>
      </w:pPr>
    </w:p>
    <w:p>
      <w:pPr>
        <w:widowControl/>
        <w:spacing w:beforeLines="0" w:afterLines="0" w:line="800" w:lineRule="exact"/>
        <w:ind w:firstLine="480" w:firstLineChars="200"/>
        <w:jc w:val="left"/>
        <w:rPr>
          <w:rFonts w:hint="default" w:ascii="Times New Roman" w:hAnsi="Times New Roman" w:eastAsia="CESI宋体-GB2312"/>
          <w:sz w:val="24"/>
          <w:szCs w:val="24"/>
        </w:rPr>
      </w:pPr>
      <w:r>
        <w:rPr>
          <w:rFonts w:hint="eastAsia" w:ascii="Times New Roman" w:hAnsi="Times New Roman" w:eastAsia="CESI宋体-GB2312"/>
          <w:sz w:val="24"/>
          <w:szCs w:val="24"/>
        </w:rPr>
        <w:t>申请人（含家庭成员）授权签字：</w:t>
      </w:r>
    </w:p>
    <w:p>
      <w:pPr>
        <w:widowControl/>
        <w:spacing w:beforeLines="0" w:afterLines="0" w:line="800" w:lineRule="exact"/>
        <w:ind w:firstLine="480" w:firstLineChars="200"/>
        <w:jc w:val="left"/>
        <w:rPr>
          <w:rFonts w:hint="default" w:ascii="Times New Roman" w:hAnsi="Times New Roman" w:eastAsia="CESI宋体-GB2312"/>
          <w:sz w:val="24"/>
          <w:szCs w:val="24"/>
        </w:rPr>
      </w:pPr>
    </w:p>
    <w:p>
      <w:pPr>
        <w:snapToGrid w:val="0"/>
        <w:spacing w:beforeLines="0" w:afterLines="0" w:line="300" w:lineRule="auto"/>
        <w:ind w:firstLine="480" w:firstLineChars="200"/>
        <w:jc w:val="right"/>
        <w:rPr>
          <w:rFonts w:hint="default" w:ascii="Times New Roman" w:hAnsi="Times New Roman" w:eastAsia="CESI宋体-GB2312"/>
          <w:sz w:val="24"/>
          <w:szCs w:val="24"/>
        </w:rPr>
      </w:pPr>
      <w:r>
        <w:rPr>
          <w:rFonts w:hint="default" w:ascii="Times New Roman" w:hAnsi="Times New Roman" w:eastAsia="CESI宋体-GB2312"/>
          <w:sz w:val="24"/>
          <w:szCs w:val="24"/>
        </w:rPr>
        <w:t xml:space="preserve">          </w:t>
      </w:r>
      <w:r>
        <w:rPr>
          <w:rFonts w:hint="eastAsia" w:ascii="Times New Roman" w:hAnsi="Times New Roman" w:eastAsia="CESI宋体-GB2312"/>
          <w:sz w:val="24"/>
          <w:szCs w:val="24"/>
        </w:rPr>
        <w:t>年     月    日</w:t>
      </w:r>
    </w:p>
    <w:p>
      <w:pPr>
        <w:snapToGrid w:val="0"/>
        <w:spacing w:beforeLines="0" w:afterLines="0" w:line="300" w:lineRule="auto"/>
        <w:ind w:firstLine="560" w:firstLineChars="200"/>
        <w:jc w:val="left"/>
        <w:rPr>
          <w:rFonts w:hint="default" w:ascii="Times New Roman" w:hAnsi="Times New Roman" w:eastAsia="CESI宋体-GB2312"/>
          <w:b/>
          <w:sz w:val="28"/>
          <w:szCs w:val="28"/>
        </w:rPr>
      </w:pPr>
    </w:p>
    <w:p>
      <w:pPr>
        <w:snapToGrid w:val="0"/>
        <w:spacing w:beforeLines="0" w:afterLines="0" w:line="300" w:lineRule="auto"/>
        <w:ind w:firstLine="420" w:firstLineChars="200"/>
        <w:jc w:val="left"/>
        <w:rPr>
          <w:rFonts w:hint="default" w:ascii="Times New Roman" w:hAnsi="Times New Roman" w:eastAsia="CESI宋体-GB2312"/>
          <w:sz w:val="21"/>
          <w:szCs w:val="21"/>
        </w:rPr>
      </w:pPr>
      <w:r>
        <w:rPr>
          <w:rFonts w:hint="eastAsia" w:ascii="Times New Roman" w:hAnsi="Times New Roman" w:eastAsia="CESI宋体-GB2312"/>
          <w:sz w:val="21"/>
          <w:szCs w:val="21"/>
        </w:rPr>
        <w:t>备注：家庭成员为无民事行为能力、限制民事行为能力人的，由监护人代签；代签的需要本人按指模。表中成员姓名签字及指模真实性及法律后果由申请人负责。</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sz w:val="21"/>
          <w:szCs w:val="32"/>
          <w:u w:val="single"/>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sz w:val="21"/>
          <w:szCs w:val="32"/>
          <w:u w:val="single"/>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sz w:val="21"/>
          <w:szCs w:val="32"/>
          <w:u w:val="single"/>
        </w:rPr>
      </w:pPr>
    </w:p>
    <w:p>
      <w:pPr>
        <w:spacing w:beforeLines="0" w:afterLines="0"/>
        <w:rPr>
          <w:rFonts w:hint="default" w:ascii="Times New Roman" w:hAnsi="Times New Roman" w:eastAsia="方正黑体_GBK"/>
          <w:sz w:val="21"/>
          <w:szCs w:val="32"/>
        </w:rPr>
      </w:pPr>
      <w:r>
        <w:rPr>
          <w:rFonts w:hint="eastAsia" w:ascii="方正黑体_GBK" w:hAnsi="Times New Roman" w:eastAsia="方正黑体_GBK"/>
          <w:sz w:val="32"/>
          <w:szCs w:val="32"/>
        </w:rPr>
        <w:t>附件5</w:t>
      </w:r>
    </w:p>
    <w:p>
      <w:pPr>
        <w:snapToGrid w:val="0"/>
        <w:spacing w:beforeLines="0" w:afterLines="0"/>
        <w:ind w:firstLine="720" w:firstLineChars="200"/>
        <w:jc w:val="center"/>
        <w:rPr>
          <w:rFonts w:hint="default" w:ascii="Times New Roman" w:hAnsi="Times New Roman" w:eastAsia="方正小标宋_GBK"/>
          <w:kern w:val="0"/>
          <w:sz w:val="36"/>
          <w:szCs w:val="36"/>
        </w:rPr>
      </w:pPr>
      <w:r>
        <w:rPr>
          <w:rFonts w:hint="eastAsia" w:ascii="方正小标宋_GBK" w:hAnsi="Times New Roman" w:eastAsia="方正小标宋_GBK"/>
          <w:kern w:val="0"/>
          <w:sz w:val="36"/>
          <w:szCs w:val="36"/>
        </w:rPr>
        <w:t>临时救助核对结果通知书（存根）</w:t>
      </w:r>
    </w:p>
    <w:p>
      <w:pPr>
        <w:snapToGrid w:val="0"/>
        <w:spacing w:beforeLines="0" w:afterLines="0"/>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w:t>
      </w:r>
    </w:p>
    <w:p>
      <w:pPr>
        <w:snapToGrid w:val="0"/>
        <w:spacing w:beforeLines="0" w:afterLines="0"/>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你（家庭）于</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年</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月</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日提出临时救助申请。通过相关部门和机构对你（家庭）困难状况进行核对，你（家庭）不符合临时救助条件。具体情形为：</w:t>
      </w:r>
      <w:r>
        <w:rPr>
          <w:rFonts w:hint="eastAsia" w:ascii="Times New Roman" w:hAnsi="Times New Roman" w:eastAsia="CESI宋体-GB2312" w:cs="Times New Roman"/>
          <w:kern w:val="0"/>
          <w:sz w:val="28"/>
          <w:szCs w:val="28"/>
          <w:u w:val="single"/>
        </w:rPr>
        <w:t>　　　　                                  。</w:t>
      </w:r>
    </w:p>
    <w:p>
      <w:pPr>
        <w:widowControl/>
        <w:snapToGrid w:val="0"/>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特此通知</w:t>
      </w:r>
    </w:p>
    <w:p>
      <w:pPr>
        <w:snapToGrid w:val="0"/>
        <w:spacing w:beforeLines="0" w:afterLines="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xml:space="preserve">           </w:t>
      </w:r>
      <w:r>
        <w:rPr>
          <w:rFonts w:hint="eastAsia" w:ascii="Times New Roman" w:hAnsi="Times New Roman" w:eastAsia="CESI宋体-GB2312" w:cs="Times New Roman"/>
          <w:kern w:val="0"/>
          <w:sz w:val="28"/>
          <w:szCs w:val="28"/>
        </w:rPr>
        <w:t>　</w:t>
      </w:r>
      <w:r>
        <w:rPr>
          <w:rFonts w:hint="default" w:ascii="Times New Roman" w:hAnsi="Times New Roman" w:eastAsia="CESI宋体-GB2312" w:cs="Times New Roman"/>
          <w:kern w:val="0"/>
          <w:sz w:val="28"/>
          <w:szCs w:val="28"/>
          <w:u w:val="single"/>
        </w:rPr>
        <w:t xml:space="preserve">   </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镇人民政府（街道办事处） 经办人：</w:t>
      </w:r>
      <w:r>
        <w:rPr>
          <w:rFonts w:hint="eastAsia" w:ascii="Times New Roman" w:hAnsi="Times New Roman" w:eastAsia="CESI宋体-GB2312" w:cs="Times New Roman"/>
          <w:kern w:val="0"/>
          <w:sz w:val="28"/>
          <w:szCs w:val="28"/>
          <w:u w:val="single"/>
        </w:rPr>
        <w:t>　　　</w:t>
      </w:r>
    </w:p>
    <w:p>
      <w:pPr>
        <w:widowControl/>
        <w:snapToGrid w:val="0"/>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年　月　日</w:t>
      </w:r>
    </w:p>
    <w:p>
      <w:pPr>
        <w:adjustRightInd w:val="0"/>
        <w:snapToGrid w:val="0"/>
        <w:spacing w:beforeLines="0" w:afterLines="0"/>
        <w:ind w:firstLine="420" w:firstLineChars="200"/>
        <w:rPr>
          <w:rFonts w:hint="default" w:ascii="Times New Roman" w:hAnsi="Times New Roman" w:eastAsia="CESI宋体-GB2312" w:cs="Times New Roman"/>
          <w:kern w:val="0"/>
          <w:sz w:val="21"/>
          <w:szCs w:val="21"/>
        </w:rPr>
      </w:pPr>
      <w:r>
        <w:rPr>
          <w:rFonts w:hint="eastAsia" w:ascii="Times New Roman" w:hAnsi="Times New Roman" w:eastAsia="CESI宋体-GB2312" w:cs="Times New Roman"/>
          <w:kern w:val="0"/>
          <w:sz w:val="21"/>
          <w:szCs w:val="21"/>
        </w:rPr>
        <w:t>注：若对困难状况核对结果有异议，请在收到本通知30日内提供相关证明材料，向镇人民政府（街道办事处）申请复查。</w:t>
      </w:r>
    </w:p>
    <w:p>
      <w:pPr>
        <w:spacing w:beforeLines="0" w:afterLines="0"/>
        <w:rPr>
          <w:rFonts w:hint="default" w:ascii="Times New Roman" w:hAnsi="Times New Roman" w:eastAsia="CESI宋体-GB2312" w:cs="Times New Roman"/>
          <w:sz w:val="18"/>
          <w:szCs w:val="18"/>
        </w:rPr>
      </w:pPr>
      <w:r>
        <w:rPr>
          <w:rFonts w:hint="default" w:ascii="Times New Roman" w:hAnsi="Times New Roman" w:eastAsia="CESI宋体-GB2312" w:cs="Times New Roman"/>
          <w:sz w:val="18"/>
          <w:szCs w:val="18"/>
        </w:rPr>
        <w:t>…………………………………………………………………………………………………………………………………</w:t>
      </w:r>
    </w:p>
    <w:p>
      <w:pPr>
        <w:snapToGrid w:val="0"/>
        <w:spacing w:beforeLines="0" w:afterLines="0"/>
        <w:ind w:firstLine="720" w:firstLineChars="200"/>
        <w:jc w:val="center"/>
        <w:rPr>
          <w:rFonts w:hint="default" w:ascii="方正小标宋_GBK" w:hAnsi="Times New Roman" w:eastAsia="方正小标宋_GBK"/>
          <w:kern w:val="0"/>
          <w:sz w:val="36"/>
          <w:szCs w:val="36"/>
        </w:rPr>
      </w:pPr>
      <w:r>
        <w:rPr>
          <w:rFonts w:hint="eastAsia" w:ascii="方正小标宋_GBK" w:hAnsi="Times New Roman" w:eastAsia="方正小标宋_GBK"/>
          <w:kern w:val="0"/>
          <w:sz w:val="36"/>
          <w:szCs w:val="36"/>
        </w:rPr>
        <w:t>临时救助核对结果通知书</w:t>
      </w:r>
    </w:p>
    <w:p>
      <w:pPr>
        <w:snapToGrid w:val="0"/>
        <w:spacing w:beforeLines="0" w:afterLines="0"/>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w:t>
      </w:r>
    </w:p>
    <w:p>
      <w:pPr>
        <w:snapToGrid w:val="0"/>
        <w:spacing w:beforeLines="0" w:afterLines="0"/>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你（家庭）于</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年</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月</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日提出临时救助申请。通过相关部门和机构对你（家庭）困难状况进行核对，你（家庭）不符合临时救助条件。具体情形为：</w:t>
      </w:r>
      <w:r>
        <w:rPr>
          <w:rFonts w:hint="eastAsia" w:ascii="Times New Roman" w:hAnsi="Times New Roman" w:eastAsia="CESI宋体-GB2312" w:cs="Times New Roman"/>
          <w:kern w:val="0"/>
          <w:sz w:val="28"/>
          <w:szCs w:val="28"/>
          <w:u w:val="single"/>
        </w:rPr>
        <w:t>　　　　                                  。</w:t>
      </w:r>
    </w:p>
    <w:p>
      <w:pPr>
        <w:widowControl/>
        <w:snapToGrid w:val="0"/>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特此通知</w:t>
      </w:r>
    </w:p>
    <w:p>
      <w:pPr>
        <w:snapToGrid w:val="0"/>
        <w:spacing w:beforeLines="0" w:afterLines="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xml:space="preserve">           </w:t>
      </w:r>
      <w:r>
        <w:rPr>
          <w:rFonts w:hint="eastAsia" w:ascii="Times New Roman" w:hAnsi="Times New Roman" w:eastAsia="CESI宋体-GB2312" w:cs="Times New Roman"/>
          <w:kern w:val="0"/>
          <w:sz w:val="28"/>
          <w:szCs w:val="28"/>
        </w:rPr>
        <w:t xml:space="preserve">　　    </w:t>
      </w:r>
      <w:r>
        <w:rPr>
          <w:rFonts w:hint="default" w:ascii="Times New Roman" w:hAnsi="Times New Roman" w:eastAsia="CESI宋体-GB2312" w:cs="Times New Roman"/>
          <w:kern w:val="0"/>
          <w:sz w:val="28"/>
          <w:szCs w:val="28"/>
          <w:u w:val="single"/>
        </w:rPr>
        <w:t xml:space="preserve">    </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镇人民政府（街道办事处）（盖章）</w:t>
      </w:r>
    </w:p>
    <w:p>
      <w:pPr>
        <w:widowControl/>
        <w:snapToGrid w:val="0"/>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年　月　日</w:t>
      </w:r>
    </w:p>
    <w:p>
      <w:pPr>
        <w:adjustRightInd w:val="0"/>
        <w:snapToGrid w:val="0"/>
        <w:spacing w:beforeLines="0" w:afterLines="0"/>
        <w:ind w:firstLine="420" w:firstLineChars="200"/>
        <w:rPr>
          <w:rFonts w:hint="default" w:ascii="Times New Roman" w:hAnsi="Times New Roman" w:eastAsia="CESI宋体-GB2312" w:cs="Times New Roman"/>
          <w:kern w:val="0"/>
          <w:sz w:val="21"/>
          <w:szCs w:val="21"/>
        </w:rPr>
      </w:pPr>
      <w:r>
        <w:rPr>
          <w:rFonts w:hint="eastAsia" w:ascii="Times New Roman" w:hAnsi="Times New Roman" w:eastAsia="CESI宋体-GB2312" w:cs="Times New Roman"/>
          <w:kern w:val="0"/>
          <w:sz w:val="21"/>
          <w:szCs w:val="21"/>
        </w:rPr>
        <w:t>注：若对困难状况核对结果有异议，请在收到本通知30日内提供相关证明材料，向镇人民政府（街道办事处）申请复查。</w:t>
      </w:r>
    </w:p>
    <w:p>
      <w:pPr>
        <w:spacing w:beforeLines="0" w:afterLines="0"/>
        <w:rPr>
          <w:rFonts w:hint="default" w:ascii="Times New Roman" w:hAnsi="Times New Roman" w:eastAsia="CESI宋体-GB2312" w:cs="Times New Roman"/>
          <w:sz w:val="18"/>
          <w:szCs w:val="18"/>
        </w:rPr>
      </w:pPr>
      <w:r>
        <w:rPr>
          <w:rFonts w:hint="default" w:ascii="Times New Roman" w:hAnsi="Times New Roman" w:eastAsia="CESI宋体-GB2312" w:cs="Times New Roman"/>
          <w:sz w:val="18"/>
          <w:szCs w:val="18"/>
        </w:rPr>
        <w:t>…………………………………………………………………………………………………………………………………</w:t>
      </w:r>
    </w:p>
    <w:p>
      <w:pPr>
        <w:snapToGrid w:val="0"/>
        <w:spacing w:beforeLines="0" w:afterLines="0"/>
        <w:ind w:firstLine="720" w:firstLineChars="200"/>
        <w:jc w:val="center"/>
        <w:rPr>
          <w:rFonts w:hint="default" w:ascii="方正小标宋_GBK" w:hAnsi="Times New Roman" w:eastAsia="方正小标宋_GBK"/>
          <w:kern w:val="0"/>
          <w:sz w:val="36"/>
          <w:szCs w:val="36"/>
        </w:rPr>
      </w:pPr>
      <w:r>
        <w:rPr>
          <w:rFonts w:hint="eastAsia" w:ascii="方正小标宋_GBK" w:hAnsi="Times New Roman" w:eastAsia="方正小标宋_GBK"/>
          <w:kern w:val="0"/>
          <w:sz w:val="36"/>
          <w:szCs w:val="36"/>
        </w:rPr>
        <w:t>临时救助核对结果通知书回执</w:t>
      </w:r>
    </w:p>
    <w:p>
      <w:pPr>
        <w:snapToGrid w:val="0"/>
        <w:spacing w:beforeLines="0" w:afterLines="0"/>
        <w:ind w:firstLine="720" w:firstLineChars="200"/>
        <w:jc w:val="center"/>
        <w:rPr>
          <w:rFonts w:hint="default" w:ascii="Times New Roman" w:hAnsi="Times New Roman" w:eastAsia="CESI宋体-GB2312" w:cs="Times New Roman"/>
          <w:kern w:val="0"/>
          <w:sz w:val="36"/>
          <w:szCs w:val="36"/>
        </w:rPr>
      </w:pPr>
    </w:p>
    <w:tbl>
      <w:tblPr>
        <w:tblStyle w:val="11"/>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440" w:lineRule="exact"/>
              <w:jc w:val="center"/>
              <w:rPr>
                <w:rFonts w:hint="default" w:ascii="Times New Roman" w:hAnsi="Times New Roman" w:eastAsia="CESI宋体-GB2312" w:cs="Times New Roman"/>
                <w:kern w:val="0"/>
                <w:sz w:val="30"/>
                <w:szCs w:val="30"/>
              </w:rPr>
            </w:pPr>
            <w:r>
              <w:rPr>
                <w:rFonts w:hint="eastAsia" w:ascii="Times New Roman" w:hAnsi="Times New Roman" w:eastAsia="CESI宋体-GB2312" w:cs="Times New Roman"/>
                <w:kern w:val="0"/>
                <w:sz w:val="30"/>
                <w:szCs w:val="30"/>
              </w:rPr>
              <w:t>申请人</w:t>
            </w:r>
          </w:p>
        </w:tc>
        <w:tc>
          <w:tcPr>
            <w:tcW w:w="309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440" w:lineRule="exact"/>
              <w:jc w:val="center"/>
              <w:rPr>
                <w:rFonts w:hint="default" w:ascii="Times New Roman" w:hAnsi="Times New Roman" w:eastAsia="CESI宋体-GB2312" w:cs="Times New Roman"/>
                <w:kern w:val="0"/>
                <w:sz w:val="30"/>
                <w:szCs w:val="30"/>
              </w:rPr>
            </w:pPr>
            <w:r>
              <w:rPr>
                <w:rFonts w:hint="eastAsia" w:ascii="Times New Roman" w:hAnsi="Times New Roman" w:eastAsia="CESI宋体-GB2312" w:cs="Times New Roman"/>
                <w:kern w:val="0"/>
                <w:sz w:val="30"/>
                <w:szCs w:val="30"/>
              </w:rPr>
              <w:t>送达人</w:t>
            </w:r>
          </w:p>
        </w:tc>
        <w:tc>
          <w:tcPr>
            <w:tcW w:w="215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440" w:lineRule="exact"/>
              <w:jc w:val="center"/>
              <w:rPr>
                <w:rFonts w:hint="default" w:ascii="Times New Roman" w:hAnsi="Times New Roman" w:eastAsia="CESI宋体-GB2312" w:cs="Times New Roman"/>
                <w:kern w:val="0"/>
                <w:sz w:val="30"/>
                <w:szCs w:val="30"/>
              </w:rPr>
            </w:pPr>
            <w:r>
              <w:rPr>
                <w:rFonts w:hint="eastAsia" w:ascii="Times New Roman" w:hAnsi="Times New Roman" w:eastAsia="CESI宋体-GB2312" w:cs="Times New Roman"/>
                <w:kern w:val="0"/>
                <w:sz w:val="30"/>
                <w:szCs w:val="30"/>
              </w:rPr>
              <w:t>送达时间</w:t>
            </w: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440" w:lineRule="exact"/>
              <w:jc w:val="center"/>
              <w:rPr>
                <w:rFonts w:hint="default" w:ascii="Times New Roman" w:hAnsi="Times New Roman" w:eastAsia="CESI宋体-GB2312" w:cs="Times New Roman"/>
                <w:kern w:val="0"/>
                <w:sz w:val="30"/>
                <w:szCs w:val="30"/>
              </w:rPr>
            </w:pPr>
            <w:r>
              <w:rPr>
                <w:rFonts w:hint="eastAsia" w:ascii="Times New Roman" w:hAnsi="Times New Roman" w:eastAsia="CESI宋体-GB2312" w:cs="Times New Roman"/>
                <w:kern w:val="0"/>
                <w:sz w:val="30"/>
                <w:szCs w:val="30"/>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600" w:firstLineChars="200"/>
              <w:rPr>
                <w:rFonts w:hint="default" w:ascii="Times New Roman" w:hAnsi="Times New Roman" w:eastAsia="CESI宋体-GB2312" w:cs="Times New Roman"/>
                <w:kern w:val="0"/>
                <w:sz w:val="30"/>
                <w:szCs w:val="30"/>
              </w:rPr>
            </w:pPr>
          </w:p>
        </w:tc>
        <w:tc>
          <w:tcPr>
            <w:tcW w:w="3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600" w:firstLineChars="200"/>
              <w:rPr>
                <w:rFonts w:hint="default" w:ascii="Times New Roman" w:hAnsi="Times New Roman" w:eastAsia="CESI宋体-GB2312" w:cs="Times New Roman"/>
                <w:kern w:val="0"/>
                <w:sz w:val="30"/>
                <w:szCs w:val="30"/>
              </w:rPr>
            </w:pPr>
          </w:p>
        </w:tc>
        <w:tc>
          <w:tcPr>
            <w:tcW w:w="215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600" w:firstLineChars="200"/>
              <w:rPr>
                <w:rFonts w:hint="default" w:ascii="Times New Roman" w:hAnsi="Times New Roman" w:eastAsia="CESI宋体-GB2312" w:cs="Times New Roman"/>
                <w:kern w:val="0"/>
                <w:sz w:val="30"/>
                <w:szCs w:val="30"/>
              </w:rPr>
            </w:pP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600" w:firstLineChars="200"/>
              <w:rPr>
                <w:rFonts w:hint="default" w:ascii="Times New Roman" w:hAnsi="Times New Roman" w:eastAsia="CESI宋体-GB2312" w:cs="Times New Roman"/>
                <w:kern w:val="0"/>
                <w:sz w:val="30"/>
                <w:szCs w:val="30"/>
              </w:rPr>
            </w:pPr>
          </w:p>
        </w:tc>
      </w:tr>
    </w:tbl>
    <w:p>
      <w:pPr>
        <w:snapToGrid w:val="0"/>
        <w:spacing w:beforeLines="0" w:afterLines="0"/>
        <w:ind w:firstLine="420" w:firstLineChars="200"/>
        <w:rPr>
          <w:rFonts w:hint="eastAsia" w:ascii="Times New Roman" w:hAnsi="Times New Roman" w:eastAsia="CESI宋体-GB2312" w:cs="Times New Roman"/>
          <w:kern w:val="0"/>
          <w:sz w:val="21"/>
          <w:szCs w:val="21"/>
        </w:rPr>
      </w:pPr>
      <w:r>
        <w:rPr>
          <w:rFonts w:hint="eastAsia" w:ascii="Times New Roman" w:hAnsi="Times New Roman" w:eastAsia="CESI宋体-GB2312" w:cs="Times New Roman"/>
          <w:kern w:val="0"/>
          <w:sz w:val="21"/>
          <w:szCs w:val="21"/>
        </w:rPr>
        <w:t>注：1.签收人拒绝签收的，需2人以上送达人签字证明。</w:t>
      </w:r>
    </w:p>
    <w:p>
      <w:pPr>
        <w:snapToGrid w:val="0"/>
        <w:spacing w:beforeLines="0" w:afterLines="0"/>
        <w:ind w:firstLine="840" w:firstLineChars="400"/>
        <w:rPr>
          <w:rFonts w:hint="default" w:ascii="Times New Roman" w:hAnsi="Times New Roman"/>
          <w:sz w:val="21"/>
          <w:szCs w:val="32"/>
          <w:u w:val="single"/>
        </w:rPr>
      </w:pPr>
      <w:r>
        <w:rPr>
          <w:rFonts w:hint="default" w:ascii="Times New Roman" w:hAnsi="Times New Roman"/>
          <w:kern w:val="0"/>
          <w:sz w:val="21"/>
          <w:szCs w:val="21"/>
        </w:rPr>
        <w:t>2.</w:t>
      </w:r>
      <w:r>
        <w:rPr>
          <w:rFonts w:hint="eastAsia" w:ascii="Times New Roman" w:hAnsi="Times New Roman" w:eastAsia="CESI宋体-GB2312" w:cs="Times New Roman"/>
          <w:kern w:val="0"/>
          <w:sz w:val="21"/>
          <w:szCs w:val="21"/>
        </w:rPr>
        <w:t>此联需交回镇（街道）临时救助经办机构存档。</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sz w:val="21"/>
          <w:szCs w:val="32"/>
          <w:u w:val="single"/>
        </w:rPr>
        <w:sectPr>
          <w:footerReference r:id="rId6" w:type="default"/>
          <w:pgSz w:w="11906" w:h="16838"/>
          <w:pgMar w:top="2098" w:right="1531" w:bottom="1985" w:left="1531" w:header="851" w:footer="1162" w:gutter="0"/>
          <w:pgNumType w:fmt="decimal"/>
          <w:cols w:space="720" w:num="1"/>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snapToGrid w:val="0"/>
        <w:spacing w:line="440"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临时救助家庭困难状况核查表</w:t>
      </w:r>
    </w:p>
    <w:tbl>
      <w:tblPr>
        <w:tblStyle w:val="11"/>
        <w:tblW w:w="14559" w:type="dxa"/>
        <w:jc w:val="center"/>
        <w:tblLayout w:type="fixed"/>
        <w:tblCellMar>
          <w:top w:w="0" w:type="dxa"/>
          <w:left w:w="28" w:type="dxa"/>
          <w:bottom w:w="0" w:type="dxa"/>
          <w:right w:w="28" w:type="dxa"/>
        </w:tblCellMar>
      </w:tblPr>
      <w:tblGrid>
        <w:gridCol w:w="1190"/>
        <w:gridCol w:w="1072"/>
        <w:gridCol w:w="1357"/>
        <w:gridCol w:w="66"/>
        <w:gridCol w:w="1067"/>
        <w:gridCol w:w="92"/>
        <w:gridCol w:w="260"/>
        <w:gridCol w:w="263"/>
        <w:gridCol w:w="19"/>
        <w:gridCol w:w="88"/>
        <w:gridCol w:w="525"/>
        <w:gridCol w:w="726"/>
        <w:gridCol w:w="539"/>
        <w:gridCol w:w="160"/>
        <w:gridCol w:w="398"/>
        <w:gridCol w:w="690"/>
        <w:gridCol w:w="864"/>
        <w:gridCol w:w="311"/>
        <w:gridCol w:w="784"/>
        <w:gridCol w:w="310"/>
        <w:gridCol w:w="535"/>
        <w:gridCol w:w="222"/>
        <w:gridCol w:w="571"/>
        <w:gridCol w:w="69"/>
        <w:gridCol w:w="786"/>
        <w:gridCol w:w="619"/>
        <w:gridCol w:w="976"/>
      </w:tblGrid>
      <w:tr>
        <w:tblPrEx>
          <w:tblCellMar>
            <w:top w:w="0" w:type="dxa"/>
            <w:left w:w="28" w:type="dxa"/>
            <w:bottom w:w="0" w:type="dxa"/>
            <w:right w:w="28" w:type="dxa"/>
          </w:tblCellMar>
        </w:tblPrEx>
        <w:trPr>
          <w:trHeight w:val="693" w:hRule="atLeast"/>
          <w:jc w:val="center"/>
        </w:trPr>
        <w:tc>
          <w:tcPr>
            <w:tcW w:w="11316" w:type="dxa"/>
            <w:gridSpan w:val="21"/>
            <w:tcBorders>
              <w:top w:val="nil"/>
              <w:left w:val="nil"/>
              <w:bottom w:val="single" w:color="auto" w:sz="4" w:space="0"/>
              <w:right w:val="nil"/>
            </w:tcBorders>
            <w:noWrap w:val="0"/>
            <w:vAlign w:val="center"/>
          </w:tcPr>
          <w:p>
            <w:pPr>
              <w:widowControl/>
              <w:spacing w:line="32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所属地区：　　　　　　　　区（县）　　　　　　镇（街道）　　　　　　村（居）委会</w:t>
            </w:r>
          </w:p>
        </w:tc>
        <w:tc>
          <w:tcPr>
            <w:tcW w:w="3243" w:type="dxa"/>
            <w:gridSpan w:val="6"/>
            <w:tcBorders>
              <w:top w:val="nil"/>
              <w:left w:val="nil"/>
              <w:bottom w:val="single" w:color="auto" w:sz="4" w:space="0"/>
              <w:right w:val="nil"/>
            </w:tcBorders>
            <w:noWrap w:val="0"/>
            <w:vAlign w:val="center"/>
          </w:tcPr>
          <w:p>
            <w:pPr>
              <w:widowControl/>
              <w:spacing w:line="320" w:lineRule="exact"/>
              <w:ind w:firstLine="360" w:firstLineChars="200"/>
              <w:rPr>
                <w:rFonts w:hint="default" w:ascii="Times New Roman" w:hAnsi="Times New Roman" w:cs="Times New Roman"/>
                <w:kern w:val="0"/>
                <w:sz w:val="18"/>
                <w:szCs w:val="18"/>
              </w:rPr>
            </w:pPr>
            <w:r>
              <w:rPr>
                <w:rFonts w:hint="default" w:ascii="Times New Roman" w:hAnsi="Times New Roman" w:cs="Times New Roman"/>
                <w:kern w:val="0"/>
                <w:sz w:val="18"/>
                <w:szCs w:val="18"/>
              </w:rPr>
              <w:t>申请救助类型：</w:t>
            </w: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常规救助　</w:t>
            </w: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紧急救助</w:t>
            </w:r>
          </w:p>
        </w:tc>
      </w:tr>
      <w:tr>
        <w:tblPrEx>
          <w:tblCellMar>
            <w:top w:w="0" w:type="dxa"/>
            <w:left w:w="28" w:type="dxa"/>
            <w:bottom w:w="0" w:type="dxa"/>
            <w:right w:w="28" w:type="dxa"/>
          </w:tblCellMar>
        </w:tblPrEx>
        <w:trPr>
          <w:cantSplit/>
          <w:trHeight w:val="704" w:hRule="atLeast"/>
          <w:jc w:val="center"/>
        </w:trPr>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申请人（户主）</w:t>
            </w:r>
          </w:p>
        </w:tc>
        <w:tc>
          <w:tcPr>
            <w:tcW w:w="1357"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p>
            <w:pPr>
              <w:widowControl/>
              <w:spacing w:line="320" w:lineRule="exact"/>
              <w:ind w:firstLine="360" w:firstLineChars="200"/>
              <w:rPr>
                <w:rFonts w:hint="default" w:ascii="Times New Roman" w:hAnsi="Times New Roman" w:cs="Times New Roman"/>
                <w:kern w:val="0"/>
                <w:sz w:val="18"/>
                <w:szCs w:val="18"/>
              </w:rPr>
            </w:pPr>
          </w:p>
        </w:tc>
        <w:tc>
          <w:tcPr>
            <w:tcW w:w="1485"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联系电话</w:t>
            </w:r>
          </w:p>
        </w:tc>
        <w:tc>
          <w:tcPr>
            <w:tcW w:w="1621" w:type="dxa"/>
            <w:gridSpan w:val="5"/>
            <w:tcBorders>
              <w:top w:val="single" w:color="auto" w:sz="4" w:space="0"/>
              <w:left w:val="nil"/>
              <w:bottom w:val="single" w:color="auto" w:sz="4" w:space="0"/>
              <w:right w:val="single" w:color="000000" w:sz="4" w:space="0"/>
            </w:tcBorders>
            <w:noWrap w:val="0"/>
            <w:vAlign w:val="center"/>
          </w:tcPr>
          <w:p>
            <w:pPr>
              <w:widowControl/>
              <w:spacing w:line="32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97" w:type="dxa"/>
            <w:gridSpan w:val="3"/>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户口所在地</w:t>
            </w:r>
          </w:p>
        </w:tc>
        <w:tc>
          <w:tcPr>
            <w:tcW w:w="2649"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ind w:firstLine="360" w:firstLineChars="200"/>
              <w:jc w:val="center"/>
              <w:rPr>
                <w:rFonts w:hint="default" w:ascii="Times New Roman" w:hAnsi="Times New Roman" w:cs="Times New Roman"/>
                <w:kern w:val="0"/>
                <w:sz w:val="18"/>
                <w:szCs w:val="18"/>
              </w:rPr>
            </w:pPr>
          </w:p>
        </w:tc>
        <w:tc>
          <w:tcPr>
            <w:tcW w:w="1067" w:type="dxa"/>
            <w:gridSpan w:val="3"/>
            <w:tcBorders>
              <w:top w:val="single" w:color="auto" w:sz="4" w:space="0"/>
              <w:left w:val="nil"/>
              <w:bottom w:val="single" w:color="auto" w:sz="4" w:space="0"/>
              <w:right w:val="single" w:color="000000" w:sz="4" w:space="0"/>
            </w:tcBorders>
            <w:noWrap w:val="0"/>
            <w:vAlign w:val="center"/>
          </w:tcPr>
          <w:p>
            <w:pPr>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现居住地</w:t>
            </w:r>
          </w:p>
        </w:tc>
        <w:tc>
          <w:tcPr>
            <w:tcW w:w="3021" w:type="dxa"/>
            <w:gridSpan w:val="5"/>
            <w:tcBorders>
              <w:top w:val="single" w:color="auto" w:sz="4" w:space="0"/>
              <w:left w:val="nil"/>
              <w:bottom w:val="single" w:color="auto" w:sz="4" w:space="0"/>
              <w:right w:val="single" w:color="000000" w:sz="4" w:space="0"/>
            </w:tcBorders>
            <w:noWrap w:val="0"/>
            <w:vAlign w:val="center"/>
          </w:tcPr>
          <w:p>
            <w:pPr>
              <w:spacing w:line="320" w:lineRule="exact"/>
              <w:ind w:firstLine="360" w:firstLineChars="200"/>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cantSplit/>
          <w:trHeight w:val="184" w:hRule="atLeast"/>
          <w:jc w:val="center"/>
        </w:trPr>
        <w:tc>
          <w:tcPr>
            <w:tcW w:w="1190" w:type="dxa"/>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共同生活家庭成员基本信息</w:t>
            </w:r>
          </w:p>
        </w:tc>
        <w:tc>
          <w:tcPr>
            <w:tcW w:w="1072" w:type="dxa"/>
            <w:tcBorders>
              <w:top w:val="nil"/>
              <w:left w:val="single" w:color="auto" w:sz="4" w:space="0"/>
              <w:bottom w:val="single" w:color="000000" w:sz="4" w:space="0"/>
              <w:right w:val="single" w:color="auto"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姓　名</w:t>
            </w:r>
          </w:p>
        </w:tc>
        <w:tc>
          <w:tcPr>
            <w:tcW w:w="3124" w:type="dxa"/>
            <w:gridSpan w:val="7"/>
            <w:tcBorders>
              <w:top w:val="single" w:color="auto" w:sz="4" w:space="0"/>
              <w:left w:val="single" w:color="auto" w:sz="4" w:space="0"/>
              <w:bottom w:val="single" w:color="000000"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bdr w:val="single" w:color="auto" w:sz="4" w:space="0"/>
              </w:rPr>
            </w:pPr>
            <w:r>
              <w:rPr>
                <w:rFonts w:hint="default" w:ascii="Times New Roman" w:hAnsi="Times New Roman" w:cs="Times New Roman"/>
                <w:kern w:val="0"/>
                <w:sz w:val="18"/>
                <w:szCs w:val="18"/>
              </w:rPr>
              <w:t>身份证号码</w:t>
            </w:r>
          </w:p>
        </w:tc>
        <w:tc>
          <w:tcPr>
            <w:tcW w:w="3126" w:type="dxa"/>
            <w:gridSpan w:val="7"/>
            <w:tcBorders>
              <w:top w:val="single" w:color="auto" w:sz="4" w:space="0"/>
              <w:left w:val="single" w:color="auto" w:sz="4" w:space="0"/>
              <w:bottom w:val="single" w:color="000000"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bdr w:val="single" w:color="auto" w:sz="4" w:space="0"/>
              </w:rPr>
            </w:pPr>
            <w:r>
              <w:rPr>
                <w:rFonts w:hint="default" w:ascii="Times New Roman" w:hAnsi="Times New Roman" w:cs="Times New Roman"/>
                <w:kern w:val="0"/>
                <w:sz w:val="18"/>
                <w:szCs w:val="18"/>
              </w:rPr>
              <w:t>居住证号码</w:t>
            </w:r>
          </w:p>
        </w:tc>
        <w:tc>
          <w:tcPr>
            <w:tcW w:w="1959" w:type="dxa"/>
            <w:gridSpan w:val="3"/>
            <w:tcBorders>
              <w:top w:val="single" w:color="auto" w:sz="4" w:space="0"/>
              <w:left w:val="single" w:color="auto"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r>
              <w:rPr>
                <w:rFonts w:hint="default" w:ascii="Times New Roman" w:hAnsi="Times New Roman" w:cs="Times New Roman"/>
                <w:kern w:val="0"/>
                <w:sz w:val="18"/>
                <w:szCs w:val="18"/>
              </w:rPr>
              <w:t>与申请人关系</w:t>
            </w:r>
          </w:p>
        </w:tc>
        <w:tc>
          <w:tcPr>
            <w:tcW w:w="1707" w:type="dxa"/>
            <w:gridSpan w:val="5"/>
            <w:tcBorders>
              <w:top w:val="single" w:color="auto" w:sz="4" w:space="0"/>
              <w:left w:val="single" w:color="auto"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职业</w:t>
            </w:r>
          </w:p>
        </w:tc>
        <w:tc>
          <w:tcPr>
            <w:tcW w:w="2381" w:type="dxa"/>
            <w:gridSpan w:val="3"/>
            <w:tcBorders>
              <w:top w:val="single" w:color="auto" w:sz="4" w:space="0"/>
              <w:left w:val="single" w:color="auto"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个人年收入</w:t>
            </w:r>
          </w:p>
        </w:tc>
      </w:tr>
      <w:tr>
        <w:tblPrEx>
          <w:tblCellMar>
            <w:top w:w="0" w:type="dxa"/>
            <w:left w:w="28" w:type="dxa"/>
            <w:bottom w:w="0" w:type="dxa"/>
            <w:right w:w="28" w:type="dxa"/>
          </w:tblCellMar>
        </w:tblPrEx>
        <w:trPr>
          <w:cantSplit/>
          <w:trHeight w:val="357" w:hRule="atLeast"/>
          <w:jc w:val="center"/>
        </w:trPr>
        <w:tc>
          <w:tcPr>
            <w:tcW w:w="11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1072" w:type="dxa"/>
            <w:tcBorders>
              <w:top w:val="nil"/>
              <w:left w:val="nil"/>
              <w:bottom w:val="single" w:color="auto" w:sz="4" w:space="0"/>
              <w:right w:val="single" w:color="000000"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310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p>
          <w:p>
            <w:pPr>
              <w:widowControl/>
              <w:spacing w:line="16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314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195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170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2381" w:type="dxa"/>
            <w:gridSpan w:val="3"/>
            <w:tcBorders>
              <w:top w:val="single" w:color="000000" w:sz="4" w:space="0"/>
              <w:left w:val="nil"/>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r>
      <w:tr>
        <w:tblPrEx>
          <w:tblCellMar>
            <w:top w:w="0" w:type="dxa"/>
            <w:left w:w="28" w:type="dxa"/>
            <w:bottom w:w="0" w:type="dxa"/>
            <w:right w:w="28" w:type="dxa"/>
          </w:tblCellMar>
        </w:tblPrEx>
        <w:trPr>
          <w:cantSplit/>
          <w:trHeight w:val="184" w:hRule="atLeast"/>
          <w:jc w:val="center"/>
        </w:trPr>
        <w:tc>
          <w:tcPr>
            <w:tcW w:w="11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1072" w:type="dxa"/>
            <w:tcBorders>
              <w:top w:val="nil"/>
              <w:left w:val="nil"/>
              <w:bottom w:val="single" w:color="auto" w:sz="4" w:space="0"/>
              <w:right w:val="single" w:color="000000"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3105"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314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195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170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c>
          <w:tcPr>
            <w:tcW w:w="2381" w:type="dxa"/>
            <w:gridSpan w:val="3"/>
            <w:tcBorders>
              <w:top w:val="single" w:color="000000" w:sz="4" w:space="0"/>
              <w:left w:val="nil"/>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bdr w:val="single" w:color="auto" w:sz="4" w:space="0"/>
              </w:rPr>
            </w:pPr>
          </w:p>
        </w:tc>
      </w:tr>
      <w:tr>
        <w:tblPrEx>
          <w:tblCellMar>
            <w:top w:w="0" w:type="dxa"/>
            <w:left w:w="28" w:type="dxa"/>
            <w:bottom w:w="0" w:type="dxa"/>
            <w:right w:w="28" w:type="dxa"/>
          </w:tblCellMar>
        </w:tblPrEx>
        <w:trPr>
          <w:cantSplit/>
          <w:trHeight w:val="184" w:hRule="atLeast"/>
          <w:jc w:val="center"/>
        </w:trPr>
        <w:tc>
          <w:tcPr>
            <w:tcW w:w="11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1072" w:type="dxa"/>
            <w:tcBorders>
              <w:top w:val="nil"/>
              <w:left w:val="nil"/>
              <w:bottom w:val="single" w:color="auto" w:sz="4" w:space="0"/>
              <w:right w:val="single" w:color="000000"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3105"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314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95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70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2381" w:type="dxa"/>
            <w:gridSpan w:val="3"/>
            <w:tcBorders>
              <w:top w:val="single" w:color="000000" w:sz="4" w:space="0"/>
              <w:left w:val="nil"/>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cantSplit/>
          <w:trHeight w:val="184" w:hRule="atLeast"/>
          <w:jc w:val="center"/>
        </w:trPr>
        <w:tc>
          <w:tcPr>
            <w:tcW w:w="11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1072" w:type="dxa"/>
            <w:tcBorders>
              <w:top w:val="nil"/>
              <w:left w:val="nil"/>
              <w:bottom w:val="single" w:color="auto" w:sz="4" w:space="0"/>
              <w:right w:val="single" w:color="000000"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3105"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314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95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70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2381" w:type="dxa"/>
            <w:gridSpan w:val="3"/>
            <w:tcBorders>
              <w:top w:val="single" w:color="000000" w:sz="4" w:space="0"/>
              <w:left w:val="nil"/>
              <w:bottom w:val="single" w:color="000000" w:sz="4" w:space="0"/>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cantSplit/>
          <w:trHeight w:val="530" w:hRule="atLeast"/>
          <w:jc w:val="center"/>
        </w:trPr>
        <w:tc>
          <w:tcPr>
            <w:tcW w:w="2262" w:type="dxa"/>
            <w:gridSpan w:val="2"/>
            <w:vMerge w:val="restart"/>
            <w:tcBorders>
              <w:top w:val="single" w:color="auto" w:sz="4" w:space="0"/>
              <w:left w:val="single" w:color="auto" w:sz="4" w:space="0"/>
              <w:bottom w:val="single" w:color="auto" w:sz="6" w:space="0"/>
              <w:right w:val="single" w:color="auto"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家庭年收入状况</w:t>
            </w:r>
          </w:p>
        </w:tc>
        <w:tc>
          <w:tcPr>
            <w:tcW w:w="1423" w:type="dxa"/>
            <w:gridSpan w:val="2"/>
            <w:tcBorders>
              <w:top w:val="single" w:color="auto" w:sz="4" w:space="0"/>
              <w:left w:val="nil"/>
              <w:bottom w:val="nil"/>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w:t>
            </w:r>
          </w:p>
        </w:tc>
        <w:tc>
          <w:tcPr>
            <w:tcW w:w="1067" w:type="dxa"/>
            <w:tcBorders>
              <w:top w:val="single" w:color="auto" w:sz="4" w:space="0"/>
              <w:left w:val="nil"/>
              <w:bottom w:val="nil"/>
              <w:right w:val="single" w:color="000000"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工资性收入</w:t>
            </w:r>
          </w:p>
        </w:tc>
        <w:tc>
          <w:tcPr>
            <w:tcW w:w="1247" w:type="dxa"/>
            <w:gridSpan w:val="6"/>
            <w:tcBorders>
              <w:top w:val="single" w:color="auto" w:sz="4" w:space="0"/>
              <w:left w:val="nil"/>
              <w:bottom w:val="nil"/>
              <w:right w:val="single" w:color="000000"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种植养殖收入</w:t>
            </w:r>
          </w:p>
        </w:tc>
        <w:tc>
          <w:tcPr>
            <w:tcW w:w="1425" w:type="dxa"/>
            <w:gridSpan w:val="3"/>
            <w:tcBorders>
              <w:top w:val="single" w:color="auto" w:sz="4" w:space="0"/>
              <w:left w:val="nil"/>
              <w:bottom w:val="nil"/>
              <w:right w:val="single" w:color="000000"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经营活动收入</w:t>
            </w:r>
          </w:p>
        </w:tc>
        <w:tc>
          <w:tcPr>
            <w:tcW w:w="1088" w:type="dxa"/>
            <w:gridSpan w:val="2"/>
            <w:tcBorders>
              <w:top w:val="single" w:color="auto" w:sz="4" w:space="0"/>
              <w:left w:val="nil"/>
              <w:bottom w:val="nil"/>
              <w:right w:val="single" w:color="auto"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其他收入</w:t>
            </w:r>
          </w:p>
        </w:tc>
        <w:tc>
          <w:tcPr>
            <w:tcW w:w="864" w:type="dxa"/>
            <w:vMerge w:val="restart"/>
            <w:tcBorders>
              <w:top w:val="single" w:color="auto" w:sz="4" w:space="0"/>
              <w:left w:val="single" w:color="auto" w:sz="4" w:space="0"/>
              <w:bottom w:val="nil"/>
              <w:right w:val="single" w:color="auto"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家庭财产状况</w:t>
            </w:r>
          </w:p>
        </w:tc>
        <w:tc>
          <w:tcPr>
            <w:tcW w:w="1405" w:type="dxa"/>
            <w:gridSpan w:val="3"/>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存款及证券、债券</w:t>
            </w:r>
          </w:p>
          <w:p>
            <w:pPr>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（市值）</w:t>
            </w:r>
          </w:p>
        </w:tc>
        <w:tc>
          <w:tcPr>
            <w:tcW w:w="1397" w:type="dxa"/>
            <w:gridSpan w:val="4"/>
            <w:tcBorders>
              <w:top w:val="single" w:color="auto" w:sz="4" w:space="0"/>
              <w:left w:val="single" w:color="auto" w:sz="4" w:space="0"/>
              <w:bottom w:val="nil"/>
              <w:right w:val="single" w:color="auto"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住房及门面</w:t>
            </w:r>
          </w:p>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（套数、面积）</w:t>
            </w:r>
          </w:p>
        </w:tc>
        <w:tc>
          <w:tcPr>
            <w:tcW w:w="1405" w:type="dxa"/>
            <w:gridSpan w:val="2"/>
            <w:tcBorders>
              <w:top w:val="single" w:color="auto" w:sz="4" w:space="0"/>
              <w:left w:val="single" w:color="auto" w:sz="4" w:space="0"/>
              <w:bottom w:val="nil"/>
              <w:right w:val="single" w:color="auto"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机动车辆、船舶及工程机械（台）</w:t>
            </w:r>
          </w:p>
        </w:tc>
        <w:tc>
          <w:tcPr>
            <w:tcW w:w="976" w:type="dxa"/>
            <w:tcBorders>
              <w:top w:val="single" w:color="auto" w:sz="4" w:space="0"/>
              <w:left w:val="single" w:color="auto" w:sz="4" w:space="0"/>
              <w:bottom w:val="nil"/>
              <w:right w:val="single" w:color="000000" w:sz="4" w:space="0"/>
            </w:tcBorders>
            <w:noWrap w:val="0"/>
            <w:vAlign w:val="center"/>
          </w:tcPr>
          <w:p>
            <w:pPr>
              <w:spacing w:line="1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其它财产</w:t>
            </w:r>
          </w:p>
        </w:tc>
      </w:tr>
      <w:tr>
        <w:tblPrEx>
          <w:tblCellMar>
            <w:top w:w="0" w:type="dxa"/>
            <w:left w:w="28" w:type="dxa"/>
            <w:bottom w:w="0" w:type="dxa"/>
            <w:right w:w="28" w:type="dxa"/>
          </w:tblCellMar>
        </w:tblPrEx>
        <w:trPr>
          <w:cantSplit/>
          <w:trHeight w:val="189" w:hRule="atLeast"/>
          <w:jc w:val="center"/>
        </w:trPr>
        <w:tc>
          <w:tcPr>
            <w:tcW w:w="2262" w:type="dxa"/>
            <w:gridSpan w:val="2"/>
            <w:vMerge w:val="continue"/>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1423" w:type="dxa"/>
            <w:gridSpan w:val="2"/>
            <w:tcBorders>
              <w:top w:val="single" w:color="auto" w:sz="4" w:space="0"/>
              <w:left w:val="nil"/>
              <w:bottom w:val="nil"/>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067" w:type="dxa"/>
            <w:tcBorders>
              <w:top w:val="single" w:color="auto" w:sz="4" w:space="0"/>
              <w:left w:val="nil"/>
              <w:bottom w:val="nil"/>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247" w:type="dxa"/>
            <w:gridSpan w:val="6"/>
            <w:tcBorders>
              <w:top w:val="single" w:color="auto" w:sz="4" w:space="0"/>
              <w:left w:val="nil"/>
              <w:bottom w:val="nil"/>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425" w:type="dxa"/>
            <w:gridSpan w:val="3"/>
            <w:tcBorders>
              <w:top w:val="single" w:color="auto" w:sz="4" w:space="0"/>
              <w:left w:val="nil"/>
              <w:bottom w:val="nil"/>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088" w:type="dxa"/>
            <w:gridSpan w:val="2"/>
            <w:tcBorders>
              <w:top w:val="single" w:color="auto" w:sz="4" w:space="0"/>
              <w:left w:val="nil"/>
              <w:bottom w:val="nil"/>
              <w:right w:val="single" w:color="auto"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86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1405" w:type="dxa"/>
            <w:gridSpan w:val="3"/>
            <w:tcBorders>
              <w:top w:val="single" w:color="auto" w:sz="4" w:space="0"/>
              <w:left w:val="single" w:color="auto" w:sz="4" w:space="0"/>
              <w:bottom w:val="nil"/>
              <w:right w:val="single" w:color="auto"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397" w:type="dxa"/>
            <w:gridSpan w:val="4"/>
            <w:tcBorders>
              <w:top w:val="single" w:color="auto" w:sz="4" w:space="0"/>
              <w:left w:val="single" w:color="auto" w:sz="4" w:space="0"/>
              <w:bottom w:val="nil"/>
              <w:right w:val="single" w:color="auto"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1405" w:type="dxa"/>
            <w:gridSpan w:val="2"/>
            <w:tcBorders>
              <w:top w:val="single" w:color="auto" w:sz="4" w:space="0"/>
              <w:left w:val="single" w:color="auto" w:sz="4" w:space="0"/>
              <w:bottom w:val="nil"/>
              <w:right w:val="single" w:color="auto"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c>
          <w:tcPr>
            <w:tcW w:w="976" w:type="dxa"/>
            <w:tcBorders>
              <w:top w:val="single" w:color="auto" w:sz="4" w:space="0"/>
              <w:left w:val="single" w:color="auto" w:sz="4" w:space="0"/>
              <w:bottom w:val="nil"/>
              <w:right w:val="single" w:color="000000" w:sz="4" w:space="0"/>
            </w:tcBorders>
            <w:noWrap w:val="0"/>
            <w:vAlign w:val="center"/>
          </w:tcPr>
          <w:p>
            <w:pPr>
              <w:spacing w:line="160" w:lineRule="exact"/>
              <w:ind w:firstLine="360" w:firstLineChars="200"/>
              <w:jc w:val="center"/>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cantSplit/>
          <w:trHeight w:val="362" w:hRule="atLeast"/>
          <w:jc w:val="center"/>
        </w:trPr>
        <w:tc>
          <w:tcPr>
            <w:tcW w:w="2262" w:type="dxa"/>
            <w:gridSpan w:val="2"/>
            <w:vMerge w:val="restart"/>
            <w:tcBorders>
              <w:top w:val="single" w:color="auto" w:sz="6" w:space="0"/>
              <w:left w:val="single" w:color="auto" w:sz="4" w:space="0"/>
              <w:bottom w:val="single" w:color="auto" w:sz="6" w:space="0"/>
              <w:right w:val="single" w:color="auto" w:sz="4" w:space="0"/>
            </w:tcBorders>
            <w:noWrap w:val="0"/>
            <w:vAlign w:val="center"/>
          </w:tcPr>
          <w:p>
            <w:pPr>
              <w:widowControl/>
              <w:spacing w:line="160" w:lineRule="exact"/>
              <w:ind w:firstLine="360" w:firstLineChars="200"/>
              <w:rPr>
                <w:rFonts w:hint="default" w:ascii="Times New Roman" w:hAnsi="Times New Roman" w:cs="Times New Roman"/>
                <w:kern w:val="0"/>
                <w:sz w:val="18"/>
                <w:szCs w:val="18"/>
              </w:rPr>
            </w:pPr>
            <w:r>
              <w:rPr>
                <w:rFonts w:hint="default" w:ascii="Times New Roman" w:hAnsi="Times New Roman" w:cs="Times New Roman"/>
                <w:kern w:val="0"/>
                <w:sz w:val="18"/>
                <w:szCs w:val="18"/>
              </w:rPr>
              <w:t>家庭年消费支出状况</w:t>
            </w:r>
          </w:p>
        </w:tc>
        <w:tc>
          <w:tcPr>
            <w:tcW w:w="3212" w:type="dxa"/>
            <w:gridSpan w:val="8"/>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p>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w:t>
            </w:r>
          </w:p>
        </w:tc>
        <w:tc>
          <w:tcPr>
            <w:tcW w:w="3038" w:type="dxa"/>
            <w:gridSpan w:val="6"/>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家庭年基本生活支出</w:t>
            </w:r>
          </w:p>
        </w:tc>
        <w:tc>
          <w:tcPr>
            <w:tcW w:w="3026" w:type="dxa"/>
            <w:gridSpan w:val="6"/>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家庭年非基本生活用品支出</w:t>
            </w:r>
          </w:p>
        </w:tc>
        <w:tc>
          <w:tcPr>
            <w:tcW w:w="3021" w:type="dxa"/>
            <w:gridSpan w:val="5"/>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其他支出</w:t>
            </w:r>
          </w:p>
        </w:tc>
      </w:tr>
      <w:tr>
        <w:tblPrEx>
          <w:tblCellMar>
            <w:top w:w="0" w:type="dxa"/>
            <w:left w:w="28" w:type="dxa"/>
            <w:bottom w:w="0" w:type="dxa"/>
            <w:right w:w="28" w:type="dxa"/>
          </w:tblCellMar>
        </w:tblPrEx>
        <w:trPr>
          <w:cantSplit/>
          <w:trHeight w:val="189" w:hRule="atLeast"/>
          <w:jc w:val="center"/>
        </w:trPr>
        <w:tc>
          <w:tcPr>
            <w:tcW w:w="2262" w:type="dxa"/>
            <w:gridSpan w:val="2"/>
            <w:vMerge w:val="continue"/>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c>
          <w:tcPr>
            <w:tcW w:w="3212" w:type="dxa"/>
            <w:gridSpan w:val="8"/>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p>
        </w:tc>
        <w:tc>
          <w:tcPr>
            <w:tcW w:w="3038" w:type="dxa"/>
            <w:gridSpan w:val="6"/>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p>
        </w:tc>
        <w:tc>
          <w:tcPr>
            <w:tcW w:w="3026" w:type="dxa"/>
            <w:gridSpan w:val="6"/>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p>
        </w:tc>
        <w:tc>
          <w:tcPr>
            <w:tcW w:w="3021" w:type="dxa"/>
            <w:gridSpan w:val="5"/>
            <w:tcBorders>
              <w:top w:val="single" w:color="auto" w:sz="4" w:space="0"/>
              <w:left w:val="nil"/>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cantSplit/>
          <w:trHeight w:val="232" w:hRule="atLeast"/>
          <w:jc w:val="center"/>
        </w:trPr>
        <w:tc>
          <w:tcPr>
            <w:tcW w:w="2262" w:type="dxa"/>
            <w:gridSpan w:val="2"/>
            <w:tcBorders>
              <w:top w:val="single" w:color="auto" w:sz="6" w:space="0"/>
              <w:left w:val="single" w:color="auto" w:sz="4" w:space="0"/>
              <w:bottom w:val="single" w:color="auto" w:sz="6" w:space="0"/>
              <w:right w:val="single" w:color="auto"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highlight w:val="none"/>
              </w:rPr>
              <w:t>遭遇困难类型</w:t>
            </w:r>
          </w:p>
        </w:tc>
        <w:tc>
          <w:tcPr>
            <w:tcW w:w="2582" w:type="dxa"/>
            <w:gridSpan w:val="4"/>
            <w:tcBorders>
              <w:top w:val="single" w:color="auto" w:sz="4" w:space="0"/>
              <w:left w:val="nil"/>
              <w:bottom w:val="single" w:color="auto" w:sz="4" w:space="0"/>
              <w:right w:val="single" w:color="000000" w:sz="4" w:space="0"/>
            </w:tcBorders>
            <w:noWrap w:val="0"/>
            <w:vAlign w:val="center"/>
          </w:tcPr>
          <w:p>
            <w:pPr>
              <w:widowControl/>
              <w:spacing w:line="20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火灾</w:t>
            </w:r>
          </w:p>
        </w:tc>
        <w:tc>
          <w:tcPr>
            <w:tcW w:w="2420" w:type="dxa"/>
            <w:gridSpan w:val="7"/>
            <w:tcBorders>
              <w:top w:val="single" w:color="auto" w:sz="4" w:space="0"/>
              <w:left w:val="nil"/>
              <w:bottom w:val="single" w:color="auto" w:sz="4" w:space="0"/>
              <w:right w:val="single" w:color="000000" w:sz="4" w:space="0"/>
            </w:tcBorders>
            <w:noWrap w:val="0"/>
            <w:vAlign w:val="center"/>
          </w:tcPr>
          <w:p>
            <w:pPr>
              <w:widowControl/>
              <w:spacing w:line="20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交通事故</w:t>
            </w:r>
          </w:p>
        </w:tc>
        <w:tc>
          <w:tcPr>
            <w:tcW w:w="2423" w:type="dxa"/>
            <w:gridSpan w:val="5"/>
            <w:tcBorders>
              <w:top w:val="single" w:color="auto" w:sz="4" w:space="0"/>
              <w:left w:val="nil"/>
              <w:bottom w:val="single" w:color="auto" w:sz="4" w:space="0"/>
              <w:right w:val="single" w:color="auto" w:sz="4" w:space="0"/>
            </w:tcBorders>
            <w:noWrap w:val="0"/>
            <w:vAlign w:val="center"/>
          </w:tcPr>
          <w:p>
            <w:pPr>
              <w:widowControl/>
              <w:spacing w:line="20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重大疾病</w:t>
            </w:r>
          </w:p>
        </w:tc>
        <w:tc>
          <w:tcPr>
            <w:tcW w:w="2422"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非义务教育支出</w:t>
            </w:r>
          </w:p>
        </w:tc>
        <w:tc>
          <w:tcPr>
            <w:tcW w:w="2450" w:type="dxa"/>
            <w:gridSpan w:val="4"/>
            <w:tcBorders>
              <w:top w:val="single" w:color="auto" w:sz="4" w:space="0"/>
              <w:left w:val="nil"/>
              <w:bottom w:val="single" w:color="auto" w:sz="4" w:space="0"/>
              <w:right w:val="single" w:color="000000" w:sz="4" w:space="0"/>
            </w:tcBorders>
            <w:noWrap w:val="0"/>
            <w:vAlign w:val="center"/>
          </w:tcPr>
          <w:p>
            <w:pPr>
              <w:widowControl/>
              <w:spacing w:line="20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sym w:font="Wingdings" w:char="F0A8"/>
            </w:r>
            <w:r>
              <w:rPr>
                <w:rFonts w:hint="default" w:ascii="Times New Roman" w:hAnsi="Times New Roman" w:cs="Times New Roman"/>
                <w:kern w:val="0"/>
                <w:sz w:val="18"/>
                <w:szCs w:val="18"/>
              </w:rPr>
              <w:t>其他困难</w:t>
            </w:r>
          </w:p>
        </w:tc>
      </w:tr>
      <w:tr>
        <w:tblPrEx>
          <w:tblCellMar>
            <w:top w:w="0" w:type="dxa"/>
            <w:left w:w="28" w:type="dxa"/>
            <w:bottom w:w="0" w:type="dxa"/>
            <w:right w:w="28" w:type="dxa"/>
          </w:tblCellMar>
        </w:tblPrEx>
        <w:trPr>
          <w:cantSplit/>
          <w:trHeight w:val="362" w:hRule="atLeast"/>
          <w:jc w:val="center"/>
        </w:trPr>
        <w:tc>
          <w:tcPr>
            <w:tcW w:w="2262" w:type="dxa"/>
            <w:gridSpan w:val="2"/>
            <w:tcBorders>
              <w:top w:val="single" w:color="auto" w:sz="6" w:space="0"/>
              <w:left w:val="single" w:color="auto" w:sz="4" w:space="0"/>
              <w:bottom w:val="single" w:color="auto" w:sz="4" w:space="0"/>
              <w:right w:val="single" w:color="auto"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困难具体情形</w:t>
            </w:r>
          </w:p>
        </w:tc>
        <w:tc>
          <w:tcPr>
            <w:tcW w:w="9276" w:type="dxa"/>
            <w:gridSpan w:val="20"/>
            <w:tcBorders>
              <w:top w:val="single" w:color="auto" w:sz="4" w:space="0"/>
              <w:left w:val="nil"/>
              <w:bottom w:val="single" w:color="auto" w:sz="4" w:space="0"/>
              <w:right w:val="single" w:color="auto"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p>
        </w:tc>
        <w:tc>
          <w:tcPr>
            <w:tcW w:w="1426" w:type="dxa"/>
            <w:gridSpan w:val="3"/>
            <w:tcBorders>
              <w:top w:val="single" w:color="auto" w:sz="4" w:space="0"/>
              <w:left w:val="nil"/>
              <w:bottom w:val="single" w:color="auto" w:sz="4" w:space="0"/>
              <w:right w:val="single" w:color="auto"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遭遇困难支出</w:t>
            </w:r>
          </w:p>
        </w:tc>
        <w:tc>
          <w:tcPr>
            <w:tcW w:w="1595"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160" w:lineRule="exact"/>
              <w:ind w:firstLine="360" w:firstLineChars="200"/>
              <w:jc w:val="left"/>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cantSplit/>
          <w:trHeight w:val="357" w:hRule="atLeast"/>
          <w:jc w:val="center"/>
        </w:trPr>
        <w:tc>
          <w:tcPr>
            <w:tcW w:w="2262"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民主评议有异议</w:t>
            </w:r>
          </w:p>
          <w:p>
            <w:pPr>
              <w:widowControl/>
              <w:spacing w:line="160" w:lineRule="exact"/>
              <w:ind w:firstLine="360" w:firstLineChars="20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调查核实情况</w:t>
            </w:r>
          </w:p>
        </w:tc>
        <w:tc>
          <w:tcPr>
            <w:tcW w:w="12297" w:type="dxa"/>
            <w:gridSpan w:val="25"/>
            <w:tcBorders>
              <w:top w:val="single" w:color="auto" w:sz="4" w:space="0"/>
              <w:left w:val="nil"/>
              <w:bottom w:val="single" w:color="auto" w:sz="4" w:space="0"/>
              <w:right w:val="single" w:color="auto" w:sz="4" w:space="0"/>
            </w:tcBorders>
            <w:noWrap w:val="0"/>
            <w:vAlign w:val="center"/>
          </w:tcPr>
          <w:p>
            <w:pPr>
              <w:widowControl/>
              <w:spacing w:line="160" w:lineRule="exact"/>
              <w:ind w:firstLine="360" w:firstLineChars="200"/>
              <w:jc w:val="center"/>
              <w:rPr>
                <w:rFonts w:hint="default" w:ascii="Times New Roman" w:hAnsi="Times New Roman" w:cs="Times New Roman"/>
                <w:kern w:val="0"/>
                <w:sz w:val="18"/>
                <w:szCs w:val="18"/>
              </w:rPr>
            </w:pPr>
          </w:p>
        </w:tc>
      </w:tr>
      <w:tr>
        <w:tblPrEx>
          <w:tblCellMar>
            <w:top w:w="0" w:type="dxa"/>
            <w:left w:w="28" w:type="dxa"/>
            <w:bottom w:w="0" w:type="dxa"/>
            <w:right w:w="28" w:type="dxa"/>
          </w:tblCellMar>
        </w:tblPrEx>
        <w:trPr>
          <w:trHeight w:val="679" w:hRule="atLeast"/>
          <w:jc w:val="center"/>
        </w:trPr>
        <w:tc>
          <w:tcPr>
            <w:tcW w:w="14559" w:type="dxa"/>
            <w:gridSpan w:val="27"/>
            <w:tcBorders>
              <w:top w:val="single" w:color="auto" w:sz="4" w:space="0"/>
              <w:left w:val="nil"/>
              <w:bottom w:val="nil"/>
              <w:right w:val="nil"/>
            </w:tcBorders>
            <w:noWrap w:val="0"/>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说明：1、“与申请人关系”填列申请人、配偶、父子（女）、母子（女）、兄妹、儿媳、女婿、祖孙等。2、其他收入包括土地流转收入、养老保险金、赡扶抚养费、生活补贴金等。3、家庭基本生活支出包括衣食费、水电燃料费、</w:t>
            </w:r>
            <w:r>
              <w:rPr>
                <w:rFonts w:hint="default" w:ascii="Times New Roman" w:hAnsi="Times New Roman" w:cs="Times New Roman"/>
                <w:sz w:val="18"/>
                <w:szCs w:val="18"/>
                <w:highlight w:val="none"/>
              </w:rPr>
              <w:t>通讯费</w:t>
            </w:r>
            <w:r>
              <w:rPr>
                <w:rFonts w:hint="default" w:ascii="Times New Roman" w:hAnsi="Times New Roman" w:cs="Times New Roman"/>
                <w:sz w:val="18"/>
                <w:szCs w:val="18"/>
              </w:rPr>
              <w:t>等。4、</w:t>
            </w:r>
            <w:r>
              <w:rPr>
                <w:rFonts w:hint="default" w:ascii="Times New Roman" w:hAnsi="Times New Roman" w:cs="Times New Roman"/>
                <w:sz w:val="18"/>
                <w:szCs w:val="18"/>
                <w:highlight w:val="none"/>
              </w:rPr>
              <w:t>涉及金额</w:t>
            </w:r>
            <w:r>
              <w:rPr>
                <w:rFonts w:hint="default" w:ascii="Times New Roman" w:hAnsi="Times New Roman" w:cs="Times New Roman"/>
                <w:sz w:val="18"/>
                <w:szCs w:val="18"/>
                <w:highlight w:val="none"/>
                <w:lang w:val="en-US" w:eastAsia="zh-CN"/>
              </w:rPr>
              <w:t xml:space="preserve"> </w:t>
            </w:r>
            <w:r>
              <w:rPr>
                <w:rFonts w:hint="default" w:ascii="Times New Roman" w:hAnsi="Times New Roman" w:cs="Times New Roman"/>
                <w:sz w:val="18"/>
                <w:szCs w:val="18"/>
                <w:highlight w:val="none"/>
              </w:rPr>
              <w:t>单位：元</w:t>
            </w:r>
            <w:r>
              <w:rPr>
                <w:rFonts w:hint="default" w:ascii="Times New Roman" w:hAnsi="Times New Roman" w:cs="Times New Roman"/>
                <w:sz w:val="18"/>
                <w:szCs w:val="18"/>
              </w:rPr>
              <w:t>。</w:t>
            </w:r>
          </w:p>
        </w:tc>
      </w:tr>
      <w:tr>
        <w:tblPrEx>
          <w:tblCellMar>
            <w:top w:w="0" w:type="dxa"/>
            <w:left w:w="28" w:type="dxa"/>
            <w:bottom w:w="0" w:type="dxa"/>
            <w:right w:w="28" w:type="dxa"/>
          </w:tblCellMar>
        </w:tblPrEx>
        <w:trPr>
          <w:trHeight w:val="668" w:hRule="atLeast"/>
          <w:jc w:val="center"/>
        </w:trPr>
        <w:tc>
          <w:tcPr>
            <w:tcW w:w="14559" w:type="dxa"/>
            <w:gridSpan w:val="27"/>
            <w:noWrap w:val="0"/>
            <w:vAlign w:val="center"/>
          </w:tcPr>
          <w:p>
            <w:pPr>
              <w:ind w:left="378" w:leftChars="180"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申请人（签字）：　                                                                调查人（签字）：　</w:t>
            </w:r>
          </w:p>
          <w:p>
            <w:pPr>
              <w:ind w:firstLine="360" w:firstLineChars="200"/>
              <w:jc w:val="right"/>
              <w:rPr>
                <w:rFonts w:hint="default" w:ascii="Times New Roman" w:hAnsi="Times New Roman" w:cs="Times New Roman"/>
                <w:sz w:val="18"/>
                <w:szCs w:val="18"/>
              </w:rPr>
            </w:pPr>
            <w:r>
              <w:rPr>
                <w:rFonts w:hint="default" w:ascii="Times New Roman" w:hAnsi="Times New Roman" w:cs="Times New Roman"/>
                <w:sz w:val="18"/>
                <w:szCs w:val="18"/>
              </w:rPr>
              <w:t>年    月    日                                                                        年　　月　　日</w:t>
            </w: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sz w:val="21"/>
          <w:szCs w:val="32"/>
          <w:u w:val="single"/>
        </w:rPr>
        <w:sectPr>
          <w:footerReference r:id="rId7" w:type="default"/>
          <w:pgSz w:w="16838" w:h="11906" w:orient="landscape"/>
          <w:pgMar w:top="1531" w:right="2098" w:bottom="1531" w:left="1985" w:header="851" w:footer="1162" w:gutter="0"/>
          <w:pgNumType w:fmt="decimal"/>
          <w:cols w:space="720" w:num="1"/>
        </w:sectPr>
      </w:pPr>
    </w:p>
    <w:p>
      <w:pPr>
        <w:rPr>
          <w:rFonts w:hint="default" w:ascii="Times New Roman" w:hAnsi="Times New Roman" w:eastAsia="方正黑体_GBK" w:cs="Times New Roman"/>
          <w:sz w:val="32"/>
          <w:szCs w:val="48"/>
        </w:rPr>
      </w:pPr>
      <w:r>
        <w:rPr>
          <w:rFonts w:hint="default" w:ascii="Times New Roman" w:hAnsi="Times New Roman" w:eastAsia="方正黑体_GBK" w:cs="Times New Roman"/>
          <w:sz w:val="32"/>
          <w:szCs w:val="48"/>
        </w:rPr>
        <w:t>附件7</w:t>
      </w:r>
    </w:p>
    <w:p>
      <w:pPr>
        <w:snapToGrid w:val="0"/>
        <w:spacing w:line="360" w:lineRule="auto"/>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临时救助审核审批表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5"/>
        <w:gridCol w:w="365"/>
        <w:gridCol w:w="180"/>
        <w:gridCol w:w="275"/>
        <w:gridCol w:w="857"/>
        <w:gridCol w:w="308"/>
        <w:gridCol w:w="115"/>
        <w:gridCol w:w="1355"/>
        <w:gridCol w:w="6"/>
        <w:gridCol w:w="1404"/>
        <w:gridCol w:w="1260"/>
        <w:gridCol w:w="210"/>
        <w:gridCol w:w="33"/>
        <w:gridCol w:w="101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申请人</w:t>
            </w:r>
          </w:p>
        </w:tc>
        <w:tc>
          <w:tcPr>
            <w:tcW w:w="135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性别</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年龄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家庭人口</w:t>
            </w:r>
          </w:p>
        </w:tc>
        <w:tc>
          <w:tcPr>
            <w:tcW w:w="1090" w:type="dxa"/>
            <w:tcBorders>
              <w:top w:val="single" w:color="auto" w:sz="4" w:space="0"/>
              <w:left w:val="single" w:color="auto" w:sz="4" w:space="0"/>
              <w:bottom w:val="single" w:color="auto" w:sz="4" w:space="0"/>
              <w:right w:val="single" w:color="auto" w:sz="4" w:space="0"/>
            </w:tcBorders>
            <w:noWrap w:val="0"/>
            <w:vAlign w:val="bottom"/>
          </w:tcPr>
          <w:p>
            <w:pPr>
              <w:snapToGrid w:val="0"/>
              <w:ind w:firstLine="480" w:firstLineChars="200"/>
              <w:jc w:val="center"/>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职业</w:t>
            </w:r>
          </w:p>
        </w:tc>
        <w:tc>
          <w:tcPr>
            <w:tcW w:w="263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职务</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联系电话</w:t>
            </w: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户籍地址</w:t>
            </w:r>
          </w:p>
        </w:tc>
        <w:tc>
          <w:tcPr>
            <w:tcW w:w="399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居住地址</w:t>
            </w:r>
          </w:p>
        </w:tc>
        <w:tc>
          <w:tcPr>
            <w:tcW w:w="361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身份证号码</w:t>
            </w:r>
          </w:p>
        </w:tc>
        <w:tc>
          <w:tcPr>
            <w:tcW w:w="45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居住证号码</w:t>
            </w:r>
          </w:p>
        </w:tc>
        <w:tc>
          <w:tcPr>
            <w:tcW w:w="210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申请对象类别</w:t>
            </w:r>
          </w:p>
        </w:tc>
        <w:tc>
          <w:tcPr>
            <w:tcW w:w="8110"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低保对象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特困供养人员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建档贫困户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代理人</w:t>
            </w:r>
          </w:p>
        </w:tc>
        <w:tc>
          <w:tcPr>
            <w:tcW w:w="13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7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与申请人关系</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联系电话</w:t>
            </w: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代理人</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身份证号码</w:t>
            </w:r>
          </w:p>
        </w:tc>
        <w:tc>
          <w:tcPr>
            <w:tcW w:w="345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代理人</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居住地址</w:t>
            </w:r>
          </w:p>
        </w:tc>
        <w:tc>
          <w:tcPr>
            <w:tcW w:w="361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jc w:val="center"/>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困难类型</w:t>
            </w:r>
          </w:p>
        </w:tc>
        <w:tc>
          <w:tcPr>
            <w:tcW w:w="9010"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ind w:right="480" w:firstLine="480" w:firstLineChars="20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火灾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交通事故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重大疾病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非义务教育支出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其他困难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遭受困难</w:t>
            </w:r>
          </w:p>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支出金额</w:t>
            </w:r>
          </w:p>
        </w:tc>
        <w:tc>
          <w:tcPr>
            <w:tcW w:w="309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c>
          <w:tcPr>
            <w:tcW w:w="267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赔偿补偿、保险报销、社会救助和帮扶金额</w:t>
            </w:r>
          </w:p>
        </w:tc>
        <w:tc>
          <w:tcPr>
            <w:tcW w:w="235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家庭或个人</w:t>
            </w:r>
          </w:p>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实际承担金额</w:t>
            </w:r>
          </w:p>
        </w:tc>
        <w:tc>
          <w:tcPr>
            <w:tcW w:w="309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c>
          <w:tcPr>
            <w:tcW w:w="267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申请临时救助金额</w:t>
            </w:r>
          </w:p>
        </w:tc>
        <w:tc>
          <w:tcPr>
            <w:tcW w:w="235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申请人</w:t>
            </w:r>
          </w:p>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银行账号</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开户人</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开户银行</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银行账号</w:t>
            </w:r>
          </w:p>
        </w:tc>
        <w:tc>
          <w:tcPr>
            <w:tcW w:w="235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申</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请</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救</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助</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事</w:t>
            </w:r>
          </w:p>
          <w:p>
            <w:pPr>
              <w:snapToGrid w:val="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由</w:t>
            </w:r>
          </w:p>
        </w:tc>
        <w:tc>
          <w:tcPr>
            <w:tcW w:w="9010" w:type="dxa"/>
            <w:gridSpan w:val="15"/>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default" w:ascii="Times New Roman" w:hAnsi="Times New Roman" w:eastAsia="CESI宋体-GB2312" w:cs="Times New Roman"/>
                <w:sz w:val="24"/>
              </w:rPr>
            </w:pPr>
          </w:p>
          <w:p>
            <w:pPr>
              <w:snapToGrid w:val="0"/>
              <w:ind w:firstLine="480" w:firstLineChars="200"/>
              <w:rPr>
                <w:rFonts w:hint="default" w:ascii="Times New Roman" w:hAnsi="Times New Roman" w:eastAsia="CESI宋体-GB2312" w:cs="Times New Roman"/>
                <w:sz w:val="24"/>
              </w:rPr>
            </w:pPr>
          </w:p>
          <w:p>
            <w:pPr>
              <w:snapToGrid w:val="0"/>
              <w:ind w:firstLine="480" w:firstLineChars="200"/>
              <w:rPr>
                <w:rFonts w:hint="default" w:ascii="Times New Roman" w:hAnsi="Times New Roman" w:eastAsia="CESI宋体-GB2312" w:cs="Times New Roman"/>
                <w:sz w:val="24"/>
              </w:rPr>
            </w:pPr>
          </w:p>
          <w:p>
            <w:pPr>
              <w:snapToGrid w:val="0"/>
              <w:ind w:firstLine="480" w:firstLineChars="200"/>
              <w:rPr>
                <w:rFonts w:hint="default" w:ascii="Times New Roman" w:hAnsi="Times New Roman" w:eastAsia="CESI宋体-GB2312" w:cs="Times New Roman"/>
                <w:sz w:val="24"/>
              </w:rPr>
            </w:pPr>
          </w:p>
          <w:p>
            <w:pPr>
              <w:snapToGrid w:val="0"/>
              <w:ind w:firstLine="480" w:firstLineChars="200"/>
              <w:jc w:val="center"/>
              <w:rPr>
                <w:rFonts w:hint="default" w:ascii="Times New Roman" w:hAnsi="Times New Roman" w:eastAsia="CESI宋体-GB2312" w:cs="Times New Roman"/>
                <w:sz w:val="24"/>
              </w:rPr>
            </w:pPr>
          </w:p>
          <w:p>
            <w:pPr>
              <w:snapToGrid w:val="0"/>
              <w:ind w:firstLine="480" w:firstLineChars="200"/>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w:t>
            </w:r>
          </w:p>
          <w:p>
            <w:pPr>
              <w:snapToGrid w:val="0"/>
              <w:ind w:firstLine="480" w:firstLineChars="200"/>
              <w:rPr>
                <w:rFonts w:hint="default" w:ascii="Times New Roman" w:hAnsi="Times New Roman" w:eastAsia="CESI宋体-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18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val="0"/>
              <w:ind w:left="0" w:right="0" w:firstLine="480" w:firstLineChars="200"/>
              <w:jc w:val="center"/>
              <w:textAlignment w:val="auto"/>
              <w:rPr>
                <w:rFonts w:hint="default" w:ascii="Times New Roman" w:hAnsi="Times New Roman" w:eastAsia="CESI宋体-GB2312" w:cs="Times New Roman"/>
                <w:sz w:val="24"/>
              </w:rPr>
            </w:pPr>
            <w:r>
              <w:rPr>
                <w:rFonts w:hint="eastAsia" w:ascii="CESI宋体-GB2312" w:hAnsi="CESI宋体-GB2312" w:eastAsia="CESI宋体-GB2312" w:cs="CESI宋体-GB2312"/>
                <w:sz w:val="24"/>
              </w:rPr>
              <w:t>乡镇</w:t>
            </w:r>
            <w:r>
              <w:rPr>
                <w:rFonts w:hint="eastAsia" w:ascii="CESI宋体-GB2312" w:hAnsi="CESI宋体-GB2312" w:eastAsia="CESI宋体-GB2312" w:cs="CESI宋体-GB2312"/>
                <w:sz w:val="24"/>
                <w:lang w:val="en-US" w:eastAsia="zh-CN"/>
              </w:rPr>
              <w:t>(</w:t>
            </w:r>
            <w:r>
              <w:rPr>
                <w:rFonts w:hint="eastAsia" w:ascii="CESI宋体-GB2312" w:hAnsi="CESI宋体-GB2312" w:eastAsia="CESI宋体-GB2312" w:cs="CESI宋体-GB2312"/>
                <w:sz w:val="24"/>
              </w:rPr>
              <w:t>街道</w:t>
            </w:r>
            <w:r>
              <w:rPr>
                <w:rFonts w:hint="eastAsia" w:ascii="CESI宋体-GB2312" w:hAnsi="CESI宋体-GB2312" w:eastAsia="CESI宋体-GB2312" w:cs="CESI宋体-GB2312"/>
                <w:sz w:val="24"/>
                <w:lang w:val="en-US" w:eastAsia="zh-CN"/>
              </w:rPr>
              <w:t>)</w:t>
            </w:r>
            <w:r>
              <w:rPr>
                <w:rFonts w:hint="eastAsia" w:ascii="CESI宋体-GB2312" w:hAnsi="CESI宋体-GB2312" w:eastAsia="CESI宋体-GB2312" w:cs="CESI宋体-GB2312"/>
                <w:sz w:val="24"/>
              </w:rPr>
              <w:t>审核意见</w:t>
            </w:r>
          </w:p>
        </w:tc>
        <w:tc>
          <w:tcPr>
            <w:tcW w:w="9010" w:type="dxa"/>
            <w:gridSpan w:val="1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调查情况：</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调查人员：                            </w:t>
            </w:r>
          </w:p>
          <w:p>
            <w:pPr>
              <w:keepNext w:val="0"/>
              <w:keepLines w:val="0"/>
              <w:pageBreakBefore w:val="0"/>
              <w:kinsoku/>
              <w:wordWrap/>
              <w:overflowPunct/>
              <w:topLinePunct w:val="0"/>
              <w:autoSpaceDE/>
              <w:autoSpaceDN/>
              <w:bidi w:val="0"/>
              <w:adjustRightInd/>
              <w:snapToGrid w:val="0"/>
              <w:ind w:left="0" w:right="0" w:firstLine="480" w:firstLineChars="200"/>
              <w:jc w:val="right"/>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left="0" w:right="0"/>
              <w:jc w:val="left"/>
              <w:textAlignment w:val="auto"/>
              <w:rPr>
                <w:rFonts w:hint="default" w:ascii="Times New Roman" w:hAnsi="Times New Roman" w:eastAsia="CESI宋体-GB2312" w:cs="Times New Roman"/>
                <w:sz w:val="24"/>
              </w:rPr>
            </w:pPr>
          </w:p>
        </w:tc>
        <w:tc>
          <w:tcPr>
            <w:tcW w:w="9010" w:type="dxa"/>
            <w:gridSpan w:val="1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评审意见：</w:t>
            </w:r>
          </w:p>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评审组长：           评审人员：</w:t>
            </w:r>
          </w:p>
          <w:p>
            <w:pPr>
              <w:keepNext w:val="0"/>
              <w:keepLines w:val="0"/>
              <w:pageBreakBefore w:val="0"/>
              <w:kinsoku/>
              <w:wordWrap/>
              <w:overflowPunct/>
              <w:topLinePunct w:val="0"/>
              <w:autoSpaceDE/>
              <w:autoSpaceDN/>
              <w:bidi w:val="0"/>
              <w:adjustRightInd/>
              <w:snapToGrid w:val="0"/>
              <w:ind w:left="0" w:right="0" w:firstLine="480" w:firstLineChars="200"/>
              <w:jc w:val="right"/>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8"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left="0" w:right="0"/>
              <w:jc w:val="left"/>
              <w:textAlignment w:val="auto"/>
              <w:rPr>
                <w:rFonts w:hint="default" w:ascii="Times New Roman" w:hAnsi="Times New Roman" w:eastAsia="CESI宋体-GB2312" w:cs="Times New Roman"/>
                <w:sz w:val="24"/>
              </w:rPr>
            </w:pPr>
          </w:p>
        </w:tc>
        <w:tc>
          <w:tcPr>
            <w:tcW w:w="9010" w:type="dxa"/>
            <w:gridSpan w:val="1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审核意见：</w:t>
            </w:r>
          </w:p>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建议给予救助：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发放救助金：      元（大写：      元）。</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发放实物：</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转介服务：</w:t>
            </w:r>
          </w:p>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建议不予救助。理由：</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乡镇政府（街道办事处）负责人：</w:t>
            </w:r>
          </w:p>
          <w:p>
            <w:pPr>
              <w:keepNext w:val="0"/>
              <w:keepLines w:val="0"/>
              <w:pageBreakBefore w:val="0"/>
              <w:kinsoku/>
              <w:wordWrap/>
              <w:overflowPunct/>
              <w:topLinePunct w:val="0"/>
              <w:autoSpaceDE/>
              <w:autoSpaceDN/>
              <w:bidi w:val="0"/>
              <w:adjustRightInd/>
              <w:snapToGrid w:val="0"/>
              <w:ind w:left="0" w:right="0" w:firstLine="2160" w:firstLineChars="9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科室负责人：</w:t>
            </w:r>
          </w:p>
          <w:p>
            <w:pPr>
              <w:keepNext w:val="0"/>
              <w:keepLines w:val="0"/>
              <w:pageBreakBefore w:val="0"/>
              <w:kinsoku/>
              <w:wordWrap/>
              <w:overflowPunct/>
              <w:topLinePunct w:val="0"/>
              <w:autoSpaceDE/>
              <w:autoSpaceDN/>
              <w:bidi w:val="0"/>
              <w:adjustRightInd/>
              <w:snapToGrid w:val="0"/>
              <w:ind w:left="0" w:right="0" w:firstLine="2400" w:firstLineChars="10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经办人员：                      （公章）</w:t>
            </w:r>
          </w:p>
          <w:p>
            <w:pPr>
              <w:keepNext w:val="0"/>
              <w:keepLines w:val="0"/>
              <w:pageBreakBefore w:val="0"/>
              <w:kinsoku/>
              <w:wordWrap/>
              <w:overflowPunct/>
              <w:topLinePunct w:val="0"/>
              <w:autoSpaceDE/>
              <w:autoSpaceDN/>
              <w:bidi w:val="0"/>
              <w:adjustRightInd/>
              <w:snapToGrid w:val="0"/>
              <w:ind w:left="0" w:right="0" w:firstLine="480" w:firstLineChars="200"/>
              <w:jc w:val="right"/>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8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val="0"/>
              <w:ind w:left="0" w:right="0" w:firstLine="480" w:firstLineChars="200"/>
              <w:jc w:val="center"/>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区县民政局审批意见</w:t>
            </w:r>
          </w:p>
        </w:tc>
        <w:tc>
          <w:tcPr>
            <w:tcW w:w="9010" w:type="dxa"/>
            <w:gridSpan w:val="1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val="0"/>
              <w:ind w:left="0"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审查意见：</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p>
          <w:p>
            <w:pPr>
              <w:keepNext w:val="0"/>
              <w:keepLines w:val="0"/>
              <w:pageBreakBefore w:val="0"/>
              <w:kinsoku/>
              <w:wordWrap/>
              <w:overflowPunct/>
              <w:topLinePunct w:val="0"/>
              <w:autoSpaceDE/>
              <w:autoSpaceDN/>
              <w:bidi w:val="0"/>
              <w:adjustRightInd/>
              <w:snapToGrid w:val="0"/>
              <w:ind w:right="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评审组长：           评审人员：                  </w:t>
            </w:r>
          </w:p>
          <w:p>
            <w:pPr>
              <w:keepNext w:val="0"/>
              <w:keepLines w:val="0"/>
              <w:pageBreakBefore w:val="0"/>
              <w:kinsoku/>
              <w:wordWrap/>
              <w:overflowPunct/>
              <w:topLinePunct w:val="0"/>
              <w:autoSpaceDE/>
              <w:autoSpaceDN/>
              <w:bidi w:val="0"/>
              <w:adjustRightInd/>
              <w:snapToGrid w:val="0"/>
              <w:ind w:left="0" w:right="0" w:firstLine="480" w:firstLineChars="200"/>
              <w:textAlignment w:val="auto"/>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CESI宋体-GB2312" w:cs="Times New Roman"/>
                <w:sz w:val="24"/>
              </w:rPr>
            </w:pPr>
          </w:p>
        </w:tc>
        <w:tc>
          <w:tcPr>
            <w:tcW w:w="9010" w:type="dxa"/>
            <w:gridSpan w:val="15"/>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t>审批决定：</w:t>
            </w:r>
          </w:p>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 xml:space="preserve">给予救助：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发放救助金：      元（大写：      元）。</w:t>
            </w:r>
          </w:p>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发放实物：</w:t>
            </w:r>
          </w:p>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w:t>
            </w: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转介服务：</w:t>
            </w:r>
          </w:p>
          <w:p>
            <w:pPr>
              <w:snapToGrid w:val="0"/>
              <w:rPr>
                <w:rFonts w:hint="default" w:ascii="Times New Roman" w:hAnsi="Times New Roman" w:eastAsia="CESI宋体-GB2312" w:cs="Times New Roman"/>
                <w:sz w:val="24"/>
              </w:rPr>
            </w:pPr>
            <w:r>
              <w:rPr>
                <w:rFonts w:hint="default" w:ascii="Times New Roman" w:hAnsi="Times New Roman" w:eastAsia="CESI宋体-GB2312" w:cs="Times New Roman"/>
                <w:sz w:val="24"/>
              </w:rPr>
              <w:sym w:font="Wingdings" w:char="F0A8"/>
            </w:r>
            <w:r>
              <w:rPr>
                <w:rFonts w:hint="default" w:ascii="Times New Roman" w:hAnsi="Times New Roman" w:eastAsia="CESI宋体-GB2312" w:cs="Times New Roman"/>
                <w:sz w:val="24"/>
              </w:rPr>
              <w:t>不予救助。理由：</w:t>
            </w:r>
          </w:p>
          <w:p>
            <w:pPr>
              <w:snapToGrid w:val="0"/>
              <w:ind w:firstLine="480" w:firstLineChars="200"/>
              <w:rPr>
                <w:rFonts w:hint="default" w:ascii="Times New Roman" w:hAnsi="Times New Roman" w:eastAsia="CESI宋体-GB2312" w:cs="Times New Roman"/>
                <w:sz w:val="24"/>
              </w:rPr>
            </w:pPr>
          </w:p>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民政局负责人：</w:t>
            </w:r>
          </w:p>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科室负责人：</w:t>
            </w:r>
          </w:p>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经办人员：                                    （公章）</w:t>
            </w:r>
          </w:p>
          <w:p>
            <w:pPr>
              <w:snapToGrid w:val="0"/>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 xml:space="preserve">                                                     年    月    日</w:t>
            </w:r>
          </w:p>
        </w:tc>
      </w:tr>
    </w:tbl>
    <w:p>
      <w:pPr>
        <w:spacing w:beforeLines="0" w:afterLines="0"/>
        <w:rPr>
          <w:rFonts w:hint="default" w:ascii="Times New Roman" w:hAnsi="Times New Roman" w:eastAsia="CESI宋体-GB2312" w:cs="Times New Roman"/>
          <w:sz w:val="21"/>
          <w:szCs w:val="32"/>
        </w:rPr>
      </w:pPr>
      <w:r>
        <w:rPr>
          <w:rFonts w:hint="eastAsia" w:ascii="Times New Roman" w:hAnsi="Times New Roman" w:eastAsia="CESI宋体-GB2312" w:cs="Times New Roman"/>
          <w:sz w:val="32"/>
          <w:szCs w:val="48"/>
        </w:rPr>
        <w:t>附件8</w:t>
      </w:r>
    </w:p>
    <w:p>
      <w:pPr>
        <w:spacing w:beforeLines="0" w:afterLines="0"/>
        <w:ind w:firstLine="880" w:firstLineChars="200"/>
        <w:jc w:val="center"/>
        <w:rPr>
          <w:rFonts w:hint="default" w:ascii="Times New Roman" w:hAnsi="Times New Roman" w:eastAsia="CESI宋体-GB2312" w:cs="Times New Roman"/>
          <w:sz w:val="44"/>
          <w:szCs w:val="44"/>
        </w:rPr>
      </w:pPr>
      <w:r>
        <w:rPr>
          <w:rFonts w:hint="eastAsia" w:ascii="Times New Roman" w:hAnsi="Times New Roman" w:eastAsia="CESI宋体-GB2312" w:cs="Times New Roman"/>
          <w:kern w:val="0"/>
          <w:sz w:val="44"/>
          <w:szCs w:val="44"/>
        </w:rPr>
        <w:t>关于提供收入证明的函</w:t>
      </w:r>
    </w:p>
    <w:p>
      <w:pPr>
        <w:spacing w:before="120" w:beforeLines="50" w:afterLines="0" w:line="440" w:lineRule="exact"/>
        <w:ind w:firstLine="560" w:firstLineChars="200"/>
        <w:rPr>
          <w:rFonts w:hint="default" w:ascii="Times New Roman" w:hAnsi="Times New Roman" w:eastAsia="CESI宋体-GB2312" w:cs="Times New Roman"/>
          <w:sz w:val="28"/>
          <w:szCs w:val="28"/>
        </w:rPr>
      </w:pP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w:t>
      </w:r>
    </w:p>
    <w:p>
      <w:pPr>
        <w:spacing w:beforeLines="0" w:afterLines="0" w:line="440" w:lineRule="exact"/>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你单位</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系</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镇（街道）</w:t>
      </w:r>
      <w:r>
        <w:rPr>
          <w:rFonts w:hint="default" w:ascii="Times New Roman" w:hAnsi="Times New Roman" w:eastAsia="CESI宋体-GB2312" w:cs="Times New Roman"/>
          <w:kern w:val="0"/>
          <w:sz w:val="28"/>
          <w:szCs w:val="28"/>
          <w:u w:val="single"/>
        </w:rPr>
        <w:t xml:space="preserve"> </w:t>
      </w:r>
      <w:r>
        <w:rPr>
          <w:rFonts w:hint="eastAsia" w:ascii="Times New Roman" w:hAnsi="Times New Roman" w:eastAsia="CESI宋体-GB2312" w:cs="Times New Roman"/>
          <w:kern w:val="0"/>
          <w:sz w:val="28"/>
          <w:szCs w:val="28"/>
          <w:u w:val="single"/>
        </w:rPr>
        <w:t>　　　</w:t>
      </w:r>
      <w:r>
        <w:rPr>
          <w:rFonts w:hint="eastAsia" w:ascii="Times New Roman" w:hAnsi="Times New Roman" w:eastAsia="CESI宋体-GB2312" w:cs="Times New Roman"/>
          <w:kern w:val="0"/>
          <w:sz w:val="28"/>
          <w:szCs w:val="28"/>
        </w:rPr>
        <w:t>社区（村）居民，其家庭现申请临时救助。依据《重庆市人民政府关于进一步健全临时救助制度的通知》和申请人授权，请你单位协助提供该同志上月收入证明，并将回执邮回我处。</w:t>
      </w:r>
    </w:p>
    <w:p>
      <w:pPr>
        <w:snapToGrid w:val="0"/>
        <w:spacing w:before="120" w:beforeLines="50" w:afterLines="0" w:line="440" w:lineRule="exact"/>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联系人：　　　　　　联系电话：</w:t>
      </w:r>
    </w:p>
    <w:p>
      <w:pPr>
        <w:snapToGrid w:val="0"/>
        <w:spacing w:before="120" w:beforeLines="50" w:afterLines="0" w:line="440" w:lineRule="exact"/>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回函地址：　　　　　　　　　　　邮政编码：</w:t>
      </w:r>
    </w:p>
    <w:p>
      <w:pPr>
        <w:snapToGrid w:val="0"/>
        <w:spacing w:before="120" w:beforeLines="50" w:afterLines="0" w:line="440" w:lineRule="exact"/>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p>
      <w:pPr>
        <w:snapToGrid w:val="0"/>
        <w:spacing w:before="120" w:beforeLines="50" w:afterLines="0" w:line="440" w:lineRule="exact"/>
        <w:ind w:firstLine="560" w:firstLineChars="200"/>
        <w:jc w:val="right"/>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xml:space="preserve">      </w:t>
      </w:r>
      <w:r>
        <w:rPr>
          <w:rFonts w:hint="eastAsia" w:ascii="Times New Roman" w:hAnsi="Times New Roman" w:eastAsia="CESI宋体-GB2312" w:cs="Times New Roman"/>
          <w:kern w:val="0"/>
          <w:sz w:val="28"/>
          <w:szCs w:val="28"/>
        </w:rPr>
        <w:t>镇人民政府（街道办事处）（盖章）</w:t>
      </w:r>
    </w:p>
    <w:p>
      <w:pPr>
        <w:spacing w:before="120" w:beforeLines="50" w:afterLines="0" w:line="440" w:lineRule="exact"/>
        <w:ind w:firstLine="560" w:firstLineChars="200"/>
        <w:rPr>
          <w:rFonts w:hint="default" w:ascii="Times New Roman" w:hAnsi="Times New Roman" w:eastAsia="CESI宋体-GB2312" w:cs="Times New Roman"/>
          <w:sz w:val="28"/>
          <w:szCs w:val="28"/>
        </w:rPr>
      </w:pPr>
      <w:r>
        <w:rPr>
          <w:rFonts w:hint="eastAsia" w:ascii="Times New Roman" w:hAnsi="Times New Roman" w:eastAsia="CESI宋体-GB2312" w:cs="Times New Roman"/>
          <w:kern w:val="0"/>
          <w:sz w:val="28"/>
          <w:szCs w:val="28"/>
        </w:rPr>
        <w:t>　　　　　　　　　　　　　　　　　年　　月　　日</w:t>
      </w:r>
    </w:p>
    <w:p>
      <w:pPr>
        <w:spacing w:beforeLines="0" w:afterLines="0"/>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sz w:val="18"/>
          <w:szCs w:val="18"/>
        </w:rPr>
        <w:t>…………………………………………………………………………………………………………………………</w:t>
      </w:r>
    </w:p>
    <w:p>
      <w:pPr>
        <w:spacing w:before="120" w:beforeLines="50" w:afterLines="0"/>
        <w:ind w:firstLine="880" w:firstLineChars="200"/>
        <w:jc w:val="center"/>
        <w:rPr>
          <w:rFonts w:hint="default" w:ascii="Times New Roman" w:hAnsi="Times New Roman" w:eastAsia="CESI宋体-GB2312" w:cs="Times New Roman"/>
          <w:kern w:val="0"/>
          <w:sz w:val="44"/>
          <w:szCs w:val="44"/>
        </w:rPr>
      </w:pPr>
      <w:r>
        <w:rPr>
          <w:rFonts w:hint="eastAsia" w:ascii="Times New Roman" w:hAnsi="Times New Roman" w:eastAsia="CESI宋体-GB2312" w:cs="Times New Roman"/>
          <w:kern w:val="0"/>
          <w:sz w:val="44"/>
          <w:szCs w:val="44"/>
        </w:rPr>
        <w:t>收入证明回执</w:t>
      </w:r>
    </w:p>
    <w:p>
      <w:pPr>
        <w:spacing w:before="120" w:beforeLines="50" w:afterLines="0"/>
        <w:ind w:firstLine="720" w:firstLineChars="200"/>
        <w:jc w:val="center"/>
        <w:rPr>
          <w:rFonts w:hint="default" w:ascii="Times New Roman" w:hAnsi="Times New Roman" w:eastAsia="CESI宋体-GB2312" w:cs="Times New Roman"/>
          <w:kern w:val="0"/>
          <w:sz w:val="36"/>
          <w:szCs w:val="36"/>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7"/>
        <w:gridCol w:w="1260"/>
        <w:gridCol w:w="1620"/>
        <w:gridCol w:w="1440"/>
        <w:gridCol w:w="1620"/>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1487" w:type="dxa"/>
            <w:vMerge w:val="restart"/>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姓　名</w:t>
            </w:r>
          </w:p>
        </w:tc>
        <w:tc>
          <w:tcPr>
            <w:tcW w:w="1260"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岗位</w:t>
            </w:r>
          </w:p>
        </w:tc>
        <w:tc>
          <w:tcPr>
            <w:tcW w:w="1620"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月收入</w:t>
            </w:r>
          </w:p>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合计（元）</w:t>
            </w:r>
          </w:p>
        </w:tc>
        <w:tc>
          <w:tcPr>
            <w:tcW w:w="4629" w:type="dxa"/>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ind w:firstLine="560" w:firstLineChars="20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87" w:type="dxa"/>
            <w:vMerge w:val="continue"/>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left"/>
              <w:rPr>
                <w:rFonts w:hint="default" w:ascii="Times New Roman" w:hAnsi="Times New Roman" w:eastAsia="CESI宋体-GB2312" w:cs="Times New Roman"/>
                <w:kern w:val="0"/>
                <w:sz w:val="28"/>
                <w:szCs w:val="28"/>
              </w:rPr>
            </w:pPr>
          </w:p>
        </w:tc>
        <w:tc>
          <w:tcPr>
            <w:tcW w:w="1260"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left"/>
              <w:rPr>
                <w:rFonts w:hint="default" w:ascii="Times New Roman" w:hAnsi="Times New Roman" w:eastAsia="CESI宋体-GB2312" w:cs="Times New Roman"/>
                <w:kern w:val="0"/>
                <w:sz w:val="28"/>
                <w:szCs w:val="28"/>
              </w:rPr>
            </w:pPr>
          </w:p>
        </w:tc>
        <w:tc>
          <w:tcPr>
            <w:tcW w:w="1620"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left"/>
              <w:rPr>
                <w:rFonts w:hint="default" w:ascii="Times New Roman" w:hAnsi="Times New Roman" w:eastAsia="CESI宋体-GB2312" w:cs="Times New Roman"/>
                <w:kern w:val="0"/>
                <w:sz w:val="28"/>
                <w:szCs w:val="28"/>
              </w:rPr>
            </w:pPr>
          </w:p>
        </w:tc>
        <w:tc>
          <w:tcPr>
            <w:tcW w:w="144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基本工资</w:t>
            </w:r>
          </w:p>
        </w:tc>
        <w:tc>
          <w:tcPr>
            <w:tcW w:w="162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各种津补贴</w:t>
            </w:r>
          </w:p>
        </w:tc>
        <w:tc>
          <w:tcPr>
            <w:tcW w:w="1569"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tc>
        <w:tc>
          <w:tcPr>
            <w:tcW w:w="1260"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tc>
        <w:tc>
          <w:tcPr>
            <w:tcW w:w="1620"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tc>
        <w:tc>
          <w:tcPr>
            <w:tcW w:w="1440"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tc>
        <w:tc>
          <w:tcPr>
            <w:tcW w:w="1620"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tc>
        <w:tc>
          <w:tcPr>
            <w:tcW w:w="1569"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560" w:firstLineChars="200"/>
              <w:jc w:val="lef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　</w:t>
            </w:r>
          </w:p>
        </w:tc>
      </w:tr>
    </w:tbl>
    <w:p>
      <w:pPr>
        <w:spacing w:before="120" w:beforeLines="50" w:afterLines="0"/>
        <w:ind w:firstLine="560" w:firstLineChars="200"/>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联系人：　　　　　　　联系电话：　　　　　　</w:t>
      </w:r>
    </w:p>
    <w:p>
      <w:pPr>
        <w:spacing w:before="120" w:beforeLines="50" w:afterLines="0"/>
        <w:ind w:firstLine="560" w:firstLineChars="200"/>
        <w:rPr>
          <w:rFonts w:hint="default" w:ascii="Times New Roman" w:hAnsi="Times New Roman" w:eastAsia="CESI宋体-GB2312" w:cs="Times New Roman"/>
          <w:kern w:val="0"/>
          <w:sz w:val="28"/>
          <w:szCs w:val="28"/>
        </w:rPr>
      </w:pPr>
    </w:p>
    <w:p>
      <w:pPr>
        <w:spacing w:before="120" w:beforeLines="50" w:afterLines="0"/>
        <w:ind w:firstLine="560" w:firstLineChars="200"/>
        <w:jc w:val="center"/>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单位（盖章）：</w:t>
      </w:r>
    </w:p>
    <w:p>
      <w:pPr>
        <w:spacing w:before="120" w:beforeLines="50" w:afterLines="0"/>
        <w:ind w:firstLine="560" w:firstLineChars="200"/>
        <w:rPr>
          <w:rFonts w:hint="default" w:ascii="Times New Roman" w:hAnsi="Times New Roman"/>
          <w:kern w:val="0"/>
          <w:sz w:val="28"/>
          <w:szCs w:val="28"/>
        </w:rPr>
      </w:pPr>
    </w:p>
    <w:p>
      <w:pPr>
        <w:spacing w:before="120" w:beforeLines="50" w:afterLines="0"/>
        <w:ind w:firstLine="560" w:firstLineChars="200"/>
        <w:jc w:val="right"/>
        <w:rPr>
          <w:rFonts w:hint="default" w:ascii="Times New Roman" w:hAnsi="Times New Roman" w:eastAsia="CESI宋体-GB2312" w:cs="Times New Roman"/>
          <w:kern w:val="0"/>
          <w:sz w:val="28"/>
          <w:szCs w:val="28"/>
        </w:rPr>
      </w:pPr>
      <w:r>
        <w:rPr>
          <w:rFonts w:hint="eastAsia" w:ascii="Times New Roman" w:hAnsi="Times New Roman" w:eastAsia="CESI宋体-GB2312" w:cs="Times New Roman"/>
          <w:kern w:val="0"/>
          <w:sz w:val="28"/>
          <w:szCs w:val="28"/>
        </w:rPr>
        <w:t>年 　月 　日</w:t>
      </w:r>
    </w:p>
    <w:p>
      <w:pPr>
        <w:rPr>
          <w:rFonts w:hint="default" w:ascii="Times New Roman" w:hAnsi="Times New Roman" w:eastAsia="方正黑体_GBK" w:cs="Times New Roman"/>
          <w:szCs w:val="32"/>
        </w:rPr>
      </w:pPr>
      <w:r>
        <w:rPr>
          <w:rFonts w:hint="default" w:ascii="Times New Roman" w:hAnsi="Times New Roman" w:eastAsia="方正黑体_GBK" w:cs="Times New Roman"/>
          <w:sz w:val="32"/>
          <w:szCs w:val="48"/>
        </w:rPr>
        <w:t>附件9</w:t>
      </w:r>
    </w:p>
    <w:p>
      <w:pPr>
        <w:ind w:firstLine="880" w:firstLineChars="200"/>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临时救助民主评议通知</w:t>
      </w:r>
    </w:p>
    <w:p>
      <w:pPr>
        <w:ind w:firstLine="420" w:firstLineChars="200"/>
        <w:jc w:val="center"/>
        <w:rPr>
          <w:rFonts w:hint="default" w:ascii="Times New Roman" w:hAnsi="Times New Roman" w:cs="Times New Roman"/>
          <w:bCs/>
          <w:kern w:val="0"/>
          <w:szCs w:val="32"/>
        </w:rPr>
      </w:pPr>
    </w:p>
    <w:p>
      <w:pPr>
        <w:spacing w:line="440" w:lineRule="exact"/>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highlight w:val="none"/>
        </w:rPr>
        <w:t>经</w:t>
      </w:r>
      <w:r>
        <w:rPr>
          <w:rFonts w:hint="default" w:ascii="Times New Roman" w:hAnsi="Times New Roman" w:eastAsia="CESI宋体-GB2312" w:cs="Times New Roman"/>
          <w:sz w:val="24"/>
          <w:highlight w:val="none"/>
          <w:lang w:eastAsia="zh-CN"/>
        </w:rPr>
        <w:t>乡</w:t>
      </w:r>
      <w:r>
        <w:rPr>
          <w:rFonts w:hint="default" w:ascii="Times New Roman" w:hAnsi="Times New Roman" w:eastAsia="CESI宋体-GB2312" w:cs="Times New Roman"/>
          <w:sz w:val="24"/>
          <w:highlight w:val="none"/>
        </w:rPr>
        <w:t>镇人民政府（</w:t>
      </w:r>
      <w:r>
        <w:rPr>
          <w:rFonts w:hint="default" w:ascii="Times New Roman" w:hAnsi="Times New Roman" w:eastAsia="CESI宋体-GB2312" w:cs="Times New Roman"/>
          <w:sz w:val="24"/>
        </w:rPr>
        <w:t>街道办事处）研究，定于</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sz w:val="24"/>
        </w:rPr>
        <w:t>年</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sz w:val="24"/>
        </w:rPr>
        <w:t>月</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sz w:val="24"/>
        </w:rPr>
        <w:t>日</w:t>
      </w:r>
      <w:r>
        <w:rPr>
          <w:rFonts w:hint="default" w:ascii="Times New Roman" w:hAnsi="Times New Roman" w:eastAsia="CESI宋体-GB2312" w:cs="Times New Roman"/>
          <w:sz w:val="24"/>
          <w:u w:val="single"/>
        </w:rPr>
        <w:t xml:space="preserve">　 </w:t>
      </w:r>
      <w:r>
        <w:rPr>
          <w:rFonts w:hint="default" w:ascii="Times New Roman" w:hAnsi="Times New Roman" w:eastAsia="CESI宋体-GB2312" w:cs="Times New Roman"/>
          <w:sz w:val="24"/>
        </w:rPr>
        <w:t>时在</w:t>
      </w:r>
      <w:r>
        <w:rPr>
          <w:rFonts w:hint="default" w:ascii="Times New Roman" w:hAnsi="Times New Roman" w:eastAsia="CESI宋体-GB2312" w:cs="Times New Roman"/>
          <w:sz w:val="24"/>
          <w:u w:val="single"/>
        </w:rPr>
        <w:t xml:space="preserve">　　 </w:t>
      </w:r>
      <w:r>
        <w:rPr>
          <w:rFonts w:hint="default" w:ascii="Times New Roman" w:hAnsi="Times New Roman" w:eastAsia="CESI宋体-GB2312" w:cs="Times New Roman"/>
          <w:sz w:val="24"/>
        </w:rPr>
        <w:t>召开临时救助评议会议，请临时救助申请人（无行为能力的户主委托的代理人）做好陈述准备。欢迎辖区的居民参加旁听。本次民主评议的对象如下：</w:t>
      </w:r>
    </w:p>
    <w:tbl>
      <w:tblPr>
        <w:tblStyle w:val="11"/>
        <w:tblW w:w="0" w:type="auto"/>
        <w:jc w:val="center"/>
        <w:tblLayout w:type="fixed"/>
        <w:tblCellMar>
          <w:top w:w="0" w:type="dxa"/>
          <w:left w:w="108" w:type="dxa"/>
          <w:bottom w:w="0" w:type="dxa"/>
          <w:right w:w="108" w:type="dxa"/>
        </w:tblCellMar>
      </w:tblPr>
      <w:tblGrid>
        <w:gridCol w:w="885"/>
        <w:gridCol w:w="2448"/>
        <w:gridCol w:w="1398"/>
        <w:gridCol w:w="4095"/>
      </w:tblGrid>
      <w:tr>
        <w:tblPrEx>
          <w:tblCellMar>
            <w:top w:w="0" w:type="dxa"/>
            <w:left w:w="108" w:type="dxa"/>
            <w:bottom w:w="0" w:type="dxa"/>
            <w:right w:w="108" w:type="dxa"/>
          </w:tblCellMar>
        </w:tblPrEx>
        <w:trPr>
          <w:trHeight w:val="397"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序号</w:t>
            </w:r>
          </w:p>
        </w:tc>
        <w:tc>
          <w:tcPr>
            <w:tcW w:w="244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户主姓名</w:t>
            </w:r>
          </w:p>
        </w:tc>
        <w:tc>
          <w:tcPr>
            <w:tcW w:w="139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家庭人口</w:t>
            </w:r>
          </w:p>
        </w:tc>
        <w:tc>
          <w:tcPr>
            <w:tcW w:w="409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ESI宋体-GB2312" w:cs="Times New Roman"/>
                <w:sz w:val="24"/>
              </w:rPr>
            </w:pPr>
            <w:r>
              <w:rPr>
                <w:rFonts w:hint="default" w:ascii="Times New Roman" w:hAnsi="Times New Roman" w:eastAsia="CESI宋体-GB2312" w:cs="Times New Roman"/>
                <w:sz w:val="24"/>
              </w:rPr>
              <w:t>家庭住址</w:t>
            </w: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nil"/>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2448" w:type="dxa"/>
            <w:tcBorders>
              <w:top w:val="nil"/>
              <w:left w:val="nil"/>
              <w:bottom w:val="nil"/>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1398" w:type="dxa"/>
            <w:tcBorders>
              <w:top w:val="nil"/>
              <w:left w:val="nil"/>
              <w:bottom w:val="nil"/>
              <w:right w:val="single" w:color="auto" w:sz="4" w:space="0"/>
            </w:tcBorders>
            <w:noWrap w:val="0"/>
            <w:vAlign w:val="center"/>
          </w:tcPr>
          <w:p>
            <w:pPr>
              <w:ind w:firstLine="420" w:firstLineChars="200"/>
              <w:rPr>
                <w:rFonts w:hint="default" w:ascii="Times New Roman" w:hAnsi="Times New Roman" w:eastAsia="CESI宋体-GB2312" w:cs="Times New Roman"/>
              </w:rPr>
            </w:pPr>
          </w:p>
        </w:tc>
        <w:tc>
          <w:tcPr>
            <w:tcW w:w="4095" w:type="dxa"/>
            <w:tcBorders>
              <w:top w:val="nil"/>
              <w:left w:val="nil"/>
              <w:bottom w:val="nil"/>
              <w:right w:val="single" w:color="auto" w:sz="4" w:space="0"/>
            </w:tcBorders>
            <w:noWrap w:val="0"/>
            <w:vAlign w:val="center"/>
          </w:tcPr>
          <w:p>
            <w:pPr>
              <w:ind w:firstLine="420" w:firstLineChars="200"/>
              <w:rPr>
                <w:rFonts w:hint="default" w:ascii="Times New Roman" w:hAnsi="Times New Roman" w:eastAsia="CESI宋体-GB2312" w:cs="Times New Roman"/>
              </w:rPr>
            </w:pPr>
          </w:p>
        </w:tc>
      </w:tr>
    </w:tbl>
    <w:p>
      <w:pPr>
        <w:widowControl/>
        <w:ind w:firstLine="420" w:firstLineChars="200"/>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 xml:space="preserve">         </w:t>
      </w:r>
    </w:p>
    <w:p>
      <w:pPr>
        <w:widowControl/>
        <w:ind w:firstLine="420" w:firstLineChars="200"/>
        <w:jc w:val="left"/>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Cs w:val="21"/>
        </w:rPr>
        <w:t xml:space="preserve">                      </w:t>
      </w:r>
      <w:r>
        <w:rPr>
          <w:rFonts w:hint="default" w:ascii="Times New Roman" w:hAnsi="Times New Roman" w:eastAsia="CESI宋体-GB2312" w:cs="Times New Roman"/>
          <w:kern w:val="0"/>
          <w:sz w:val="24"/>
          <w:u w:val="single"/>
        </w:rPr>
        <w:t xml:space="preserve">         </w:t>
      </w:r>
      <w:r>
        <w:rPr>
          <w:rFonts w:hint="default" w:ascii="Times New Roman" w:hAnsi="Times New Roman" w:eastAsia="CESI宋体-GB2312" w:cs="Times New Roman"/>
          <w:kern w:val="0"/>
          <w:sz w:val="24"/>
        </w:rPr>
        <w:t>镇人民政府（街道办事处）（盖章）</w:t>
      </w:r>
    </w:p>
    <w:p>
      <w:pPr>
        <w:ind w:left="3960" w:firstLine="480" w:firstLineChars="200"/>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 xml:space="preserve">　　　　　　　　　　　　　　　　　　　　　　　　　　   </w:t>
      </w:r>
    </w:p>
    <w:p>
      <w:pPr>
        <w:ind w:left="2600" w:leftChars="1238" w:firstLine="480" w:firstLineChars="200"/>
        <w:jc w:val="right"/>
        <w:rPr>
          <w:rFonts w:hint="default" w:ascii="Times New Roman" w:hAnsi="Times New Roman" w:eastAsia="CESI宋体-GB2312" w:cs="Times New Roman"/>
          <w:kern w:val="0"/>
          <w:sz w:val="24"/>
        </w:rPr>
        <w:sectPr>
          <w:footerReference r:id="rId8" w:type="default"/>
          <w:pgSz w:w="11906" w:h="16838"/>
          <w:pgMar w:top="2098" w:right="1531" w:bottom="1985" w:left="1531" w:header="851" w:footer="1162" w:gutter="0"/>
          <w:pgNumType w:fmt="decimal"/>
          <w:cols w:space="720" w:num="1"/>
        </w:sectPr>
      </w:pPr>
      <w:r>
        <w:rPr>
          <w:rFonts w:hint="default" w:ascii="Times New Roman" w:hAnsi="Times New Roman" w:eastAsia="CESI宋体-GB2312" w:cs="Times New Roman"/>
          <w:kern w:val="0"/>
          <w:sz w:val="24"/>
        </w:rPr>
        <w:t xml:space="preserve"> 年　　　月 　　日</w:t>
      </w:r>
    </w:p>
    <w:p>
      <w:pPr>
        <w:rPr>
          <w:rFonts w:hint="default" w:ascii="Times New Roman" w:hAnsi="Times New Roman" w:eastAsia="方正黑体_GBK" w:cs="Times New Roman"/>
          <w:sz w:val="32"/>
          <w:szCs w:val="48"/>
        </w:rPr>
      </w:pPr>
      <w:r>
        <w:rPr>
          <w:rFonts w:hint="default" w:ascii="Times New Roman" w:hAnsi="Times New Roman" w:eastAsia="方正黑体_GBK" w:cs="Times New Roman"/>
          <w:sz w:val="32"/>
          <w:szCs w:val="48"/>
        </w:rPr>
        <w:t>附件10</w:t>
      </w:r>
    </w:p>
    <w:p>
      <w:pPr>
        <w:ind w:firstLine="880" w:firstLineChars="20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临时救助民主评议表决表</w:t>
      </w:r>
    </w:p>
    <w:tbl>
      <w:tblPr>
        <w:tblStyle w:val="11"/>
        <w:tblW w:w="14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9"/>
        <w:gridCol w:w="941"/>
        <w:gridCol w:w="1130"/>
        <w:gridCol w:w="1221"/>
        <w:gridCol w:w="1158"/>
        <w:gridCol w:w="1353"/>
        <w:gridCol w:w="795"/>
        <w:gridCol w:w="819"/>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45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序序号</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申请人</w:t>
            </w:r>
          </w:p>
        </w:tc>
        <w:tc>
          <w:tcPr>
            <w:tcW w:w="4862" w:type="dxa"/>
            <w:gridSpan w:val="4"/>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调查核实情况</w:t>
            </w:r>
          </w:p>
        </w:tc>
        <w:tc>
          <w:tcPr>
            <w:tcW w:w="8156" w:type="dxa"/>
            <w:gridSpan w:val="3"/>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4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CESI宋体-GB2312" w:cs="Times New Roman"/>
                <w:szCs w:val="21"/>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CESI宋体-GB2312" w:cs="Times New Roman"/>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家庭成员（人）</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家庭月收入（元/月）</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家庭是否特别困难</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家庭应急</w:t>
            </w:r>
          </w:p>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支出</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认可</w:t>
            </w: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不认可</w:t>
            </w:r>
          </w:p>
        </w:tc>
        <w:tc>
          <w:tcPr>
            <w:tcW w:w="654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CESI宋体-GB2312" w:cs="Times New Roman"/>
                <w:szCs w:val="21"/>
              </w:rPr>
            </w:pPr>
            <w:r>
              <w:rPr>
                <w:rFonts w:hint="default" w:ascii="Times New Roman" w:hAnsi="Times New Roman" w:eastAsia="CESI宋体-GB2312" w:cs="Times New Roman"/>
                <w:szCs w:val="21"/>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654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□家庭成员：                      □家庭困难程度：</w:t>
            </w:r>
          </w:p>
          <w:p>
            <w:pPr>
              <w:ind w:firstLine="420" w:firstLineChars="200"/>
              <w:rPr>
                <w:rFonts w:hint="default" w:ascii="Times New Roman" w:hAnsi="Times New Roman" w:eastAsia="CESI宋体-GB2312" w:cs="Times New Roman"/>
                <w:szCs w:val="21"/>
              </w:rPr>
            </w:pPr>
          </w:p>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654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□家庭成员：                      □家庭困难程度：</w:t>
            </w:r>
          </w:p>
          <w:p>
            <w:pPr>
              <w:ind w:firstLine="420" w:firstLineChars="200"/>
              <w:rPr>
                <w:rFonts w:hint="default" w:ascii="Times New Roman" w:hAnsi="Times New Roman" w:eastAsia="CESI宋体-GB2312" w:cs="Times New Roman"/>
                <w:szCs w:val="21"/>
              </w:rPr>
            </w:pPr>
          </w:p>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654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□家庭成员：                      □家庭困难程度：</w:t>
            </w:r>
          </w:p>
          <w:p>
            <w:pPr>
              <w:ind w:firstLine="420" w:firstLineChars="200"/>
              <w:rPr>
                <w:rFonts w:hint="default" w:ascii="Times New Roman" w:hAnsi="Times New Roman" w:eastAsia="CESI宋体-GB2312" w:cs="Times New Roman"/>
                <w:szCs w:val="21"/>
              </w:rPr>
            </w:pPr>
          </w:p>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654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□家庭成员：                      □家庭困难程度：</w:t>
            </w:r>
          </w:p>
          <w:p>
            <w:pPr>
              <w:ind w:firstLine="420" w:firstLineChars="200"/>
              <w:rPr>
                <w:rFonts w:hint="default" w:ascii="Times New Roman" w:hAnsi="Times New Roman" w:eastAsia="CESI宋体-GB2312" w:cs="Times New Roman"/>
                <w:szCs w:val="21"/>
              </w:rPr>
            </w:pPr>
          </w:p>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p>
        </w:tc>
        <w:tc>
          <w:tcPr>
            <w:tcW w:w="654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□家庭成员：                      □家庭困难程度：</w:t>
            </w:r>
          </w:p>
          <w:p>
            <w:pPr>
              <w:ind w:firstLine="420" w:firstLineChars="200"/>
              <w:rPr>
                <w:rFonts w:hint="default" w:ascii="Times New Roman" w:hAnsi="Times New Roman" w:eastAsia="CESI宋体-GB2312" w:cs="Times New Roman"/>
                <w:szCs w:val="21"/>
              </w:rPr>
            </w:pPr>
          </w:p>
          <w:p>
            <w:pPr>
              <w:ind w:firstLine="420" w:firstLineChars="200"/>
              <w:rPr>
                <w:rFonts w:hint="default" w:ascii="Times New Roman" w:hAnsi="Times New Roman" w:eastAsia="CESI宋体-GB2312" w:cs="Times New Roman"/>
                <w:szCs w:val="21"/>
              </w:rPr>
            </w:pPr>
            <w:r>
              <w:rPr>
                <w:rFonts w:hint="default" w:ascii="Times New Roman" w:hAnsi="Times New Roman" w:eastAsia="CESI宋体-GB2312" w:cs="Times New Roman"/>
                <w:szCs w:val="21"/>
              </w:rPr>
              <w:t>□家庭收入：                      □应急支出：</w:t>
            </w: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CESI宋体-GB2312" w:cs="Times New Roman"/>
          <w:kern w:val="0"/>
          <w:szCs w:val="21"/>
        </w:rPr>
        <w:sectPr>
          <w:footerReference r:id="rId9" w:type="default"/>
          <w:pgSz w:w="16838" w:h="11906" w:orient="landscape"/>
          <w:pgMar w:top="1531" w:right="2098" w:bottom="1531" w:left="1984" w:header="851" w:footer="1162" w:gutter="0"/>
          <w:pgNumType w:fmt="decimal"/>
          <w:cols w:space="0" w:num="1"/>
          <w:rtlGutter w:val="0"/>
          <w:docGrid w:linePitch="0" w:charSpace="0"/>
        </w:sectPr>
      </w:pPr>
      <w:r>
        <w:rPr>
          <w:rFonts w:hint="default" w:ascii="Times New Roman" w:hAnsi="Times New Roman" w:eastAsia="CESI宋体-GB2312" w:cs="Times New Roman"/>
          <w:kern w:val="0"/>
          <w:szCs w:val="21"/>
        </w:rPr>
        <w:t>说明：对申请对象家庭经济状况核查认可的在“认可”栏内√；不认可的在“不认可”栏内√。不认可的，应在“不认可原因”栏内选择不认可项目，并说明理由。未说明理由的，视为认可。</w:t>
      </w:r>
    </w:p>
    <w:p>
      <w:pPr>
        <w:rPr>
          <w:rFonts w:hint="default" w:ascii="Times New Roman" w:hAnsi="Times New Roman" w:eastAsia="方正黑体_GBK" w:cs="Times New Roman"/>
          <w:sz w:val="32"/>
          <w:szCs w:val="48"/>
        </w:rPr>
      </w:pPr>
      <w:r>
        <w:rPr>
          <w:rFonts w:hint="default" w:ascii="Times New Roman" w:hAnsi="Times New Roman" w:eastAsia="方正黑体_GBK" w:cs="Times New Roman"/>
          <w:sz w:val="32"/>
          <w:szCs w:val="48"/>
        </w:rPr>
        <w:t>附件11</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kern w:val="0"/>
          <w:sz w:val="44"/>
          <w:szCs w:val="44"/>
        </w:rPr>
        <w:t>临时救助民主评议结果</w:t>
      </w:r>
    </w:p>
    <w:p>
      <w:pPr>
        <w:snapToGrid w:val="0"/>
        <w:spacing w:line="280" w:lineRule="atLeast"/>
        <w:ind w:left="-42" w:leftChars="-20" w:right="-86" w:rightChars="-41" w:firstLine="420" w:firstLineChars="200"/>
        <w:rPr>
          <w:rFonts w:hint="default" w:ascii="Times New Roman" w:hAnsi="Times New Roman" w:cs="Times New Roman"/>
          <w:kern w:val="0"/>
          <w:szCs w:val="21"/>
        </w:rPr>
      </w:pPr>
    </w:p>
    <w:p>
      <w:pPr>
        <w:snapToGrid w:val="0"/>
        <w:spacing w:line="480" w:lineRule="atLeast"/>
        <w:ind w:left="-42" w:leftChars="-20" w:right="-86" w:rightChars="-41"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kern w:val="0"/>
          <w:sz w:val="24"/>
        </w:rPr>
        <w:t>本次民主评议于</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kern w:val="0"/>
          <w:sz w:val="24"/>
        </w:rPr>
        <w:t>年</w:t>
      </w:r>
      <w:r>
        <w:rPr>
          <w:rFonts w:hint="default" w:ascii="Times New Roman" w:hAnsi="Times New Roman" w:eastAsia="CESI宋体-GB2312" w:cs="Times New Roman"/>
          <w:sz w:val="24"/>
          <w:u w:val="single"/>
        </w:rPr>
        <w:t xml:space="preserve">　 </w:t>
      </w:r>
      <w:r>
        <w:rPr>
          <w:rFonts w:hint="default" w:ascii="Times New Roman" w:hAnsi="Times New Roman" w:eastAsia="CESI宋体-GB2312" w:cs="Times New Roman"/>
          <w:kern w:val="0"/>
          <w:sz w:val="24"/>
        </w:rPr>
        <w:t>月</w:t>
      </w:r>
      <w:r>
        <w:rPr>
          <w:rFonts w:hint="default" w:ascii="Times New Roman" w:hAnsi="Times New Roman" w:eastAsia="CESI宋体-GB2312" w:cs="Times New Roman"/>
          <w:sz w:val="24"/>
          <w:u w:val="single"/>
        </w:rPr>
        <w:t xml:space="preserve">　 </w:t>
      </w:r>
      <w:r>
        <w:rPr>
          <w:rFonts w:hint="default" w:ascii="Times New Roman" w:hAnsi="Times New Roman" w:eastAsia="CESI宋体-GB2312" w:cs="Times New Roman"/>
          <w:kern w:val="0"/>
          <w:sz w:val="24"/>
        </w:rPr>
        <w:t>日在</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kern w:val="0"/>
          <w:sz w:val="24"/>
        </w:rPr>
        <w:t>召开，参加评议人员共</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kern w:val="0"/>
          <w:sz w:val="24"/>
        </w:rPr>
        <w:t>人，共对</w:t>
      </w:r>
      <w:r>
        <w:rPr>
          <w:rFonts w:hint="default" w:ascii="Times New Roman" w:hAnsi="Times New Roman" w:eastAsia="CESI宋体-GB2312" w:cs="Times New Roman"/>
          <w:sz w:val="24"/>
          <w:u w:val="single"/>
        </w:rPr>
        <w:t>　　</w:t>
      </w:r>
      <w:r>
        <w:rPr>
          <w:rFonts w:hint="default" w:ascii="Times New Roman" w:hAnsi="Times New Roman" w:eastAsia="CESI宋体-GB2312" w:cs="Times New Roman"/>
          <w:kern w:val="0"/>
          <w:sz w:val="24"/>
        </w:rPr>
        <w:t>户申请家庭的困难调查核实情况进行评议。评议结果如下：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69"/>
        <w:gridCol w:w="739"/>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序序号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申请人</w:t>
            </w:r>
          </w:p>
          <w:p>
            <w:pPr>
              <w:widowControl/>
              <w:spacing w:line="24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（户主）</w:t>
            </w: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ind w:firstLine="360" w:firstLineChars="200"/>
              <w:jc w:val="center"/>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调查核实情况</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CESI宋体-GB2312" w:cs="Times New Roman"/>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CESI宋体-GB2312" w:cs="Times New Roman"/>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家庭成员（人）</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家庭收入</w:t>
            </w:r>
          </w:p>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（元/月）</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家庭困难</w:t>
            </w:r>
          </w:p>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程度</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家庭应急</w:t>
            </w:r>
          </w:p>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支出</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认可　票数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不认可票数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不认可</w:t>
            </w:r>
          </w:p>
          <w:p>
            <w:pPr>
              <w:widowControl/>
              <w:spacing w:line="400" w:lineRule="exact"/>
              <w:jc w:val="center"/>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39"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default" w:ascii="Times New Roman" w:hAnsi="Times New Roman" w:eastAsia="CESI宋体-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left"/>
              <w:rPr>
                <w:rFonts w:hint="default" w:ascii="Times New Roman" w:hAnsi="Times New Roman" w:eastAsia="CESI宋体-GB2312" w:cs="Times New Roman"/>
                <w:kern w:val="0"/>
                <w:sz w:val="18"/>
                <w:szCs w:val="18"/>
              </w:rPr>
            </w:pPr>
          </w:p>
          <w:p>
            <w:pPr>
              <w:widowControl/>
              <w:ind w:firstLine="420" w:firstLineChars="200"/>
              <w:jc w:val="left"/>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主持人：　　　　　　　　　　记录人：　　　　　　　　　　　　　监督人：</w:t>
            </w:r>
          </w:p>
          <w:p>
            <w:pPr>
              <w:widowControl/>
              <w:ind w:firstLine="420" w:firstLineChars="200"/>
              <w:jc w:val="left"/>
              <w:rPr>
                <w:rFonts w:hint="default" w:ascii="Times New Roman" w:hAnsi="Times New Roman" w:eastAsia="CESI宋体-GB2312" w:cs="Times New Roman"/>
                <w:kern w:val="0"/>
                <w:szCs w:val="21"/>
              </w:rPr>
            </w:pPr>
          </w:p>
          <w:p>
            <w:pPr>
              <w:widowControl/>
              <w:ind w:firstLine="420" w:firstLineChars="200"/>
              <w:jc w:val="left"/>
              <w:rPr>
                <w:rFonts w:hint="default" w:ascii="Times New Roman" w:hAnsi="Times New Roman" w:eastAsia="CESI宋体-GB2312" w:cs="Times New Roman"/>
                <w:kern w:val="0"/>
                <w:szCs w:val="21"/>
              </w:rPr>
            </w:pPr>
            <w:r>
              <w:rPr>
                <w:rFonts w:hint="default" w:ascii="Times New Roman" w:hAnsi="Times New Roman" w:eastAsia="CESI宋体-GB2312" w:cs="Times New Roman"/>
                <w:kern w:val="0"/>
                <w:szCs w:val="21"/>
              </w:rPr>
              <w:t>参加评议人员（签字）：</w:t>
            </w:r>
          </w:p>
          <w:p>
            <w:pPr>
              <w:widowControl/>
              <w:ind w:firstLine="420" w:firstLineChars="200"/>
              <w:jc w:val="left"/>
              <w:rPr>
                <w:rFonts w:hint="default" w:ascii="Times New Roman" w:hAnsi="Times New Roman" w:eastAsia="CESI宋体-GB2312" w:cs="Times New Roman"/>
                <w:kern w:val="0"/>
                <w:szCs w:val="21"/>
              </w:rPr>
            </w:pPr>
          </w:p>
          <w:p>
            <w:pPr>
              <w:widowControl/>
              <w:ind w:firstLine="420" w:firstLineChars="200"/>
              <w:rPr>
                <w:rFonts w:hint="default" w:ascii="Times New Roman" w:hAnsi="Times New Roman" w:eastAsia="CESI宋体-GB2312" w:cs="Times New Roman"/>
                <w:kern w:val="0"/>
                <w:sz w:val="18"/>
                <w:szCs w:val="18"/>
              </w:rPr>
            </w:pPr>
            <w:r>
              <w:rPr>
                <w:rFonts w:hint="default" w:ascii="Times New Roman" w:hAnsi="Times New Roman" w:eastAsia="CESI宋体-GB2312" w:cs="Times New Roman"/>
                <w:kern w:val="0"/>
                <w:szCs w:val="21"/>
              </w:rPr>
              <w:t>　　　　　　　　　　　　　　　　　　　　　　　　　　　      　年　　月　　日　</w:t>
            </w:r>
          </w:p>
        </w:tc>
      </w:tr>
    </w:tbl>
    <w:p>
      <w:pPr>
        <w:rPr>
          <w:rFonts w:hint="default" w:ascii="Times New Roman" w:hAnsi="Times New Roman" w:eastAsia="方正黑体_GBK" w:cs="Times New Roman"/>
          <w:sz w:val="44"/>
          <w:szCs w:val="44"/>
        </w:rPr>
      </w:pPr>
      <w:r>
        <w:rPr>
          <w:rFonts w:hint="default" w:ascii="Times New Roman" w:hAnsi="Times New Roman" w:eastAsia="方正黑体_GBK" w:cs="Times New Roman"/>
          <w:szCs w:val="32"/>
        </w:rPr>
        <w:br w:type="page"/>
      </w:r>
      <w:r>
        <w:rPr>
          <w:rFonts w:hint="default" w:ascii="Times New Roman" w:hAnsi="Times New Roman" w:eastAsia="方正黑体_GBK" w:cs="Times New Roman"/>
          <w:sz w:val="32"/>
          <w:szCs w:val="48"/>
        </w:rPr>
        <w:t>附件12</w:t>
      </w:r>
    </w:p>
    <w:p>
      <w:pPr>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u w:val="single"/>
        </w:rPr>
        <w:t>　　　　</w:t>
      </w:r>
      <w:r>
        <w:rPr>
          <w:rFonts w:hint="default" w:ascii="Times New Roman" w:hAnsi="Times New Roman" w:eastAsia="方正小标宋_GBK" w:cs="Times New Roman"/>
          <w:sz w:val="44"/>
          <w:szCs w:val="44"/>
        </w:rPr>
        <w:t>镇（街道）临时救助审核结果</w:t>
      </w:r>
    </w:p>
    <w:p>
      <w:pPr>
        <w:snapToGrid w:val="0"/>
        <w:spacing w:before="289" w:beforeLines="50" w:line="440" w:lineRule="exact"/>
        <w:ind w:firstLine="480" w:firstLineChars="200"/>
        <w:rPr>
          <w:rFonts w:hint="eastAsia" w:ascii="CESI宋体-GB2312" w:hAnsi="CESI宋体-GB2312" w:eastAsia="CESI宋体-GB2312" w:cs="CESI宋体-GB2312"/>
          <w:sz w:val="24"/>
        </w:rPr>
      </w:pPr>
      <w:r>
        <w:rPr>
          <w:rFonts w:hint="eastAsia" w:ascii="CESI宋体-GB2312" w:hAnsi="CESI宋体-GB2312" w:eastAsia="CESI宋体-GB2312" w:cs="CESI宋体-GB2312"/>
          <w:sz w:val="24"/>
        </w:rPr>
        <w:t>镇人民政府（街道办事处）于</w:t>
      </w:r>
      <w:r>
        <w:rPr>
          <w:rFonts w:hint="eastAsia" w:ascii="CESI宋体-GB2312" w:hAnsi="CESI宋体-GB2312" w:eastAsia="CESI宋体-GB2312" w:cs="CESI宋体-GB2312"/>
          <w:sz w:val="24"/>
          <w:u w:val="single"/>
        </w:rPr>
        <w:t>　　　</w:t>
      </w:r>
      <w:r>
        <w:rPr>
          <w:rFonts w:hint="eastAsia" w:ascii="CESI宋体-GB2312" w:hAnsi="CESI宋体-GB2312" w:eastAsia="CESI宋体-GB2312" w:cs="CESI宋体-GB2312"/>
          <w:sz w:val="24"/>
        </w:rPr>
        <w:t>年</w:t>
      </w:r>
      <w:r>
        <w:rPr>
          <w:rFonts w:hint="eastAsia" w:ascii="CESI宋体-GB2312" w:hAnsi="CESI宋体-GB2312" w:eastAsia="CESI宋体-GB2312" w:cs="CESI宋体-GB2312"/>
          <w:sz w:val="24"/>
          <w:u w:val="single"/>
        </w:rPr>
        <w:t>　　　</w:t>
      </w:r>
      <w:r>
        <w:rPr>
          <w:rFonts w:hint="eastAsia" w:ascii="CESI宋体-GB2312" w:hAnsi="CESI宋体-GB2312" w:eastAsia="CESI宋体-GB2312" w:cs="CESI宋体-GB2312"/>
          <w:sz w:val="24"/>
        </w:rPr>
        <w:t>月</w:t>
      </w:r>
      <w:r>
        <w:rPr>
          <w:rFonts w:hint="eastAsia" w:ascii="CESI宋体-GB2312" w:hAnsi="CESI宋体-GB2312" w:eastAsia="CESI宋体-GB2312" w:cs="CESI宋体-GB2312"/>
          <w:sz w:val="24"/>
          <w:u w:val="single"/>
        </w:rPr>
        <w:t>　　　</w:t>
      </w:r>
      <w:r>
        <w:rPr>
          <w:rFonts w:hint="eastAsia" w:ascii="CESI宋体-GB2312" w:hAnsi="CESI宋体-GB2312" w:eastAsia="CESI宋体-GB2312" w:cs="CESI宋体-GB2312"/>
          <w:sz w:val="24"/>
        </w:rPr>
        <w:t>日召开审核会议，对本次提出临时救助申请的</w:t>
      </w:r>
      <w:r>
        <w:rPr>
          <w:rFonts w:hint="eastAsia" w:ascii="CESI宋体-GB2312" w:hAnsi="CESI宋体-GB2312" w:eastAsia="CESI宋体-GB2312" w:cs="CESI宋体-GB2312"/>
          <w:sz w:val="24"/>
          <w:u w:val="single"/>
        </w:rPr>
        <w:t>　　　</w:t>
      </w:r>
      <w:r>
        <w:rPr>
          <w:rFonts w:hint="eastAsia" w:ascii="CESI宋体-GB2312" w:hAnsi="CESI宋体-GB2312" w:eastAsia="CESI宋体-GB2312" w:cs="CESI宋体-GB2312"/>
          <w:sz w:val="24"/>
        </w:rPr>
        <w:t>户家庭，经过集体研究，作出了审核意见。审核结果如下：</w:t>
      </w:r>
    </w:p>
    <w:p>
      <w:pPr>
        <w:snapToGrid w:val="0"/>
        <w:spacing w:before="289" w:beforeLines="50"/>
        <w:ind w:left="420" w:firstLine="480" w:firstLineChars="200"/>
        <w:rPr>
          <w:rFonts w:hint="default" w:ascii="Times New Roman" w:hAnsi="Times New Roman" w:eastAsia="方正黑体_GBK" w:cs="Times New Roman"/>
          <w:sz w:val="24"/>
        </w:rPr>
      </w:pPr>
      <w:r>
        <w:rPr>
          <w:rFonts w:hint="default" w:ascii="Times New Roman" w:hAnsi="Times New Roman" w:eastAsia="方正黑体_GBK" w:cs="Times New Roman"/>
          <w:sz w:val="24"/>
        </w:rPr>
        <w:t>一、拟给予临时救助的家庭或人员</w:t>
      </w:r>
    </w:p>
    <w:tbl>
      <w:tblPr>
        <w:tblStyle w:val="11"/>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0"/>
        <w:gridCol w:w="1440"/>
        <w:gridCol w:w="2109"/>
        <w:gridCol w:w="23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序</w:t>
            </w:r>
          </w:p>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申请人</w:t>
            </w:r>
          </w:p>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（户主）</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居住地址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临时救助理由</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p>
            <w:pPr>
              <w:ind w:firstLine="480" w:firstLineChars="200"/>
              <w:rPr>
                <w:rFonts w:hint="default" w:ascii="Times New Roman" w:hAnsi="Times New Roman" w:eastAsia="CESI宋体-GB2312" w:cs="Times New Roman"/>
                <w:kern w:val="0"/>
                <w:sz w:val="24"/>
              </w:rPr>
            </w:pPr>
          </w:p>
        </w:tc>
      </w:tr>
    </w:tbl>
    <w:p>
      <w:pPr>
        <w:snapToGrid w:val="0"/>
        <w:spacing w:before="289" w:beforeLines="50" w:line="340" w:lineRule="exact"/>
        <w:ind w:firstLine="480" w:firstLineChars="200"/>
        <w:rPr>
          <w:rFonts w:hint="default" w:ascii="Times New Roman" w:hAnsi="Times New Roman" w:cs="Times New Roman"/>
          <w:sz w:val="24"/>
        </w:rPr>
      </w:pPr>
    </w:p>
    <w:p>
      <w:pPr>
        <w:snapToGrid w:val="0"/>
        <w:spacing w:before="289" w:beforeLines="50" w:line="340" w:lineRule="exact"/>
        <w:ind w:firstLine="480" w:firstLineChars="200"/>
        <w:rPr>
          <w:rFonts w:hint="default" w:ascii="Times New Roman" w:hAnsi="Times New Roman" w:eastAsia="方正黑体_GBK" w:cs="Times New Roman"/>
          <w:sz w:val="24"/>
        </w:rPr>
      </w:pPr>
      <w:r>
        <w:rPr>
          <w:rFonts w:hint="default" w:ascii="Times New Roman" w:hAnsi="Times New Roman" w:eastAsia="方正黑体_GBK" w:cs="Times New Roman"/>
          <w:sz w:val="24"/>
        </w:rPr>
        <w:t>二、拟不予临时救助的家庭或人员</w:t>
      </w:r>
    </w:p>
    <w:tbl>
      <w:tblPr>
        <w:tblStyle w:val="11"/>
        <w:tblW w:w="0" w:type="auto"/>
        <w:tblInd w:w="95" w:type="dxa"/>
        <w:tblLayout w:type="fixed"/>
        <w:tblCellMar>
          <w:top w:w="0" w:type="dxa"/>
          <w:left w:w="57" w:type="dxa"/>
          <w:bottom w:w="0" w:type="dxa"/>
          <w:right w:w="57" w:type="dxa"/>
        </w:tblCellMar>
      </w:tblPr>
      <w:tblGrid>
        <w:gridCol w:w="553"/>
        <w:gridCol w:w="1389"/>
        <w:gridCol w:w="2520"/>
        <w:gridCol w:w="4140"/>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序号</w:t>
            </w:r>
          </w:p>
        </w:tc>
        <w:tc>
          <w:tcPr>
            <w:tcW w:w="138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申请人</w:t>
            </w:r>
          </w:p>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（户主）</w:t>
            </w:r>
          </w:p>
        </w:tc>
        <w:tc>
          <w:tcPr>
            <w:tcW w:w="252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居住地址</w:t>
            </w:r>
          </w:p>
        </w:tc>
        <w:tc>
          <w:tcPr>
            <w:tcW w:w="414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不予救助理由</w:t>
            </w:r>
          </w:p>
        </w:tc>
      </w:tr>
      <w:tr>
        <w:tblPrEx>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bottom w:val="nil"/>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c>
          <w:tcPr>
            <w:tcW w:w="1389" w:type="dxa"/>
            <w:tcBorders>
              <w:top w:val="single" w:color="auto" w:sz="4" w:space="0"/>
              <w:left w:val="single" w:color="auto" w:sz="4" w:space="0"/>
              <w:bottom w:val="nil"/>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c>
          <w:tcPr>
            <w:tcW w:w="2520" w:type="dxa"/>
            <w:tcBorders>
              <w:top w:val="single" w:color="auto" w:sz="4" w:space="0"/>
              <w:left w:val="single" w:color="auto" w:sz="4" w:space="0"/>
              <w:bottom w:val="nil"/>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c>
          <w:tcPr>
            <w:tcW w:w="4140" w:type="dxa"/>
            <w:tcBorders>
              <w:top w:val="single" w:color="auto" w:sz="4" w:space="0"/>
              <w:left w:val="single" w:color="auto" w:sz="4" w:space="0"/>
              <w:bottom w:val="nil"/>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r>
      <w:tr>
        <w:tblPrEx>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bottom w:val="single" w:color="auto" w:sz="4" w:space="0"/>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widowControl/>
              <w:snapToGrid w:val="0"/>
              <w:ind w:left="-94" w:leftChars="-45" w:firstLine="480" w:firstLineChars="200"/>
              <w:jc w:val="center"/>
              <w:rPr>
                <w:rFonts w:hint="default" w:ascii="Times New Roman" w:hAnsi="Times New Roman" w:eastAsia="CESI宋体-GB2312" w:cs="Times New Roman"/>
                <w:kern w:val="0"/>
                <w:sz w:val="24"/>
              </w:rPr>
            </w:pPr>
          </w:p>
        </w:tc>
      </w:tr>
    </w:tbl>
    <w:p>
      <w:pPr>
        <w:widowControl/>
        <w:ind w:firstLine="480" w:firstLineChars="200"/>
        <w:jc w:val="left"/>
        <w:rPr>
          <w:rFonts w:hint="eastAsia" w:ascii="CESI宋体-GB2312" w:hAnsi="CESI宋体-GB2312" w:eastAsia="CESI宋体-GB2312" w:cs="CESI宋体-GB2312"/>
          <w:kern w:val="0"/>
          <w:sz w:val="24"/>
        </w:rPr>
      </w:pPr>
      <w:r>
        <w:rPr>
          <w:rFonts w:hint="eastAsia" w:ascii="CESI宋体-GB2312" w:hAnsi="CESI宋体-GB2312" w:eastAsia="CESI宋体-GB2312" w:cs="CESI宋体-GB2312"/>
          <w:kern w:val="0"/>
          <w:sz w:val="24"/>
        </w:rPr>
        <w:t>参加审核人员（签字）：　　　　　　　</w:t>
      </w:r>
    </w:p>
    <w:p>
      <w:pPr>
        <w:widowControl/>
        <w:ind w:firstLine="480" w:firstLineChars="200"/>
        <w:jc w:val="left"/>
        <w:rPr>
          <w:rFonts w:hint="eastAsia" w:ascii="CESI宋体-GB2312" w:hAnsi="CESI宋体-GB2312" w:eastAsia="CESI宋体-GB2312" w:cs="CESI宋体-GB2312"/>
          <w:kern w:val="0"/>
          <w:sz w:val="24"/>
        </w:rPr>
      </w:pPr>
    </w:p>
    <w:p>
      <w:pPr>
        <w:widowControl/>
        <w:ind w:firstLine="480" w:firstLineChars="200"/>
        <w:jc w:val="right"/>
        <w:rPr>
          <w:rFonts w:hint="eastAsia" w:ascii="CESI宋体-GB2312" w:hAnsi="CESI宋体-GB2312" w:eastAsia="CESI宋体-GB2312" w:cs="CESI宋体-GB2312"/>
          <w:kern w:val="0"/>
          <w:sz w:val="24"/>
        </w:rPr>
      </w:pPr>
      <w:r>
        <w:rPr>
          <w:rFonts w:hint="eastAsia" w:ascii="CESI宋体-GB2312" w:hAnsi="CESI宋体-GB2312" w:eastAsia="CESI宋体-GB2312" w:cs="CESI宋体-GB2312"/>
          <w:kern w:val="0"/>
          <w:sz w:val="24"/>
        </w:rPr>
        <w:t xml:space="preserve">　　  </w:t>
      </w:r>
      <w:r>
        <w:rPr>
          <w:rFonts w:hint="eastAsia" w:ascii="CESI宋体-GB2312" w:hAnsi="CESI宋体-GB2312" w:eastAsia="CESI宋体-GB2312" w:cs="CESI宋体-GB2312"/>
          <w:kern w:val="0"/>
          <w:sz w:val="24"/>
          <w:u w:val="single"/>
        </w:rPr>
        <w:t>　　　　　　　　</w:t>
      </w:r>
      <w:r>
        <w:rPr>
          <w:rFonts w:hint="eastAsia" w:ascii="CESI宋体-GB2312" w:hAnsi="CESI宋体-GB2312" w:eastAsia="CESI宋体-GB2312" w:cs="CESI宋体-GB2312"/>
          <w:kern w:val="0"/>
          <w:sz w:val="24"/>
        </w:rPr>
        <w:t>镇人民政府（街道办事处）</w:t>
      </w:r>
    </w:p>
    <w:p>
      <w:pPr>
        <w:widowControl/>
        <w:ind w:firstLine="480" w:firstLineChars="200"/>
        <w:jc w:val="right"/>
        <w:rPr>
          <w:rFonts w:hint="eastAsia" w:ascii="CESI宋体-GB2312" w:hAnsi="CESI宋体-GB2312" w:eastAsia="CESI宋体-GB2312" w:cs="CESI宋体-GB2312"/>
          <w:kern w:val="0"/>
          <w:sz w:val="24"/>
        </w:rPr>
      </w:pPr>
      <w:r>
        <w:rPr>
          <w:rFonts w:hint="eastAsia" w:ascii="CESI宋体-GB2312" w:hAnsi="CESI宋体-GB2312" w:eastAsia="CESI宋体-GB2312" w:cs="CESI宋体-GB2312"/>
          <w:kern w:val="0"/>
          <w:sz w:val="24"/>
        </w:rPr>
        <w:t xml:space="preserve">　　　　　　年　　月　　日 </w:t>
      </w: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48"/>
        </w:rPr>
        <w:t>附件13</w:t>
      </w:r>
    </w:p>
    <w:p>
      <w:pPr>
        <w:spacing w:line="0" w:lineRule="atLeas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u w:val="single"/>
        </w:rPr>
        <w:t>　　　</w:t>
      </w:r>
      <w:r>
        <w:rPr>
          <w:rFonts w:hint="default" w:ascii="Times New Roman" w:hAnsi="Times New Roman" w:eastAsia="方正小标宋_GBK" w:cs="Times New Roman"/>
          <w:sz w:val="44"/>
          <w:szCs w:val="44"/>
        </w:rPr>
        <w:t>镇（街道）临时救助审核结果公示</w:t>
      </w:r>
    </w:p>
    <w:p>
      <w:pPr>
        <w:ind w:firstLine="300" w:firstLineChars="200"/>
        <w:jc w:val="center"/>
        <w:rPr>
          <w:rFonts w:hint="default" w:ascii="Times New Roman" w:hAnsi="Times New Roman" w:eastAsia="方正小标宋_GBK" w:cs="Times New Roman"/>
          <w:sz w:val="15"/>
          <w:szCs w:val="15"/>
        </w:rPr>
      </w:pPr>
    </w:p>
    <w:p>
      <w:pPr>
        <w:snapToGrid w:val="0"/>
        <w:spacing w:line="440" w:lineRule="exact"/>
        <w:ind w:firstLine="480" w:firstLineChars="200"/>
        <w:rPr>
          <w:rFonts w:hint="default" w:ascii="Times New Roman" w:hAnsi="Times New Roman" w:eastAsia="CESI宋体-GB2312" w:cs="Times New Roman"/>
          <w:sz w:val="24"/>
        </w:rPr>
      </w:pPr>
      <w:r>
        <w:rPr>
          <w:rFonts w:hint="default" w:ascii="Times New Roman" w:hAnsi="Times New Roman" w:eastAsia="CESI宋体-GB2312" w:cs="Times New Roman"/>
          <w:sz w:val="24"/>
        </w:rPr>
        <w:t>按照临时救助有关政策规定，根据本家庭（人）申请，经镇人民政府（街道办事处）组织调查核实，集体评审，作出了审核意见。现公示如下，若有异议，请监督举报。举报电话：</w:t>
      </w:r>
      <w:r>
        <w:rPr>
          <w:rFonts w:hint="default" w:ascii="Times New Roman" w:hAnsi="Times New Roman" w:eastAsia="CESI宋体-GB2312" w:cs="Times New Roman"/>
          <w:sz w:val="24"/>
          <w:u w:val="single"/>
        </w:rPr>
        <w:t xml:space="preserve">              </w:t>
      </w:r>
      <w:r>
        <w:rPr>
          <w:rFonts w:hint="default" w:ascii="Times New Roman" w:hAnsi="Times New Roman" w:eastAsia="CESI宋体-GB2312" w:cs="Times New Roman"/>
          <w:sz w:val="24"/>
        </w:rPr>
        <w:t>。</w:t>
      </w:r>
    </w:p>
    <w:p>
      <w:pPr>
        <w:snapToGrid w:val="0"/>
        <w:spacing w:before="289" w:beforeLines="50"/>
        <w:ind w:firstLine="480" w:firstLineChars="20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一、拟给予临时救助的家庭或人员</w:t>
      </w:r>
    </w:p>
    <w:tbl>
      <w:tblPr>
        <w:tblStyle w:val="11"/>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080"/>
        <w:gridCol w:w="23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申请人</w:t>
            </w:r>
          </w:p>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（户主）</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居住地址</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给予临时救助理由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bl>
    <w:p>
      <w:pPr>
        <w:snapToGrid w:val="0"/>
        <w:spacing w:before="289" w:beforeLines="50"/>
        <w:ind w:firstLine="480" w:firstLineChars="20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 xml:space="preserve">二、拟不予临时救助的家庭或人员 </w:t>
      </w:r>
    </w:p>
    <w:tbl>
      <w:tblPr>
        <w:tblStyle w:val="11"/>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080"/>
        <w:gridCol w:w="23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申请人</w:t>
            </w:r>
          </w:p>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（户主）</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居住地址</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不予临时救助理由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default" w:ascii="Times New Roman" w:hAnsi="Times New Roman" w:eastAsia="CESI宋体-GB2312" w:cs="Times New Roman"/>
                <w:kern w:val="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eastAsia="CESI宋体-GB2312" w:cs="Times New Roman"/>
                <w:kern w:val="0"/>
                <w:sz w:val="24"/>
              </w:rPr>
            </w:pPr>
          </w:p>
        </w:tc>
      </w:tr>
    </w:tbl>
    <w:p>
      <w:pPr>
        <w:widowControl/>
        <w:ind w:firstLine="480" w:firstLineChars="200"/>
        <w:jc w:val="left"/>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　　　　　　　　　　　　　　　　　　　　　</w:t>
      </w:r>
    </w:p>
    <w:p>
      <w:pPr>
        <w:widowControl/>
        <w:ind w:firstLine="480" w:firstLineChars="200"/>
        <w:jc w:val="right"/>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u w:val="single"/>
        </w:rPr>
        <w:t>　　　　　　</w:t>
      </w:r>
      <w:r>
        <w:rPr>
          <w:rFonts w:hint="default" w:ascii="Times New Roman" w:hAnsi="Times New Roman" w:eastAsia="CESI宋体-GB2312" w:cs="Times New Roman"/>
          <w:kern w:val="0"/>
          <w:sz w:val="24"/>
        </w:rPr>
        <w:t>镇人民政府（街道办事处）（盖章）</w:t>
      </w:r>
    </w:p>
    <w:p>
      <w:pPr>
        <w:widowControl/>
        <w:ind w:firstLine="480" w:firstLineChars="200"/>
        <w:jc w:val="left"/>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 xml:space="preserve">　　　　　　　　                            　年　　月　　日 </w:t>
      </w: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 w:val="32"/>
          <w:szCs w:val="48"/>
        </w:rPr>
      </w:pPr>
    </w:p>
    <w:p>
      <w:pPr>
        <w:rPr>
          <w:rFonts w:hint="default" w:ascii="Times New Roman" w:hAnsi="Times New Roman" w:eastAsia="方正黑体_GBK" w:cs="Times New Roman"/>
          <w:szCs w:val="32"/>
        </w:rPr>
      </w:pPr>
      <w:r>
        <w:rPr>
          <w:rFonts w:hint="default" w:ascii="Times New Roman" w:hAnsi="Times New Roman" w:eastAsia="方正黑体_GBK" w:cs="Times New Roman"/>
          <w:sz w:val="32"/>
          <w:szCs w:val="48"/>
        </w:rPr>
        <w:t>附件14</w:t>
      </w:r>
    </w:p>
    <w:p>
      <w:pPr>
        <w:snapToGrid w:val="0"/>
        <w:spacing w:line="440" w:lineRule="exact"/>
        <w:ind w:firstLine="720" w:firstLineChars="200"/>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36"/>
          <w:szCs w:val="36"/>
        </w:rPr>
        <w:t xml:space="preserve">   </w:t>
      </w:r>
      <w:r>
        <w:rPr>
          <w:rFonts w:hint="default" w:ascii="Times New Roman" w:hAnsi="Times New Roman" w:eastAsia="方正小标宋_GBK" w:cs="Times New Roman"/>
          <w:bCs/>
          <w:kern w:val="0"/>
          <w:sz w:val="44"/>
          <w:szCs w:val="44"/>
        </w:rPr>
        <w:t>临时救助审批结果通知书（存根）</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你（家庭）于</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年</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月</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日提出临时救助申请。经审查核实，你（家庭）不符合临时救助条件。理由是：</w:t>
      </w:r>
      <w:r>
        <w:rPr>
          <w:rFonts w:hint="default" w:ascii="Times New Roman" w:hAnsi="Times New Roman" w:eastAsia="CESI宋体-GB2312" w:cs="Times New Roman"/>
          <w:kern w:val="0"/>
          <w:sz w:val="28"/>
          <w:szCs w:val="28"/>
          <w:u w:val="single"/>
        </w:rPr>
        <w:t>　　　　　　                。</w:t>
      </w:r>
    </w:p>
    <w:p>
      <w:pPr>
        <w:snapToGrid w:val="0"/>
        <w:spacing w:line="400" w:lineRule="exact"/>
        <w:ind w:firstLine="300" w:firstLineChars="200"/>
        <w:rPr>
          <w:rFonts w:hint="default" w:ascii="Times New Roman" w:hAnsi="Times New Roman" w:eastAsia="CESI宋体-GB2312" w:cs="Times New Roman"/>
          <w:kern w:val="0"/>
          <w:sz w:val="15"/>
          <w:szCs w:val="15"/>
        </w:rPr>
      </w:pPr>
    </w:p>
    <w:p>
      <w:pPr>
        <w:snapToGrid w:val="0"/>
        <w:spacing w:line="40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如对此决定不服，可在收到本决定60日内向　</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区（县）人民政府提出行政复议。</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特此告知。</w:t>
      </w:r>
    </w:p>
    <w:p>
      <w:pPr>
        <w:snapToGrid w:val="0"/>
        <w:spacing w:line="440" w:lineRule="exact"/>
        <w:ind w:firstLine="560" w:firstLineChars="200"/>
        <w:jc w:val="right"/>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区（县）民政局  经办人：</w:t>
      </w:r>
      <w:r>
        <w:rPr>
          <w:rFonts w:hint="default" w:ascii="Times New Roman" w:hAnsi="Times New Roman" w:eastAsia="CESI宋体-GB2312" w:cs="Times New Roman"/>
          <w:kern w:val="0"/>
          <w:sz w:val="28"/>
          <w:szCs w:val="28"/>
          <w:u w:val="single"/>
        </w:rPr>
        <w:t>　　  　</w:t>
      </w:r>
    </w:p>
    <w:p>
      <w:pPr>
        <w:snapToGrid w:val="0"/>
        <w:spacing w:line="400" w:lineRule="exact"/>
        <w:ind w:firstLine="560" w:firstLineChars="200"/>
        <w:jc w:val="center"/>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xml:space="preserve">                                年　 月　  日</w:t>
      </w:r>
    </w:p>
    <w:p>
      <w:pPr>
        <w:spacing w:line="400" w:lineRule="exact"/>
        <w:rPr>
          <w:rFonts w:hint="default" w:ascii="Times New Roman" w:hAnsi="Times New Roman" w:eastAsia="CESI宋体-GB2312" w:cs="Times New Roman"/>
          <w:sz w:val="18"/>
          <w:szCs w:val="18"/>
        </w:rPr>
      </w:pPr>
      <w:r>
        <w:rPr>
          <w:rFonts w:hint="default" w:ascii="Times New Roman" w:hAnsi="Times New Roman" w:eastAsia="CESI宋体-GB2312" w:cs="Times New Roman"/>
          <w:sz w:val="18"/>
          <w:szCs w:val="18"/>
        </w:rPr>
        <w:t>…………………………………………………………………………………………………………………………………</w:t>
      </w:r>
    </w:p>
    <w:p>
      <w:pPr>
        <w:snapToGrid w:val="0"/>
        <w:spacing w:line="440" w:lineRule="exact"/>
        <w:ind w:firstLine="880" w:firstLineChars="20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临时救助审批结果通知书</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w:t>
      </w:r>
      <w:r>
        <w:rPr>
          <w:rFonts w:hint="default" w:ascii="Times New Roman" w:hAnsi="Times New Roman" w:eastAsia="CESI宋体-GB2312" w:cs="Times New Roman"/>
          <w:kern w:val="0"/>
          <w:sz w:val="28"/>
          <w:szCs w:val="28"/>
        </w:rPr>
        <w:br w:type="textWrapping"/>
      </w:r>
      <w:r>
        <w:rPr>
          <w:rFonts w:hint="default" w:ascii="Times New Roman" w:hAnsi="Times New Roman" w:eastAsia="CESI宋体-GB2312" w:cs="Times New Roman"/>
          <w:kern w:val="0"/>
          <w:sz w:val="28"/>
          <w:szCs w:val="28"/>
        </w:rPr>
        <w:t>　　你（家庭）于</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年</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月</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日提出临时救助申请。经审查核实，你（家庭）不符合临时救助条件。理由是：</w:t>
      </w:r>
      <w:r>
        <w:rPr>
          <w:rFonts w:hint="default" w:ascii="Times New Roman" w:hAnsi="Times New Roman" w:eastAsia="CESI宋体-GB2312" w:cs="Times New Roman"/>
          <w:kern w:val="0"/>
          <w:sz w:val="28"/>
          <w:szCs w:val="28"/>
          <w:u w:val="single"/>
        </w:rPr>
        <w:t>　　　　　　                 。</w:t>
      </w:r>
    </w:p>
    <w:p>
      <w:pPr>
        <w:snapToGrid w:val="0"/>
        <w:spacing w:line="400" w:lineRule="exact"/>
        <w:ind w:firstLine="560" w:firstLineChars="200"/>
        <w:rPr>
          <w:rFonts w:hint="default" w:ascii="Times New Roman" w:hAnsi="Times New Roman" w:eastAsia="CESI宋体-GB2312" w:cs="Times New Roman"/>
          <w:kern w:val="0"/>
          <w:sz w:val="28"/>
          <w:szCs w:val="28"/>
        </w:rPr>
      </w:pPr>
    </w:p>
    <w:p>
      <w:pPr>
        <w:snapToGrid w:val="0"/>
        <w:spacing w:line="40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如对此决定不服，可在收到本决定60日内向　</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区（县）人民政府提出行政复议。</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特此告知。</w:t>
      </w:r>
    </w:p>
    <w:p>
      <w:pPr>
        <w:snapToGrid w:val="0"/>
        <w:spacing w:line="440" w:lineRule="exact"/>
        <w:ind w:firstLine="560" w:firstLineChars="200"/>
        <w:jc w:val="right"/>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区（县）民政局（盖章）</w:t>
      </w:r>
    </w:p>
    <w:p>
      <w:pPr>
        <w:snapToGrid w:val="0"/>
        <w:spacing w:line="400" w:lineRule="exact"/>
        <w:ind w:firstLine="560" w:firstLineChars="200"/>
        <w:jc w:val="center"/>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xml:space="preserve">                              年　 月　 日</w:t>
      </w:r>
    </w:p>
    <w:p>
      <w:pPr>
        <w:spacing w:line="400" w:lineRule="exact"/>
        <w:ind w:firstLine="360" w:firstLineChars="200"/>
        <w:rPr>
          <w:rFonts w:hint="default" w:ascii="Times New Roman" w:hAnsi="Times New Roman" w:eastAsia="CESI宋体-GB2312" w:cs="Times New Roman"/>
          <w:sz w:val="18"/>
          <w:szCs w:val="18"/>
        </w:rPr>
      </w:pPr>
      <w:r>
        <w:rPr>
          <w:rFonts w:hint="default" w:ascii="Times New Roman" w:hAnsi="Times New Roman" w:eastAsia="CESI宋体-GB2312" w:cs="Times New Roman"/>
          <w:sz w:val="18"/>
          <w:szCs w:val="18"/>
        </w:rPr>
        <w:t>……………………………………………………………………………………………………………………………</w:t>
      </w:r>
    </w:p>
    <w:p>
      <w:pPr>
        <w:snapToGrid w:val="0"/>
        <w:spacing w:line="400" w:lineRule="exact"/>
        <w:ind w:firstLine="880" w:firstLineChars="200"/>
        <w:jc w:val="center"/>
        <w:rPr>
          <w:rFonts w:hint="eastAsia" w:ascii="方正小标宋_GBK" w:hAnsi="方正小标宋_GBK" w:eastAsia="方正小标宋_GBK" w:cs="方正小标宋_GBK"/>
          <w:bCs/>
          <w:kern w:val="0"/>
          <w:sz w:val="44"/>
          <w:szCs w:val="44"/>
        </w:rPr>
      </w:pPr>
    </w:p>
    <w:p>
      <w:pPr>
        <w:snapToGrid w:val="0"/>
        <w:spacing w:line="440" w:lineRule="exact"/>
        <w:ind w:firstLine="880" w:firstLineChars="20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临时救助审批结果通知书回执</w:t>
      </w: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480" w:firstLineChars="20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申请人</w:t>
            </w:r>
          </w:p>
        </w:tc>
        <w:tc>
          <w:tcPr>
            <w:tcW w:w="260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480" w:firstLineChars="20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送达人</w:t>
            </w:r>
          </w:p>
        </w:tc>
        <w:tc>
          <w:tcPr>
            <w:tcW w:w="2477"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480" w:firstLineChars="20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送达时间</w:t>
            </w:r>
          </w:p>
        </w:tc>
        <w:tc>
          <w:tcPr>
            <w:tcW w:w="204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480" w:firstLineChars="20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default" w:ascii="Times New Roman" w:hAnsi="Times New Roman" w:eastAsia="CESI宋体-GB2312" w:cs="Times New Roman"/>
                <w:kern w:val="0"/>
                <w:sz w:val="24"/>
              </w:rPr>
            </w:pPr>
          </w:p>
        </w:tc>
        <w:tc>
          <w:tcPr>
            <w:tcW w:w="2600"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default" w:ascii="Times New Roman" w:hAnsi="Times New Roman" w:eastAsia="CESI宋体-GB2312" w:cs="Times New Roman"/>
                <w:kern w:val="0"/>
                <w:sz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default" w:ascii="Times New Roman" w:hAnsi="Times New Roman" w:eastAsia="CESI宋体-GB2312" w:cs="Times New Roman"/>
                <w:kern w:val="0"/>
                <w:sz w:val="24"/>
              </w:rPr>
            </w:pPr>
          </w:p>
        </w:tc>
        <w:tc>
          <w:tcPr>
            <w:tcW w:w="204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default" w:ascii="Times New Roman" w:hAnsi="Times New Roman" w:eastAsia="CESI宋体-GB2312" w:cs="Times New Roman"/>
                <w:kern w:val="0"/>
                <w:sz w:val="24"/>
              </w:rPr>
            </w:pPr>
          </w:p>
        </w:tc>
      </w:tr>
    </w:tbl>
    <w:p>
      <w:pPr>
        <w:snapToGrid w:val="0"/>
        <w:spacing w:line="440" w:lineRule="exact"/>
        <w:ind w:firstLine="480" w:firstLineChars="200"/>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注：1.签收人拒绝签收的，需2人以上送达人签字证明。</w:t>
      </w:r>
    </w:p>
    <w:p>
      <w:pPr>
        <w:snapToGrid w:val="0"/>
        <w:spacing w:line="288" w:lineRule="auto"/>
        <w:ind w:firstLine="960" w:firstLineChars="400"/>
        <w:rPr>
          <w:rFonts w:hint="default" w:ascii="Times New Roman" w:hAnsi="Times New Roman" w:eastAsia="CESI宋体-GB2312" w:cs="Times New Roman"/>
          <w:sz w:val="24"/>
        </w:rPr>
      </w:pPr>
      <w:r>
        <w:rPr>
          <w:rFonts w:hint="default" w:ascii="Times New Roman" w:hAnsi="Times New Roman" w:eastAsia="CESI宋体-GB2312" w:cs="Times New Roman"/>
          <w:kern w:val="0"/>
          <w:sz w:val="24"/>
        </w:rPr>
        <w:t>2.此联需交回区县（自治县）民政局存档。</w:t>
      </w:r>
    </w:p>
    <w:p>
      <w:pPr>
        <w:rPr>
          <w:rFonts w:hint="default" w:ascii="Times New Roman" w:hAnsi="Times New Roman" w:eastAsia="方正黑体_GBK" w:cs="Times New Roman"/>
          <w:sz w:val="32"/>
          <w:szCs w:val="48"/>
        </w:rPr>
      </w:pPr>
      <w:r>
        <w:rPr>
          <w:rFonts w:hint="default" w:ascii="Times New Roman" w:hAnsi="Times New Roman" w:eastAsia="方正黑体_GBK" w:cs="Times New Roman"/>
          <w:sz w:val="32"/>
          <w:szCs w:val="48"/>
        </w:rPr>
        <w:t>附件15</w:t>
      </w:r>
    </w:p>
    <w:p>
      <w:pPr>
        <w:snapToGrid w:val="0"/>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kern w:val="0"/>
          <w:sz w:val="44"/>
          <w:szCs w:val="44"/>
        </w:rPr>
        <w:t>社会救助转介服务函（存根）</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系</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xml:space="preserve">镇(街道) </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村（社区）居民，因</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，申请临时救助。依据《重庆市人民政府关于进一步健全临时救助制度的通知》，我</w:t>
      </w:r>
      <w:r>
        <w:rPr>
          <w:rFonts w:hint="default" w:ascii="Times New Roman" w:hAnsi="Times New Roman" w:eastAsia="CESI宋体-GB2312" w:cs="Times New Roman"/>
          <w:kern w:val="0"/>
          <w:sz w:val="28"/>
          <w:szCs w:val="28"/>
          <w:highlight w:val="none"/>
        </w:rPr>
        <w:t>单位</w:t>
      </w:r>
      <w:r>
        <w:rPr>
          <w:rFonts w:hint="default" w:ascii="Times New Roman" w:hAnsi="Times New Roman" w:eastAsia="CESI宋体-GB2312" w:cs="Times New Roman"/>
          <w:kern w:val="0"/>
          <w:sz w:val="28"/>
          <w:szCs w:val="28"/>
          <w:highlight w:val="none"/>
          <w:lang w:eastAsia="zh-CN"/>
        </w:rPr>
        <w:t>已</w:t>
      </w:r>
      <w:r>
        <w:rPr>
          <w:rFonts w:hint="default" w:ascii="Times New Roman" w:hAnsi="Times New Roman" w:eastAsia="CESI宋体-GB2312" w:cs="Times New Roman"/>
          <w:kern w:val="0"/>
          <w:sz w:val="28"/>
          <w:szCs w:val="28"/>
          <w:highlight w:val="none"/>
        </w:rPr>
        <w:t>实施救助</w:t>
      </w:r>
      <w:r>
        <w:rPr>
          <w:rFonts w:hint="default" w:ascii="Times New Roman" w:hAnsi="Times New Roman" w:eastAsia="CESI宋体-GB2312" w:cs="Times New Roman"/>
          <w:kern w:val="0"/>
          <w:sz w:val="28"/>
          <w:szCs w:val="28"/>
        </w:rPr>
        <w:t>，但申请人（家庭）仍然特别困难，于</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年</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xml:space="preserve"> 月</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日已转介</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单位提供相关社会救助或帮扶服务。</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单位联系人：</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xml:space="preserve">  　   电话：</w:t>
      </w:r>
      <w:r>
        <w:rPr>
          <w:rFonts w:hint="default" w:ascii="Times New Roman" w:hAnsi="Times New Roman" w:eastAsia="CESI宋体-GB2312" w:cs="Times New Roman"/>
          <w:kern w:val="0"/>
          <w:sz w:val="28"/>
          <w:szCs w:val="28"/>
          <w:u w:val="single"/>
        </w:rPr>
        <w:t xml:space="preserve">　    </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地址：</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邮编：</w:t>
      </w:r>
      <w:r>
        <w:rPr>
          <w:rFonts w:hint="default" w:ascii="Times New Roman" w:hAnsi="Times New Roman" w:eastAsia="CESI宋体-GB2312" w:cs="Times New Roman"/>
          <w:kern w:val="0"/>
          <w:sz w:val="28"/>
          <w:szCs w:val="28"/>
          <w:u w:val="single"/>
        </w:rPr>
        <w:t xml:space="preserve">　    </w:t>
      </w:r>
    </w:p>
    <w:p>
      <w:pPr>
        <w:snapToGrid w:val="0"/>
        <w:spacing w:line="440" w:lineRule="exact"/>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经办人：</w:t>
      </w:r>
      <w:r>
        <w:rPr>
          <w:rFonts w:hint="default" w:ascii="Times New Roman" w:hAnsi="Times New Roman" w:eastAsia="CESI宋体-GB2312" w:cs="Times New Roman"/>
          <w:kern w:val="0"/>
          <w:sz w:val="28"/>
          <w:szCs w:val="28"/>
          <w:u w:val="single"/>
        </w:rPr>
        <w:t xml:space="preserve">　    </w:t>
      </w:r>
    </w:p>
    <w:p>
      <w:pPr>
        <w:snapToGrid w:val="0"/>
        <w:spacing w:line="440" w:lineRule="exact"/>
        <w:ind w:firstLine="5320" w:firstLineChars="19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年</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月</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日</w:t>
      </w:r>
    </w:p>
    <w:p>
      <w:pPr>
        <w:snapToGrid w:val="0"/>
        <w:rPr>
          <w:rFonts w:hint="default" w:ascii="Times New Roman" w:hAnsi="Times New Roman" w:eastAsia="CESI宋体-GB2312" w:cs="Times New Roman"/>
          <w:bCs/>
          <w:kern w:val="0"/>
          <w:sz w:val="44"/>
          <w:szCs w:val="44"/>
        </w:rPr>
      </w:pPr>
      <w:r>
        <w:rPr>
          <w:rFonts w:hint="default" w:ascii="Times New Roman" w:hAnsi="Times New Roman" w:eastAsia="CESI宋体-GB2312" w:cs="Times New Roman"/>
          <w:sz w:val="18"/>
          <w:szCs w:val="18"/>
        </w:rPr>
        <w:t>…………………………………………………………………………………………………………………………………</w:t>
      </w: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0"/>
          <w:sz w:val="44"/>
          <w:szCs w:val="44"/>
        </w:rPr>
        <w:t>社会救助转介服务函</w:t>
      </w:r>
    </w:p>
    <w:p>
      <w:pPr>
        <w:snapToGrid w:val="0"/>
        <w:rPr>
          <w:rFonts w:hint="default" w:ascii="Times New Roman" w:hAnsi="Times New Roman" w:eastAsia="CESI宋体-GB2312" w:cs="Times New Roman"/>
          <w:sz w:val="28"/>
          <w:szCs w:val="28"/>
        </w:rPr>
      </w:pP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w:t>
      </w:r>
    </w:p>
    <w:p>
      <w:pPr>
        <w:snapToGrid w:val="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系</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xml:space="preserve">镇(街道) </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村（社区）居民，</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因</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，申请临时救助。依据《重庆市人民政府关于进一步健全临时救助制度的通知》等相关规定，我单位己对其实施临时救助。但该同志（家庭）仍然特别困难，现转介贵单位，请按照有关</w:t>
      </w:r>
      <w:r>
        <w:rPr>
          <w:rFonts w:hint="default" w:ascii="Times New Roman" w:hAnsi="Times New Roman" w:eastAsia="CESI宋体-GB2312" w:cs="Times New Roman"/>
          <w:kern w:val="0"/>
          <w:sz w:val="28"/>
          <w:szCs w:val="28"/>
          <w:highlight w:val="none"/>
        </w:rPr>
        <w:t>政策规定视</w:t>
      </w:r>
      <w:r>
        <w:rPr>
          <w:rFonts w:hint="default" w:ascii="Times New Roman" w:hAnsi="Times New Roman" w:eastAsia="CESI宋体-GB2312" w:cs="Times New Roman"/>
          <w:kern w:val="0"/>
          <w:sz w:val="28"/>
          <w:szCs w:val="28"/>
          <w:highlight w:val="none"/>
          <w:lang w:eastAsia="zh-CN"/>
        </w:rPr>
        <w:t>情</w:t>
      </w:r>
      <w:r>
        <w:rPr>
          <w:rFonts w:hint="default" w:ascii="Times New Roman" w:hAnsi="Times New Roman" w:eastAsia="CESI宋体-GB2312" w:cs="Times New Roman"/>
          <w:kern w:val="0"/>
          <w:sz w:val="28"/>
          <w:szCs w:val="28"/>
          <w:highlight w:val="none"/>
        </w:rPr>
        <w:t>提供相关救助或帮扶。</w:t>
      </w:r>
    </w:p>
    <w:p>
      <w:pPr>
        <w:snapToGrid w:val="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联系人：</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电话：</w:t>
      </w:r>
      <w:r>
        <w:rPr>
          <w:rFonts w:hint="default" w:ascii="Times New Roman" w:hAnsi="Times New Roman" w:eastAsia="CESI宋体-GB2312" w:cs="Times New Roman"/>
          <w:kern w:val="0"/>
          <w:sz w:val="28"/>
          <w:szCs w:val="28"/>
          <w:u w:val="single"/>
        </w:rPr>
        <w:t xml:space="preserve">　               </w:t>
      </w:r>
    </w:p>
    <w:p>
      <w:pPr>
        <w:snapToGrid w:val="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地址：</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xml:space="preserve">  邮政编码：</w:t>
      </w:r>
      <w:r>
        <w:rPr>
          <w:rFonts w:hint="default" w:ascii="Times New Roman" w:hAnsi="Times New Roman" w:eastAsia="CESI宋体-GB2312" w:cs="Times New Roman"/>
          <w:kern w:val="0"/>
          <w:sz w:val="28"/>
          <w:szCs w:val="28"/>
          <w:u w:val="single"/>
        </w:rPr>
        <w:t xml:space="preserve">　           </w:t>
      </w:r>
    </w:p>
    <w:p>
      <w:pPr>
        <w:snapToGrid w:val="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w:t>
      </w:r>
    </w:p>
    <w:p>
      <w:pPr>
        <w:wordWrap w:val="0"/>
        <w:snapToGrid w:val="0"/>
        <w:ind w:firstLine="560" w:firstLineChars="200"/>
        <w:jc w:val="right"/>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 xml:space="preserve"> （公章）          </w:t>
      </w:r>
    </w:p>
    <w:p>
      <w:pPr>
        <w:snapToGrid w:val="0"/>
        <w:ind w:firstLine="560" w:firstLineChars="200"/>
        <w:rPr>
          <w:rFonts w:hint="default" w:ascii="Times New Roman" w:hAnsi="Times New Roman" w:eastAsia="CESI宋体-GB2312" w:cs="Times New Roman"/>
          <w:kern w:val="0"/>
          <w:sz w:val="28"/>
          <w:szCs w:val="28"/>
        </w:rPr>
      </w:pPr>
      <w:r>
        <w:rPr>
          <w:rFonts w:hint="default" w:ascii="Times New Roman" w:hAnsi="Times New Roman" w:eastAsia="CESI宋体-GB2312" w:cs="Times New Roman"/>
          <w:kern w:val="0"/>
          <w:sz w:val="28"/>
          <w:szCs w:val="28"/>
        </w:rPr>
        <w:t xml:space="preserve">　　　　　　　　　　　　　           </w:t>
      </w:r>
      <w:r>
        <w:rPr>
          <w:rFonts w:hint="default" w:ascii="Times New Roman" w:hAnsi="Times New Roman" w:eastAsia="CESI宋体-GB2312" w:cs="Times New Roman"/>
          <w:kern w:val="0"/>
          <w:sz w:val="28"/>
          <w:szCs w:val="28"/>
          <w:u w:val="single"/>
        </w:rPr>
        <w:t>　　　</w:t>
      </w:r>
      <w:r>
        <w:rPr>
          <w:rFonts w:hint="default" w:ascii="Times New Roman" w:hAnsi="Times New Roman" w:eastAsia="CESI宋体-GB2312" w:cs="Times New Roman"/>
          <w:kern w:val="0"/>
          <w:sz w:val="28"/>
          <w:szCs w:val="28"/>
        </w:rPr>
        <w:t>年</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月</w:t>
      </w:r>
      <w:r>
        <w:rPr>
          <w:rFonts w:hint="default" w:ascii="Times New Roman" w:hAnsi="Times New Roman" w:eastAsia="CESI宋体-GB2312" w:cs="Times New Roman"/>
          <w:kern w:val="0"/>
          <w:sz w:val="28"/>
          <w:szCs w:val="28"/>
          <w:u w:val="single"/>
        </w:rPr>
        <w:t xml:space="preserve">　 </w:t>
      </w:r>
      <w:r>
        <w:rPr>
          <w:rFonts w:hint="default" w:ascii="Times New Roman" w:hAnsi="Times New Roman" w:eastAsia="CESI宋体-GB2312" w:cs="Times New Roman"/>
          <w:kern w:val="0"/>
          <w:sz w:val="28"/>
          <w:szCs w:val="28"/>
        </w:rPr>
        <w:t>日</w:t>
      </w:r>
    </w:p>
    <w:p>
      <w:pPr>
        <w:snapToGrid w:val="0"/>
        <w:rPr>
          <w:rFonts w:hint="default" w:ascii="Times New Roman" w:hAnsi="Times New Roman" w:eastAsia="CESI宋体-GB2312" w:cs="Times New Roman"/>
          <w:sz w:val="44"/>
          <w:szCs w:val="44"/>
        </w:rPr>
      </w:pPr>
      <w:r>
        <w:rPr>
          <w:rFonts w:hint="default" w:ascii="Times New Roman" w:hAnsi="Times New Roman" w:eastAsia="CESI宋体-GB2312" w:cs="Times New Roman"/>
          <w:sz w:val="18"/>
          <w:szCs w:val="18"/>
        </w:rPr>
        <w:t xml:space="preserve">………………………………………………………………………………………………………………………………  </w:t>
      </w:r>
    </w:p>
    <w:p>
      <w:pPr>
        <w:snapToGrid w:val="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社会救助转介服务函回执</w:t>
      </w: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救助申请人</w:t>
            </w:r>
          </w:p>
        </w:tc>
        <w:tc>
          <w:tcPr>
            <w:tcW w:w="260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送达人</w:t>
            </w:r>
          </w:p>
        </w:tc>
        <w:tc>
          <w:tcPr>
            <w:tcW w:w="2477"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送达时间</w:t>
            </w:r>
          </w:p>
        </w:tc>
        <w:tc>
          <w:tcPr>
            <w:tcW w:w="204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CESI宋体-GB2312" w:cs="Times New Roman"/>
                <w:kern w:val="0"/>
                <w:sz w:val="24"/>
              </w:rPr>
            </w:pPr>
            <w:r>
              <w:rPr>
                <w:rFonts w:hint="default" w:ascii="Times New Roman" w:hAnsi="Times New Roman" w:eastAsia="CESI宋体-GB2312" w:cs="Times New Roman"/>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12"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default" w:ascii="Times New Roman" w:hAnsi="Times New Roman" w:eastAsia="CESI宋体-GB2312" w:cs="Times New Roman"/>
                <w:kern w:val="0"/>
                <w:sz w:val="24"/>
              </w:rPr>
            </w:pPr>
          </w:p>
        </w:tc>
        <w:tc>
          <w:tcPr>
            <w:tcW w:w="2600"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default" w:ascii="Times New Roman" w:hAnsi="Times New Roman" w:eastAsia="CESI宋体-GB2312" w:cs="Times New Roman"/>
                <w:kern w:val="0"/>
                <w:sz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default" w:ascii="Times New Roman" w:hAnsi="Times New Roman" w:eastAsia="CESI宋体-GB2312" w:cs="Times New Roman"/>
                <w:kern w:val="0"/>
                <w:sz w:val="24"/>
              </w:rPr>
            </w:pPr>
          </w:p>
        </w:tc>
        <w:tc>
          <w:tcPr>
            <w:tcW w:w="2044"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default" w:ascii="Times New Roman" w:hAnsi="Times New Roman" w:eastAsia="CESI宋体-GB2312" w:cs="Times New Roman"/>
                <w:kern w:val="0"/>
                <w:sz w:val="24"/>
              </w:rPr>
            </w:pPr>
          </w:p>
        </w:tc>
      </w:tr>
    </w:tbl>
    <w:p>
      <w:pPr>
        <w:tabs>
          <w:tab w:val="left" w:pos="2303"/>
        </w:tabs>
        <w:bidi w:val="0"/>
        <w:jc w:val="left"/>
        <w:rPr>
          <w:rFonts w:hint="eastAsia"/>
          <w:lang w:val="en-US" w:eastAsia="zh-CN"/>
        </w:rPr>
      </w:pPr>
    </w:p>
    <w:sectPr>
      <w:headerReference r:id="rId10" w:type="default"/>
      <w:footerReference r:id="rId11" w:type="default"/>
      <w:pgSz w:w="11906" w:h="16838"/>
      <w:pgMar w:top="2098" w:right="1531" w:bottom="1984" w:left="1531" w:header="851" w:footer="1077"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both"/>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p>
    <w:pPr>
      <w:pStyle w:val="9"/>
      <w:tabs>
        <w:tab w:val="clear" w:pos="4153"/>
      </w:tabs>
      <w:wordWrap w:val="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83185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6.55pt;height:0.15pt;width:442.25pt;z-index:251664384;mso-width-relative:page;mso-height-relative:page;" filled="f" stroked="t" coordsize="21600,21600" o:gfxdata="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9zF1S0gAAAAcBAAAPAAAAAAAAAAEAIAAAADgAAABkcnMvZG93bnJldi54&#10;bWxQSwECFAAUAAAACACHTuJAPjS4NeoBAAC3AwAADgAAAAAAAAABACAAAAA3AQAAZHJzL2Uyb0Rv&#10;Yy54bWxQSwUGAAAAAAYABgBZAQAAk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25" w:firstLineChars="2000"/>
      <w:rPr>
        <w:rFonts w:hint="eastAsia" w:eastAsia="仿宋"/>
        <w:sz w:val="32"/>
        <w:szCs w:val="48"/>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-7973060</wp:posOffset>
              </wp:positionV>
              <wp:extent cx="5620385" cy="0"/>
              <wp:effectExtent l="0" t="10795" r="18415" b="17780"/>
              <wp:wrapNone/>
              <wp:docPr id="26" name="直接连接符 2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27.8pt;height:0pt;width:442.55pt;z-index:251670528;mso-width-relative:page;mso-height-relative:page;" filled="f" stroked="t" coordsize="21600,21600" o:gfxdata="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lUIUW1wAAAA0BAAAPAAAAAAAAAAEAIAAAADgAAABkcnMvZG93bnJl&#10;di54bWxQSwECFAAUAAAACACHTuJAzUqXROgBAAC0AwAADgAAAAAAAAABACAAAAA8AQAAZHJzL2Uy&#10;b0RvYy54bWxQSwUGAAAAAAYABgBZAQAAl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iVENMwIAAGMEAAAOAAAAAAAAAAEAIAAA&#10;ADUBAABkcnMvZTJvRG9jLnhtbFBLBQYAAAAABgAGAFkBAADa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left" w:pos="9860"/>
        <w:tab w:val="right" w:pos="12875"/>
      </w:tabs>
      <w:wordWrap w:val="0"/>
      <w:jc w:val="left"/>
      <w:rPr>
        <w:rFonts w:hint="eastAsia"/>
        <w:color w:val="FAFAFA"/>
        <w:sz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24" name="直接连接符 2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68480;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4OVtYAAAANAQAADwAAAAAAAAABACAAAAA4AAAAZHJzL2Rvd25yZXYu&#10;eG1sUEsBAhQAFAAAAAgAh07iQGs7uELnAQAAtAMAAA4AAAAAAAAAAQAgAAAAOwEAAGRycy9lMm9E&#10;b2MueG1sUEsFBgAAAAAGAAYAWQEAAJQFA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ge">
                <wp:posOffset>9335770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735.1pt;height:0.15pt;width:442.25pt;mso-position-vertical-relative:page;z-index:251666432;mso-width-relative:page;mso-height-relative:page;" filled="f" stroked="t" coordsize="21600,21600" o:gfxdata="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1q4x7WAAAACgEAAA8AAAAAAAAAAQAgAAAAOAAAAGRycy9kb3du&#10;cmV2LnhtbFBLAQIUABQAAAAIAIdO4kClqaIr6wEAALcDAAAOAAAAAAAAAAEAIAAAADsBAABkcnMv&#10;ZTJvRG9jLnhtbFBLBQYAAAAABgAGAFkBAACY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27" name="直接连接符 2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71552;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4OVtYAAAANAQAADwAAAAAAAAABACAAAAA4AAAAZHJzL2Rvd25yZXYu&#10;eG1sUEsBAhQAFAAAAAgAh07iQB7ygEfnAQAAtAMAAA4AAAAAAAAAAQAgAAAAOw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69504;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4OVtYAAAANAQAADwAAAAAAAAABACAAAAA4AAAAZHJzL2Rvd25yZXYu&#10;eG1sUEsBAhQAFAAAAAgAh07iQLiDr0HnAQAAtAMAAA4AAAAAAAAAAQAgAAAAOw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25" w:firstLineChars="2000"/>
      <w:rPr>
        <w:rFonts w:hint="eastAsia" w:eastAsia="仿宋"/>
        <w:sz w:val="32"/>
        <w:szCs w:val="48"/>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27305</wp:posOffset>
              </wp:positionH>
              <wp:positionV relativeFrom="paragraph">
                <wp:posOffset>-7973060</wp:posOffset>
              </wp:positionV>
              <wp:extent cx="5620385" cy="0"/>
              <wp:effectExtent l="0" t="10795" r="18415" b="17780"/>
              <wp:wrapNone/>
              <wp:docPr id="37" name="直接连接符 3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27.8pt;height:0pt;width:442.55pt;z-index:251683840;mso-width-relative:page;mso-height-relative:page;" filled="f" stroked="t" coordsize="21600,21600" o:gfxdata="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lUIUW1wAAAA0BAAAPAAAAAAAAAAEAIAAAADgAAABkcnMvZG93bnJl&#10;di54bWxQSwECFAAUAAAACACHTuJAyGZZWOgBAAC0AwAADgAAAAAAAAABACAAAAA8AQAAZHJzL2Uy&#10;b0RvYy54bWxQSwUGAAAAAAYABgBZAQAAl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m9xv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Um9xvMwIAAGMEAAAOAAAAAAAAAAEAIAAA&#10;ADUBAABkcnMvZTJvRG9jLnhtbFBLBQYAAAAABgAGAFkBAADa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left" w:pos="9860"/>
        <w:tab w:val="right" w:pos="12875"/>
      </w:tabs>
      <w:wordWrap w:val="0"/>
      <w:jc w:val="left"/>
      <w:rPr>
        <w:rFonts w:hint="eastAsia"/>
        <w:color w:val="FAFAFA"/>
        <w:sz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-1270</wp:posOffset>
              </wp:positionH>
              <wp:positionV relativeFrom="paragraph">
                <wp:posOffset>68580</wp:posOffset>
              </wp:positionV>
              <wp:extent cx="5620385" cy="0"/>
              <wp:effectExtent l="0" t="10795" r="18415" b="17780"/>
              <wp:wrapNone/>
              <wp:docPr id="50" name="直接连接符 5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pt;height:0pt;width:442.55pt;z-index:251692032;mso-width-relative:page;mso-height-relative:page;" filled="f" stroked="t" coordsize="21600,21600" o:gfxdata="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Yz+nNMAAAAHAQAADwAAAAAAAAABACAAAAA4AAAAZHJzL2Rvd25yZXYueG1s&#10;UEsBAhQAFAAAAAgAh07iQAU26hHnAQAAtAMAAA4AAAAAAAAAAQAgAAAAOAEAAGRycy9lMm9Eb2Mu&#10;eG1sUEsFBgAAAAAGAAYAWQEAAJE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39" name="直接连接符 3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81792;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DlbWAAAADQEAAA8AAAAAAAAAAQAgAAAAOAAAAGRycy9kb3ducmV2&#10;LnhtbFBLAQIUABQAAAAIAIdO4kC6MpVK6AEAALQDAAAOAAAAAAAAAAEAIAAAADsBAABkcnMvZTJv&#10;RG9jLnhtbFBLBQYAAAAABgAGAFkBAACVBQ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79744" behindDoc="0" locked="0" layoutInCell="1" allowOverlap="1">
              <wp:simplePos x="0" y="0"/>
              <wp:positionH relativeFrom="column">
                <wp:posOffset>4445</wp:posOffset>
              </wp:positionH>
              <wp:positionV relativeFrom="page">
                <wp:posOffset>9335770</wp:posOffset>
              </wp:positionV>
              <wp:extent cx="5616575" cy="1905"/>
              <wp:effectExtent l="0" t="10795" r="3175" b="15875"/>
              <wp:wrapNone/>
              <wp:docPr id="40" name="直接连接符 4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735.1pt;height:0.15pt;width:442.25pt;mso-position-vertical-relative:page;z-index:251679744;mso-width-relative:page;mso-height-relative:page;" filled="f" stroked="t" coordsize="21600,21600" o:gfxdata="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rjHtYAAAAKAQAADwAAAAAAAAABACAAAAA4AAAAZHJzL2Rvd25y&#10;ZXYueG1sUEsBAhQAFAAAAAgAh07iQPSRBvrqAQAAtwMAAA4AAAAAAAAAAQAgAAAAOwEAAGRycy9l&#10;Mm9Eb2MueG1sUEsFBgAAAAAGAAYAWQEAAJc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41" name="直接连接符 4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84864;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4OVtYAAAANAQAADwAAAAAAAAABACAAAAA4AAAAZHJzL2Rvd25yZXYu&#10;eG1sUEsBAhQAFAAAAAgAh07iQAAaJA3nAQAAtAMAAA4AAAAAAAAAAQAgAAAAOw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42" name="直接连接符 4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82816;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DlbWAAAADQEAAA8AAAAAAAAAAQAgAAAAOAAAAGRycy9kb3ducmV2&#10;LnhtbFBLAQIUABQAAAAIAIdO4kB10xwI6AEAALQDAAAOAAAAAAAAAAEAIAAAADsBAABkcnMvZTJv&#10;RG9jLnhtbFBLBQYAAAAABgAGAFkBAACV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25" w:firstLineChars="2000"/>
      <w:rPr>
        <w:rFonts w:hint="eastAsia" w:eastAsia="仿宋"/>
        <w:sz w:val="32"/>
        <w:szCs w:val="48"/>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27305</wp:posOffset>
              </wp:positionH>
              <wp:positionV relativeFrom="paragraph">
                <wp:posOffset>-7973060</wp:posOffset>
              </wp:positionV>
              <wp:extent cx="5620385" cy="0"/>
              <wp:effectExtent l="0" t="10795" r="18415" b="17780"/>
              <wp:wrapNone/>
              <wp:docPr id="44" name="直接连接符 4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27.8pt;height:0pt;width:442.55pt;z-index:251689984;mso-width-relative:page;mso-height-relative:page;" filled="f" stroked="t" coordsize="21600,21600" o:gfxdata="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lUIUW1wAAAA0BAAAPAAAAAAAAAAEAIAAAADgAAABkcnMvZG93bnJl&#10;di54bWxQSwECFAAUAAAACACHTuJAn0FtAugBAAC0AwAADgAAAAAAAAABACAAAAA8AQAAZHJzL2Uy&#10;b0RvYy54bWxQSwUGAAAAAAYABgBZAQAAl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zNznMwIAAGMEAAAOAAAAZHJz&#10;L2Uyb0RvYy54bWytVM2O0zAQviPxDpbvNGlhV1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K+uaJ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mzNznMwIAAGMEAAAOAAAAAAAAAAEAIAAA&#10;ADUBAABkcnMvZTJvRG9jLnhtbFBLBQYAAAAABgAGAFkBAADa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left" w:pos="9860"/>
        <w:tab w:val="right" w:pos="12875"/>
      </w:tabs>
      <w:wordWrap w:val="0"/>
      <w:jc w:val="left"/>
      <w:rPr>
        <w:rFonts w:hint="eastAsia"/>
        <w:color w:val="FAFAFA"/>
        <w:sz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46" name="直接连接符 4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87936;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DlbWAAAADQEAAA8AAAAAAAAAAQAgAAAAOAAAAGRycy9kb3ducmV2&#10;LnhtbFBLAQIUABQAAAAIAIdO4kA5MEIE6AEAALQDAAAOAAAAAAAAAAEAIAAAADsBAABkcnMvZTJv&#10;RG9jLnhtbFBLBQYAAAAABgAGAFkBAACVBQ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85888" behindDoc="0" locked="0" layoutInCell="1" allowOverlap="1">
              <wp:simplePos x="0" y="0"/>
              <wp:positionH relativeFrom="column">
                <wp:posOffset>4445</wp:posOffset>
              </wp:positionH>
              <wp:positionV relativeFrom="page">
                <wp:posOffset>9335770</wp:posOffset>
              </wp:positionV>
              <wp:extent cx="5616575" cy="1905"/>
              <wp:effectExtent l="0" t="10795" r="3175" b="15875"/>
              <wp:wrapNone/>
              <wp:docPr id="47" name="直接连接符 4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735.1pt;height:0.15pt;width:442.25pt;mso-position-vertical-relative:page;z-index:251685888;mso-width-relative:page;mso-height-relative:page;" filled="f" stroked="t" coordsize="21600,21600" o:gfxdata="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1q4x7WAAAACgEAAA8AAAAAAAAAAQAgAAAAOAAAAGRycy9kb3du&#10;cmV2LnhtbFBLAQIUABQAAAAIAIdO4kCnRwYa6wEAALcDAAAOAAAAAAAAAAEAIAAAADsBAABkcnMv&#10;ZTJvRG9jLnhtbFBLBQYAAAAABgAGAFkBAACY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48" name="直接连接符 48"/>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91008;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4OVtYAAAANAQAADwAAAAAAAAABACAAAAA4AAAAZHJzL2Rvd25yZXYu&#10;eG1sUEsBAhQAFAAAAAgAh07iQEtkjhbnAQAAtAMAAA4AAAAAAAAAAQAgAAAAOw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49" name="直接连接符 4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88960;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DlbWAAAADQEAAA8AAAAAAAAAAQAgAAAAOAAAAGRycy9kb3ducmV2&#10;LnhtbFBLAQIUABQAAAAIAIdO4kCY3JkV6AEAALQDAAAOAAAAAAAAAAEAIAAAADsBAABkcnMvZTJv&#10;RG9jLnhtbFBLBQYAAAAABgAGAFkBAACV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25" w:firstLineChars="2000"/>
      <w:rPr>
        <w:rFonts w:hint="eastAsia" w:eastAsia="仿宋"/>
        <w:sz w:val="32"/>
        <w:szCs w:val="48"/>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27305</wp:posOffset>
              </wp:positionH>
              <wp:positionV relativeFrom="paragraph">
                <wp:posOffset>-7973060</wp:posOffset>
              </wp:positionV>
              <wp:extent cx="5620385" cy="0"/>
              <wp:effectExtent l="0" t="10795" r="18415" b="17780"/>
              <wp:wrapNone/>
              <wp:docPr id="29" name="直接连接符 2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27.8pt;height:0pt;width:442.55pt;z-index:251676672;mso-width-relative:page;mso-height-relative:page;" filled="f" stroked="t" coordsize="21600,21600" o:gfxdata="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VQhRbXAAAADQEAAA8AAAAAAAAAAQAgAAAAOAAAAGRycy9kb3ducmV2&#10;LnhtbFBLAQIUABQAAAAIAIdO4kBspkxV5wEAALQDAAAOAAAAAAAAAAEAIAAAADwBAABkcnMvZTJv&#10;RG9jLnhtbFBLBQYAAAAABgAGAFkBAACV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wKV+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DApX4yAgAAYwQAAA4AAAAAAAAAAQAgAAAA&#10;NQEAAGRycy9lMm9Eb2MueG1sUEsFBgAAAAAGAAYAWQEAANk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left" w:pos="9860"/>
        <w:tab w:val="right" w:pos="12875"/>
      </w:tabs>
      <w:wordWrap w:val="0"/>
      <w:jc w:val="left"/>
      <w:rPr>
        <w:rFonts w:hint="eastAsia"/>
        <w:color w:val="FAFAFA"/>
        <w:sz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-6985</wp:posOffset>
              </wp:positionH>
              <wp:positionV relativeFrom="paragraph">
                <wp:posOffset>15875</wp:posOffset>
              </wp:positionV>
              <wp:extent cx="5620385" cy="0"/>
              <wp:effectExtent l="0" t="10795" r="18415" b="17780"/>
              <wp:wrapNone/>
              <wp:docPr id="36" name="直接连接符 3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1.25pt;height:0pt;width:442.55pt;z-index:251678720;mso-width-relative:page;mso-height-relative:page;" filled="f" stroked="t" coordsize="21600,21600" o:gfxdata="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gUiUrTAAAABgEAAA8AAAAAAAAAAQAgAAAAOAAAAGRycy9kb3ducmV2Lnht&#10;bFBLAQIUABQAAAAIAIdO4kAb3k5b6AEAALQDAAAOAAAAAAAAAAEAIAAAADgBAABkcnMvZTJvRG9j&#10;LnhtbFBLBQYAAAAABgAGAFkBAACS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31" name="直接连接符 3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74624;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4OVtYAAAANAQAADwAAAAAAAAABACAAAAA4AAAAZHJzL2Rvd25yZXYu&#10;eG1sUEsBAhQAFAAAAAgAh07iQCL0KFLnAQAAtAMAAA4AAAAAAAAAAQAgAAAAOwEAAGRycy9lMm9E&#10;b2MueG1sUEsFBgAAAAAGAAYAWQEAAJQFA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ge">
                <wp:posOffset>9335770</wp:posOffset>
              </wp:positionV>
              <wp:extent cx="5616575" cy="1905"/>
              <wp:effectExtent l="0" t="10795" r="3175" b="15875"/>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735.1pt;height:0.15pt;width:442.25pt;mso-position-vertical-relative:page;z-index:251672576;mso-width-relative:page;mso-height-relative:page;" filled="f" stroked="t" coordsize="21600,21600" o:gfxdata="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1q4x7WAAAACgEAAA8AAAAAAAAAAQAgAAAAOAAAAGRycy9kb3du&#10;cmV2LnhtbFBLAQIUABQAAAAIAIdO4kBWxYRI6wEAALcDAAAOAAAAAAAAAAEAIAAAADsBAABkcnMv&#10;ZTJvRG9jLnhtbFBLBQYAAAAABgAGAFkBAACY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33" name="直接连接符 3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77696;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DlbWAAAADQEAAA8AAAAAAAAAAQAgAAAAOAAAAGRycy9kb3ducmV2&#10;LnhtbFBLAQIUABQAAAAIAIdO4kCEhQdU6AEAALQDAAAOAAAAAAAAAAEAIAAAADsBAABkcnMvZTJv&#10;RG9jLnhtbFBLBQYAAAAABgAGAFkBAACV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27305</wp:posOffset>
              </wp:positionH>
              <wp:positionV relativeFrom="paragraph">
                <wp:posOffset>-8333740</wp:posOffset>
              </wp:positionV>
              <wp:extent cx="5620385" cy="0"/>
              <wp:effectExtent l="0" t="10795" r="18415" b="17780"/>
              <wp:wrapNone/>
              <wp:docPr id="34" name="直接连接符 3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656.2pt;height:0pt;width:442.55pt;z-index:251675648;mso-width-relative:page;mso-height-relative:page;" filled="f" stroked="t" coordsize="21600,21600" o:gfxdata="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DlbWAAAADQEAAA8AAAAAAAAAAQAgAAAAOAAAAGRycy9kb3ducmV2&#10;LnhtbFBLAQIUABQAAAAIAIdO4kC9r2Fd6AEAALQDAAAOAAAAAAAAAAEAIAAAADsBAABkcnMvZTJv&#10;RG9jLnhtbFBLBQYAAAAABgAGAFkBAACV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ascii="宋体" w:hAnsi="宋体" w:eastAsia="宋体" w:cs="宋体"/>
        <w:b/>
        <w:bCs/>
        <w:color w:val="005192"/>
        <w:sz w:val="28"/>
        <w:szCs w:val="44"/>
        <w:lang w:val="en-US" w:eastAsia="zh-Hans"/>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rYRyMwIAAGMEAAAOAAAAAAAAAAEAIAAA&#10;ADUBAABkcnMvZTJvRG9jLnhtbFBLBQYAAAAABgAGAFkBAADa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wordWrap w:val="0"/>
      <w:jc w:val="right"/>
      <w:rPr>
        <w:rFonts w:hint="eastAsia" w:ascii="宋体" w:hAnsi="宋体" w:eastAsia="宋体" w:cs="宋体"/>
        <w:b/>
        <w:bCs/>
        <w:color w:val="005192"/>
        <w:sz w:val="28"/>
        <w:szCs w:val="44"/>
        <w:lang w:val="en-US" w:eastAsia="zh-Hans"/>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113030</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8.9pt;height:0.15pt;width:442.25pt;z-index:251662336;mso-width-relative:page;mso-height-relative:page;" filled="f" stroked="t" coordsize="21600,21600" o:gfxdata="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bn7KPUAAAACAEAAA8AAAAAAAAAAQAgAAAAOAAAAGRycy9kb3ducmV2&#10;LnhtbFBLAQIUABQAAAAIAIdO4kDEtMgO6gEAALcDAAAOAAAAAAAAAAEAIAAAADkBAABkcnMvZTJv&#10;RG9jLnhtbFBLBQYAAAAABgAGAFkBAACVBQ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val="en-US" w:eastAsia="zh-CN"/>
      </w:rPr>
      <w:t xml:space="preserve">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大渡口</w:t>
    </w:r>
    <w:r>
      <w:rPr>
        <w:rFonts w:hint="eastAsia" w:ascii="宋体" w:hAnsi="宋体" w:eastAsia="宋体" w:cs="宋体"/>
        <w:b/>
        <w:bCs/>
        <w:color w:val="005192"/>
        <w:sz w:val="32"/>
        <w:lang w:val="en-US" w:eastAsia="zh-Hans"/>
      </w:rPr>
      <w:t>区人民政府</w:t>
    </w:r>
    <w:r>
      <w:rPr>
        <w:rFonts w:hint="eastAsia" w:ascii="宋体" w:hAnsi="宋体" w:eastAsia="宋体" w:cs="宋体"/>
        <w:b/>
        <w:bCs/>
        <w:color w:val="005192"/>
        <w:sz w:val="32"/>
        <w:lang w:val="en-US" w:eastAsia="zh-CN"/>
      </w:rPr>
      <w:t>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127635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0.05pt;height:0pt;width:442.55pt;z-index:251659264;mso-width-relative:page;mso-height-relative:page;" filled="f" stroked="t" coordsize="21600,21600" o:gfxdata="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F+5xt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51" name="图片 5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大渡口</w:t>
    </w:r>
    <w:r>
      <w:rPr>
        <w:rFonts w:hint="eastAsia" w:ascii="宋体" w:hAnsi="宋体" w:eastAsia="宋体" w:cs="宋体"/>
        <w:b/>
        <w:bCs/>
        <w:color w:val="005192"/>
        <w:sz w:val="32"/>
        <w:lang w:val="en-US" w:eastAsia="zh-Hans"/>
      </w:rPr>
      <w:t>区人民政府</w:t>
    </w:r>
    <w:r>
      <w:rPr>
        <w:rFonts w:hint="eastAsia" w:ascii="宋体" w:hAnsi="宋体" w:eastAsia="宋体" w:cs="宋体"/>
        <w:b/>
        <w:bCs/>
        <w:color w:val="005192"/>
        <w:sz w:val="32"/>
        <w:lang w:val="en-US" w:eastAsia="zh-CN"/>
      </w:rPr>
      <w:t>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-8255</wp:posOffset>
              </wp:positionH>
              <wp:positionV relativeFrom="paragraph">
                <wp:posOffset>127635</wp:posOffset>
              </wp:positionV>
              <wp:extent cx="5620385" cy="0"/>
              <wp:effectExtent l="0" t="12700" r="18415" b="15875"/>
              <wp:wrapNone/>
              <wp:docPr id="52" name="直接连接符 5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0.05pt;height:0pt;width:442.55pt;z-index:251693056;mso-width-relative:page;mso-height-relative:page;" filled="f" stroked="t" coordsize="21600,21600" o:gfxdata="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&#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8X7nG1AAAAAgBAAAPAAAAAAAAAAEAIAAAADgAAABk&#10;cnMvZG93bnJldi54bWxQSwECFAAUAAAACACHTuJA5gtvfPQBAAC/AwAADgAAAAAAAAABACAAAAA5&#10;AQAAZHJzL2Uyb0RvYy54bWxQSwUGAAAAAAYABgBZAQAAn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095987"/>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77D9C9"/>
    <w:rsid w:val="36FAA547"/>
    <w:rsid w:val="36FB1DF0"/>
    <w:rsid w:val="379BBE46"/>
    <w:rsid w:val="395347B5"/>
    <w:rsid w:val="39A232A0"/>
    <w:rsid w:val="39E745AA"/>
    <w:rsid w:val="3B5A6BBB"/>
    <w:rsid w:val="3B7F3B41"/>
    <w:rsid w:val="3EDA13A6"/>
    <w:rsid w:val="407632EE"/>
    <w:rsid w:val="40EE2695"/>
    <w:rsid w:val="417B75E9"/>
    <w:rsid w:val="42B44A8A"/>
    <w:rsid w:val="42F058B7"/>
    <w:rsid w:val="436109F6"/>
    <w:rsid w:val="441A38D4"/>
    <w:rsid w:val="4504239D"/>
    <w:rsid w:val="46271A29"/>
    <w:rsid w:val="4BC77339"/>
    <w:rsid w:val="4C9236C5"/>
    <w:rsid w:val="4E250A85"/>
    <w:rsid w:val="4FFD4925"/>
    <w:rsid w:val="5005660C"/>
    <w:rsid w:val="505C172E"/>
    <w:rsid w:val="506405EA"/>
    <w:rsid w:val="52F46F0B"/>
    <w:rsid w:val="532B6A10"/>
    <w:rsid w:val="53D8014D"/>
    <w:rsid w:val="55E064E0"/>
    <w:rsid w:val="572C6D10"/>
    <w:rsid w:val="5B8D42E2"/>
    <w:rsid w:val="5DC34279"/>
    <w:rsid w:val="5FCD688E"/>
    <w:rsid w:val="5FF9BDAA"/>
    <w:rsid w:val="5FFF8B01"/>
    <w:rsid w:val="608816D1"/>
    <w:rsid w:val="60EF4E7F"/>
    <w:rsid w:val="62857768"/>
    <w:rsid w:val="648B0A32"/>
    <w:rsid w:val="65A31A8A"/>
    <w:rsid w:val="665233C1"/>
    <w:rsid w:val="69AC0D42"/>
    <w:rsid w:val="6AD9688B"/>
    <w:rsid w:val="6D0E3F22"/>
    <w:rsid w:val="6DDF6E93"/>
    <w:rsid w:val="6FB77C41"/>
    <w:rsid w:val="6FFB73C0"/>
    <w:rsid w:val="716F39A6"/>
    <w:rsid w:val="744E4660"/>
    <w:rsid w:val="753355A2"/>
    <w:rsid w:val="759F1C61"/>
    <w:rsid w:val="769F2DE8"/>
    <w:rsid w:val="76FDEB7C"/>
    <w:rsid w:val="77DF276E"/>
    <w:rsid w:val="78E7A838"/>
    <w:rsid w:val="79C65162"/>
    <w:rsid w:val="7BCD2F13"/>
    <w:rsid w:val="7C9011D9"/>
    <w:rsid w:val="7CD79C63"/>
    <w:rsid w:val="7DC651C5"/>
    <w:rsid w:val="7F9DA0E8"/>
    <w:rsid w:val="7FCC2834"/>
    <w:rsid w:val="7FF6A4EF"/>
    <w:rsid w:val="92DD1CEF"/>
    <w:rsid w:val="9AB51BB8"/>
    <w:rsid w:val="9FF5A26B"/>
    <w:rsid w:val="B6D7FF48"/>
    <w:rsid w:val="BA9F8007"/>
    <w:rsid w:val="BFAE8AFF"/>
    <w:rsid w:val="BFDAEF9F"/>
    <w:rsid w:val="CFB7E716"/>
    <w:rsid w:val="D9FE7D1B"/>
    <w:rsid w:val="D9FF3553"/>
    <w:rsid w:val="DF5D4044"/>
    <w:rsid w:val="E7F20FA3"/>
    <w:rsid w:val="EFCD7FA6"/>
    <w:rsid w:val="F05B4F69"/>
    <w:rsid w:val="F7776E88"/>
    <w:rsid w:val="F97D9566"/>
    <w:rsid w:val="FBD474CC"/>
    <w:rsid w:val="FC37C559"/>
    <w:rsid w:val="FCFFE5C0"/>
    <w:rsid w:val="FDDD0577"/>
    <w:rsid w:val="FDEF4030"/>
    <w:rsid w:val="FDFF411C"/>
    <w:rsid w:val="FE693D69"/>
    <w:rsid w:val="FFF9E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index 7"/>
    <w:basedOn w:val="1"/>
    <w:next w:val="1"/>
    <w:qFormat/>
    <w:uiPriority w:val="0"/>
    <w:pPr>
      <w:ind w:left="2520"/>
    </w:pPr>
  </w:style>
  <w:style w:type="paragraph" w:styleId="7">
    <w:name w:val="toc 5"/>
    <w:basedOn w:val="1"/>
    <w:next w:val="1"/>
    <w:unhideWhenUsed/>
    <w:qFormat/>
    <w:uiPriority w:val="39"/>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8163</Words>
  <Characters>8615</Characters>
  <Lines>1</Lines>
  <Paragraphs>1</Paragraphs>
  <TotalTime>1</TotalTime>
  <ScaleCrop>false</ScaleCrop>
  <LinksUpToDate>false</LinksUpToDate>
  <CharactersWithSpaces>11942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chenchen</cp:lastModifiedBy>
  <cp:lastPrinted>2022-05-13T08:46:00Z</cp:lastPrinted>
  <dcterms:modified xsi:type="dcterms:W3CDTF">2024-03-21T16:03:37Z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48C61CB29D3F4D9384F5922CF0F7FFB4</vt:lpwstr>
  </property>
</Properties>
</file>