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eastAsia="方正小标宋_GBK"/>
          <w:color w:val="000000"/>
          <w:sz w:val="44"/>
          <w:szCs w:val="44"/>
          <w:lang w:eastAsia="zh-CN"/>
        </w:rPr>
        <w:t>消防安全迎新年</w:t>
      </w:r>
      <w:bookmarkStart w:id="0" w:name="_GoBack"/>
      <w:bookmarkEnd w:id="0"/>
    </w:p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20955</wp:posOffset>
            </wp:positionV>
            <wp:extent cx="3810000" cy="2847975"/>
            <wp:effectExtent l="0" t="0" r="0" b="9525"/>
            <wp:wrapNone/>
            <wp:docPr id="1" name="图片 1" descr="ddkb1231009_004_0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kb1231009_004_01_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近日，新山村街道工作人员对辖区超市、餐饮等场所开展消防安全检查。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　　工作人员主要查看各超市、餐饮场所的安全出口是否畅通，灭火器、消防安全标志、应急灯的配置数量及完好程度。针对在检查中发现的消防安全隐患，工作人员要求相关单位，从快、从严整改处理，不留火灾隐患。截至目前，共检查门店190余家，现场整改问题15个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24386"/>
    <w:rsid w:val="42196239"/>
    <w:rsid w:val="540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WPS_450499933</cp:lastModifiedBy>
  <dcterms:modified xsi:type="dcterms:W3CDTF">2022-01-21T09:24:55Z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310BBF2602BD49E7B0A1A7B68B5B5C7B</vt:lpwstr>
  </property>
</Properties>
</file>