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大渡口区卫生健康委员会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基本公共卫生服务部分项目宣传微视频</w:t>
      </w:r>
    </w:p>
    <w:p>
      <w:pPr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询价采购中标结果公示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大渡口区卫生健康委员会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基本公共卫生服务部分项目宣传微视频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询价采购已结束，现将采购结果公示如下：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微软雅黑" w:eastAsia="方正黑体_GBK" w:cs="微软雅黑"/>
          <w:sz w:val="32"/>
          <w:szCs w:val="32"/>
        </w:rPr>
        <w:t>采购方式</w:t>
      </w:r>
      <w:r>
        <w:rPr>
          <w:rFonts w:hint="eastAsia" w:ascii="方正仿宋_GBK" w:hAnsi="微软雅黑" w:eastAsia="方正仿宋_GBK" w:cs="微软雅黑"/>
          <w:b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询价采购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微软雅黑" w:eastAsia="方正黑体_GBK" w:cs="微软雅黑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大渡口区卫生健康委员会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基本公共卫生服务部分项目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（电子健康档案、老年人健康管理和家庭医生签约服务）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宣传微视频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询价采购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黑体_GBK" w:hAnsi="微软雅黑" w:eastAsia="方正黑体_GBK" w:cs="微软雅黑"/>
          <w:sz w:val="32"/>
          <w:szCs w:val="32"/>
        </w:rPr>
        <w:t>成交信息</w:t>
      </w:r>
      <w:r>
        <w:rPr>
          <w:rFonts w:hint="eastAsia" w:ascii="方正仿宋_GBK" w:hAnsi="微软雅黑" w:eastAsia="方正仿宋_GBK" w:cs="微软雅黑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成交日期：202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成交金额：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14400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重庆三翼鸟文化传媒有限公司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供应商地址：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高新区虎溪街道思贤路45号3幢2-6</w:t>
      </w:r>
    </w:p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eastAsia" w:ascii="方正黑体_GBK" w:hAnsi="微软雅黑" w:eastAsia="方正黑体_GBK" w:cs="微软雅黑"/>
          <w:sz w:val="32"/>
          <w:szCs w:val="32"/>
        </w:rPr>
      </w:pPr>
      <w:r>
        <w:rPr>
          <w:rFonts w:hint="eastAsia" w:ascii="方正黑体_GBK" w:hAnsi="微软雅黑" w:eastAsia="方正黑体_GBK" w:cs="微软雅黑"/>
          <w:sz w:val="32"/>
          <w:szCs w:val="32"/>
        </w:rPr>
        <w:t>主要标的信息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350"/>
        <w:gridCol w:w="1583"/>
        <w:gridCol w:w="146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服务范围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服务要求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大渡口区卫生健康委员会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基本公共卫生服务部分项目宣传微视频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详见采购文件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详见采购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详见采购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详见采购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</w:t>
            </w:r>
          </w:p>
        </w:tc>
      </w:tr>
    </w:tbl>
    <w:p>
      <w:pPr>
        <w:pStyle w:val="10"/>
        <w:numPr>
          <w:ilvl w:val="0"/>
          <w:numId w:val="1"/>
        </w:numPr>
        <w:spacing w:line="580" w:lineRule="exact"/>
        <w:ind w:firstLine="640"/>
        <w:rPr>
          <w:rFonts w:hint="eastAsia" w:ascii="方正黑体_GBK" w:hAnsi="微软雅黑" w:eastAsia="方正黑体_GBK" w:cs="微软雅黑"/>
          <w:sz w:val="32"/>
          <w:szCs w:val="32"/>
        </w:rPr>
      </w:pPr>
      <w:r>
        <w:rPr>
          <w:rFonts w:hint="eastAsia" w:ascii="方正黑体_GBK" w:hAnsi="微软雅黑" w:eastAsia="方正黑体_GBK" w:cs="微软雅黑"/>
          <w:sz w:val="32"/>
          <w:szCs w:val="32"/>
        </w:rPr>
        <w:t>公告期限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公告期限：1个工作日（202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</w:t>
      </w:r>
    </w:p>
    <w:p>
      <w:pPr>
        <w:spacing w:line="580" w:lineRule="exact"/>
        <w:ind w:firstLine="640" w:firstLineChars="200"/>
        <w:rPr>
          <w:rFonts w:hint="eastAsia" w:ascii="方正黑体_GBK" w:hAnsi="微软雅黑" w:eastAsia="方正黑体_GBK" w:cs="微软雅黑"/>
          <w:sz w:val="32"/>
          <w:szCs w:val="32"/>
        </w:rPr>
      </w:pPr>
      <w:r>
        <w:rPr>
          <w:rFonts w:hint="eastAsia" w:ascii="方正黑体_GBK" w:hAnsi="微软雅黑" w:eastAsia="方正黑体_GBK" w:cs="微软雅黑"/>
          <w:sz w:val="32"/>
          <w:szCs w:val="32"/>
        </w:rPr>
        <w:t>六、凡对本次公告内容提出询问，请按以下方式联系采购人信息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采购人：重庆市大渡口区卫生健康委员会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采购经办人：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老师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采购人电话：68953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662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采购人地址：重庆市大渡口区卫生健康委员会（重庆市大渡口区鑫康路14号）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大渡口区卫生健康委员会</w:t>
      </w:r>
    </w:p>
    <w:p>
      <w:pPr>
        <w:spacing w:line="58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CC12D"/>
    <w:multiLevelType w:val="multilevel"/>
    <w:tmpl w:val="E8BCC12D"/>
    <w:lvl w:ilvl="0" w:tentative="0">
      <w:start w:val="1"/>
      <w:numFmt w:val="japaneseCounting"/>
      <w:suff w:val="nothing"/>
      <w:lvlText w:val="%1、"/>
      <w:lvlJc w:val="left"/>
      <w:rPr>
        <w:rFonts w:hint="eastAsia" w:ascii="方正黑体_GBK" w:hAnsi="微软雅黑" w:eastAsia="方正黑体_GBK" w:cs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OThhZTczOWEzYzQ2NTczNmNiOTU1ZTY0M2I4OWEifQ=="/>
  </w:docVars>
  <w:rsids>
    <w:rsidRoot w:val="00A23871"/>
    <w:rsid w:val="0014769D"/>
    <w:rsid w:val="007E1EE5"/>
    <w:rsid w:val="00A23871"/>
    <w:rsid w:val="00ED3FB3"/>
    <w:rsid w:val="016C7A7B"/>
    <w:rsid w:val="09EC7123"/>
    <w:rsid w:val="14AF76CB"/>
    <w:rsid w:val="19037FE5"/>
    <w:rsid w:val="1DD968F2"/>
    <w:rsid w:val="21DC3739"/>
    <w:rsid w:val="23FD481C"/>
    <w:rsid w:val="24374FE7"/>
    <w:rsid w:val="306E3B3E"/>
    <w:rsid w:val="33CC574C"/>
    <w:rsid w:val="41586871"/>
    <w:rsid w:val="4DF35B6B"/>
    <w:rsid w:val="5BC70423"/>
    <w:rsid w:val="5BE34B31"/>
    <w:rsid w:val="5D4A6B09"/>
    <w:rsid w:val="5EED48A2"/>
    <w:rsid w:val="628E1C9B"/>
    <w:rsid w:val="69137C36"/>
    <w:rsid w:val="6ACF3F71"/>
    <w:rsid w:val="72203814"/>
    <w:rsid w:val="791151C6"/>
    <w:rsid w:val="79AF681A"/>
    <w:rsid w:val="7A4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467</Characters>
  <Lines>3</Lines>
  <Paragraphs>1</Paragraphs>
  <TotalTime>2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2022-06-16T08:04:00Z</dcterms:created>
  <dc:creator>Administrator</dc:creator>
  <cp:lastModifiedBy>Administrator</cp:lastModifiedBy>
  <dcterms:modified xsi:type="dcterms:W3CDTF">2024-08-15T02:29:52Z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CAD90D6B3A07415EAE745FA8CBCBAF2C_13</vt:lpwstr>
  </property>
</Properties>
</file>