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27" w:rsidRDefault="00A10227" w:rsidP="00EC169F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Helvetica" w:cs="宋体"/>
          <w:b/>
          <w:bCs/>
          <w:kern w:val="0"/>
          <w:sz w:val="44"/>
          <w:szCs w:val="44"/>
        </w:rPr>
      </w:pPr>
    </w:p>
    <w:p w:rsidR="00EC169F" w:rsidRPr="00080DEE" w:rsidRDefault="00EC169F" w:rsidP="00EC169F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Helvetica" w:cs="宋体"/>
          <w:bCs/>
          <w:kern w:val="0"/>
          <w:sz w:val="44"/>
          <w:szCs w:val="44"/>
        </w:rPr>
      </w:pPr>
      <w:r w:rsidRPr="00080DEE">
        <w:rPr>
          <w:rFonts w:ascii="方正小标宋_GBK" w:eastAsia="方正小标宋_GBK" w:hAnsi="Helvetica" w:cs="宋体" w:hint="eastAsia"/>
          <w:bCs/>
          <w:kern w:val="0"/>
          <w:sz w:val="44"/>
          <w:szCs w:val="44"/>
        </w:rPr>
        <w:t>重庆市</w:t>
      </w:r>
      <w:r w:rsidR="00AC2594" w:rsidRPr="00080DEE">
        <w:rPr>
          <w:rFonts w:ascii="方正小标宋_GBK" w:eastAsia="方正小标宋_GBK" w:hAnsi="Helvetica" w:cs="宋体" w:hint="eastAsia"/>
          <w:bCs/>
          <w:kern w:val="0"/>
          <w:sz w:val="44"/>
          <w:szCs w:val="44"/>
        </w:rPr>
        <w:t>大渡口区</w:t>
      </w:r>
      <w:r w:rsidR="006B328B" w:rsidRPr="00080DEE">
        <w:rPr>
          <w:rFonts w:ascii="方正小标宋_GBK" w:eastAsia="方正小标宋_GBK" w:hAnsi="Helvetica" w:cs="宋体" w:hint="eastAsia"/>
          <w:bCs/>
          <w:kern w:val="0"/>
          <w:sz w:val="44"/>
          <w:szCs w:val="44"/>
        </w:rPr>
        <w:t>人民政府</w:t>
      </w:r>
    </w:p>
    <w:p w:rsidR="006B328B" w:rsidRDefault="006B328B" w:rsidP="00EC169F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Helvetica" w:cs="宋体" w:hint="eastAsia"/>
          <w:bCs/>
          <w:kern w:val="0"/>
          <w:sz w:val="44"/>
          <w:szCs w:val="44"/>
        </w:rPr>
      </w:pPr>
      <w:r w:rsidRPr="00080DEE">
        <w:rPr>
          <w:rFonts w:ascii="方正小标宋_GBK" w:eastAsia="方正小标宋_GBK" w:hAnsi="Helvetica" w:cs="宋体" w:hint="eastAsia"/>
          <w:bCs/>
          <w:kern w:val="0"/>
          <w:sz w:val="44"/>
          <w:szCs w:val="44"/>
        </w:rPr>
        <w:t>关于</w:t>
      </w:r>
      <w:r w:rsidR="00100773" w:rsidRPr="00080DEE">
        <w:rPr>
          <w:rFonts w:ascii="方正小标宋_GBK" w:eastAsia="方正小标宋_GBK" w:hAnsi="Helvetica" w:cs="宋体" w:hint="eastAsia"/>
          <w:bCs/>
          <w:kern w:val="0"/>
          <w:sz w:val="44"/>
          <w:szCs w:val="44"/>
        </w:rPr>
        <w:t>禁止</w:t>
      </w:r>
      <w:r w:rsidR="008B5AC1" w:rsidRPr="00080DEE">
        <w:rPr>
          <w:rFonts w:ascii="方正小标宋_GBK" w:eastAsia="方正小标宋_GBK" w:hAnsi="Helvetica" w:cs="宋体" w:hint="eastAsia"/>
          <w:bCs/>
          <w:kern w:val="0"/>
          <w:sz w:val="44"/>
          <w:szCs w:val="44"/>
        </w:rPr>
        <w:t>农村</w:t>
      </w:r>
      <w:r w:rsidR="00100773" w:rsidRPr="00080DEE">
        <w:rPr>
          <w:rFonts w:ascii="方正小标宋_GBK" w:eastAsia="方正小标宋_GBK" w:hAnsi="Helvetica" w:cs="宋体" w:hint="eastAsia"/>
          <w:bCs/>
          <w:kern w:val="0"/>
          <w:sz w:val="44"/>
          <w:szCs w:val="44"/>
        </w:rPr>
        <w:t>乱占耕地</w:t>
      </w:r>
      <w:r w:rsidR="00271A68" w:rsidRPr="00080DEE">
        <w:rPr>
          <w:rFonts w:ascii="方正小标宋_GBK" w:eastAsia="方正小标宋_GBK" w:hAnsi="Helvetica" w:cs="宋体" w:hint="eastAsia"/>
          <w:bCs/>
          <w:kern w:val="0"/>
          <w:sz w:val="44"/>
          <w:szCs w:val="44"/>
        </w:rPr>
        <w:t>建房</w:t>
      </w:r>
      <w:r w:rsidRPr="00080DEE">
        <w:rPr>
          <w:rFonts w:ascii="方正小标宋_GBK" w:eastAsia="方正小标宋_GBK" w:hAnsi="Helvetica" w:cs="宋体" w:hint="eastAsia"/>
          <w:bCs/>
          <w:kern w:val="0"/>
          <w:sz w:val="44"/>
          <w:szCs w:val="44"/>
        </w:rPr>
        <w:t>的</w:t>
      </w:r>
      <w:r w:rsidR="00014AD4">
        <w:rPr>
          <w:rFonts w:ascii="方正小标宋_GBK" w:eastAsia="方正小标宋_GBK" w:hAnsi="Helvetica" w:cs="宋体" w:hint="eastAsia"/>
          <w:bCs/>
          <w:kern w:val="0"/>
          <w:sz w:val="44"/>
          <w:szCs w:val="44"/>
        </w:rPr>
        <w:t>通告</w:t>
      </w:r>
    </w:p>
    <w:p w:rsidR="004E5744" w:rsidRPr="004E5744" w:rsidRDefault="004E5744" w:rsidP="00EC169F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Helvetica" w:cs="宋体"/>
          <w:bCs/>
          <w:kern w:val="0"/>
          <w:sz w:val="44"/>
          <w:szCs w:val="44"/>
        </w:rPr>
      </w:pPr>
      <w:r w:rsidRPr="00052B80">
        <w:rPr>
          <w:rFonts w:ascii="方正仿宋_GBK" w:eastAsia="方正仿宋_GBK" w:hint="eastAsia"/>
          <w:bCs/>
          <w:sz w:val="32"/>
          <w:szCs w:val="32"/>
        </w:rPr>
        <w:t>（</w:t>
      </w:r>
      <w:r>
        <w:rPr>
          <w:rFonts w:ascii="方正仿宋_GBK" w:eastAsia="方正仿宋_GBK" w:hint="eastAsia"/>
          <w:sz w:val="32"/>
          <w:szCs w:val="32"/>
        </w:rPr>
        <w:t>送审稿）</w:t>
      </w:r>
    </w:p>
    <w:p w:rsidR="00EC169F" w:rsidRPr="004E29B1" w:rsidRDefault="00EC169F" w:rsidP="00EC169F">
      <w:pPr>
        <w:widowControl/>
        <w:shd w:val="clear" w:color="auto" w:fill="FFFFFF"/>
        <w:spacing w:line="600" w:lineRule="exact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EC169F" w:rsidRPr="00080DEE" w:rsidRDefault="00EC169F" w:rsidP="0010077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80DEE">
        <w:rPr>
          <w:rFonts w:ascii="Times New Roman" w:eastAsia="方正仿宋_GBK" w:cs="Times New Roman"/>
          <w:sz w:val="32"/>
          <w:szCs w:val="32"/>
        </w:rPr>
        <w:t>为贯彻习近平总书记重要批示精神</w:t>
      </w:r>
      <w:r w:rsidR="00A67EC7" w:rsidRPr="00080DEE">
        <w:rPr>
          <w:rFonts w:ascii="Times New Roman" w:eastAsia="方正仿宋_GBK" w:cs="Times New Roman"/>
          <w:sz w:val="32"/>
          <w:szCs w:val="32"/>
        </w:rPr>
        <w:t>，</w:t>
      </w:r>
      <w:r w:rsidRPr="00080DEE">
        <w:rPr>
          <w:rFonts w:ascii="Times New Roman" w:eastAsia="方正仿宋_GBK" w:cs="Times New Roman"/>
          <w:sz w:val="32"/>
          <w:szCs w:val="32"/>
        </w:rPr>
        <w:t>落实党中央、国务院和市政府</w:t>
      </w:r>
      <w:r w:rsidR="00271A68" w:rsidRPr="00080DEE">
        <w:rPr>
          <w:rFonts w:ascii="Times New Roman" w:eastAsia="方正仿宋_GBK" w:cs="Times New Roman"/>
          <w:sz w:val="32"/>
          <w:szCs w:val="32"/>
        </w:rPr>
        <w:t>关于农村乱占耕地建房问题整治工作</w:t>
      </w:r>
      <w:r w:rsidR="00EB495A" w:rsidRPr="00080DEE">
        <w:rPr>
          <w:rFonts w:ascii="Times New Roman" w:eastAsia="方正仿宋_GBK" w:cs="Times New Roman"/>
          <w:sz w:val="32"/>
          <w:szCs w:val="32"/>
        </w:rPr>
        <w:t>部署</w:t>
      </w:r>
      <w:r w:rsidRPr="00080DEE">
        <w:rPr>
          <w:rFonts w:ascii="Times New Roman" w:eastAsia="方正仿宋_GBK" w:cs="Times New Roman"/>
          <w:sz w:val="32"/>
          <w:szCs w:val="32"/>
        </w:rPr>
        <w:t>，</w:t>
      </w:r>
      <w:r w:rsidR="00CB01FA">
        <w:rPr>
          <w:rFonts w:ascii="Times New Roman" w:eastAsia="方正仿宋_GBK" w:cs="Times New Roman" w:hint="eastAsia"/>
          <w:sz w:val="32"/>
          <w:szCs w:val="32"/>
        </w:rPr>
        <w:t>坚决遏制</w:t>
      </w:r>
      <w:r w:rsidR="00AC2594" w:rsidRPr="00080DEE">
        <w:rPr>
          <w:rFonts w:ascii="Times New Roman" w:eastAsia="方正仿宋_GBK" w:cs="Times New Roman"/>
          <w:sz w:val="32"/>
          <w:szCs w:val="32"/>
        </w:rPr>
        <w:t>农村</w:t>
      </w:r>
      <w:r w:rsidR="00271A68" w:rsidRPr="00080DEE">
        <w:rPr>
          <w:rFonts w:ascii="Times New Roman" w:eastAsia="方正仿宋_GBK" w:cs="Times New Roman"/>
          <w:sz w:val="32"/>
          <w:szCs w:val="32"/>
        </w:rPr>
        <w:t>乱</w:t>
      </w:r>
      <w:r w:rsidR="00100773" w:rsidRPr="00080DEE">
        <w:rPr>
          <w:rFonts w:ascii="Times New Roman" w:eastAsia="方正仿宋_GBK" w:cs="Times New Roman"/>
          <w:sz w:val="32"/>
          <w:szCs w:val="32"/>
        </w:rPr>
        <w:t>占耕地</w:t>
      </w:r>
      <w:r w:rsidR="00271A68" w:rsidRPr="00080DEE">
        <w:rPr>
          <w:rFonts w:ascii="Times New Roman" w:eastAsia="方正仿宋_GBK" w:cs="Times New Roman"/>
          <w:sz w:val="32"/>
          <w:szCs w:val="32"/>
        </w:rPr>
        <w:t>建房</w:t>
      </w:r>
      <w:r w:rsidR="00100773" w:rsidRPr="00080DEE">
        <w:rPr>
          <w:rFonts w:ascii="Times New Roman" w:eastAsia="方正仿宋_GBK" w:cs="Times New Roman"/>
          <w:sz w:val="32"/>
          <w:szCs w:val="32"/>
        </w:rPr>
        <w:t>，</w:t>
      </w:r>
      <w:r w:rsidR="006B328B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现</w:t>
      </w:r>
      <w:r w:rsidR="00100773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将</w:t>
      </w:r>
      <w:r w:rsidR="00836169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大渡口区关于</w:t>
      </w:r>
      <w:r w:rsidR="00F978C3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禁止农村乱占耕地建房的有关</w:t>
      </w:r>
      <w:r w:rsidR="006B328B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事项</w:t>
      </w:r>
      <w:r w:rsidR="00CB01FA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通告</w:t>
      </w:r>
      <w:r w:rsidR="006B328B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如下</w:t>
      </w:r>
      <w:r w:rsidR="006B328B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:</w:t>
      </w:r>
    </w:p>
    <w:p w:rsidR="00EC169F" w:rsidRPr="00080DEE" w:rsidRDefault="00EC169F" w:rsidP="00EC169F">
      <w:pPr>
        <w:widowControl/>
        <w:shd w:val="clear" w:color="auto" w:fill="FFFFFF"/>
        <w:spacing w:line="600" w:lineRule="exact"/>
        <w:ind w:left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080DEE">
        <w:rPr>
          <w:rFonts w:ascii="Times New Roman" w:eastAsia="方正黑体_GBK" w:hAnsi="Times New Roman" w:cs="Times New Roman"/>
          <w:kern w:val="0"/>
          <w:sz w:val="32"/>
          <w:szCs w:val="32"/>
        </w:rPr>
        <w:t>一、</w:t>
      </w:r>
      <w:r w:rsidR="006B328B" w:rsidRPr="00080DEE">
        <w:rPr>
          <w:rFonts w:ascii="Times New Roman" w:eastAsia="方正黑体_GBK" w:hAnsi="Times New Roman" w:cs="Times New Roman"/>
          <w:kern w:val="0"/>
          <w:sz w:val="32"/>
          <w:szCs w:val="32"/>
        </w:rPr>
        <w:t>严禁乱占耕地</w:t>
      </w:r>
      <w:r w:rsidR="00271A68" w:rsidRPr="00080DEE">
        <w:rPr>
          <w:rFonts w:ascii="Times New Roman" w:eastAsia="方正黑体_GBK" w:hAnsi="Times New Roman" w:cs="Times New Roman"/>
          <w:kern w:val="0"/>
          <w:sz w:val="32"/>
          <w:szCs w:val="32"/>
        </w:rPr>
        <w:t>建房</w:t>
      </w:r>
    </w:p>
    <w:p w:rsidR="00271A68" w:rsidRPr="00080DEE" w:rsidRDefault="00CB01FA" w:rsidP="00271A68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按照《自然资源部农业农村部关于农村乱占耕地建房</w:t>
      </w:r>
      <w:r w:rsidR="00771E19">
        <w:rPr>
          <w:rFonts w:ascii="Times New Roman" w:eastAsia="方正仿宋_GBK" w:hAnsi="Times New Roman" w:cs="Times New Roman" w:hint="eastAsia"/>
          <w:sz w:val="32"/>
          <w:szCs w:val="32"/>
        </w:rPr>
        <w:t>“八不准”的通知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》</w:t>
      </w:r>
      <w:r w:rsidR="00771E19">
        <w:rPr>
          <w:rFonts w:ascii="Times New Roman" w:eastAsia="方正仿宋_GBK" w:hAnsi="Times New Roman" w:cs="Times New Roman" w:hint="eastAsia"/>
          <w:sz w:val="32"/>
          <w:szCs w:val="32"/>
        </w:rPr>
        <w:t>有关要求，不准</w:t>
      </w:r>
      <w:r w:rsidR="00271A68" w:rsidRPr="00080DEE">
        <w:rPr>
          <w:rFonts w:ascii="Times New Roman" w:eastAsia="方正仿宋_GBK" w:hAnsi="Times New Roman" w:cs="Times New Roman"/>
          <w:sz w:val="32"/>
          <w:szCs w:val="32"/>
        </w:rPr>
        <w:t>占用永久基本农田建房、</w:t>
      </w:r>
      <w:r w:rsidR="00771E19">
        <w:rPr>
          <w:rFonts w:ascii="Times New Roman" w:eastAsia="方正仿宋_GBK" w:hAnsi="Times New Roman" w:cs="Times New Roman" w:hint="eastAsia"/>
          <w:sz w:val="32"/>
          <w:szCs w:val="32"/>
        </w:rPr>
        <w:t>不准</w:t>
      </w:r>
      <w:r w:rsidR="00771E19">
        <w:rPr>
          <w:rFonts w:ascii="Times New Roman" w:eastAsia="方正仿宋_GBK" w:hAnsi="Times New Roman" w:cs="Times New Roman"/>
          <w:sz w:val="32"/>
          <w:szCs w:val="32"/>
        </w:rPr>
        <w:t>强占多占耕地建房、</w:t>
      </w:r>
      <w:r w:rsidR="00771E19">
        <w:rPr>
          <w:rFonts w:ascii="Times New Roman" w:eastAsia="方正仿宋_GBK" w:hAnsi="Times New Roman" w:cs="Times New Roman" w:hint="eastAsia"/>
          <w:sz w:val="32"/>
          <w:szCs w:val="32"/>
        </w:rPr>
        <w:t>不准</w:t>
      </w:r>
      <w:r w:rsidR="00771E19" w:rsidRPr="00080DEE">
        <w:rPr>
          <w:rFonts w:ascii="Times New Roman" w:eastAsia="方正仿宋_GBK" w:hAnsi="Times New Roman" w:cs="Times New Roman"/>
          <w:sz w:val="32"/>
          <w:szCs w:val="32"/>
        </w:rPr>
        <w:t>买卖</w:t>
      </w:r>
      <w:r w:rsidR="00771E19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271A68" w:rsidRPr="00080DEE">
        <w:rPr>
          <w:rFonts w:ascii="Times New Roman" w:eastAsia="方正仿宋_GBK" w:hAnsi="Times New Roman" w:cs="Times New Roman"/>
          <w:sz w:val="32"/>
          <w:szCs w:val="32"/>
        </w:rPr>
        <w:t>流转</w:t>
      </w:r>
      <w:r w:rsidR="00771E19">
        <w:rPr>
          <w:rFonts w:ascii="Times New Roman" w:eastAsia="方正仿宋_GBK" w:hAnsi="Times New Roman" w:cs="Times New Roman"/>
          <w:sz w:val="32"/>
          <w:szCs w:val="32"/>
        </w:rPr>
        <w:t>耕地</w:t>
      </w:r>
      <w:r w:rsidR="00271A68" w:rsidRPr="00080DEE">
        <w:rPr>
          <w:rFonts w:ascii="Times New Roman" w:eastAsia="方正仿宋_GBK" w:hAnsi="Times New Roman" w:cs="Times New Roman"/>
          <w:sz w:val="32"/>
          <w:szCs w:val="32"/>
        </w:rPr>
        <w:t>违法建房、</w:t>
      </w:r>
      <w:r w:rsidR="00771E19">
        <w:rPr>
          <w:rFonts w:ascii="Times New Roman" w:eastAsia="方正仿宋_GBK" w:hAnsi="Times New Roman" w:cs="Times New Roman" w:hint="eastAsia"/>
          <w:sz w:val="32"/>
          <w:szCs w:val="32"/>
        </w:rPr>
        <w:t>不准</w:t>
      </w:r>
      <w:r w:rsidR="00271A68" w:rsidRPr="00080DEE">
        <w:rPr>
          <w:rFonts w:ascii="Times New Roman" w:eastAsia="方正仿宋_GBK" w:hAnsi="Times New Roman" w:cs="Times New Roman"/>
          <w:sz w:val="32"/>
          <w:szCs w:val="32"/>
        </w:rPr>
        <w:t>在承包耕地上违法建房、</w:t>
      </w:r>
      <w:r w:rsidR="00771E19">
        <w:rPr>
          <w:rFonts w:ascii="Times New Roman" w:eastAsia="方正仿宋_GBK" w:hAnsi="Times New Roman" w:cs="Times New Roman" w:hint="eastAsia"/>
          <w:sz w:val="32"/>
          <w:szCs w:val="32"/>
        </w:rPr>
        <w:t>不准</w:t>
      </w:r>
      <w:r w:rsidR="00271A68" w:rsidRPr="00080DEE">
        <w:rPr>
          <w:rFonts w:ascii="Times New Roman" w:eastAsia="方正仿宋_GBK" w:hAnsi="Times New Roman" w:cs="Times New Roman"/>
          <w:sz w:val="32"/>
          <w:szCs w:val="32"/>
        </w:rPr>
        <w:t>巧立名目</w:t>
      </w:r>
      <w:r w:rsidR="00771E19">
        <w:rPr>
          <w:rFonts w:ascii="Times New Roman" w:eastAsia="方正仿宋_GBK" w:hAnsi="Times New Roman" w:cs="Times New Roman" w:hint="eastAsia"/>
          <w:sz w:val="32"/>
          <w:szCs w:val="32"/>
        </w:rPr>
        <w:t>违法</w:t>
      </w:r>
      <w:r w:rsidR="00271A68" w:rsidRPr="00080DEE">
        <w:rPr>
          <w:rFonts w:ascii="Times New Roman" w:eastAsia="方正仿宋_GBK" w:hAnsi="Times New Roman" w:cs="Times New Roman"/>
          <w:sz w:val="32"/>
          <w:szCs w:val="32"/>
        </w:rPr>
        <w:t>占用耕地建房、</w:t>
      </w:r>
      <w:r w:rsidR="00771E19">
        <w:rPr>
          <w:rFonts w:ascii="Times New Roman" w:eastAsia="方正仿宋_GBK" w:hAnsi="Times New Roman" w:cs="Times New Roman" w:hint="eastAsia"/>
          <w:sz w:val="32"/>
          <w:szCs w:val="32"/>
        </w:rPr>
        <w:t>不准</w:t>
      </w:r>
      <w:r w:rsidR="00271A68" w:rsidRPr="00080DEE">
        <w:rPr>
          <w:rFonts w:ascii="Times New Roman" w:eastAsia="方正仿宋_GBK" w:hAnsi="Times New Roman" w:cs="Times New Roman"/>
          <w:sz w:val="32"/>
          <w:szCs w:val="32"/>
        </w:rPr>
        <w:t>违反</w:t>
      </w:r>
      <w:r w:rsidR="00271A68" w:rsidRPr="00080DEE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271A68" w:rsidRPr="00080DEE">
        <w:rPr>
          <w:rFonts w:ascii="Times New Roman" w:eastAsia="方正仿宋_GBK" w:hAnsi="Times New Roman" w:cs="Times New Roman"/>
          <w:sz w:val="32"/>
          <w:szCs w:val="32"/>
        </w:rPr>
        <w:t>一户一宅</w:t>
      </w:r>
      <w:r w:rsidR="00271A68" w:rsidRPr="00080DEE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271A68" w:rsidRPr="00080DEE">
        <w:rPr>
          <w:rFonts w:ascii="Times New Roman" w:eastAsia="方正仿宋_GBK" w:hAnsi="Times New Roman" w:cs="Times New Roman"/>
          <w:sz w:val="32"/>
          <w:szCs w:val="32"/>
        </w:rPr>
        <w:t>规定占用耕地建房、</w:t>
      </w:r>
      <w:r w:rsidR="00771E19">
        <w:rPr>
          <w:rFonts w:ascii="Times New Roman" w:eastAsia="方正仿宋_GBK" w:hAnsi="Times New Roman" w:cs="Times New Roman" w:hint="eastAsia"/>
          <w:sz w:val="32"/>
          <w:szCs w:val="32"/>
        </w:rPr>
        <w:t>不准</w:t>
      </w:r>
      <w:r w:rsidR="00271A68" w:rsidRPr="00080DEE">
        <w:rPr>
          <w:rFonts w:ascii="Times New Roman" w:eastAsia="方正仿宋_GBK" w:hAnsi="Times New Roman" w:cs="Times New Roman"/>
          <w:sz w:val="32"/>
          <w:szCs w:val="32"/>
        </w:rPr>
        <w:t>非法出售</w:t>
      </w:r>
      <w:r w:rsidR="00771E19" w:rsidRPr="00080DEE">
        <w:rPr>
          <w:rFonts w:ascii="Times New Roman" w:eastAsia="方正仿宋_GBK" w:hAnsi="Times New Roman" w:cs="Times New Roman"/>
          <w:sz w:val="32"/>
          <w:szCs w:val="32"/>
        </w:rPr>
        <w:t>占用耕地</w:t>
      </w:r>
      <w:r w:rsidR="00CE02DE">
        <w:rPr>
          <w:rFonts w:ascii="Times New Roman" w:eastAsia="方正仿宋_GBK" w:hAnsi="Times New Roman" w:cs="Times New Roman" w:hint="eastAsia"/>
          <w:sz w:val="32"/>
          <w:szCs w:val="32"/>
        </w:rPr>
        <w:t>建的房屋</w:t>
      </w:r>
      <w:r w:rsidR="00771E19">
        <w:rPr>
          <w:rFonts w:ascii="Times New Roman" w:eastAsia="方正仿宋_GBK" w:hAnsi="Times New Roman" w:cs="Times New Roman" w:hint="eastAsia"/>
          <w:sz w:val="32"/>
          <w:szCs w:val="32"/>
        </w:rPr>
        <w:t>、不准</w:t>
      </w:r>
      <w:r w:rsidR="00271A68" w:rsidRPr="00080DEE">
        <w:rPr>
          <w:rFonts w:ascii="Times New Roman" w:eastAsia="方正仿宋_GBK" w:hAnsi="Times New Roman" w:cs="Times New Roman"/>
          <w:sz w:val="32"/>
          <w:szCs w:val="32"/>
        </w:rPr>
        <w:t>违法审批占用耕地建房。</w:t>
      </w:r>
    </w:p>
    <w:p w:rsidR="00670DAA" w:rsidRPr="00080DEE" w:rsidRDefault="006B328B" w:rsidP="00EC169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自</w:t>
      </w:r>
      <w:r w:rsidR="008B5AC1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2020</w:t>
      </w:r>
      <w:r w:rsidR="008B5AC1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8B5AC1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7</w:t>
      </w:r>
      <w:r w:rsidR="008B5AC1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8B5AC1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="008B5AC1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起，任何乱占耕地</w:t>
      </w:r>
      <w:r w:rsidR="00271A68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建房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的单位和个人，必须立即停止一切违法行为，</w:t>
      </w:r>
      <w:r w:rsidR="00A10227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及时消除违法占用耕地状态。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拒不停止违法行为继续抢建的，一律依法强制拆除。</w:t>
      </w:r>
    </w:p>
    <w:p w:rsidR="00EC169F" w:rsidRPr="00080DEE" w:rsidRDefault="006B328B" w:rsidP="004E29B1">
      <w:pPr>
        <w:widowControl/>
        <w:shd w:val="clear" w:color="auto" w:fill="FFFFFF"/>
        <w:spacing w:line="600" w:lineRule="exact"/>
        <w:ind w:left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080DEE">
        <w:rPr>
          <w:rFonts w:ascii="Times New Roman" w:eastAsia="方正黑体_GBK" w:hAnsi="Times New Roman" w:cs="Times New Roman"/>
          <w:kern w:val="0"/>
          <w:sz w:val="32"/>
          <w:szCs w:val="32"/>
        </w:rPr>
        <w:t>二、严查乱占耕地</w:t>
      </w:r>
      <w:r w:rsidR="00271A68" w:rsidRPr="00080DEE">
        <w:rPr>
          <w:rFonts w:ascii="Times New Roman" w:eastAsia="方正黑体_GBK" w:hAnsi="Times New Roman" w:cs="Times New Roman"/>
          <w:kern w:val="0"/>
          <w:sz w:val="32"/>
          <w:szCs w:val="32"/>
        </w:rPr>
        <w:t>建房</w:t>
      </w:r>
    </w:p>
    <w:p w:rsidR="00271A68" w:rsidRPr="00080DEE" w:rsidRDefault="00F978C3" w:rsidP="00271A6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从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2020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7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日起，我区将</w:t>
      </w:r>
      <w:r w:rsidR="008B5AC1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严肃查处</w:t>
      </w:r>
      <w:r w:rsidR="00271A68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强占多占、非法出售</w:t>
      </w:r>
      <w:r w:rsidR="008B5AC1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等恶意</w:t>
      </w:r>
      <w:r w:rsidR="008B5AC1" w:rsidRPr="00080DEE">
        <w:rPr>
          <w:rFonts w:ascii="Times New Roman" w:eastAsia="方正仿宋_GBK" w:hAnsi="Times New Roman" w:cs="Times New Roman"/>
          <w:sz w:val="32"/>
        </w:rPr>
        <w:t>占</w:t>
      </w:r>
      <w:r w:rsidRPr="00080DEE">
        <w:rPr>
          <w:rFonts w:ascii="Times New Roman" w:eastAsia="方正仿宋_GBK" w:hAnsi="Times New Roman" w:cs="Times New Roman"/>
          <w:sz w:val="32"/>
        </w:rPr>
        <w:t>用耕地</w:t>
      </w:r>
      <w:r w:rsidR="008B5AC1" w:rsidRPr="00080DEE">
        <w:rPr>
          <w:rFonts w:ascii="Times New Roman" w:eastAsia="方正仿宋_GBK" w:hAnsi="Times New Roman" w:cs="Times New Roman"/>
          <w:sz w:val="32"/>
        </w:rPr>
        <w:t>建房行为。</w:t>
      </w:r>
      <w:r w:rsidR="00271A68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对新增</w:t>
      </w:r>
      <w:r w:rsidR="00A10227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违法</w:t>
      </w:r>
      <w:r w:rsidR="00271A68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占用耕地</w:t>
      </w:r>
      <w:r w:rsidR="00A10227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建房</w:t>
      </w:r>
      <w:r w:rsidR="00271A68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="00271A68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零容忍</w:t>
      </w:r>
      <w:r w:rsidR="00271A68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="00271A68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，</w:t>
      </w:r>
      <w:r w:rsidR="00EB495A" w:rsidRPr="00080DEE">
        <w:rPr>
          <w:rFonts w:ascii="Times New Roman" w:eastAsia="方正仿宋_GBK" w:hAnsi="Times New Roman" w:cs="Times New Roman"/>
          <w:sz w:val="32"/>
          <w:szCs w:val="32"/>
        </w:rPr>
        <w:t>发现一起、拆除一起，并对相关责任人严肃处理</w:t>
      </w:r>
      <w:r w:rsidR="00271A68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4E29B1" w:rsidRPr="00080DEE" w:rsidRDefault="006B328B" w:rsidP="004E29B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对</w:t>
      </w:r>
      <w:r w:rsidR="00836169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利用职权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参与、包庇、纵容违法</w:t>
      </w:r>
      <w:r w:rsidR="00CE02DE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占用耕地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建房，</w:t>
      </w:r>
      <w:r w:rsidR="00F978C3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以及</w:t>
      </w:r>
      <w:r w:rsidR="00EB495A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履职不力</w:t>
      </w:r>
      <w:r w:rsidR="00670DAA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造成不良影响或严重后果的国家公职人员</w:t>
      </w:r>
      <w:r w:rsidR="00836169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和村社干部</w:t>
      </w:r>
      <w:r w:rsidR="00670DAA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，</w:t>
      </w:r>
      <w:proofErr w:type="gramStart"/>
      <w:r w:rsidR="00670DAA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按照既处理事</w:t>
      </w:r>
      <w:proofErr w:type="gramEnd"/>
      <w:r w:rsidR="00670DAA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又处理人的原则，从严追究相关责任。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对拒绝纠正违法用地和违法建设行为，以暴力、威胁等方式抗拒</w:t>
      </w:r>
      <w:r w:rsidR="00F978C3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行政机关执法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的违法人员，由公安机关</w:t>
      </w:r>
      <w:r w:rsidR="00F978C3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严肃处理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，构成犯罪的，依法追究刑事责任。</w:t>
      </w:r>
    </w:p>
    <w:p w:rsidR="004E29B1" w:rsidRPr="00080DEE" w:rsidRDefault="00EC169F" w:rsidP="004E29B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080DEE">
        <w:rPr>
          <w:rFonts w:ascii="Times New Roman" w:eastAsia="方正黑体_GBK" w:hAnsi="Times New Roman" w:cs="Times New Roman"/>
          <w:kern w:val="0"/>
          <w:sz w:val="32"/>
          <w:szCs w:val="32"/>
        </w:rPr>
        <w:t>三、</w:t>
      </w:r>
      <w:r w:rsidR="004E29B1" w:rsidRPr="00080DEE">
        <w:rPr>
          <w:rFonts w:ascii="Times New Roman" w:eastAsia="方正黑体_GBK" w:hAnsi="Times New Roman" w:cs="Times New Roman"/>
          <w:kern w:val="0"/>
          <w:sz w:val="32"/>
          <w:szCs w:val="32"/>
        </w:rPr>
        <w:t>畅通监督举报渠道</w:t>
      </w:r>
    </w:p>
    <w:p w:rsidR="006B328B" w:rsidRPr="00080DEE" w:rsidRDefault="00EC169F" w:rsidP="004E29B1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区规划自然资源局</w:t>
      </w:r>
      <w:r w:rsidR="00F978C3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、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区</w:t>
      </w:r>
      <w:r w:rsidR="006B328B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农业农村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委</w:t>
      </w:r>
      <w:r w:rsidR="00F978C3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、区城市管理局</w:t>
      </w:r>
      <w:r w:rsidR="006B328B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分别设立举报箱和公布举报电话，接受非法占用耕地</w:t>
      </w:r>
      <w:r w:rsidR="00670DAA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建</w:t>
      </w:r>
      <w:r w:rsidR="00A10227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房违法行为举报，接受社会监督</w:t>
      </w:r>
      <w:r w:rsidR="006B328B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4E29B1" w:rsidRPr="00080DEE" w:rsidRDefault="006B328B" w:rsidP="004E29B1">
      <w:pPr>
        <w:widowControl/>
        <w:shd w:val="clear" w:color="auto" w:fill="FFFFFF"/>
        <w:spacing w:line="600" w:lineRule="exact"/>
        <w:ind w:left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举报电话</w:t>
      </w:r>
      <w:r w:rsidR="00EC169F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</w:p>
    <w:p w:rsidR="00CB01FA" w:rsidRDefault="00CB01FA" w:rsidP="004E29B1">
      <w:pPr>
        <w:widowControl/>
        <w:shd w:val="clear" w:color="auto" w:fill="FFFFFF"/>
        <w:spacing w:line="600" w:lineRule="exact"/>
        <w:ind w:left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12336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国土资源违法举报电话</w:t>
      </w:r>
    </w:p>
    <w:p w:rsidR="00F978C3" w:rsidRPr="00080DEE" w:rsidRDefault="00EC169F" w:rsidP="004E29B1">
      <w:pPr>
        <w:widowControl/>
        <w:shd w:val="clear" w:color="auto" w:fill="FFFFFF"/>
        <w:spacing w:line="600" w:lineRule="exact"/>
        <w:ind w:left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区</w:t>
      </w:r>
      <w:r w:rsidR="0097310A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规划</w:t>
      </w:r>
      <w:r w:rsidR="006B328B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自然资源局</w:t>
      </w:r>
      <w:r w:rsidR="00892A35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 w:rsidR="00480A3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68953056</w:t>
      </w:r>
    </w:p>
    <w:p w:rsidR="00A10227" w:rsidRPr="00080DEE" w:rsidRDefault="00EC169F" w:rsidP="00A10227">
      <w:pPr>
        <w:widowControl/>
        <w:shd w:val="clear" w:color="auto" w:fill="FFFFFF"/>
        <w:spacing w:line="600" w:lineRule="exact"/>
        <w:ind w:left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区农业农村委：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="00651ACC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68835575</w:t>
      </w:r>
    </w:p>
    <w:p w:rsidR="00F978C3" w:rsidRPr="00080DEE" w:rsidRDefault="00F978C3" w:rsidP="00A10227">
      <w:pPr>
        <w:widowControl/>
        <w:shd w:val="clear" w:color="auto" w:fill="FFFFFF"/>
        <w:spacing w:line="600" w:lineRule="exact"/>
        <w:ind w:left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区城市管理局：</w:t>
      </w:r>
      <w:r w:rsidR="00651ACC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68926691</w:t>
      </w:r>
    </w:p>
    <w:p w:rsidR="00EC169F" w:rsidRPr="00080DEE" w:rsidRDefault="006B328B" w:rsidP="00A10227">
      <w:pPr>
        <w:widowControl/>
        <w:shd w:val="clear" w:color="auto" w:fill="FFFFFF"/>
        <w:spacing w:line="600" w:lineRule="exact"/>
        <w:ind w:left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特此</w:t>
      </w:r>
      <w:r w:rsidR="00EC169F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公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告</w:t>
      </w:r>
    </w:p>
    <w:p w:rsidR="00A10227" w:rsidRPr="00080DEE" w:rsidRDefault="00A10227" w:rsidP="00EC169F">
      <w:pPr>
        <w:widowControl/>
        <w:shd w:val="clear" w:color="auto" w:fill="FFFFFF"/>
        <w:spacing w:line="600" w:lineRule="exact"/>
        <w:jc w:val="righ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6B328B" w:rsidRPr="00080DEE" w:rsidRDefault="00EC169F" w:rsidP="00EC169F">
      <w:pPr>
        <w:widowControl/>
        <w:shd w:val="clear" w:color="auto" w:fill="FFFFFF"/>
        <w:spacing w:line="600" w:lineRule="exact"/>
        <w:jc w:val="righ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重庆市</w:t>
      </w:r>
      <w:r w:rsidR="00480A3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大渡口区</w:t>
      </w:r>
      <w:r w:rsidR="006B328B"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人民政府</w:t>
      </w:r>
    </w:p>
    <w:p w:rsidR="0001577B" w:rsidRPr="00080DEE" w:rsidRDefault="006B328B" w:rsidP="00100773">
      <w:pPr>
        <w:widowControl/>
        <w:shd w:val="clear" w:color="auto" w:fill="FFFFFF"/>
        <w:spacing w:line="600" w:lineRule="exact"/>
        <w:ind w:right="32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2020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="00480A3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10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480A38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26</w:t>
      </w:r>
      <w:r w:rsidRPr="00080DEE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</w:p>
    <w:sectPr w:rsidR="0001577B" w:rsidRPr="00080DEE" w:rsidSect="00892A35">
      <w:pgSz w:w="11906" w:h="16838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3B9" w:rsidRDefault="009173B9" w:rsidP="002036D8">
      <w:r>
        <w:separator/>
      </w:r>
    </w:p>
  </w:endnote>
  <w:endnote w:type="continuationSeparator" w:id="0">
    <w:p w:rsidR="009173B9" w:rsidRDefault="009173B9" w:rsidP="00203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3B9" w:rsidRDefault="009173B9" w:rsidP="002036D8">
      <w:r>
        <w:separator/>
      </w:r>
    </w:p>
  </w:footnote>
  <w:footnote w:type="continuationSeparator" w:id="0">
    <w:p w:rsidR="009173B9" w:rsidRDefault="009173B9" w:rsidP="00203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6454"/>
    <w:multiLevelType w:val="hybridMultilevel"/>
    <w:tmpl w:val="5776AA1C"/>
    <w:lvl w:ilvl="0" w:tplc="81A8A7A8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9232643"/>
    <w:multiLevelType w:val="hybridMultilevel"/>
    <w:tmpl w:val="42B80C42"/>
    <w:lvl w:ilvl="0" w:tplc="BF827EC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28B"/>
    <w:rsid w:val="00014AD4"/>
    <w:rsid w:val="0001577B"/>
    <w:rsid w:val="0003613E"/>
    <w:rsid w:val="00080DEE"/>
    <w:rsid w:val="00100773"/>
    <w:rsid w:val="00201762"/>
    <w:rsid w:val="002036D8"/>
    <w:rsid w:val="00254572"/>
    <w:rsid w:val="00271A68"/>
    <w:rsid w:val="00286F22"/>
    <w:rsid w:val="002C4A3C"/>
    <w:rsid w:val="00377975"/>
    <w:rsid w:val="00480A38"/>
    <w:rsid w:val="004C0927"/>
    <w:rsid w:val="004E29B1"/>
    <w:rsid w:val="004E5744"/>
    <w:rsid w:val="00567758"/>
    <w:rsid w:val="00640236"/>
    <w:rsid w:val="0064084D"/>
    <w:rsid w:val="00651ACC"/>
    <w:rsid w:val="00664B8C"/>
    <w:rsid w:val="00670DAA"/>
    <w:rsid w:val="006B09B5"/>
    <w:rsid w:val="006B2949"/>
    <w:rsid w:val="006B328B"/>
    <w:rsid w:val="00723773"/>
    <w:rsid w:val="00771E19"/>
    <w:rsid w:val="00836169"/>
    <w:rsid w:val="00892A35"/>
    <w:rsid w:val="008B5AC1"/>
    <w:rsid w:val="008E3D25"/>
    <w:rsid w:val="009173B9"/>
    <w:rsid w:val="0097310A"/>
    <w:rsid w:val="009F7595"/>
    <w:rsid w:val="00A10227"/>
    <w:rsid w:val="00A42E50"/>
    <w:rsid w:val="00A67EC7"/>
    <w:rsid w:val="00AC2594"/>
    <w:rsid w:val="00B55057"/>
    <w:rsid w:val="00C120D8"/>
    <w:rsid w:val="00C23459"/>
    <w:rsid w:val="00C518ED"/>
    <w:rsid w:val="00CB01FA"/>
    <w:rsid w:val="00CE02DE"/>
    <w:rsid w:val="00D43738"/>
    <w:rsid w:val="00DE47B0"/>
    <w:rsid w:val="00EB495A"/>
    <w:rsid w:val="00EC169F"/>
    <w:rsid w:val="00EF55EA"/>
    <w:rsid w:val="00F33A6F"/>
    <w:rsid w:val="00F6591A"/>
    <w:rsid w:val="00F811D4"/>
    <w:rsid w:val="00F9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y">
    <w:name w:val="ly"/>
    <w:basedOn w:val="a0"/>
    <w:rsid w:val="006B328B"/>
  </w:style>
  <w:style w:type="character" w:customStyle="1" w:styleId="fbrq">
    <w:name w:val="fbrq"/>
    <w:basedOn w:val="a0"/>
    <w:rsid w:val="006B328B"/>
  </w:style>
  <w:style w:type="character" w:customStyle="1" w:styleId="zh">
    <w:name w:val="zh"/>
    <w:basedOn w:val="a0"/>
    <w:rsid w:val="006B328B"/>
  </w:style>
  <w:style w:type="character" w:customStyle="1" w:styleId="largefont">
    <w:name w:val="largefont"/>
    <w:basedOn w:val="a0"/>
    <w:rsid w:val="006B328B"/>
  </w:style>
  <w:style w:type="character" w:customStyle="1" w:styleId="medfont">
    <w:name w:val="medfont"/>
    <w:basedOn w:val="a0"/>
    <w:rsid w:val="006B328B"/>
  </w:style>
  <w:style w:type="character" w:customStyle="1" w:styleId="smallfont">
    <w:name w:val="smallfont"/>
    <w:basedOn w:val="a0"/>
    <w:rsid w:val="006B328B"/>
  </w:style>
  <w:style w:type="paragraph" w:styleId="a3">
    <w:name w:val="Normal (Web)"/>
    <w:basedOn w:val="a"/>
    <w:uiPriority w:val="99"/>
    <w:semiHidden/>
    <w:unhideWhenUsed/>
    <w:rsid w:val="006B32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C169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03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36D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3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36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78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  <w:div w:id="737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杨毅</dc:creator>
  <cp:lastModifiedBy>王光海</cp:lastModifiedBy>
  <cp:revision>12</cp:revision>
  <cp:lastPrinted>2020-10-26T02:35:00Z</cp:lastPrinted>
  <dcterms:created xsi:type="dcterms:W3CDTF">2020-07-10T05:27:00Z</dcterms:created>
  <dcterms:modified xsi:type="dcterms:W3CDTF">2020-11-04T09:13:00Z</dcterms:modified>
</cp:coreProperties>
</file>