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80" w:rsidRDefault="00367A80" w:rsidP="003316EE">
      <w:pPr>
        <w:spacing w:line="560" w:lineRule="exact"/>
        <w:jc w:val="center"/>
        <w:rPr>
          <w:rFonts w:ascii="方正小标宋_GBK" w:eastAsia="方正小标宋_GBK" w:hAnsi="方正楷体_GBK" w:cs="方正楷体_GBK"/>
          <w:bCs/>
          <w:sz w:val="44"/>
          <w:szCs w:val="44"/>
        </w:rPr>
      </w:pPr>
      <w:r>
        <w:rPr>
          <w:rFonts w:ascii="方正小标宋_GBK" w:eastAsia="方正小标宋_GBK" w:hAnsi="方正楷体_GBK" w:cs="方正楷体_GBK" w:hint="eastAsia"/>
          <w:bCs/>
          <w:sz w:val="44"/>
          <w:szCs w:val="44"/>
        </w:rPr>
        <w:t>重庆市公安局大渡口区分局</w:t>
      </w:r>
    </w:p>
    <w:p w:rsidR="004B0BD9" w:rsidRDefault="004B0BD9" w:rsidP="00367A80">
      <w:pPr>
        <w:spacing w:line="560" w:lineRule="exact"/>
        <w:jc w:val="center"/>
        <w:rPr>
          <w:rFonts w:ascii="方正小标宋_GBK" w:eastAsia="方正小标宋_GBK" w:hAnsi="方正楷体_GBK" w:cs="方正楷体_GBK"/>
          <w:bCs/>
          <w:sz w:val="44"/>
          <w:szCs w:val="44"/>
        </w:rPr>
      </w:pPr>
      <w:r>
        <w:rPr>
          <w:rFonts w:ascii="方正小标宋_GBK" w:eastAsia="方正小标宋_GBK" w:hAnsi="方正楷体_GBK" w:cs="方正楷体_GBK" w:hint="eastAsia"/>
          <w:bCs/>
          <w:sz w:val="44"/>
          <w:szCs w:val="44"/>
        </w:rPr>
        <w:t xml:space="preserve">重庆市大渡口区经济信息委      </w:t>
      </w:r>
    </w:p>
    <w:p w:rsidR="00367A80" w:rsidRDefault="00367A80" w:rsidP="003316EE">
      <w:pPr>
        <w:spacing w:line="560" w:lineRule="exact"/>
        <w:jc w:val="center"/>
        <w:rPr>
          <w:rFonts w:ascii="方正小标宋_GBK" w:eastAsia="方正小标宋_GBK" w:hAnsi="方正楷体_GBK" w:cs="方正楷体_GBK"/>
          <w:bCs/>
          <w:sz w:val="44"/>
          <w:szCs w:val="44"/>
        </w:rPr>
      </w:pPr>
      <w:r>
        <w:rPr>
          <w:rFonts w:ascii="方正小标宋_GBK" w:eastAsia="方正小标宋_GBK" w:hAnsi="方正楷体_GBK" w:cs="方正楷体_GBK" w:hint="eastAsia"/>
          <w:bCs/>
          <w:sz w:val="44"/>
          <w:szCs w:val="44"/>
        </w:rPr>
        <w:t>重庆市大渡口区交通局</w:t>
      </w:r>
    </w:p>
    <w:p w:rsidR="004B0BD9" w:rsidRDefault="004B0BD9" w:rsidP="00367A80">
      <w:pPr>
        <w:spacing w:line="560" w:lineRule="exact"/>
        <w:jc w:val="center"/>
        <w:rPr>
          <w:rFonts w:ascii="方正小标宋_GBK" w:eastAsia="方正小标宋_GBK" w:hAnsi="方正楷体_GBK" w:cs="方正楷体_GBK"/>
          <w:bCs/>
          <w:sz w:val="44"/>
          <w:szCs w:val="44"/>
        </w:rPr>
      </w:pPr>
      <w:r>
        <w:rPr>
          <w:rFonts w:ascii="方正小标宋_GBK" w:eastAsia="方正小标宋_GBK" w:hAnsi="方正楷体_GBK" w:cs="方正楷体_GBK" w:hint="eastAsia"/>
          <w:bCs/>
          <w:sz w:val="44"/>
          <w:szCs w:val="44"/>
        </w:rPr>
        <w:t xml:space="preserve">重庆市大渡口区应急管理局 </w:t>
      </w:r>
    </w:p>
    <w:p w:rsidR="004B0BD9" w:rsidRDefault="00367A80" w:rsidP="003316EE">
      <w:pPr>
        <w:spacing w:line="560" w:lineRule="exact"/>
        <w:jc w:val="center"/>
        <w:rPr>
          <w:rFonts w:ascii="方正小标宋_GBK" w:eastAsia="方正小标宋_GBK" w:hAnsi="方正楷体_GBK" w:cs="方正楷体_GBK"/>
          <w:bCs/>
          <w:sz w:val="44"/>
          <w:szCs w:val="44"/>
        </w:rPr>
      </w:pPr>
      <w:r>
        <w:rPr>
          <w:rFonts w:ascii="方正小标宋_GBK" w:eastAsia="方正小标宋_GBK" w:hAnsi="方正楷体_GBK" w:cs="方正楷体_GBK" w:hint="eastAsia"/>
          <w:bCs/>
          <w:sz w:val="44"/>
          <w:szCs w:val="44"/>
        </w:rPr>
        <w:t>重庆市大渡口区商务委</w:t>
      </w:r>
    </w:p>
    <w:p w:rsidR="009A4F8C" w:rsidRDefault="004B0BD9" w:rsidP="003316EE">
      <w:pPr>
        <w:spacing w:line="560" w:lineRule="exact"/>
        <w:jc w:val="center"/>
        <w:rPr>
          <w:rFonts w:ascii="方正小标宋_GBK" w:eastAsia="方正小标宋_GBK" w:hAnsi="方正楷体_GBK" w:cs="方正楷体_GBK"/>
          <w:bCs/>
          <w:sz w:val="44"/>
          <w:szCs w:val="44"/>
        </w:rPr>
      </w:pPr>
      <w:r>
        <w:rPr>
          <w:rFonts w:ascii="方正小标宋_GBK" w:eastAsia="方正小标宋_GBK" w:hAnsi="方正楷体_GBK" w:cs="方正楷体_GBK" w:hint="eastAsia"/>
          <w:bCs/>
          <w:sz w:val="44"/>
          <w:szCs w:val="44"/>
        </w:rPr>
        <w:t xml:space="preserve">重庆市大渡口区生态环境局 </w:t>
      </w:r>
    </w:p>
    <w:p w:rsidR="004B0BD9" w:rsidRDefault="004B0BD9" w:rsidP="003316EE">
      <w:pPr>
        <w:spacing w:line="560" w:lineRule="exact"/>
        <w:jc w:val="center"/>
        <w:rPr>
          <w:rFonts w:ascii="方正小标宋_GBK" w:eastAsia="方正小标宋_GBK" w:hAnsi="方正楷体_GBK" w:cs="方正楷体_GBK"/>
          <w:bCs/>
          <w:sz w:val="44"/>
          <w:szCs w:val="44"/>
        </w:rPr>
      </w:pPr>
      <w:r>
        <w:rPr>
          <w:rFonts w:ascii="方正小标宋_GBK" w:eastAsia="方正小标宋_GBK" w:hAnsi="方正楷体_GBK" w:cs="方正楷体_GBK" w:hint="eastAsia"/>
          <w:bCs/>
          <w:sz w:val="44"/>
          <w:szCs w:val="44"/>
        </w:rPr>
        <w:t>重庆市大渡口区市场监督管理局</w:t>
      </w:r>
    </w:p>
    <w:p w:rsidR="008B26D8" w:rsidRDefault="004B0BD9" w:rsidP="003316EE">
      <w:pPr>
        <w:spacing w:line="560" w:lineRule="exact"/>
        <w:jc w:val="center"/>
        <w:rPr>
          <w:rFonts w:ascii="方正小标宋_GBK" w:eastAsia="方正小标宋_GBK" w:hAnsi="方正楷体_GBK" w:cs="方正楷体_GBK"/>
          <w:bCs/>
          <w:sz w:val="44"/>
          <w:szCs w:val="44"/>
        </w:rPr>
      </w:pPr>
      <w:r w:rsidRPr="004B0BD9">
        <w:rPr>
          <w:rFonts w:ascii="方正小标宋_GBK" w:eastAsia="方正小标宋_GBK" w:hAnsi="方正楷体_GBK" w:cs="方正楷体_GBK" w:hint="eastAsia"/>
          <w:bCs/>
          <w:sz w:val="44"/>
          <w:szCs w:val="44"/>
        </w:rPr>
        <w:t>关于加强全区危险货物道路运输</w:t>
      </w:r>
    </w:p>
    <w:p w:rsidR="009A4F8C" w:rsidRPr="00BB7E1A" w:rsidRDefault="004B0BD9" w:rsidP="00BB7E1A">
      <w:pPr>
        <w:spacing w:line="560" w:lineRule="exact"/>
        <w:jc w:val="center"/>
        <w:rPr>
          <w:rFonts w:ascii="方正小标宋_GBK" w:eastAsia="方正小标宋_GBK" w:hAnsi="方正楷体_GBK" w:cs="方正楷体_GBK"/>
          <w:bCs/>
          <w:sz w:val="44"/>
          <w:szCs w:val="44"/>
        </w:rPr>
      </w:pPr>
      <w:r w:rsidRPr="004B0BD9">
        <w:rPr>
          <w:rFonts w:ascii="方正小标宋_GBK" w:eastAsia="方正小标宋_GBK" w:hAnsi="方正楷体_GBK" w:cs="方正楷体_GBK" w:hint="eastAsia"/>
          <w:bCs/>
          <w:sz w:val="44"/>
          <w:szCs w:val="44"/>
        </w:rPr>
        <w:t>通行管理工作的通告</w:t>
      </w:r>
    </w:p>
    <w:p w:rsidR="009A4F8C" w:rsidRDefault="009A4F8C" w:rsidP="00C62AD4">
      <w:pPr>
        <w:spacing w:line="560" w:lineRule="exact"/>
        <w:ind w:firstLineChars="200" w:firstLine="631"/>
        <w:rPr>
          <w:rFonts w:ascii="方正仿宋_GBK" w:eastAsia="方正仿宋_GBK" w:hAnsi="方正楷体_GBK" w:cs="方正楷体_GBK"/>
          <w:bCs/>
          <w:sz w:val="32"/>
          <w:szCs w:val="32"/>
        </w:rPr>
      </w:pPr>
    </w:p>
    <w:p w:rsidR="009A4F8C" w:rsidRDefault="009A4F8C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按照市委、市政府城市提升行动决策部署，</w:t>
      </w:r>
      <w:r w:rsidRPr="003316EE">
        <w:rPr>
          <w:rFonts w:ascii="方正仿宋_GBK" w:eastAsia="方正仿宋_GBK" w:hAnsi="方正楷体_GBK" w:cs="方正楷体_GBK" w:hint="eastAsia"/>
          <w:bCs/>
          <w:sz w:val="32"/>
          <w:szCs w:val="32"/>
        </w:rPr>
        <w:t>为</w:t>
      </w:r>
      <w:r>
        <w:rPr>
          <w:rFonts w:ascii="方正仿宋_GBK" w:eastAsia="方正仿宋_GBK" w:hAnsi="方正楷体_GBK" w:cs="方正楷体_GBK" w:hint="eastAsia"/>
          <w:bCs/>
          <w:sz w:val="32"/>
          <w:szCs w:val="32"/>
        </w:rPr>
        <w:t>全力推进大渡口区“高质量产业之区、高品质宜居之城”建设</w:t>
      </w:r>
      <w:r w:rsidRPr="003316EE">
        <w:rPr>
          <w:rFonts w:ascii="方正仿宋_GBK" w:eastAsia="方正仿宋_GBK" w:hAnsi="方正楷体_GBK" w:cs="方正楷体_GBK" w:hint="eastAsia"/>
          <w:bCs/>
          <w:sz w:val="32"/>
          <w:szCs w:val="32"/>
        </w:rPr>
        <w:t>，</w:t>
      </w:r>
      <w:r>
        <w:rPr>
          <w:rFonts w:ascii="方正仿宋_GBK" w:eastAsia="方正仿宋_GBK" w:hAnsi="方正楷体_GBK" w:cs="方正楷体_GBK" w:hint="eastAsia"/>
          <w:bCs/>
          <w:sz w:val="32"/>
          <w:szCs w:val="32"/>
        </w:rPr>
        <w:t>进一步</w:t>
      </w:r>
      <w:r w:rsidR="004B0BD9">
        <w:rPr>
          <w:rFonts w:ascii="方正仿宋_GBK" w:eastAsia="方正仿宋_GBK" w:hAnsi="方正楷体_GBK" w:cs="方正楷体_GBK" w:hint="eastAsia"/>
          <w:bCs/>
          <w:sz w:val="32"/>
          <w:szCs w:val="32"/>
        </w:rPr>
        <w:t>加强我区危险货物道路运输安全管理、预防道路运输安全事故</w:t>
      </w:r>
      <w:r>
        <w:rPr>
          <w:rFonts w:ascii="方正仿宋_GBK" w:eastAsia="方正仿宋_GBK" w:hAnsi="方正楷体_GBK" w:cs="方正楷体_GBK" w:hint="eastAsia"/>
          <w:bCs/>
          <w:sz w:val="32"/>
          <w:szCs w:val="32"/>
        </w:rPr>
        <w:t>，保障人民群众</w:t>
      </w:r>
      <w:r w:rsidRPr="003316EE">
        <w:rPr>
          <w:rFonts w:ascii="方正仿宋_GBK" w:eastAsia="方正仿宋_GBK" w:hAnsi="方正楷体_GBK" w:cs="方正楷体_GBK" w:hint="eastAsia"/>
          <w:bCs/>
          <w:sz w:val="32"/>
          <w:szCs w:val="32"/>
        </w:rPr>
        <w:t>安全出行，根据</w:t>
      </w:r>
      <w:r w:rsidRPr="003316EE">
        <w:rPr>
          <w:rFonts w:ascii="方正仿宋_GBK" w:eastAsia="方正仿宋_GBK" w:hint="eastAsia"/>
          <w:sz w:val="32"/>
          <w:szCs w:val="32"/>
        </w:rPr>
        <w:t>《中华人民共和国道路交通安全法》</w:t>
      </w:r>
      <w:r w:rsidR="004B0BD9">
        <w:rPr>
          <w:rFonts w:ascii="方正仿宋_GBK" w:eastAsia="方正仿宋_GBK" w:hint="eastAsia"/>
          <w:sz w:val="32"/>
          <w:szCs w:val="32"/>
        </w:rPr>
        <w:t>、《危险货物道路运输管理办法》等</w:t>
      </w:r>
      <w:r w:rsidRPr="003316EE">
        <w:rPr>
          <w:rFonts w:ascii="方正仿宋_GBK" w:eastAsia="方正仿宋_GBK" w:hint="eastAsia"/>
          <w:color w:val="000000"/>
          <w:sz w:val="32"/>
          <w:szCs w:val="32"/>
        </w:rPr>
        <w:t>相关规定</w:t>
      </w:r>
      <w:r>
        <w:rPr>
          <w:rFonts w:ascii="方正仿宋_GBK" w:eastAsia="方正仿宋_GBK" w:hint="eastAsia"/>
          <w:color w:val="000000"/>
          <w:sz w:val="32"/>
          <w:szCs w:val="32"/>
        </w:rPr>
        <w:t>，现就重庆市大渡口区</w:t>
      </w:r>
      <w:r w:rsidR="00E246F9">
        <w:rPr>
          <w:rFonts w:ascii="方正仿宋_GBK" w:eastAsia="方正仿宋_GBK" w:hint="eastAsia"/>
          <w:color w:val="000000"/>
          <w:sz w:val="32"/>
          <w:szCs w:val="32"/>
        </w:rPr>
        <w:t>危险货物道路运输通行管理工作</w:t>
      </w:r>
      <w:r>
        <w:rPr>
          <w:rFonts w:ascii="方正仿宋_GBK" w:eastAsia="方正仿宋_GBK" w:hint="eastAsia"/>
          <w:color w:val="000000"/>
          <w:sz w:val="32"/>
          <w:szCs w:val="32"/>
        </w:rPr>
        <w:t>相关事项通告如下：</w:t>
      </w:r>
    </w:p>
    <w:p w:rsidR="007C0D54" w:rsidRPr="008B26D8" w:rsidRDefault="007C0D54" w:rsidP="00C62AD4">
      <w:pPr>
        <w:spacing w:line="560" w:lineRule="exact"/>
        <w:ind w:firstLineChars="200" w:firstLine="631"/>
        <w:rPr>
          <w:rFonts w:ascii="方正黑体_GBK" w:eastAsia="方正黑体_GBK"/>
          <w:color w:val="000000"/>
          <w:sz w:val="32"/>
          <w:szCs w:val="32"/>
        </w:rPr>
      </w:pPr>
      <w:r w:rsidRPr="008B26D8">
        <w:rPr>
          <w:rFonts w:ascii="方正黑体_GBK" w:eastAsia="方正黑体_GBK" w:hint="eastAsia"/>
          <w:color w:val="000000"/>
          <w:sz w:val="32"/>
          <w:szCs w:val="32"/>
        </w:rPr>
        <w:t>一、危险货物道路运输车辆实行通行证管理</w:t>
      </w:r>
    </w:p>
    <w:p w:rsidR="007C0D54" w:rsidRDefault="00976B68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全区内所有道路均为危险货物道路运输车辆</w:t>
      </w:r>
      <w:r w:rsidR="00B87E9D" w:rsidRPr="00B87E9D">
        <w:rPr>
          <w:rFonts w:ascii="方正仿宋_GBK" w:eastAsia="方正仿宋_GBK" w:hint="eastAsia"/>
          <w:color w:val="000000"/>
          <w:sz w:val="32"/>
          <w:szCs w:val="32"/>
        </w:rPr>
        <w:t>限</w:t>
      </w:r>
      <w:r w:rsidRPr="00B87E9D">
        <w:rPr>
          <w:rFonts w:ascii="方正仿宋_GBK" w:eastAsia="方正仿宋_GBK" w:hint="eastAsia"/>
          <w:color w:val="000000"/>
          <w:sz w:val="32"/>
          <w:szCs w:val="32"/>
        </w:rPr>
        <w:t>行</w:t>
      </w:r>
      <w:r>
        <w:rPr>
          <w:rFonts w:ascii="方正仿宋_GBK" w:eastAsia="方正仿宋_GBK" w:hint="eastAsia"/>
          <w:color w:val="000000"/>
          <w:sz w:val="32"/>
          <w:szCs w:val="32"/>
        </w:rPr>
        <w:t>道路，全天24小时</w:t>
      </w:r>
      <w:r w:rsidR="00B87E9D">
        <w:rPr>
          <w:rFonts w:ascii="方正仿宋_GBK" w:eastAsia="方正仿宋_GBK" w:hint="eastAsia"/>
          <w:color w:val="000000"/>
          <w:sz w:val="32"/>
          <w:szCs w:val="32"/>
        </w:rPr>
        <w:t>限制</w:t>
      </w:r>
      <w:r>
        <w:rPr>
          <w:rFonts w:ascii="方正仿宋_GBK" w:eastAsia="方正仿宋_GBK" w:hint="eastAsia"/>
          <w:color w:val="000000"/>
          <w:sz w:val="32"/>
          <w:szCs w:val="32"/>
        </w:rPr>
        <w:t>通行。如需通行须事前向</w:t>
      </w:r>
      <w:r w:rsidR="00EC502C">
        <w:rPr>
          <w:rFonts w:ascii="方正仿宋_GBK" w:eastAsia="方正仿宋_GBK" w:hint="eastAsia"/>
          <w:color w:val="000000"/>
          <w:sz w:val="32"/>
          <w:szCs w:val="32"/>
        </w:rPr>
        <w:t>重庆市公安局大渡口区分局</w:t>
      </w:r>
      <w:r>
        <w:rPr>
          <w:rFonts w:ascii="方正仿宋_GBK" w:eastAsia="方正仿宋_GBK" w:hint="eastAsia"/>
          <w:color w:val="000000"/>
          <w:sz w:val="32"/>
          <w:szCs w:val="32"/>
        </w:rPr>
        <w:t>交通巡逻警察支队申请办理《危险货物道路运输车辆通行证》，按照指定的时间、路线通行。</w:t>
      </w:r>
    </w:p>
    <w:p w:rsidR="00976B68" w:rsidRDefault="00976B68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《危险货物道路运输车辆通行证》实行A、B证分类管理，A</w:t>
      </w:r>
      <w:r>
        <w:rPr>
          <w:rFonts w:ascii="方正仿宋_GBK" w:eastAsia="方正仿宋_GBK" w:hint="eastAsia"/>
          <w:color w:val="000000"/>
          <w:sz w:val="32"/>
          <w:szCs w:val="32"/>
        </w:rPr>
        <w:lastRenderedPageBreak/>
        <w:t>类为重点控制线路通行证，B类为常备通行线路通行证（具体办理规定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由办理机关确定，咨询电话</w:t>
      </w:r>
      <w:r w:rsidR="008B26D8">
        <w:rPr>
          <w:rFonts w:ascii="方正仿宋_GBK" w:eastAsia="方正仿宋_GBK" w:hint="eastAsia"/>
          <w:color w:val="000000"/>
          <w:sz w:val="32"/>
          <w:szCs w:val="32"/>
        </w:rPr>
        <w:t>：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65367110</w:t>
      </w:r>
      <w:r w:rsidR="008B26D8">
        <w:rPr>
          <w:rFonts w:ascii="方正仿宋_GBK" w:eastAsia="方正仿宋_GBK" w:hint="eastAsia"/>
          <w:color w:val="000000"/>
          <w:sz w:val="32"/>
          <w:szCs w:val="32"/>
        </w:rPr>
        <w:t>、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65367328</w:t>
      </w:r>
      <w:r>
        <w:rPr>
          <w:rFonts w:ascii="方正仿宋_GBK" w:eastAsia="方正仿宋_GBK" w:hint="eastAsia"/>
          <w:color w:val="000000"/>
          <w:sz w:val="32"/>
          <w:szCs w:val="32"/>
        </w:rPr>
        <w:t>）。</w:t>
      </w:r>
    </w:p>
    <w:p w:rsidR="00F448B1" w:rsidRPr="008B26D8" w:rsidRDefault="00F448B1" w:rsidP="00C62AD4">
      <w:pPr>
        <w:spacing w:line="560" w:lineRule="exact"/>
        <w:ind w:firstLineChars="200" w:firstLine="631"/>
        <w:rPr>
          <w:rFonts w:ascii="方正黑体_GBK" w:eastAsia="方正黑体_GBK"/>
          <w:color w:val="000000"/>
          <w:sz w:val="32"/>
          <w:szCs w:val="32"/>
        </w:rPr>
      </w:pPr>
      <w:r w:rsidRPr="008B26D8">
        <w:rPr>
          <w:rFonts w:ascii="方正黑体_GBK" w:eastAsia="方正黑体_GBK" w:hint="eastAsia"/>
          <w:color w:val="000000"/>
          <w:sz w:val="32"/>
          <w:szCs w:val="32"/>
        </w:rPr>
        <w:t>二、危险货物道路运输重点控制通行线路</w:t>
      </w:r>
    </w:p>
    <w:p w:rsidR="00F448B1" w:rsidRDefault="00F448B1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明确以下路段为重点控制通行线路</w:t>
      </w:r>
      <w:r w:rsidR="008B26D8">
        <w:rPr>
          <w:rFonts w:ascii="方正仿宋_GBK" w:eastAsia="方正仿宋_GBK" w:hint="eastAsia"/>
          <w:color w:val="000000"/>
          <w:sz w:val="32"/>
          <w:szCs w:val="32"/>
        </w:rPr>
        <w:t>：</w:t>
      </w:r>
    </w:p>
    <w:p w:rsidR="00F448B1" w:rsidRDefault="00453AB2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</w:t>
      </w:r>
      <w:r w:rsidR="00F448B1">
        <w:rPr>
          <w:rFonts w:ascii="方正仿宋_GBK" w:eastAsia="方正仿宋_GBK" w:hint="eastAsia"/>
          <w:color w:val="000000"/>
          <w:sz w:val="32"/>
          <w:szCs w:val="32"/>
        </w:rPr>
        <w:t>一</w:t>
      </w:r>
      <w:r>
        <w:rPr>
          <w:rFonts w:ascii="方正仿宋_GBK" w:eastAsia="方正仿宋_GBK" w:hint="eastAsia"/>
          <w:color w:val="000000"/>
          <w:sz w:val="32"/>
          <w:szCs w:val="32"/>
        </w:rPr>
        <w:t>）大滨路</w:t>
      </w:r>
      <w:r w:rsidR="00D0651C">
        <w:rPr>
          <w:rFonts w:ascii="方正仿宋_GBK" w:eastAsia="方正仿宋_GBK" w:hint="eastAsia"/>
          <w:color w:val="000000"/>
          <w:sz w:val="32"/>
          <w:szCs w:val="32"/>
        </w:rPr>
        <w:t>；</w:t>
      </w:r>
    </w:p>
    <w:p w:rsidR="002A3821" w:rsidRPr="002134CB" w:rsidRDefault="00453AB2" w:rsidP="00453AB2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 w:rsidRPr="002134CB">
        <w:rPr>
          <w:rFonts w:ascii="方正仿宋_GBK" w:eastAsia="方正仿宋_GBK" w:hint="eastAsia"/>
          <w:color w:val="000000"/>
          <w:sz w:val="32"/>
          <w:szCs w:val="32"/>
        </w:rPr>
        <w:t>（二）钢花路双山路口至钢花路锦霞街路口</w:t>
      </w:r>
      <w:r w:rsidR="008B26D8">
        <w:rPr>
          <w:rFonts w:ascii="方正仿宋_GBK" w:eastAsia="方正仿宋_GBK" w:hint="eastAsia"/>
          <w:color w:val="000000"/>
          <w:sz w:val="32"/>
          <w:szCs w:val="32"/>
        </w:rPr>
        <w:t>；</w:t>
      </w:r>
    </w:p>
    <w:p w:rsidR="00007A81" w:rsidRDefault="00007A81" w:rsidP="0092626C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 w:rsidRPr="002134CB">
        <w:rPr>
          <w:rFonts w:ascii="方正仿宋_GBK" w:eastAsia="方正仿宋_GBK" w:hint="eastAsia"/>
          <w:color w:val="000000"/>
          <w:sz w:val="32"/>
          <w:szCs w:val="32"/>
        </w:rPr>
        <w:t>（三）春晖路。</w:t>
      </w:r>
    </w:p>
    <w:p w:rsidR="009C0DCF" w:rsidRPr="008B26D8" w:rsidRDefault="002A3821" w:rsidP="00C62AD4">
      <w:pPr>
        <w:spacing w:line="560" w:lineRule="exact"/>
        <w:ind w:firstLineChars="200" w:firstLine="631"/>
        <w:rPr>
          <w:rFonts w:ascii="方正黑体_GBK" w:eastAsia="方正黑体_GBK"/>
          <w:color w:val="000000"/>
          <w:sz w:val="32"/>
          <w:szCs w:val="32"/>
        </w:rPr>
      </w:pPr>
      <w:r w:rsidRPr="008B26D8">
        <w:rPr>
          <w:rFonts w:ascii="方正黑体_GBK" w:eastAsia="方正黑体_GBK" w:hint="eastAsia"/>
          <w:color w:val="000000"/>
          <w:sz w:val="32"/>
          <w:szCs w:val="32"/>
        </w:rPr>
        <w:t>三、危险货物道路运输常备通行线路</w:t>
      </w:r>
    </w:p>
    <w:p w:rsidR="002A3821" w:rsidRDefault="002A3821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明确以下路段为常备通行线路：</w:t>
      </w:r>
    </w:p>
    <w:p w:rsidR="002A3821" w:rsidRDefault="002A3821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（一）</w:t>
      </w:r>
      <w:r w:rsidR="006F74A6">
        <w:rPr>
          <w:rFonts w:ascii="方正仿宋_GBK" w:eastAsia="方正仿宋_GBK" w:hint="eastAsia"/>
          <w:color w:val="000000"/>
          <w:sz w:val="32"/>
          <w:szCs w:val="32"/>
        </w:rPr>
        <w:t>油府路</w:t>
      </w:r>
      <w:r w:rsidR="006F74A6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6F74A6">
        <w:rPr>
          <w:rFonts w:ascii="方正仿宋_GBK" w:eastAsia="方正仿宋_GBK" w:hint="eastAsia"/>
          <w:color w:val="000000"/>
          <w:sz w:val="32"/>
          <w:szCs w:val="32"/>
        </w:rPr>
        <w:t>福溪大道</w:t>
      </w:r>
      <w:r w:rsidR="006F74A6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6F74A6">
        <w:rPr>
          <w:rFonts w:ascii="方正仿宋_GBK" w:eastAsia="方正仿宋_GBK" w:hint="eastAsia"/>
          <w:color w:val="000000"/>
          <w:sz w:val="32"/>
          <w:szCs w:val="32"/>
        </w:rPr>
        <w:t>西城大道</w:t>
      </w:r>
      <w:r>
        <w:rPr>
          <w:rFonts w:ascii="方正仿宋_GBK" w:eastAsia="方正仿宋_GBK" w:hint="eastAsia"/>
          <w:color w:val="000000"/>
          <w:sz w:val="32"/>
          <w:szCs w:val="32"/>
        </w:rPr>
        <w:t>；</w:t>
      </w:r>
    </w:p>
    <w:p w:rsidR="002A3821" w:rsidRDefault="002A3821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（二）</w:t>
      </w:r>
      <w:r w:rsidR="006F74A6">
        <w:rPr>
          <w:rFonts w:ascii="方正仿宋_GBK" w:eastAsia="方正仿宋_GBK" w:hint="eastAsia"/>
          <w:color w:val="000000"/>
          <w:sz w:val="32"/>
          <w:szCs w:val="32"/>
        </w:rPr>
        <w:t>油府路</w:t>
      </w:r>
      <w:r w:rsidR="006F74A6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6F74A6">
        <w:rPr>
          <w:rFonts w:ascii="方正仿宋_GBK" w:eastAsia="方正仿宋_GBK" w:hint="eastAsia"/>
          <w:color w:val="000000"/>
          <w:sz w:val="32"/>
          <w:szCs w:val="32"/>
        </w:rPr>
        <w:t>福溪大道</w:t>
      </w:r>
      <w:r w:rsidR="006F74A6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6F74A6">
        <w:rPr>
          <w:rFonts w:ascii="方正仿宋_GBK" w:eastAsia="方正仿宋_GBK" w:hint="eastAsia"/>
          <w:color w:val="000000"/>
          <w:sz w:val="32"/>
          <w:szCs w:val="32"/>
        </w:rPr>
        <w:t>西城大道</w:t>
      </w:r>
      <w:r w:rsidR="006F74A6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6F74A6">
        <w:rPr>
          <w:rFonts w:ascii="方正仿宋_GBK" w:eastAsia="方正仿宋_GBK" w:hint="eastAsia"/>
          <w:color w:val="000000"/>
          <w:sz w:val="32"/>
          <w:szCs w:val="32"/>
        </w:rPr>
        <w:t>金桥路；</w:t>
      </w:r>
    </w:p>
    <w:p w:rsidR="00945EBF" w:rsidRDefault="00945EBF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（三）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油府路</w:t>
      </w:r>
      <w:r w:rsidR="002134CB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福溪大道</w:t>
      </w:r>
      <w:r w:rsidR="002134CB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西城大道</w:t>
      </w:r>
      <w:r w:rsidR="002134CB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星港路；</w:t>
      </w:r>
    </w:p>
    <w:p w:rsidR="00945EBF" w:rsidRDefault="00945EBF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（四）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石林大道</w:t>
      </w:r>
      <w:r w:rsidR="002134CB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西小路</w:t>
      </w:r>
      <w:r w:rsidR="002134CB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华福路（大渡口段）</w:t>
      </w:r>
      <w:r w:rsidR="002134CB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福溪大道</w:t>
      </w:r>
      <w:r w:rsidR="002134CB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西城大道；</w:t>
      </w:r>
    </w:p>
    <w:p w:rsidR="00F940C4" w:rsidRDefault="00F940C4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（五）</w:t>
      </w:r>
      <w:r w:rsidR="00A25D36">
        <w:rPr>
          <w:rFonts w:ascii="方正仿宋_GBK" w:eastAsia="方正仿宋_GBK" w:hint="eastAsia"/>
          <w:color w:val="000000"/>
          <w:sz w:val="32"/>
          <w:szCs w:val="32"/>
        </w:rPr>
        <w:t>油府路</w:t>
      </w:r>
      <w:r w:rsidR="002134CB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2134CB" w:rsidRPr="00F940C4">
        <w:rPr>
          <w:rFonts w:ascii="方正仿宋_GBK" w:eastAsia="方正仿宋_GBK" w:hint="eastAsia"/>
          <w:color w:val="000000"/>
          <w:sz w:val="32"/>
          <w:szCs w:val="32"/>
        </w:rPr>
        <w:t>华福路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（大渡口段）</w:t>
      </w:r>
      <w:r w:rsidR="002134CB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跳蹬片区；</w:t>
      </w:r>
    </w:p>
    <w:p w:rsidR="00F940C4" w:rsidRDefault="00F940C4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（六）</w:t>
      </w:r>
      <w:r w:rsidR="00A25D36">
        <w:rPr>
          <w:rFonts w:ascii="方正仿宋_GBK" w:eastAsia="方正仿宋_GBK" w:hint="eastAsia"/>
          <w:color w:val="000000"/>
          <w:sz w:val="32"/>
          <w:szCs w:val="32"/>
        </w:rPr>
        <w:t>油府路</w:t>
      </w:r>
      <w:r w:rsidR="002134CB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2134CB" w:rsidRPr="00F940C4">
        <w:rPr>
          <w:rFonts w:ascii="方正仿宋_GBK" w:eastAsia="方正仿宋_GBK" w:hint="eastAsia"/>
          <w:color w:val="000000"/>
          <w:sz w:val="32"/>
          <w:szCs w:val="32"/>
        </w:rPr>
        <w:t>西城大道</w:t>
      </w:r>
      <w:r w:rsidR="002134CB" w:rsidRPr="00532567">
        <w:rPr>
          <w:rFonts w:ascii="方正仿宋_GBK" w:eastAsia="方正仿宋_GBK" w:hint="eastAsia"/>
          <w:color w:val="000000"/>
          <w:sz w:val="32"/>
          <w:szCs w:val="32"/>
        </w:rPr>
        <w:t>→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双山片区。</w:t>
      </w:r>
    </w:p>
    <w:p w:rsidR="00945EBF" w:rsidRDefault="00945EBF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上述路段除重点控制通行以外的其他道路，具有危险货物道路运输车辆通行集中、路段固定、交通标志齐全，交通管控能力较强的特性，也可作为危险货物道路运输常备通行线路。</w:t>
      </w:r>
    </w:p>
    <w:p w:rsidR="008B26D8" w:rsidRPr="008B26D8" w:rsidRDefault="00DA74D0" w:rsidP="00C62AD4">
      <w:pPr>
        <w:spacing w:line="560" w:lineRule="exact"/>
        <w:ind w:firstLineChars="200" w:firstLine="631"/>
        <w:rPr>
          <w:rFonts w:ascii="方正黑体_GBK" w:eastAsia="方正黑体_GBK"/>
          <w:color w:val="000000"/>
          <w:sz w:val="32"/>
          <w:szCs w:val="32"/>
        </w:rPr>
      </w:pPr>
      <w:r w:rsidRPr="008B26D8">
        <w:rPr>
          <w:rFonts w:ascii="方正黑体_GBK" w:eastAsia="方正黑体_GBK" w:hint="eastAsia"/>
          <w:color w:val="000000"/>
          <w:sz w:val="32"/>
          <w:szCs w:val="32"/>
        </w:rPr>
        <w:t>四、</w:t>
      </w:r>
      <w:r w:rsidR="00BD2211">
        <w:rPr>
          <w:rFonts w:ascii="方正黑体_GBK" w:eastAsia="方正黑体_GBK" w:hint="eastAsia"/>
          <w:color w:val="000000"/>
          <w:sz w:val="32"/>
          <w:szCs w:val="32"/>
        </w:rPr>
        <w:t>本通告中涉及的危险货物及危险货物运输车辆</w:t>
      </w:r>
    </w:p>
    <w:p w:rsidR="00DA74D0" w:rsidRDefault="008B26D8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（一）</w:t>
      </w:r>
      <w:r w:rsidR="00DA74D0">
        <w:rPr>
          <w:rFonts w:ascii="方正仿宋_GBK" w:eastAsia="方正仿宋_GBK" w:hint="eastAsia"/>
          <w:color w:val="000000"/>
          <w:sz w:val="32"/>
          <w:szCs w:val="32"/>
        </w:rPr>
        <w:t>本通告所指“危险货物”是指列入《危险货物道路运输规则》（JT/T617），具有爆炸、易燃、毒害、感染、腐蚀、放射</w:t>
      </w:r>
      <w:r w:rsidR="00DA74D0">
        <w:rPr>
          <w:rFonts w:ascii="方正仿宋_GBK" w:eastAsia="方正仿宋_GBK" w:hint="eastAsia"/>
          <w:color w:val="000000"/>
          <w:sz w:val="32"/>
          <w:szCs w:val="32"/>
        </w:rPr>
        <w:lastRenderedPageBreak/>
        <w:t>性等危险特性物质或物品。涉及民生的液化气、散装汽油等少量危险品的运输按相关部门规定执行。</w:t>
      </w:r>
    </w:p>
    <w:p w:rsidR="00CC53D3" w:rsidRDefault="008B26D8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（二）</w:t>
      </w:r>
      <w:r w:rsidR="00CC53D3">
        <w:rPr>
          <w:rFonts w:ascii="方正仿宋_GBK" w:eastAsia="方正仿宋_GBK" w:hint="eastAsia"/>
          <w:color w:val="000000"/>
          <w:sz w:val="32"/>
          <w:szCs w:val="32"/>
        </w:rPr>
        <w:t>本通告所指“</w:t>
      </w:r>
      <w:r w:rsidR="002134CB">
        <w:rPr>
          <w:rFonts w:ascii="方正仿宋_GBK" w:eastAsia="方正仿宋_GBK" w:hint="eastAsia"/>
          <w:color w:val="000000"/>
          <w:sz w:val="32"/>
          <w:szCs w:val="32"/>
        </w:rPr>
        <w:t>危</w:t>
      </w:r>
      <w:r w:rsidR="00CC53D3">
        <w:rPr>
          <w:rFonts w:ascii="方正仿宋_GBK" w:eastAsia="方正仿宋_GBK" w:hint="eastAsia"/>
          <w:color w:val="000000"/>
          <w:sz w:val="32"/>
          <w:szCs w:val="32"/>
        </w:rPr>
        <w:t>险货物运输车辆”是指满足特定技术条件和要求，从事道路危险货物运输的载货汽车。</w:t>
      </w:r>
    </w:p>
    <w:p w:rsidR="008B26D8" w:rsidRPr="00850E21" w:rsidRDefault="008B26D8" w:rsidP="00C62AD4">
      <w:pPr>
        <w:spacing w:line="560" w:lineRule="exact"/>
        <w:ind w:firstLineChars="200" w:firstLine="631"/>
        <w:rPr>
          <w:rFonts w:ascii="方正黑体_GBK" w:eastAsia="方正黑体_GBK"/>
          <w:color w:val="000000"/>
          <w:sz w:val="32"/>
          <w:szCs w:val="32"/>
        </w:rPr>
      </w:pPr>
      <w:r w:rsidRPr="00850E21">
        <w:rPr>
          <w:rFonts w:ascii="方正黑体_GBK" w:eastAsia="方正黑体_GBK" w:hint="eastAsia"/>
          <w:color w:val="000000"/>
          <w:sz w:val="32"/>
          <w:szCs w:val="32"/>
        </w:rPr>
        <w:t>五</w:t>
      </w:r>
      <w:r w:rsidR="00140F43" w:rsidRPr="00850E21">
        <w:rPr>
          <w:rFonts w:ascii="方正黑体_GBK" w:eastAsia="方正黑体_GBK" w:hint="eastAsia"/>
          <w:color w:val="000000"/>
          <w:sz w:val="32"/>
          <w:szCs w:val="32"/>
        </w:rPr>
        <w:t>、</w:t>
      </w:r>
      <w:r w:rsidR="00850E21" w:rsidRPr="00850E21">
        <w:rPr>
          <w:rFonts w:ascii="方正黑体_GBK" w:eastAsia="方正黑体_GBK" w:hint="eastAsia"/>
          <w:color w:val="000000"/>
          <w:sz w:val="32"/>
          <w:szCs w:val="32"/>
        </w:rPr>
        <w:t>违法行为处理</w:t>
      </w:r>
    </w:p>
    <w:p w:rsidR="00140F43" w:rsidRDefault="00140F43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对违反本通告规定的，由</w:t>
      </w:r>
      <w:r w:rsidR="00C469FA">
        <w:rPr>
          <w:rFonts w:ascii="方正仿宋_GBK" w:eastAsia="方正仿宋_GBK" w:hint="eastAsia"/>
          <w:color w:val="000000"/>
          <w:sz w:val="32"/>
          <w:szCs w:val="32"/>
        </w:rPr>
        <w:t>区公安分局、</w:t>
      </w:r>
      <w:r>
        <w:rPr>
          <w:rFonts w:ascii="方正仿宋_GBK" w:eastAsia="方正仿宋_GBK" w:hint="eastAsia"/>
          <w:color w:val="000000"/>
          <w:sz w:val="32"/>
          <w:szCs w:val="32"/>
        </w:rPr>
        <w:t>区经济信息委员会、</w:t>
      </w:r>
      <w:r w:rsidR="00C469FA">
        <w:rPr>
          <w:rFonts w:ascii="方正仿宋_GBK" w:eastAsia="方正仿宋_GBK" w:hint="eastAsia"/>
          <w:color w:val="000000"/>
          <w:sz w:val="32"/>
          <w:szCs w:val="32"/>
        </w:rPr>
        <w:t>区交通局、区应急管理局、</w:t>
      </w:r>
      <w:r w:rsidR="00390CBF">
        <w:rPr>
          <w:rFonts w:ascii="方正仿宋_GBK" w:eastAsia="方正仿宋_GBK" w:hint="eastAsia"/>
          <w:color w:val="000000"/>
          <w:sz w:val="32"/>
          <w:szCs w:val="32"/>
        </w:rPr>
        <w:t>区商务委、</w:t>
      </w:r>
      <w:r>
        <w:rPr>
          <w:rFonts w:ascii="方正仿宋_GBK" w:eastAsia="方正仿宋_GBK" w:hint="eastAsia"/>
          <w:color w:val="000000"/>
          <w:sz w:val="32"/>
          <w:szCs w:val="32"/>
        </w:rPr>
        <w:t>区生态环境局、区市场监督管理局</w:t>
      </w:r>
      <w:r w:rsidR="0039324F">
        <w:rPr>
          <w:rFonts w:ascii="方正仿宋_GBK" w:eastAsia="方正仿宋_GBK" w:hint="eastAsia"/>
          <w:color w:val="000000"/>
          <w:sz w:val="32"/>
          <w:szCs w:val="32"/>
        </w:rPr>
        <w:t>、区交通行政执法大队</w:t>
      </w:r>
      <w:r>
        <w:rPr>
          <w:rFonts w:ascii="方正仿宋_GBK" w:eastAsia="方正仿宋_GBK" w:hint="eastAsia"/>
          <w:color w:val="000000"/>
          <w:sz w:val="32"/>
          <w:szCs w:val="32"/>
        </w:rPr>
        <w:t>按照各自职责依法</w:t>
      </w:r>
      <w:r w:rsidR="00611A58">
        <w:rPr>
          <w:rFonts w:ascii="方正仿宋_GBK" w:eastAsia="方正仿宋_GBK" w:hint="eastAsia"/>
          <w:color w:val="000000"/>
          <w:sz w:val="32"/>
          <w:szCs w:val="32"/>
        </w:rPr>
        <w:t>开展管理工作并</w:t>
      </w:r>
      <w:r>
        <w:rPr>
          <w:rFonts w:ascii="方正仿宋_GBK" w:eastAsia="方正仿宋_GBK" w:hint="eastAsia"/>
          <w:color w:val="000000"/>
          <w:sz w:val="32"/>
          <w:szCs w:val="32"/>
        </w:rPr>
        <w:t>予以处罚。</w:t>
      </w:r>
    </w:p>
    <w:p w:rsidR="00850E21" w:rsidRPr="00850E21" w:rsidRDefault="00850E21" w:rsidP="00C62AD4">
      <w:pPr>
        <w:spacing w:line="560" w:lineRule="exact"/>
        <w:ind w:firstLineChars="200" w:firstLine="631"/>
        <w:rPr>
          <w:rFonts w:ascii="方正黑体_GBK" w:eastAsia="方正黑体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六</w:t>
      </w:r>
      <w:r w:rsidR="00237003" w:rsidRPr="00850E21">
        <w:rPr>
          <w:rFonts w:ascii="方正黑体_GBK" w:eastAsia="方正黑体_GBK" w:hint="eastAsia"/>
          <w:color w:val="000000"/>
          <w:sz w:val="32"/>
          <w:szCs w:val="32"/>
        </w:rPr>
        <w:t>、本通告自2021年</w:t>
      </w:r>
      <w:r w:rsidR="005865C7" w:rsidRPr="00850E21">
        <w:rPr>
          <w:rFonts w:ascii="方正黑体_GBK" w:eastAsia="方正黑体_GBK" w:hint="eastAsia"/>
          <w:color w:val="000000"/>
          <w:sz w:val="32"/>
          <w:szCs w:val="32"/>
        </w:rPr>
        <w:t>9</w:t>
      </w:r>
      <w:r w:rsidR="00237003" w:rsidRPr="00850E21">
        <w:rPr>
          <w:rFonts w:ascii="方正黑体_GBK" w:eastAsia="方正黑体_GBK" w:hint="eastAsia"/>
          <w:color w:val="000000"/>
          <w:sz w:val="32"/>
          <w:szCs w:val="32"/>
        </w:rPr>
        <w:t>月1</w:t>
      </w:r>
      <w:r w:rsidRPr="00850E21">
        <w:rPr>
          <w:rFonts w:ascii="方正黑体_GBK" w:eastAsia="方正黑体_GBK" w:hint="eastAsia"/>
          <w:color w:val="000000"/>
          <w:sz w:val="32"/>
          <w:szCs w:val="32"/>
        </w:rPr>
        <w:t>日起实施</w:t>
      </w:r>
    </w:p>
    <w:p w:rsidR="00237003" w:rsidRDefault="00237003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本通告实施前的其他规定与本通告不一致的，以本通告为准。本通告由</w:t>
      </w:r>
      <w:r w:rsidR="00C469FA">
        <w:rPr>
          <w:rFonts w:ascii="方正仿宋_GBK" w:eastAsia="方正仿宋_GBK" w:hint="eastAsia"/>
          <w:color w:val="000000"/>
          <w:sz w:val="32"/>
          <w:szCs w:val="32"/>
        </w:rPr>
        <w:t>区公安分局、区经济信息委员会、区交通局、区应急管理局、区商务委、区生态环境局、区市场监督管理局</w:t>
      </w:r>
      <w:r w:rsidR="00C42972">
        <w:rPr>
          <w:rFonts w:ascii="方正仿宋_GBK" w:eastAsia="方正仿宋_GBK" w:hint="eastAsia"/>
          <w:color w:val="000000"/>
          <w:sz w:val="32"/>
          <w:szCs w:val="32"/>
        </w:rPr>
        <w:t>负责解释。</w:t>
      </w:r>
    </w:p>
    <w:p w:rsidR="00C42972" w:rsidRDefault="00C42972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特此通告。</w:t>
      </w:r>
    </w:p>
    <w:p w:rsidR="00611A58" w:rsidRDefault="00611A58" w:rsidP="00C62AD4">
      <w:pPr>
        <w:spacing w:line="560" w:lineRule="exact"/>
        <w:ind w:firstLineChars="200" w:firstLine="631"/>
        <w:rPr>
          <w:rFonts w:ascii="方正仿宋_GBK" w:eastAsia="方正仿宋_GBK"/>
          <w:color w:val="000000"/>
          <w:sz w:val="32"/>
          <w:szCs w:val="32"/>
        </w:rPr>
      </w:pPr>
    </w:p>
    <w:p w:rsidR="00BB7E1A" w:rsidRDefault="00BB7E1A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BB7E1A" w:rsidRDefault="00BB7E1A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1F5C2F" w:rsidRDefault="001F5C2F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1F5C2F" w:rsidRDefault="001F5C2F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1F5C2F" w:rsidRDefault="001F5C2F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1F5C2F" w:rsidRDefault="001F5C2F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1F5C2F" w:rsidRDefault="001F5C2F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1F5C2F" w:rsidRDefault="001F5C2F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1F5C2F" w:rsidRDefault="001F5C2F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C469FA" w:rsidRDefault="00C469FA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  <w:r w:rsidRPr="00850E21">
        <w:rPr>
          <w:rFonts w:ascii="方正仿宋_GBK" w:eastAsia="方正仿宋_GBK" w:hint="eastAsia"/>
          <w:bCs/>
          <w:color w:val="000000"/>
          <w:sz w:val="32"/>
          <w:szCs w:val="32"/>
        </w:rPr>
        <w:t>重庆市公安局大渡口区分局</w:t>
      </w:r>
      <w:r>
        <w:rPr>
          <w:rFonts w:ascii="方正仿宋_GBK" w:eastAsia="方正仿宋_GBK" w:hint="eastAsia"/>
          <w:bCs/>
          <w:color w:val="000000"/>
          <w:sz w:val="32"/>
          <w:szCs w:val="32"/>
        </w:rPr>
        <w:t xml:space="preserve">      </w:t>
      </w:r>
      <w:r w:rsidRPr="00850E21">
        <w:rPr>
          <w:rFonts w:ascii="方正仿宋_GBK" w:eastAsia="方正仿宋_GBK" w:hint="eastAsia"/>
          <w:bCs/>
          <w:color w:val="000000"/>
          <w:sz w:val="32"/>
          <w:szCs w:val="32"/>
        </w:rPr>
        <w:t>重庆市大渡口区经济信息委</w:t>
      </w:r>
    </w:p>
    <w:p w:rsidR="00BB7E1A" w:rsidRDefault="00BB7E1A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BB7E1A" w:rsidRDefault="00BB7E1A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BB7E1A" w:rsidRDefault="00BB7E1A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C469FA" w:rsidRDefault="00C469FA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  <w:r w:rsidRPr="00850E21">
        <w:rPr>
          <w:rFonts w:ascii="方正仿宋_GBK" w:eastAsia="方正仿宋_GBK" w:hint="eastAsia"/>
          <w:bCs/>
          <w:color w:val="000000"/>
          <w:sz w:val="32"/>
          <w:szCs w:val="32"/>
        </w:rPr>
        <w:t>重庆市大渡口区交通局</w:t>
      </w:r>
      <w:r w:rsidR="00850E21" w:rsidRPr="00850E21">
        <w:rPr>
          <w:rFonts w:ascii="方正仿宋_GBK" w:eastAsia="方正仿宋_GBK" w:hint="eastAsia"/>
          <w:bCs/>
          <w:color w:val="000000"/>
          <w:sz w:val="32"/>
          <w:szCs w:val="32"/>
        </w:rPr>
        <w:t xml:space="preserve">      </w:t>
      </w:r>
      <w:r>
        <w:rPr>
          <w:rFonts w:ascii="方正仿宋_GBK" w:eastAsia="方正仿宋_GBK" w:hint="eastAsia"/>
          <w:bCs/>
          <w:color w:val="000000"/>
          <w:sz w:val="32"/>
          <w:szCs w:val="32"/>
        </w:rPr>
        <w:t xml:space="preserve">    </w:t>
      </w:r>
      <w:r w:rsidRPr="00850E21">
        <w:rPr>
          <w:rFonts w:ascii="方正仿宋_GBK" w:eastAsia="方正仿宋_GBK" w:hint="eastAsia"/>
          <w:bCs/>
          <w:color w:val="000000"/>
          <w:sz w:val="32"/>
          <w:szCs w:val="32"/>
        </w:rPr>
        <w:t>重庆市大渡口区应急管理局</w:t>
      </w:r>
    </w:p>
    <w:p w:rsidR="00BB7E1A" w:rsidRDefault="00BB7E1A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BB7E1A" w:rsidRDefault="00BB7E1A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BB7E1A" w:rsidRDefault="00BB7E1A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850E21" w:rsidRPr="00850E21" w:rsidRDefault="00850E21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  <w:r w:rsidRPr="00850E21">
        <w:rPr>
          <w:rFonts w:ascii="方正仿宋_GBK" w:eastAsia="方正仿宋_GBK" w:hint="eastAsia"/>
          <w:bCs/>
          <w:color w:val="000000"/>
          <w:sz w:val="32"/>
          <w:szCs w:val="32"/>
        </w:rPr>
        <w:t>重庆市大渡口区商务委</w:t>
      </w:r>
      <w:r w:rsidR="00C469FA">
        <w:rPr>
          <w:rFonts w:ascii="方正仿宋_GBK" w:eastAsia="方正仿宋_GBK" w:hint="eastAsia"/>
          <w:bCs/>
          <w:color w:val="000000"/>
          <w:sz w:val="32"/>
          <w:szCs w:val="32"/>
        </w:rPr>
        <w:t xml:space="preserve">    </w:t>
      </w:r>
      <w:r w:rsidRPr="00850E21">
        <w:rPr>
          <w:rFonts w:ascii="方正仿宋_GBK" w:eastAsia="方正仿宋_GBK" w:hint="eastAsia"/>
          <w:bCs/>
          <w:color w:val="000000"/>
          <w:sz w:val="32"/>
          <w:szCs w:val="32"/>
        </w:rPr>
        <w:t xml:space="preserve"> </w:t>
      </w:r>
      <w:r>
        <w:rPr>
          <w:rFonts w:ascii="方正仿宋_GBK" w:eastAsia="方正仿宋_GBK" w:hint="eastAsia"/>
          <w:bCs/>
          <w:color w:val="000000"/>
          <w:sz w:val="32"/>
          <w:szCs w:val="32"/>
        </w:rPr>
        <w:t xml:space="preserve">     </w:t>
      </w:r>
      <w:r w:rsidRPr="00850E21">
        <w:rPr>
          <w:rFonts w:ascii="方正仿宋_GBK" w:eastAsia="方正仿宋_GBK" w:hint="eastAsia"/>
          <w:bCs/>
          <w:color w:val="000000"/>
          <w:sz w:val="32"/>
          <w:szCs w:val="32"/>
        </w:rPr>
        <w:t xml:space="preserve">重庆市大渡口区生态环境局 </w:t>
      </w:r>
    </w:p>
    <w:p w:rsidR="00BB7E1A" w:rsidRDefault="00BB7E1A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BB7E1A" w:rsidRDefault="00BB7E1A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BB7E1A" w:rsidRPr="00BB7E1A" w:rsidRDefault="00BB7E1A" w:rsidP="00850E21">
      <w:pPr>
        <w:spacing w:line="560" w:lineRule="exact"/>
        <w:rPr>
          <w:rFonts w:ascii="方正仿宋_GBK" w:eastAsia="方正仿宋_GBK"/>
          <w:bCs/>
          <w:color w:val="000000"/>
          <w:sz w:val="32"/>
          <w:szCs w:val="32"/>
        </w:rPr>
      </w:pPr>
    </w:p>
    <w:p w:rsidR="00850E21" w:rsidRPr="00850E21" w:rsidRDefault="00850E21" w:rsidP="00BB7E1A">
      <w:pPr>
        <w:spacing w:line="560" w:lineRule="exact"/>
        <w:jc w:val="right"/>
        <w:rPr>
          <w:rFonts w:ascii="方正仿宋_GBK" w:eastAsia="方正仿宋_GBK"/>
          <w:bCs/>
          <w:color w:val="000000"/>
          <w:sz w:val="32"/>
          <w:szCs w:val="32"/>
        </w:rPr>
      </w:pPr>
      <w:r w:rsidRPr="00850E21">
        <w:rPr>
          <w:rFonts w:ascii="方正仿宋_GBK" w:eastAsia="方正仿宋_GBK" w:hint="eastAsia"/>
          <w:bCs/>
          <w:color w:val="000000"/>
          <w:sz w:val="32"/>
          <w:szCs w:val="32"/>
        </w:rPr>
        <w:t>重庆市大渡口区市场监督管理局</w:t>
      </w:r>
    </w:p>
    <w:p w:rsidR="00C42972" w:rsidRPr="00140F43" w:rsidRDefault="00BB7E1A" w:rsidP="00850E21">
      <w:pPr>
        <w:wordWrap w:val="0"/>
        <w:spacing w:line="560" w:lineRule="exact"/>
        <w:ind w:firstLineChars="200" w:firstLine="631"/>
        <w:jc w:val="righ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 xml:space="preserve">    </w:t>
      </w:r>
      <w:r w:rsidR="00C42972">
        <w:rPr>
          <w:rFonts w:ascii="方正仿宋_GBK" w:eastAsia="方正仿宋_GBK" w:hint="eastAsia"/>
          <w:color w:val="000000"/>
          <w:sz w:val="32"/>
          <w:szCs w:val="32"/>
        </w:rPr>
        <w:t>2021年</w:t>
      </w:r>
      <w:r w:rsidR="00760F65">
        <w:rPr>
          <w:rFonts w:ascii="方正仿宋_GBK" w:eastAsia="方正仿宋_GBK" w:hint="eastAsia"/>
          <w:color w:val="000000"/>
          <w:sz w:val="32"/>
          <w:szCs w:val="32"/>
        </w:rPr>
        <w:t>8</w:t>
      </w:r>
      <w:r w:rsidR="00C42972">
        <w:rPr>
          <w:rFonts w:ascii="方正仿宋_GBK" w:eastAsia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int="eastAsia"/>
          <w:color w:val="000000"/>
          <w:sz w:val="32"/>
          <w:szCs w:val="32"/>
        </w:rPr>
        <w:t>2</w:t>
      </w:r>
      <w:r w:rsidR="0022141E">
        <w:rPr>
          <w:rFonts w:ascii="方正仿宋_GBK" w:eastAsia="方正仿宋_GBK" w:hint="eastAsia"/>
          <w:color w:val="000000"/>
          <w:sz w:val="32"/>
          <w:szCs w:val="32"/>
        </w:rPr>
        <w:t>6</w:t>
      </w:r>
      <w:r w:rsidR="00C42972">
        <w:rPr>
          <w:rFonts w:ascii="方正仿宋_GBK" w:eastAsia="方正仿宋_GBK" w:hint="eastAsia"/>
          <w:color w:val="000000"/>
          <w:sz w:val="32"/>
          <w:szCs w:val="32"/>
        </w:rPr>
        <w:t>日</w:t>
      </w:r>
      <w:r>
        <w:rPr>
          <w:rFonts w:ascii="方正仿宋_GBK" w:eastAsia="方正仿宋_GBK" w:hint="eastAsia"/>
          <w:color w:val="000000"/>
          <w:sz w:val="32"/>
          <w:szCs w:val="32"/>
        </w:rPr>
        <w:t xml:space="preserve">    </w:t>
      </w:r>
      <w:r w:rsidR="00850E21">
        <w:rPr>
          <w:rFonts w:ascii="方正仿宋_GBK" w:eastAsia="方正仿宋_GBK" w:hint="eastAsia"/>
          <w:color w:val="000000"/>
          <w:sz w:val="32"/>
          <w:szCs w:val="32"/>
        </w:rPr>
        <w:t xml:space="preserve"> </w:t>
      </w:r>
    </w:p>
    <w:sectPr w:rsidR="00C42972" w:rsidRPr="00140F43" w:rsidSect="008B26D8"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992" w:gutter="0"/>
      <w:pgNumType w:fmt="numberInDash"/>
      <w:cols w:space="425"/>
      <w:docGrid w:type="linesAndChars" w:linePitch="579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6E" w:rsidRDefault="00EA0A6E" w:rsidP="003316EE">
      <w:r>
        <w:separator/>
      </w:r>
    </w:p>
  </w:endnote>
  <w:endnote w:type="continuationSeparator" w:id="0">
    <w:p w:rsidR="00EA0A6E" w:rsidRDefault="00EA0A6E" w:rsidP="0033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8C" w:rsidRDefault="006C60F7" w:rsidP="00B560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4F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F8C" w:rsidRDefault="009A4F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8C" w:rsidRPr="007C4A2F" w:rsidRDefault="006C60F7" w:rsidP="00B560FB">
    <w:pPr>
      <w:pStyle w:val="a5"/>
      <w:framePr w:wrap="around" w:vAnchor="text" w:hAnchor="margin" w:xAlign="center" w:y="1"/>
      <w:rPr>
        <w:rStyle w:val="a7"/>
        <w:rFonts w:ascii="宋体"/>
        <w:sz w:val="28"/>
        <w:szCs w:val="28"/>
      </w:rPr>
    </w:pPr>
    <w:r w:rsidRPr="007C4A2F">
      <w:rPr>
        <w:rStyle w:val="a7"/>
        <w:rFonts w:ascii="宋体" w:hAnsi="宋体"/>
        <w:sz w:val="28"/>
        <w:szCs w:val="28"/>
      </w:rPr>
      <w:fldChar w:fldCharType="begin"/>
    </w:r>
    <w:r w:rsidR="009A4F8C" w:rsidRPr="007C4A2F">
      <w:rPr>
        <w:rStyle w:val="a7"/>
        <w:rFonts w:ascii="宋体" w:hAnsi="宋体"/>
        <w:sz w:val="28"/>
        <w:szCs w:val="28"/>
      </w:rPr>
      <w:instrText xml:space="preserve">PAGE  </w:instrText>
    </w:r>
    <w:r w:rsidRPr="007C4A2F">
      <w:rPr>
        <w:rStyle w:val="a7"/>
        <w:rFonts w:ascii="宋体" w:hAnsi="宋体"/>
        <w:sz w:val="28"/>
        <w:szCs w:val="28"/>
      </w:rPr>
      <w:fldChar w:fldCharType="separate"/>
    </w:r>
    <w:r w:rsidR="0022141E">
      <w:rPr>
        <w:rStyle w:val="a7"/>
        <w:rFonts w:ascii="宋体" w:hAnsi="宋体"/>
        <w:noProof/>
        <w:sz w:val="28"/>
        <w:szCs w:val="28"/>
      </w:rPr>
      <w:t>- 4 -</w:t>
    </w:r>
    <w:r w:rsidRPr="007C4A2F">
      <w:rPr>
        <w:rStyle w:val="a7"/>
        <w:rFonts w:ascii="宋体" w:hAnsi="宋体"/>
        <w:sz w:val="28"/>
        <w:szCs w:val="28"/>
      </w:rPr>
      <w:fldChar w:fldCharType="end"/>
    </w:r>
  </w:p>
  <w:p w:rsidR="009A4F8C" w:rsidRDefault="009A4F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6E" w:rsidRDefault="00EA0A6E" w:rsidP="003316EE">
      <w:r>
        <w:separator/>
      </w:r>
    </w:p>
  </w:footnote>
  <w:footnote w:type="continuationSeparator" w:id="0">
    <w:p w:rsidR="00EA0A6E" w:rsidRDefault="00EA0A6E" w:rsidP="00331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8C" w:rsidRDefault="009A4F8C" w:rsidP="00C62AD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F93"/>
    <w:multiLevelType w:val="hybridMultilevel"/>
    <w:tmpl w:val="2C62EF50"/>
    <w:lvl w:ilvl="0" w:tplc="D5FE2F2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6F006AB"/>
    <w:multiLevelType w:val="hybridMultilevel"/>
    <w:tmpl w:val="A9325DDA"/>
    <w:lvl w:ilvl="0" w:tplc="05A296FC">
      <w:start w:val="3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78718E4"/>
    <w:multiLevelType w:val="hybridMultilevel"/>
    <w:tmpl w:val="35A0C824"/>
    <w:lvl w:ilvl="0" w:tplc="1F068246">
      <w:start w:val="4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2B7E45E0"/>
    <w:multiLevelType w:val="hybridMultilevel"/>
    <w:tmpl w:val="93548762"/>
    <w:lvl w:ilvl="0" w:tplc="5D22519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82D2EB6"/>
    <w:multiLevelType w:val="hybridMultilevel"/>
    <w:tmpl w:val="C3343168"/>
    <w:lvl w:ilvl="0" w:tplc="D858434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>
    <w:nsid w:val="4BFD7ADD"/>
    <w:multiLevelType w:val="hybridMultilevel"/>
    <w:tmpl w:val="D4CE89F8"/>
    <w:lvl w:ilvl="0" w:tplc="01C099CC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6A91083C"/>
    <w:multiLevelType w:val="hybridMultilevel"/>
    <w:tmpl w:val="BA7A63D6"/>
    <w:lvl w:ilvl="0" w:tplc="F2CC165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3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3D2"/>
    <w:rsid w:val="00007A81"/>
    <w:rsid w:val="00012357"/>
    <w:rsid w:val="000123D2"/>
    <w:rsid w:val="0007010A"/>
    <w:rsid w:val="00071518"/>
    <w:rsid w:val="0008062C"/>
    <w:rsid w:val="000E4618"/>
    <w:rsid w:val="000E5579"/>
    <w:rsid w:val="00120D01"/>
    <w:rsid w:val="00140F43"/>
    <w:rsid w:val="0015777E"/>
    <w:rsid w:val="00176D64"/>
    <w:rsid w:val="00195541"/>
    <w:rsid w:val="001B3C9D"/>
    <w:rsid w:val="001C3587"/>
    <w:rsid w:val="001F5C2F"/>
    <w:rsid w:val="002134CB"/>
    <w:rsid w:val="0022141E"/>
    <w:rsid w:val="00237003"/>
    <w:rsid w:val="002551AF"/>
    <w:rsid w:val="00290DAE"/>
    <w:rsid w:val="00296247"/>
    <w:rsid w:val="002A3821"/>
    <w:rsid w:val="002D1B1C"/>
    <w:rsid w:val="003036C5"/>
    <w:rsid w:val="00307AA8"/>
    <w:rsid w:val="003316EE"/>
    <w:rsid w:val="00367A80"/>
    <w:rsid w:val="0037242D"/>
    <w:rsid w:val="003865E5"/>
    <w:rsid w:val="00390CBF"/>
    <w:rsid w:val="00392CD7"/>
    <w:rsid w:val="0039324F"/>
    <w:rsid w:val="00417186"/>
    <w:rsid w:val="004433D8"/>
    <w:rsid w:val="00453AB2"/>
    <w:rsid w:val="0049248D"/>
    <w:rsid w:val="004B0BD9"/>
    <w:rsid w:val="004F0BAD"/>
    <w:rsid w:val="00532567"/>
    <w:rsid w:val="00535063"/>
    <w:rsid w:val="00540A45"/>
    <w:rsid w:val="005536D0"/>
    <w:rsid w:val="00566B97"/>
    <w:rsid w:val="00574990"/>
    <w:rsid w:val="005865C7"/>
    <w:rsid w:val="005E3B8B"/>
    <w:rsid w:val="005E5B5C"/>
    <w:rsid w:val="005F4991"/>
    <w:rsid w:val="00611A58"/>
    <w:rsid w:val="00631B66"/>
    <w:rsid w:val="00697B5E"/>
    <w:rsid w:val="006C60F7"/>
    <w:rsid w:val="006F74A6"/>
    <w:rsid w:val="00760F65"/>
    <w:rsid w:val="007C0D54"/>
    <w:rsid w:val="007C4A2F"/>
    <w:rsid w:val="00831AAD"/>
    <w:rsid w:val="008509C3"/>
    <w:rsid w:val="00850E21"/>
    <w:rsid w:val="008B26D8"/>
    <w:rsid w:val="008F4CEF"/>
    <w:rsid w:val="0092626C"/>
    <w:rsid w:val="00945EBF"/>
    <w:rsid w:val="00945ED3"/>
    <w:rsid w:val="00961E96"/>
    <w:rsid w:val="00976B68"/>
    <w:rsid w:val="00976EAE"/>
    <w:rsid w:val="009A4F8C"/>
    <w:rsid w:val="009C0DCF"/>
    <w:rsid w:val="009C132E"/>
    <w:rsid w:val="009E4585"/>
    <w:rsid w:val="00A01D1E"/>
    <w:rsid w:val="00A07E64"/>
    <w:rsid w:val="00A111FF"/>
    <w:rsid w:val="00A2043E"/>
    <w:rsid w:val="00A20F0B"/>
    <w:rsid w:val="00A25D36"/>
    <w:rsid w:val="00A43615"/>
    <w:rsid w:val="00A578DF"/>
    <w:rsid w:val="00AA74D6"/>
    <w:rsid w:val="00AE4C8E"/>
    <w:rsid w:val="00B01A58"/>
    <w:rsid w:val="00B15658"/>
    <w:rsid w:val="00B2167C"/>
    <w:rsid w:val="00B41111"/>
    <w:rsid w:val="00B560FB"/>
    <w:rsid w:val="00B87E9D"/>
    <w:rsid w:val="00BA573B"/>
    <w:rsid w:val="00BA68C9"/>
    <w:rsid w:val="00BB7E1A"/>
    <w:rsid w:val="00BD2211"/>
    <w:rsid w:val="00BE5D31"/>
    <w:rsid w:val="00C31082"/>
    <w:rsid w:val="00C42972"/>
    <w:rsid w:val="00C469FA"/>
    <w:rsid w:val="00C62AD4"/>
    <w:rsid w:val="00C801CE"/>
    <w:rsid w:val="00CC53D3"/>
    <w:rsid w:val="00CF7990"/>
    <w:rsid w:val="00D0651C"/>
    <w:rsid w:val="00D62436"/>
    <w:rsid w:val="00D76129"/>
    <w:rsid w:val="00DA1239"/>
    <w:rsid w:val="00DA64E1"/>
    <w:rsid w:val="00DA74D0"/>
    <w:rsid w:val="00DC5BD5"/>
    <w:rsid w:val="00DD0FDA"/>
    <w:rsid w:val="00DF147D"/>
    <w:rsid w:val="00DF7D95"/>
    <w:rsid w:val="00E223F0"/>
    <w:rsid w:val="00E246F9"/>
    <w:rsid w:val="00E307EE"/>
    <w:rsid w:val="00E36CCE"/>
    <w:rsid w:val="00E447EB"/>
    <w:rsid w:val="00E70B50"/>
    <w:rsid w:val="00EA0A6E"/>
    <w:rsid w:val="00EC502C"/>
    <w:rsid w:val="00F02BA3"/>
    <w:rsid w:val="00F25CF5"/>
    <w:rsid w:val="00F30EC9"/>
    <w:rsid w:val="00F37217"/>
    <w:rsid w:val="00F448B1"/>
    <w:rsid w:val="00F76551"/>
    <w:rsid w:val="00F940C4"/>
    <w:rsid w:val="00FC0152"/>
    <w:rsid w:val="00FC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123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123D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31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316EE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331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3316EE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3316EE"/>
    <w:pPr>
      <w:ind w:firstLineChars="200" w:firstLine="420"/>
    </w:pPr>
  </w:style>
  <w:style w:type="character" w:styleId="a7">
    <w:name w:val="page number"/>
    <w:basedOn w:val="a0"/>
    <w:uiPriority w:val="99"/>
    <w:rsid w:val="007C4A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A384-CB04-450A-9019-7EC11936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吴俊锴</dc:creator>
  <cp:keywords/>
  <dc:description/>
  <cp:lastModifiedBy>Administrator</cp:lastModifiedBy>
  <cp:revision>62</cp:revision>
  <cp:lastPrinted>2021-07-22T01:23:00Z</cp:lastPrinted>
  <dcterms:created xsi:type="dcterms:W3CDTF">2019-12-09T07:27:00Z</dcterms:created>
  <dcterms:modified xsi:type="dcterms:W3CDTF">2021-08-26T07:15:00Z</dcterms:modified>
</cp:coreProperties>
</file>