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333" w:rsidRDefault="00071697">
      <w:pPr>
        <w:spacing w:line="600" w:lineRule="exact"/>
        <w:jc w:val="center"/>
        <w:rPr>
          <w:rFonts w:ascii="Times New Roman" w:eastAsia="方正小标宋_GBK" w:hAnsi="Times New Roman" w:cs="Times New Roman"/>
          <w:sz w:val="44"/>
          <w:szCs w:val="44"/>
        </w:rPr>
      </w:pPr>
      <w:bookmarkStart w:id="0" w:name="_GoBack"/>
      <w:r>
        <w:rPr>
          <w:rFonts w:ascii="Times New Roman" w:eastAsia="方正小标宋_GBK" w:hAnsi="Times New Roman" w:cs="Times New Roman" w:hint="eastAsia"/>
          <w:sz w:val="44"/>
          <w:szCs w:val="44"/>
        </w:rPr>
        <w:t>大渡口区再生资源回收行业</w:t>
      </w:r>
    </w:p>
    <w:p w:rsidR="005B1333" w:rsidRDefault="00071697">
      <w:pPr>
        <w:spacing w:line="6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t>发展和布点规划编制项目询价</w:t>
      </w:r>
      <w:r w:rsidR="0040140D">
        <w:rPr>
          <w:rFonts w:ascii="Times New Roman" w:eastAsia="方正小标宋_GBK" w:hAnsi="Times New Roman" w:cs="Times New Roman" w:hint="eastAsia"/>
          <w:sz w:val="44"/>
          <w:szCs w:val="44"/>
        </w:rPr>
        <w:t>采购</w:t>
      </w:r>
      <w:r>
        <w:rPr>
          <w:rFonts w:ascii="Times New Roman" w:eastAsia="方正小标宋_GBK" w:hAnsi="Times New Roman" w:cs="Times New Roman" w:hint="eastAsia"/>
          <w:sz w:val="44"/>
          <w:szCs w:val="44"/>
        </w:rPr>
        <w:t>公告</w:t>
      </w:r>
    </w:p>
    <w:bookmarkEnd w:id="0"/>
    <w:p w:rsidR="005B1333" w:rsidRDefault="005B1333">
      <w:pPr>
        <w:spacing w:line="600" w:lineRule="exact"/>
        <w:jc w:val="center"/>
        <w:rPr>
          <w:rFonts w:ascii="宋体" w:eastAsia="宋体" w:hAnsi="宋体" w:cs="宋体"/>
          <w:sz w:val="32"/>
          <w:szCs w:val="32"/>
          <w:shd w:val="clear" w:color="auto" w:fill="FFFFFF"/>
        </w:rPr>
      </w:pPr>
    </w:p>
    <w:p w:rsidR="005B1333" w:rsidRDefault="00071697">
      <w:pPr>
        <w:widowControl/>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大渡口区区商务委根据内控制度的有关规定，就大渡口区再生资源回收行业发展和布点规划编制项目进行询价采购。</w:t>
      </w:r>
    </w:p>
    <w:p w:rsidR="005B1333" w:rsidRDefault="00071697">
      <w:pPr>
        <w:pStyle w:val="a0"/>
        <w:spacing w:after="0" w:line="596" w:lineRule="exact"/>
        <w:ind w:firstLineChars="200" w:firstLine="640"/>
        <w:rPr>
          <w:rFonts w:ascii="Times New Roman" w:eastAsia="方正黑体_GBK" w:hAnsi="Times New Roman"/>
          <w:kern w:val="2"/>
          <w:sz w:val="32"/>
          <w:szCs w:val="32"/>
        </w:rPr>
      </w:pPr>
      <w:r>
        <w:rPr>
          <w:rFonts w:ascii="Times New Roman" w:eastAsia="方正黑体_GBK" w:hAnsi="Times New Roman" w:hint="eastAsia"/>
          <w:kern w:val="2"/>
          <w:sz w:val="32"/>
          <w:szCs w:val="32"/>
        </w:rPr>
        <w:t>一、项目预算</w:t>
      </w:r>
    </w:p>
    <w:tbl>
      <w:tblPr>
        <w:tblW w:w="8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26"/>
        <w:gridCol w:w="2551"/>
        <w:gridCol w:w="1559"/>
        <w:gridCol w:w="974"/>
      </w:tblGrid>
      <w:tr w:rsidR="005B1333">
        <w:trPr>
          <w:trHeight w:val="766"/>
          <w:jc w:val="center"/>
        </w:trPr>
        <w:tc>
          <w:tcPr>
            <w:tcW w:w="3726" w:type="dxa"/>
            <w:tcBorders>
              <w:top w:val="single" w:sz="4" w:space="0" w:color="auto"/>
              <w:left w:val="single" w:sz="4" w:space="0" w:color="auto"/>
              <w:right w:val="single" w:sz="4" w:space="0" w:color="auto"/>
            </w:tcBorders>
            <w:vAlign w:val="center"/>
          </w:tcPr>
          <w:p w:rsidR="005B1333" w:rsidRDefault="00071697">
            <w:pPr>
              <w:widowControl/>
              <w:spacing w:line="400" w:lineRule="exact"/>
              <w:jc w:val="center"/>
              <w:rPr>
                <w:rFonts w:ascii="方正黑体_GBK" w:eastAsia="方正黑体_GBK" w:hAnsi="Times New Roman" w:cs="宋体"/>
                <w:bCs/>
                <w:color w:val="000000"/>
                <w:kern w:val="0"/>
                <w:sz w:val="28"/>
                <w:szCs w:val="28"/>
              </w:rPr>
            </w:pPr>
            <w:r>
              <w:rPr>
                <w:rFonts w:ascii="方正黑体_GBK" w:eastAsia="方正黑体_GBK" w:hAnsi="Times New Roman" w:cs="宋体" w:hint="eastAsia"/>
                <w:bCs/>
                <w:color w:val="000000"/>
                <w:kern w:val="0"/>
                <w:sz w:val="28"/>
                <w:szCs w:val="28"/>
              </w:rPr>
              <w:t>项目名称</w:t>
            </w:r>
          </w:p>
        </w:tc>
        <w:tc>
          <w:tcPr>
            <w:tcW w:w="2551" w:type="dxa"/>
            <w:tcBorders>
              <w:top w:val="single" w:sz="4" w:space="0" w:color="auto"/>
              <w:left w:val="single" w:sz="4" w:space="0" w:color="auto"/>
              <w:right w:val="single" w:sz="4" w:space="0" w:color="auto"/>
            </w:tcBorders>
            <w:vAlign w:val="center"/>
          </w:tcPr>
          <w:p w:rsidR="005B1333" w:rsidRDefault="00071697">
            <w:pPr>
              <w:widowControl/>
              <w:spacing w:line="400" w:lineRule="exact"/>
              <w:jc w:val="center"/>
              <w:rPr>
                <w:rFonts w:ascii="方正黑体_GBK" w:eastAsia="方正黑体_GBK" w:hAnsi="Times New Roman" w:cs="宋体"/>
                <w:bCs/>
                <w:color w:val="000000"/>
                <w:kern w:val="0"/>
                <w:sz w:val="28"/>
                <w:szCs w:val="28"/>
              </w:rPr>
            </w:pPr>
            <w:r>
              <w:rPr>
                <w:rFonts w:ascii="方正黑体_GBK" w:eastAsia="方正黑体_GBK" w:hAnsi="Times New Roman" w:cs="宋体" w:hint="eastAsia"/>
                <w:bCs/>
                <w:color w:val="000000"/>
                <w:kern w:val="0"/>
                <w:sz w:val="28"/>
                <w:szCs w:val="28"/>
              </w:rPr>
              <w:t>采购预算（元）</w:t>
            </w:r>
          </w:p>
        </w:tc>
        <w:tc>
          <w:tcPr>
            <w:tcW w:w="1559" w:type="dxa"/>
            <w:tcBorders>
              <w:top w:val="single" w:sz="4" w:space="0" w:color="auto"/>
              <w:left w:val="single" w:sz="4" w:space="0" w:color="auto"/>
              <w:right w:val="single" w:sz="4" w:space="0" w:color="auto"/>
            </w:tcBorders>
            <w:vAlign w:val="center"/>
          </w:tcPr>
          <w:p w:rsidR="005B1333" w:rsidRDefault="00071697">
            <w:pPr>
              <w:spacing w:line="400" w:lineRule="exact"/>
              <w:jc w:val="center"/>
              <w:rPr>
                <w:rFonts w:ascii="方正黑体_GBK" w:eastAsia="方正黑体_GBK" w:hAnsi="Times New Roman" w:cs="宋体"/>
                <w:bCs/>
                <w:color w:val="000000"/>
                <w:kern w:val="0"/>
                <w:sz w:val="28"/>
                <w:szCs w:val="28"/>
              </w:rPr>
            </w:pPr>
            <w:r>
              <w:rPr>
                <w:rFonts w:ascii="方正黑体_GBK" w:eastAsia="方正黑体_GBK" w:hAnsi="Times New Roman" w:cs="宋体" w:hint="eastAsia"/>
                <w:bCs/>
                <w:color w:val="000000"/>
                <w:kern w:val="0"/>
                <w:sz w:val="28"/>
                <w:szCs w:val="28"/>
              </w:rPr>
              <w:t>资金来源</w:t>
            </w:r>
          </w:p>
        </w:tc>
        <w:tc>
          <w:tcPr>
            <w:tcW w:w="974" w:type="dxa"/>
            <w:tcBorders>
              <w:top w:val="single" w:sz="4" w:space="0" w:color="auto"/>
              <w:left w:val="single" w:sz="4" w:space="0" w:color="auto"/>
              <w:right w:val="single" w:sz="4" w:space="0" w:color="auto"/>
            </w:tcBorders>
            <w:vAlign w:val="center"/>
          </w:tcPr>
          <w:p w:rsidR="005B1333" w:rsidRDefault="00071697">
            <w:pPr>
              <w:spacing w:line="400" w:lineRule="exact"/>
              <w:jc w:val="center"/>
              <w:rPr>
                <w:rFonts w:ascii="方正黑体_GBK" w:eastAsia="方正黑体_GBK" w:hAnsi="Times New Roman" w:cs="宋体"/>
                <w:bCs/>
                <w:color w:val="000000"/>
                <w:kern w:val="0"/>
                <w:sz w:val="28"/>
                <w:szCs w:val="28"/>
              </w:rPr>
            </w:pPr>
            <w:r>
              <w:rPr>
                <w:rFonts w:ascii="方正黑体_GBK" w:eastAsia="方正黑体_GBK" w:hAnsi="Times New Roman" w:cs="宋体" w:hint="eastAsia"/>
                <w:bCs/>
                <w:color w:val="000000"/>
                <w:kern w:val="0"/>
                <w:sz w:val="28"/>
                <w:szCs w:val="28"/>
              </w:rPr>
              <w:t>备注</w:t>
            </w:r>
          </w:p>
        </w:tc>
      </w:tr>
      <w:tr w:rsidR="005B1333">
        <w:trPr>
          <w:trHeight w:val="1495"/>
          <w:jc w:val="center"/>
        </w:trPr>
        <w:tc>
          <w:tcPr>
            <w:tcW w:w="3726" w:type="dxa"/>
            <w:tcBorders>
              <w:top w:val="single" w:sz="4" w:space="0" w:color="auto"/>
              <w:left w:val="single" w:sz="4" w:space="0" w:color="auto"/>
              <w:right w:val="single" w:sz="4" w:space="0" w:color="auto"/>
            </w:tcBorders>
            <w:vAlign w:val="center"/>
          </w:tcPr>
          <w:p w:rsidR="005B1333" w:rsidRDefault="00071697">
            <w:pPr>
              <w:widowControl/>
              <w:spacing w:line="400" w:lineRule="exact"/>
              <w:jc w:val="center"/>
              <w:rPr>
                <w:rFonts w:ascii="Times New Roman" w:eastAsia="方正仿宋_GBK" w:hAnsi="Times New Roman" w:cs="Times New Roman"/>
                <w:color w:val="000000"/>
                <w:sz w:val="32"/>
                <w:szCs w:val="32"/>
              </w:rPr>
            </w:pPr>
            <w:bookmarkStart w:id="1" w:name="_Hlk344477914"/>
            <w:r>
              <w:rPr>
                <w:rFonts w:ascii="Times New Roman" w:eastAsia="方正仿宋_GBK" w:hAnsi="Times New Roman" w:cs="Times New Roman" w:hint="eastAsia"/>
                <w:kern w:val="0"/>
                <w:sz w:val="32"/>
                <w:szCs w:val="32"/>
              </w:rPr>
              <w:t>大渡口区再生资源回收行业发展和布点规划编制项目</w:t>
            </w:r>
          </w:p>
        </w:tc>
        <w:tc>
          <w:tcPr>
            <w:tcW w:w="2551" w:type="dxa"/>
            <w:tcBorders>
              <w:top w:val="single" w:sz="4" w:space="0" w:color="auto"/>
              <w:left w:val="single" w:sz="4" w:space="0" w:color="auto"/>
              <w:right w:val="single" w:sz="4" w:space="0" w:color="auto"/>
            </w:tcBorders>
            <w:vAlign w:val="center"/>
          </w:tcPr>
          <w:p w:rsidR="005B1333" w:rsidRDefault="00071697">
            <w:pPr>
              <w:widowControl/>
              <w:spacing w:line="400" w:lineRule="exact"/>
              <w:jc w:val="center"/>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100000</w:t>
            </w:r>
          </w:p>
        </w:tc>
        <w:tc>
          <w:tcPr>
            <w:tcW w:w="1559" w:type="dxa"/>
            <w:tcBorders>
              <w:top w:val="single" w:sz="4" w:space="0" w:color="auto"/>
              <w:left w:val="single" w:sz="4" w:space="0" w:color="auto"/>
              <w:right w:val="single" w:sz="4" w:space="0" w:color="auto"/>
            </w:tcBorders>
            <w:vAlign w:val="center"/>
          </w:tcPr>
          <w:p w:rsidR="005B1333" w:rsidRDefault="00071697">
            <w:pPr>
              <w:widowControl/>
              <w:spacing w:line="400" w:lineRule="exact"/>
              <w:jc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财政预算资金</w:t>
            </w:r>
          </w:p>
        </w:tc>
        <w:tc>
          <w:tcPr>
            <w:tcW w:w="974" w:type="dxa"/>
            <w:tcBorders>
              <w:top w:val="single" w:sz="4" w:space="0" w:color="auto"/>
              <w:left w:val="single" w:sz="4" w:space="0" w:color="auto"/>
              <w:right w:val="single" w:sz="4" w:space="0" w:color="auto"/>
            </w:tcBorders>
            <w:vAlign w:val="center"/>
          </w:tcPr>
          <w:p w:rsidR="005B1333" w:rsidRDefault="005B1333">
            <w:pPr>
              <w:spacing w:line="400" w:lineRule="exact"/>
              <w:rPr>
                <w:rFonts w:ascii="Times New Roman" w:eastAsia="方正仿宋_GBK" w:hAnsi="Times New Roman" w:cs="Times New Roman"/>
                <w:color w:val="000000"/>
                <w:sz w:val="32"/>
                <w:szCs w:val="32"/>
              </w:rPr>
            </w:pPr>
          </w:p>
        </w:tc>
      </w:tr>
      <w:bookmarkEnd w:id="1"/>
    </w:tbl>
    <w:p w:rsidR="005B1333" w:rsidRDefault="005B1333" w:rsidP="005B1333">
      <w:pPr>
        <w:pStyle w:val="a4"/>
        <w:ind w:firstLine="422"/>
      </w:pPr>
    </w:p>
    <w:p w:rsidR="005B1333" w:rsidRDefault="00071697">
      <w:pPr>
        <w:spacing w:line="54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二</w:t>
      </w:r>
      <w:r>
        <w:rPr>
          <w:rFonts w:ascii="Times New Roman" w:eastAsia="方正黑体_GBK" w:hAnsi="Times New Roman" w:cs="Times New Roman"/>
          <w:sz w:val="32"/>
          <w:szCs w:val="32"/>
        </w:rPr>
        <w:t>、项目服务内容</w:t>
      </w:r>
    </w:p>
    <w:p w:rsidR="005B1333" w:rsidRDefault="00071697">
      <w:pPr>
        <w:spacing w:line="54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）负</w:t>
      </w:r>
      <w:r>
        <w:rPr>
          <w:rFonts w:ascii="Times New Roman" w:eastAsia="方正仿宋_GBK" w:hAnsi="Times New Roman" w:cs="Times New Roman" w:hint="eastAsia"/>
          <w:color w:val="000000"/>
          <w:sz w:val="32"/>
          <w:szCs w:val="32"/>
        </w:rPr>
        <w:t>责《大渡口区再生资源回收行业发展和布点规划》编制，编制成果须经区政府研究通过后方能结题。</w:t>
      </w:r>
    </w:p>
    <w:p w:rsidR="005B1333" w:rsidRDefault="00071697">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hint="eastAsia"/>
          <w:color w:val="000000"/>
          <w:sz w:val="32"/>
          <w:szCs w:val="32"/>
        </w:rPr>
        <w:t>2</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hint="eastAsia"/>
          <w:sz w:val="32"/>
          <w:szCs w:val="32"/>
        </w:rPr>
        <w:t>根据《中华人民共和国循环经济促进法》、《再生资源回收管理办法》（商务部</w:t>
      </w:r>
      <w:r>
        <w:rPr>
          <w:rFonts w:ascii="Times New Roman" w:eastAsia="方正仿宋_GBK" w:hAnsi="Times New Roman" w:cs="Times New Roman" w:hint="eastAsia"/>
          <w:sz w:val="32"/>
          <w:szCs w:val="32"/>
        </w:rPr>
        <w:t>2007</w:t>
      </w:r>
      <w:r>
        <w:rPr>
          <w:rFonts w:ascii="Times New Roman" w:eastAsia="方正仿宋_GBK" w:hAnsi="Times New Roman" w:cs="Times New Roman" w:hint="eastAsia"/>
          <w:sz w:val="32"/>
          <w:szCs w:val="32"/>
        </w:rPr>
        <w:t>年第</w:t>
      </w:r>
      <w:r>
        <w:rPr>
          <w:rFonts w:ascii="Times New Roman" w:eastAsia="方正仿宋_GBK" w:hAnsi="Times New Roman" w:cs="Times New Roman" w:hint="eastAsia"/>
          <w:sz w:val="32"/>
          <w:szCs w:val="32"/>
        </w:rPr>
        <w:t>8</w:t>
      </w:r>
      <w:r>
        <w:rPr>
          <w:rFonts w:ascii="Times New Roman" w:eastAsia="方正仿宋_GBK" w:hAnsi="Times New Roman" w:cs="Times New Roman" w:hint="eastAsia"/>
          <w:sz w:val="32"/>
          <w:szCs w:val="32"/>
        </w:rPr>
        <w:t>号、</w:t>
      </w:r>
      <w:r>
        <w:rPr>
          <w:rFonts w:ascii="Times New Roman" w:eastAsia="方正仿宋_GBK" w:hAnsi="Times New Roman" w:cs="Times New Roman" w:hint="eastAsia"/>
          <w:sz w:val="32"/>
          <w:szCs w:val="32"/>
        </w:rPr>
        <w:t>2019</w:t>
      </w:r>
      <w:r>
        <w:rPr>
          <w:rFonts w:ascii="Times New Roman" w:eastAsia="方正仿宋_GBK" w:hAnsi="Times New Roman" w:cs="Times New Roman" w:hint="eastAsia"/>
          <w:sz w:val="32"/>
          <w:szCs w:val="32"/>
        </w:rPr>
        <w:t>年第</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号令修订）、商务部等五部门《再生资源回收体系建设中长期规划（</w:t>
      </w:r>
      <w:r>
        <w:rPr>
          <w:rFonts w:ascii="Times New Roman" w:eastAsia="方正仿宋_GBK" w:hAnsi="Times New Roman" w:cs="Times New Roman" w:hint="eastAsia"/>
          <w:sz w:val="32"/>
          <w:szCs w:val="32"/>
        </w:rPr>
        <w:t>2015</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2020</w:t>
      </w:r>
      <w:r>
        <w:rPr>
          <w:rFonts w:ascii="Times New Roman" w:eastAsia="方正仿宋_GBK" w:hAnsi="Times New Roman" w:cs="Times New Roman" w:hint="eastAsia"/>
          <w:sz w:val="32"/>
          <w:szCs w:val="32"/>
        </w:rPr>
        <w:t>）》、《中共中央关于制定国民经济和社会发展第十四个五年规划和二○三五年远景目标的建议》、《重庆市（主城区）“无废城市”建设试点实施方案》（渝无废组〔</w:t>
      </w:r>
      <w:r>
        <w:rPr>
          <w:rFonts w:ascii="Times New Roman" w:eastAsia="方正仿宋_GBK" w:hAnsi="Times New Roman" w:cs="Times New Roman" w:hint="eastAsia"/>
          <w:sz w:val="32"/>
          <w:szCs w:val="32"/>
        </w:rPr>
        <w:t>2019</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号）及相关法律法规要求，结合大渡口区全域人口、空间布局和社会经济情况编制。</w:t>
      </w:r>
    </w:p>
    <w:p w:rsidR="005B1333" w:rsidRDefault="00071697">
      <w:pPr>
        <w:spacing w:line="54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三</w:t>
      </w:r>
      <w:r>
        <w:rPr>
          <w:rFonts w:ascii="Times New Roman" w:eastAsia="方正黑体_GBK" w:hAnsi="Times New Roman" w:cs="Times New Roman"/>
          <w:sz w:val="32"/>
          <w:szCs w:val="32"/>
        </w:rPr>
        <w:t>、</w:t>
      </w:r>
      <w:r>
        <w:rPr>
          <w:rFonts w:ascii="Times New Roman" w:eastAsia="方正黑体_GBK" w:hAnsi="Times New Roman" w:cs="Times New Roman" w:hint="eastAsia"/>
          <w:sz w:val="32"/>
          <w:szCs w:val="32"/>
        </w:rPr>
        <w:t>资质要求</w:t>
      </w:r>
    </w:p>
    <w:p w:rsidR="005B1333" w:rsidRDefault="00071697">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）具有独立承担民事责任的能力</w:t>
      </w:r>
      <w:r w:rsidR="0090253E">
        <w:rPr>
          <w:rFonts w:ascii="Times New Roman" w:eastAsia="方正仿宋_GBK" w:hAnsi="Times New Roman" w:cs="Times New Roman" w:hint="eastAsia"/>
          <w:sz w:val="32"/>
          <w:szCs w:val="32"/>
        </w:rPr>
        <w:t>。</w:t>
      </w:r>
    </w:p>
    <w:p w:rsidR="005B1333" w:rsidRDefault="00071697">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）具有良好的商业信誉和健全的</w:t>
      </w:r>
      <w:r>
        <w:rPr>
          <w:rFonts w:ascii="Times New Roman" w:eastAsia="方正仿宋_GBK" w:hAnsi="Times New Roman" w:cs="Times New Roman" w:hint="eastAsia"/>
          <w:sz w:val="32"/>
          <w:szCs w:val="32"/>
        </w:rPr>
        <w:t>公司管理</w:t>
      </w:r>
      <w:r>
        <w:rPr>
          <w:rFonts w:ascii="Times New Roman" w:eastAsia="方正仿宋_GBK" w:hAnsi="Times New Roman" w:cs="Times New Roman"/>
          <w:sz w:val="32"/>
          <w:szCs w:val="32"/>
        </w:rPr>
        <w:t>制度</w:t>
      </w:r>
      <w:r w:rsidR="0090253E">
        <w:rPr>
          <w:rFonts w:ascii="Times New Roman" w:eastAsia="方正仿宋_GBK" w:hAnsi="Times New Roman" w:cs="Times New Roman" w:hint="eastAsia"/>
          <w:sz w:val="32"/>
          <w:szCs w:val="32"/>
        </w:rPr>
        <w:t>。</w:t>
      </w:r>
    </w:p>
    <w:p w:rsidR="005B1333" w:rsidRDefault="00071697">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）具有履行合同所必需的设备和专业技术能力</w:t>
      </w:r>
      <w:r w:rsidR="0090253E">
        <w:rPr>
          <w:rFonts w:ascii="Times New Roman" w:eastAsia="方正仿宋_GBK" w:hAnsi="Times New Roman" w:cs="Times New Roman" w:hint="eastAsia"/>
          <w:sz w:val="32"/>
          <w:szCs w:val="32"/>
        </w:rPr>
        <w:t>。</w:t>
      </w:r>
    </w:p>
    <w:p w:rsidR="005B1333" w:rsidRDefault="00071697">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4</w:t>
      </w:r>
      <w:r w:rsidR="0090253E">
        <w:rPr>
          <w:rFonts w:ascii="Times New Roman" w:eastAsia="方正仿宋_GBK" w:hAnsi="Times New Roman" w:cs="Times New Roman"/>
          <w:sz w:val="32"/>
          <w:szCs w:val="32"/>
        </w:rPr>
        <w:t>）有依法</w:t>
      </w:r>
      <w:r w:rsidR="0090253E">
        <w:rPr>
          <w:rFonts w:ascii="Times New Roman" w:eastAsia="方正仿宋_GBK" w:hAnsi="Times New Roman" w:cs="Times New Roman" w:hint="eastAsia"/>
          <w:sz w:val="32"/>
          <w:szCs w:val="32"/>
        </w:rPr>
        <w:t>交</w:t>
      </w:r>
      <w:r>
        <w:rPr>
          <w:rFonts w:ascii="Times New Roman" w:eastAsia="方正仿宋_GBK" w:hAnsi="Times New Roman" w:cs="Times New Roman"/>
          <w:sz w:val="32"/>
          <w:szCs w:val="32"/>
        </w:rPr>
        <w:t>纳税收和社会保障资金的良好记录</w:t>
      </w:r>
      <w:r w:rsidR="0090253E">
        <w:rPr>
          <w:rFonts w:ascii="Times New Roman" w:eastAsia="方正仿宋_GBK" w:hAnsi="Times New Roman" w:cs="Times New Roman" w:hint="eastAsia"/>
          <w:sz w:val="32"/>
          <w:szCs w:val="32"/>
        </w:rPr>
        <w:t>。</w:t>
      </w:r>
    </w:p>
    <w:p w:rsidR="005B1333" w:rsidRDefault="00071697">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）企业三年内没有重大违法记录</w:t>
      </w:r>
      <w:r w:rsidR="0090253E">
        <w:rPr>
          <w:rFonts w:ascii="Times New Roman" w:eastAsia="方正仿宋_GBK" w:hAnsi="Times New Roman" w:cs="Times New Roman" w:hint="eastAsia"/>
          <w:sz w:val="32"/>
          <w:szCs w:val="32"/>
        </w:rPr>
        <w:t>。</w:t>
      </w:r>
    </w:p>
    <w:p w:rsidR="005B1333" w:rsidRDefault="00071697">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）法律、行政法规规定的其他条件</w:t>
      </w:r>
      <w:r>
        <w:rPr>
          <w:rFonts w:ascii="Times New Roman" w:eastAsia="方正仿宋_GBK" w:hAnsi="Times New Roman" w:cs="Times New Roman" w:hint="eastAsia"/>
          <w:sz w:val="32"/>
          <w:szCs w:val="32"/>
        </w:rPr>
        <w:t>。</w:t>
      </w:r>
    </w:p>
    <w:p w:rsidR="005B1333" w:rsidRDefault="00450DF5">
      <w:pPr>
        <w:pStyle w:val="a5"/>
        <w:widowControl/>
        <w:shd w:val="clear" w:color="auto" w:fill="FFFFFF"/>
        <w:spacing w:beforeAutospacing="0" w:afterAutospacing="0" w:line="560" w:lineRule="exact"/>
        <w:ind w:firstLineChars="200" w:firstLine="640"/>
        <w:rPr>
          <w:rFonts w:ascii="Times New Roman" w:eastAsia="方正黑体_GBK" w:hAnsi="Times New Roman"/>
          <w:kern w:val="2"/>
          <w:sz w:val="32"/>
          <w:szCs w:val="32"/>
        </w:rPr>
      </w:pPr>
      <w:r>
        <w:rPr>
          <w:rFonts w:ascii="Times New Roman" w:eastAsia="方正黑体_GBK" w:hAnsi="Times New Roman" w:hint="eastAsia"/>
          <w:kern w:val="2"/>
          <w:sz w:val="32"/>
          <w:szCs w:val="32"/>
        </w:rPr>
        <w:t>四</w:t>
      </w:r>
      <w:r w:rsidR="00071697">
        <w:rPr>
          <w:rFonts w:ascii="Times New Roman" w:eastAsia="方正黑体_GBK" w:hAnsi="Times New Roman" w:hint="eastAsia"/>
          <w:kern w:val="2"/>
          <w:sz w:val="32"/>
          <w:szCs w:val="32"/>
        </w:rPr>
        <w:t>、报价注意事项</w:t>
      </w:r>
    </w:p>
    <w:p w:rsidR="005B1333" w:rsidRDefault="00071697">
      <w:pPr>
        <w:pStyle w:val="a5"/>
        <w:widowControl/>
        <w:shd w:val="clear" w:color="auto" w:fill="FFFFFF"/>
        <w:spacing w:beforeAutospacing="0" w:afterAutospacing="0" w:line="560" w:lineRule="exact"/>
        <w:ind w:firstLineChars="200" w:firstLine="640"/>
        <w:rPr>
          <w:rFonts w:ascii="Times New Roman" w:eastAsia="方正仿宋_GBK" w:hAnsi="Times New Roman"/>
          <w:kern w:val="2"/>
          <w:sz w:val="32"/>
          <w:szCs w:val="32"/>
        </w:rPr>
      </w:pPr>
      <w:r>
        <w:rPr>
          <w:rFonts w:ascii="Times New Roman" w:eastAsia="方正仿宋_GBK" w:hAnsi="Times New Roman" w:hint="eastAsia"/>
          <w:kern w:val="2"/>
          <w:sz w:val="32"/>
          <w:szCs w:val="32"/>
        </w:rPr>
        <w:t>（</w:t>
      </w:r>
      <w:r>
        <w:rPr>
          <w:rFonts w:ascii="Times New Roman" w:eastAsia="方正仿宋_GBK" w:hAnsi="Times New Roman" w:hint="eastAsia"/>
          <w:kern w:val="2"/>
          <w:sz w:val="32"/>
          <w:szCs w:val="32"/>
        </w:rPr>
        <w:t>1</w:t>
      </w:r>
      <w:r>
        <w:rPr>
          <w:rFonts w:ascii="Times New Roman" w:eastAsia="方正仿宋_GBK" w:hAnsi="Times New Roman" w:hint="eastAsia"/>
          <w:kern w:val="2"/>
          <w:sz w:val="32"/>
          <w:szCs w:val="32"/>
        </w:rPr>
        <w:t>）本次询价采购采取最低价中标方式确认中标单位；</w:t>
      </w:r>
    </w:p>
    <w:p w:rsidR="005B1333" w:rsidRDefault="00071697">
      <w:pPr>
        <w:pStyle w:val="a5"/>
        <w:widowControl/>
        <w:shd w:val="clear" w:color="auto" w:fill="FFFFFF"/>
        <w:spacing w:beforeAutospacing="0" w:afterAutospacing="0" w:line="560" w:lineRule="exact"/>
        <w:ind w:firstLineChars="200" w:firstLine="640"/>
        <w:rPr>
          <w:rFonts w:ascii="Times New Roman" w:eastAsia="方正仿宋_GBK" w:hAnsi="Times New Roman"/>
          <w:kern w:val="2"/>
          <w:sz w:val="32"/>
          <w:szCs w:val="32"/>
        </w:rPr>
      </w:pPr>
      <w:r>
        <w:rPr>
          <w:rFonts w:ascii="Times New Roman" w:eastAsia="方正仿宋_GBK" w:hAnsi="Times New Roman" w:hint="eastAsia"/>
          <w:kern w:val="2"/>
          <w:sz w:val="32"/>
          <w:szCs w:val="32"/>
        </w:rPr>
        <w:t>（</w:t>
      </w:r>
      <w:r>
        <w:rPr>
          <w:rFonts w:ascii="Times New Roman" w:eastAsia="方正仿宋_GBK" w:hAnsi="Times New Roman" w:hint="eastAsia"/>
          <w:kern w:val="2"/>
          <w:sz w:val="32"/>
          <w:szCs w:val="32"/>
        </w:rPr>
        <w:t>2</w:t>
      </w:r>
      <w:r>
        <w:rPr>
          <w:rFonts w:ascii="Times New Roman" w:eastAsia="方正仿宋_GBK" w:hAnsi="Times New Roman" w:hint="eastAsia"/>
          <w:kern w:val="2"/>
          <w:sz w:val="32"/>
          <w:szCs w:val="32"/>
        </w:rPr>
        <w:t>）中标单位在签订合同后，需组织开展调研分析研究，形成初稿后征求大渡口区各镇街和相关部门意见，根据反馈意见反复修改定稿，定稿须经区政府审议通过后方能结题进行合同结算。</w:t>
      </w:r>
    </w:p>
    <w:p w:rsidR="005B1333" w:rsidRDefault="00071697">
      <w:pPr>
        <w:pStyle w:val="a5"/>
        <w:widowControl/>
        <w:shd w:val="clear" w:color="auto" w:fill="FFFFFF"/>
        <w:spacing w:beforeAutospacing="0" w:afterAutospacing="0" w:line="560" w:lineRule="exact"/>
        <w:ind w:firstLineChars="200" w:firstLine="640"/>
        <w:rPr>
          <w:rFonts w:ascii="Times New Roman" w:eastAsia="方正仿宋_GBK" w:hAnsi="Times New Roman"/>
          <w:kern w:val="2"/>
          <w:sz w:val="32"/>
          <w:szCs w:val="32"/>
        </w:rPr>
      </w:pPr>
      <w:r>
        <w:rPr>
          <w:rFonts w:ascii="Times New Roman" w:eastAsia="方正仿宋_GBK" w:hAnsi="Times New Roman" w:hint="eastAsia"/>
          <w:kern w:val="2"/>
          <w:sz w:val="32"/>
          <w:szCs w:val="32"/>
        </w:rPr>
        <w:t>（</w:t>
      </w:r>
      <w:r>
        <w:rPr>
          <w:rFonts w:ascii="Times New Roman" w:eastAsia="方正仿宋_GBK" w:hAnsi="Times New Roman" w:hint="eastAsia"/>
          <w:kern w:val="2"/>
          <w:sz w:val="32"/>
          <w:szCs w:val="32"/>
        </w:rPr>
        <w:t>3</w:t>
      </w:r>
      <w:r>
        <w:rPr>
          <w:rFonts w:ascii="Times New Roman" w:eastAsia="方正仿宋_GBK" w:hAnsi="Times New Roman" w:hint="eastAsia"/>
          <w:kern w:val="2"/>
          <w:sz w:val="32"/>
          <w:szCs w:val="32"/>
        </w:rPr>
        <w:t>）报价包含在服务期内完成服务内容所需要的一切费用，包括但不限于耗材、工具、通讯、服装、办公设备、各种税费、人工、保险、加班费、福利、利润、税金、政策性文件规定及合同包含的所有风险、责任等，请各报价供应商在报价时请充分考虑各种因素。</w:t>
      </w:r>
    </w:p>
    <w:p w:rsidR="005B1333" w:rsidRDefault="00450DF5">
      <w:pPr>
        <w:pStyle w:val="a5"/>
        <w:widowControl/>
        <w:shd w:val="clear" w:color="auto" w:fill="FFFFFF"/>
        <w:spacing w:beforeAutospacing="0" w:afterAutospacing="0" w:line="560" w:lineRule="exact"/>
        <w:ind w:firstLineChars="200" w:firstLine="640"/>
        <w:rPr>
          <w:rFonts w:ascii="Times New Roman" w:eastAsia="方正黑体_GBK" w:hAnsi="Times New Roman"/>
          <w:kern w:val="2"/>
          <w:sz w:val="32"/>
          <w:szCs w:val="32"/>
        </w:rPr>
      </w:pPr>
      <w:r>
        <w:rPr>
          <w:rFonts w:ascii="Times New Roman" w:eastAsia="方正黑体_GBK" w:hAnsi="Times New Roman" w:hint="eastAsia"/>
          <w:kern w:val="2"/>
          <w:sz w:val="32"/>
          <w:szCs w:val="32"/>
        </w:rPr>
        <w:t>五</w:t>
      </w:r>
      <w:r w:rsidR="00071697">
        <w:rPr>
          <w:rFonts w:ascii="Times New Roman" w:eastAsia="方正黑体_GBK" w:hAnsi="Times New Roman" w:hint="eastAsia"/>
          <w:kern w:val="2"/>
          <w:sz w:val="32"/>
          <w:szCs w:val="32"/>
        </w:rPr>
        <w:t>、报价文件构成</w:t>
      </w:r>
    </w:p>
    <w:p w:rsidR="005B1333" w:rsidRDefault="00071697">
      <w:pPr>
        <w:pStyle w:val="a5"/>
        <w:widowControl/>
        <w:shd w:val="clear" w:color="auto" w:fill="FFFFFF"/>
        <w:spacing w:beforeAutospacing="0" w:afterAutospacing="0" w:line="560" w:lineRule="exact"/>
        <w:ind w:firstLineChars="200" w:firstLine="640"/>
        <w:rPr>
          <w:rFonts w:ascii="Times New Roman" w:eastAsia="方正仿宋_GBK" w:hAnsi="Times New Roman"/>
          <w:kern w:val="2"/>
          <w:sz w:val="32"/>
          <w:szCs w:val="32"/>
        </w:rPr>
      </w:pPr>
      <w:r>
        <w:rPr>
          <w:rFonts w:ascii="Times New Roman" w:eastAsia="方正仿宋_GBK" w:hAnsi="Times New Roman" w:hint="eastAsia"/>
          <w:kern w:val="2"/>
          <w:sz w:val="32"/>
          <w:szCs w:val="32"/>
        </w:rPr>
        <w:t>（</w:t>
      </w:r>
      <w:r>
        <w:rPr>
          <w:rFonts w:ascii="Times New Roman" w:eastAsia="方正仿宋_GBK" w:hAnsi="Times New Roman" w:hint="eastAsia"/>
          <w:kern w:val="2"/>
          <w:sz w:val="32"/>
          <w:szCs w:val="32"/>
        </w:rPr>
        <w:t>1</w:t>
      </w:r>
      <w:r>
        <w:rPr>
          <w:rFonts w:ascii="Times New Roman" w:eastAsia="方正仿宋_GBK" w:hAnsi="Times New Roman" w:hint="eastAsia"/>
          <w:kern w:val="2"/>
          <w:sz w:val="32"/>
          <w:szCs w:val="32"/>
        </w:rPr>
        <w:t>）报价承诺书（附件</w:t>
      </w:r>
      <w:r>
        <w:rPr>
          <w:rFonts w:ascii="Times New Roman" w:eastAsia="方正仿宋_GBK" w:hAnsi="Times New Roman" w:hint="eastAsia"/>
          <w:kern w:val="2"/>
          <w:sz w:val="32"/>
          <w:szCs w:val="32"/>
        </w:rPr>
        <w:t>1</w:t>
      </w:r>
      <w:r>
        <w:rPr>
          <w:rFonts w:ascii="Times New Roman" w:eastAsia="方正仿宋_GBK" w:hAnsi="Times New Roman" w:hint="eastAsia"/>
          <w:kern w:val="2"/>
          <w:sz w:val="32"/>
          <w:szCs w:val="32"/>
        </w:rPr>
        <w:t>）；</w:t>
      </w:r>
    </w:p>
    <w:p w:rsidR="005B1333" w:rsidRDefault="00071697">
      <w:pPr>
        <w:pStyle w:val="a5"/>
        <w:widowControl/>
        <w:shd w:val="clear" w:color="auto" w:fill="FFFFFF"/>
        <w:spacing w:beforeAutospacing="0" w:afterAutospacing="0" w:line="560" w:lineRule="exact"/>
        <w:ind w:firstLineChars="200" w:firstLine="640"/>
        <w:rPr>
          <w:rFonts w:ascii="Times New Roman" w:eastAsia="方正仿宋_GBK" w:hAnsi="Times New Roman"/>
          <w:kern w:val="2"/>
          <w:sz w:val="32"/>
          <w:szCs w:val="32"/>
        </w:rPr>
      </w:pPr>
      <w:r>
        <w:rPr>
          <w:rFonts w:ascii="Times New Roman" w:eastAsia="方正仿宋_GBK" w:hAnsi="Times New Roman" w:hint="eastAsia"/>
          <w:kern w:val="2"/>
          <w:sz w:val="32"/>
          <w:szCs w:val="32"/>
        </w:rPr>
        <w:t>（</w:t>
      </w:r>
      <w:r>
        <w:rPr>
          <w:rFonts w:ascii="Times New Roman" w:eastAsia="方正仿宋_GBK" w:hAnsi="Times New Roman" w:hint="eastAsia"/>
          <w:kern w:val="2"/>
          <w:sz w:val="32"/>
          <w:szCs w:val="32"/>
        </w:rPr>
        <w:t>2</w:t>
      </w:r>
      <w:r>
        <w:rPr>
          <w:rFonts w:ascii="Times New Roman" w:eastAsia="方正仿宋_GBK" w:hAnsi="Times New Roman" w:hint="eastAsia"/>
          <w:kern w:val="2"/>
          <w:sz w:val="32"/>
          <w:szCs w:val="32"/>
        </w:rPr>
        <w:t>）有效的营业执照复印件（加盖报价单位公章）；</w:t>
      </w:r>
    </w:p>
    <w:p w:rsidR="005B1333" w:rsidRDefault="00071697">
      <w:pPr>
        <w:pStyle w:val="a5"/>
        <w:widowControl/>
        <w:shd w:val="clear" w:color="auto" w:fill="FFFFFF"/>
        <w:spacing w:beforeAutospacing="0" w:afterAutospacing="0" w:line="560" w:lineRule="exact"/>
        <w:ind w:firstLineChars="200" w:firstLine="640"/>
        <w:rPr>
          <w:rFonts w:ascii="Times New Roman" w:eastAsia="方正仿宋_GBK" w:hAnsi="Times New Roman"/>
          <w:kern w:val="2"/>
          <w:sz w:val="32"/>
          <w:szCs w:val="32"/>
        </w:rPr>
      </w:pPr>
      <w:r>
        <w:rPr>
          <w:rFonts w:ascii="Times New Roman" w:eastAsia="方正仿宋_GBK" w:hAnsi="Times New Roman" w:hint="eastAsia"/>
          <w:kern w:val="2"/>
          <w:sz w:val="32"/>
          <w:szCs w:val="32"/>
        </w:rPr>
        <w:t>（</w:t>
      </w:r>
      <w:r>
        <w:rPr>
          <w:rFonts w:ascii="Times New Roman" w:eastAsia="方正仿宋_GBK" w:hAnsi="Times New Roman" w:hint="eastAsia"/>
          <w:kern w:val="2"/>
          <w:sz w:val="32"/>
          <w:szCs w:val="32"/>
        </w:rPr>
        <w:t>3</w:t>
      </w:r>
      <w:r>
        <w:rPr>
          <w:rFonts w:ascii="Times New Roman" w:eastAsia="方正仿宋_GBK" w:hAnsi="Times New Roman" w:hint="eastAsia"/>
          <w:kern w:val="2"/>
          <w:sz w:val="32"/>
          <w:szCs w:val="32"/>
        </w:rPr>
        <w:t>）法定代表人授权委托书（附件</w:t>
      </w:r>
      <w:r>
        <w:rPr>
          <w:rFonts w:ascii="Times New Roman" w:eastAsia="方正仿宋_GBK" w:hAnsi="Times New Roman" w:hint="eastAsia"/>
          <w:kern w:val="2"/>
          <w:sz w:val="32"/>
          <w:szCs w:val="32"/>
        </w:rPr>
        <w:t>2</w:t>
      </w:r>
      <w:r>
        <w:rPr>
          <w:rFonts w:ascii="Times New Roman" w:eastAsia="方正仿宋_GBK" w:hAnsi="Times New Roman" w:hint="eastAsia"/>
          <w:kern w:val="2"/>
          <w:sz w:val="32"/>
          <w:szCs w:val="32"/>
        </w:rPr>
        <w:t>）</w:t>
      </w:r>
    </w:p>
    <w:p w:rsidR="005B1333" w:rsidRDefault="00071697">
      <w:pPr>
        <w:pStyle w:val="a5"/>
        <w:widowControl/>
        <w:shd w:val="clear" w:color="auto" w:fill="FFFFFF"/>
        <w:spacing w:beforeAutospacing="0" w:afterAutospacing="0" w:line="560" w:lineRule="exact"/>
        <w:ind w:firstLineChars="200" w:firstLine="640"/>
        <w:rPr>
          <w:rFonts w:ascii="Times New Roman" w:eastAsia="方正仿宋_GBK" w:hAnsi="Times New Roman"/>
          <w:kern w:val="2"/>
          <w:sz w:val="32"/>
          <w:szCs w:val="32"/>
        </w:rPr>
      </w:pPr>
      <w:r>
        <w:rPr>
          <w:rFonts w:ascii="Times New Roman" w:eastAsia="方正仿宋_GBK" w:hAnsi="Times New Roman" w:hint="eastAsia"/>
          <w:kern w:val="2"/>
          <w:sz w:val="32"/>
          <w:szCs w:val="32"/>
        </w:rPr>
        <w:t>（</w:t>
      </w:r>
      <w:r>
        <w:rPr>
          <w:rFonts w:ascii="Times New Roman" w:eastAsia="方正仿宋_GBK" w:hAnsi="Times New Roman" w:hint="eastAsia"/>
          <w:kern w:val="2"/>
          <w:sz w:val="32"/>
          <w:szCs w:val="32"/>
        </w:rPr>
        <w:t>4</w:t>
      </w:r>
      <w:r>
        <w:rPr>
          <w:rFonts w:ascii="Times New Roman" w:eastAsia="方正仿宋_GBK" w:hAnsi="Times New Roman" w:hint="eastAsia"/>
          <w:kern w:val="2"/>
          <w:sz w:val="32"/>
          <w:szCs w:val="32"/>
        </w:rPr>
        <w:t>）报价表：必须按提供的样表格式（附件</w:t>
      </w:r>
      <w:r>
        <w:rPr>
          <w:rFonts w:ascii="Times New Roman" w:eastAsia="方正仿宋_GBK" w:hAnsi="Times New Roman" w:hint="eastAsia"/>
          <w:kern w:val="2"/>
          <w:sz w:val="32"/>
          <w:szCs w:val="32"/>
        </w:rPr>
        <w:t>3</w:t>
      </w:r>
      <w:r>
        <w:rPr>
          <w:rFonts w:ascii="Times New Roman" w:eastAsia="方正仿宋_GBK" w:hAnsi="Times New Roman" w:hint="eastAsia"/>
          <w:kern w:val="2"/>
          <w:sz w:val="32"/>
          <w:szCs w:val="32"/>
        </w:rPr>
        <w:t>）填写报价，所有涉及报价的页面均必须加盖单位公章，否则视为无效报价文件；</w:t>
      </w:r>
    </w:p>
    <w:p w:rsidR="005B1333" w:rsidRDefault="0007169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）参加政府采购活动前</w:t>
      </w:r>
      <w:r>
        <w:rPr>
          <w:rFonts w:ascii="Times New Roman" w:eastAsia="方正仿宋_GBK" w:hAnsi="Times New Roman" w:cs="Times New Roman" w:hint="eastAsia"/>
          <w:sz w:val="32"/>
          <w:szCs w:val="32"/>
        </w:rPr>
        <w:t xml:space="preserve"> 3 </w:t>
      </w:r>
      <w:r>
        <w:rPr>
          <w:rFonts w:ascii="Times New Roman" w:eastAsia="方正仿宋_GBK" w:hAnsi="Times New Roman" w:cs="Times New Roman" w:hint="eastAsia"/>
          <w:sz w:val="32"/>
          <w:szCs w:val="32"/>
        </w:rPr>
        <w:t>年内在经营活动中没有重大违法记录和失信记录的书面声明（附件</w:t>
      </w: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w:t>
      </w:r>
    </w:p>
    <w:p w:rsidR="005B1333" w:rsidRDefault="00450DF5">
      <w:pPr>
        <w:pStyle w:val="a5"/>
        <w:widowControl/>
        <w:shd w:val="clear" w:color="auto" w:fill="FFFFFF"/>
        <w:spacing w:beforeAutospacing="0" w:afterAutospacing="0" w:line="560" w:lineRule="exact"/>
        <w:ind w:firstLineChars="200" w:firstLine="640"/>
        <w:rPr>
          <w:rFonts w:ascii="宋体" w:eastAsia="宋体" w:hAnsi="宋体" w:cs="宋体"/>
          <w:sz w:val="32"/>
          <w:szCs w:val="32"/>
          <w:shd w:val="clear" w:color="auto" w:fill="FFFFFF"/>
        </w:rPr>
      </w:pPr>
      <w:r>
        <w:rPr>
          <w:rFonts w:ascii="Times New Roman" w:eastAsia="方正黑体_GBK" w:hAnsi="Times New Roman" w:hint="eastAsia"/>
          <w:kern w:val="2"/>
          <w:sz w:val="32"/>
          <w:szCs w:val="32"/>
        </w:rPr>
        <w:lastRenderedPageBreak/>
        <w:t>六</w:t>
      </w:r>
      <w:r w:rsidR="00071697">
        <w:rPr>
          <w:rFonts w:ascii="Times New Roman" w:eastAsia="方正黑体_GBK" w:hAnsi="Times New Roman" w:hint="eastAsia"/>
          <w:kern w:val="2"/>
          <w:sz w:val="32"/>
          <w:szCs w:val="32"/>
        </w:rPr>
        <w:t>、报价文件递交</w:t>
      </w:r>
    </w:p>
    <w:p w:rsidR="005B1333" w:rsidRDefault="00071697">
      <w:pPr>
        <w:pStyle w:val="a5"/>
        <w:widowControl/>
        <w:shd w:val="clear" w:color="auto" w:fill="FFFFFF"/>
        <w:spacing w:beforeAutospacing="0" w:afterAutospacing="0" w:line="560" w:lineRule="exact"/>
        <w:ind w:firstLine="420"/>
        <w:rPr>
          <w:rFonts w:ascii="Times New Roman" w:eastAsia="方正仿宋_GBK" w:hAnsi="Times New Roman"/>
          <w:kern w:val="2"/>
          <w:sz w:val="32"/>
          <w:szCs w:val="32"/>
        </w:rPr>
      </w:pPr>
      <w:r>
        <w:rPr>
          <w:rFonts w:ascii="Times New Roman" w:eastAsia="方正仿宋_GBK" w:hAnsi="Times New Roman" w:hint="eastAsia"/>
          <w:kern w:val="2"/>
          <w:sz w:val="32"/>
          <w:szCs w:val="32"/>
        </w:rPr>
        <w:t>报价文件请于</w:t>
      </w:r>
      <w:r>
        <w:rPr>
          <w:rFonts w:ascii="Times New Roman" w:eastAsia="方正仿宋_GBK" w:hAnsi="Times New Roman" w:hint="eastAsia"/>
          <w:kern w:val="2"/>
          <w:sz w:val="32"/>
          <w:szCs w:val="32"/>
        </w:rPr>
        <w:t>2024</w:t>
      </w:r>
      <w:r>
        <w:rPr>
          <w:rFonts w:ascii="Times New Roman" w:eastAsia="方正仿宋_GBK" w:hAnsi="Times New Roman" w:hint="eastAsia"/>
          <w:kern w:val="2"/>
          <w:sz w:val="32"/>
          <w:szCs w:val="32"/>
        </w:rPr>
        <w:t>年</w:t>
      </w:r>
      <w:r>
        <w:rPr>
          <w:rFonts w:ascii="Times New Roman" w:eastAsia="方正仿宋_GBK" w:hAnsi="Times New Roman" w:hint="eastAsia"/>
          <w:kern w:val="2"/>
          <w:sz w:val="32"/>
          <w:szCs w:val="32"/>
        </w:rPr>
        <w:t>6</w:t>
      </w:r>
      <w:r>
        <w:rPr>
          <w:rFonts w:ascii="Times New Roman" w:eastAsia="方正仿宋_GBK" w:hAnsi="Times New Roman" w:hint="eastAsia"/>
          <w:kern w:val="2"/>
          <w:sz w:val="32"/>
          <w:szCs w:val="32"/>
        </w:rPr>
        <w:t>月</w:t>
      </w:r>
      <w:r>
        <w:rPr>
          <w:rFonts w:ascii="Times New Roman" w:eastAsia="方正仿宋_GBK" w:hAnsi="Times New Roman" w:hint="eastAsia"/>
          <w:kern w:val="2"/>
          <w:sz w:val="32"/>
          <w:szCs w:val="32"/>
        </w:rPr>
        <w:t>7</w:t>
      </w:r>
      <w:r>
        <w:rPr>
          <w:rFonts w:ascii="Times New Roman" w:eastAsia="方正仿宋_GBK" w:hAnsi="Times New Roman" w:hint="eastAsia"/>
          <w:kern w:val="2"/>
          <w:sz w:val="32"/>
          <w:szCs w:val="32"/>
        </w:rPr>
        <w:t>日上午</w:t>
      </w:r>
      <w:r>
        <w:rPr>
          <w:rFonts w:ascii="Times New Roman" w:eastAsia="方正仿宋_GBK" w:hAnsi="Times New Roman" w:hint="eastAsia"/>
          <w:kern w:val="2"/>
          <w:sz w:val="32"/>
          <w:szCs w:val="32"/>
        </w:rPr>
        <w:t>09</w:t>
      </w:r>
      <w:r>
        <w:rPr>
          <w:rFonts w:ascii="Times New Roman" w:eastAsia="方正仿宋_GBK" w:hAnsi="Times New Roman" w:hint="eastAsia"/>
          <w:kern w:val="2"/>
          <w:sz w:val="32"/>
          <w:szCs w:val="32"/>
        </w:rPr>
        <w:t>：</w:t>
      </w:r>
      <w:r>
        <w:rPr>
          <w:rFonts w:ascii="Times New Roman" w:eastAsia="方正仿宋_GBK" w:hAnsi="Times New Roman" w:hint="eastAsia"/>
          <w:kern w:val="2"/>
          <w:sz w:val="32"/>
          <w:szCs w:val="32"/>
        </w:rPr>
        <w:t>00-09</w:t>
      </w:r>
      <w:r>
        <w:rPr>
          <w:rFonts w:ascii="Times New Roman" w:eastAsia="方正仿宋_GBK" w:hAnsi="Times New Roman" w:hint="eastAsia"/>
          <w:kern w:val="2"/>
          <w:sz w:val="32"/>
          <w:szCs w:val="32"/>
        </w:rPr>
        <w:t>：</w:t>
      </w:r>
      <w:r>
        <w:rPr>
          <w:rFonts w:ascii="Times New Roman" w:eastAsia="方正仿宋_GBK" w:hAnsi="Times New Roman" w:hint="eastAsia"/>
          <w:kern w:val="2"/>
          <w:sz w:val="32"/>
          <w:szCs w:val="32"/>
        </w:rPr>
        <w:t>30</w:t>
      </w:r>
      <w:r>
        <w:rPr>
          <w:rFonts w:ascii="Times New Roman" w:eastAsia="方正仿宋_GBK" w:hAnsi="Times New Roman" w:hint="eastAsia"/>
          <w:kern w:val="2"/>
          <w:sz w:val="32"/>
          <w:szCs w:val="32"/>
        </w:rPr>
        <w:t>时密封送至大渡口区商务发展中心登记（只接受直接送达），逾时则不予受理。</w:t>
      </w:r>
    </w:p>
    <w:p w:rsidR="005B1333" w:rsidRDefault="00071697">
      <w:pPr>
        <w:pStyle w:val="a5"/>
        <w:widowControl/>
        <w:shd w:val="clear" w:color="auto" w:fill="FFFFFF"/>
        <w:spacing w:beforeAutospacing="0" w:afterAutospacing="0" w:line="560" w:lineRule="exact"/>
        <w:ind w:firstLine="420"/>
        <w:rPr>
          <w:rFonts w:ascii="Times New Roman" w:eastAsia="方正仿宋_GBK" w:hAnsi="Times New Roman"/>
          <w:kern w:val="2"/>
          <w:sz w:val="32"/>
          <w:szCs w:val="32"/>
        </w:rPr>
      </w:pPr>
      <w:r>
        <w:rPr>
          <w:rFonts w:ascii="Times New Roman" w:eastAsia="方正仿宋_GBK" w:hAnsi="Times New Roman" w:hint="eastAsia"/>
          <w:kern w:val="2"/>
          <w:sz w:val="32"/>
          <w:szCs w:val="32"/>
        </w:rPr>
        <w:t>地</w:t>
      </w:r>
      <w:r>
        <w:rPr>
          <w:rFonts w:ascii="Times New Roman" w:eastAsia="方正仿宋_GBK" w:hAnsi="Times New Roman" w:hint="eastAsia"/>
          <w:kern w:val="2"/>
          <w:sz w:val="32"/>
          <w:szCs w:val="32"/>
        </w:rPr>
        <w:t xml:space="preserve">  </w:t>
      </w:r>
      <w:r>
        <w:rPr>
          <w:rFonts w:ascii="Times New Roman" w:eastAsia="方正仿宋_GBK" w:hAnsi="Times New Roman" w:hint="eastAsia"/>
          <w:kern w:val="2"/>
          <w:sz w:val="32"/>
          <w:szCs w:val="32"/>
        </w:rPr>
        <w:t>址：大渡口区阳光花园二期东门旁</w:t>
      </w:r>
    </w:p>
    <w:p w:rsidR="005B1333" w:rsidRDefault="00071697">
      <w:pPr>
        <w:pStyle w:val="a5"/>
        <w:widowControl/>
        <w:shd w:val="clear" w:color="auto" w:fill="FFFFFF"/>
        <w:spacing w:beforeAutospacing="0" w:afterAutospacing="0" w:line="560" w:lineRule="exact"/>
        <w:ind w:firstLine="420"/>
        <w:rPr>
          <w:rFonts w:ascii="Times New Roman" w:eastAsia="方正仿宋_GBK" w:hAnsi="Times New Roman"/>
          <w:kern w:val="2"/>
          <w:sz w:val="32"/>
          <w:szCs w:val="32"/>
        </w:rPr>
      </w:pPr>
      <w:r>
        <w:rPr>
          <w:rFonts w:ascii="Times New Roman" w:eastAsia="方正仿宋_GBK" w:hAnsi="Times New Roman" w:hint="eastAsia"/>
          <w:kern w:val="2"/>
          <w:sz w:val="32"/>
          <w:szCs w:val="32"/>
        </w:rPr>
        <w:t>联系人：何</w:t>
      </w:r>
      <w:r w:rsidR="00450DF5">
        <w:rPr>
          <w:rFonts w:ascii="Times New Roman" w:eastAsia="方正仿宋_GBK" w:hAnsi="Times New Roman" w:hint="eastAsia"/>
          <w:kern w:val="2"/>
          <w:sz w:val="32"/>
          <w:szCs w:val="32"/>
        </w:rPr>
        <w:t>*</w:t>
      </w:r>
      <w:r>
        <w:rPr>
          <w:rFonts w:ascii="Times New Roman" w:eastAsia="方正仿宋_GBK" w:hAnsi="Times New Roman" w:hint="eastAsia"/>
          <w:kern w:val="2"/>
          <w:sz w:val="32"/>
          <w:szCs w:val="32"/>
        </w:rPr>
        <w:t>，</w:t>
      </w:r>
      <w:r>
        <w:rPr>
          <w:rFonts w:ascii="Times New Roman" w:eastAsia="方正仿宋_GBK" w:hAnsi="Times New Roman" w:hint="eastAsia"/>
          <w:kern w:val="2"/>
          <w:sz w:val="32"/>
          <w:szCs w:val="32"/>
        </w:rPr>
        <w:t>023-68083116</w:t>
      </w:r>
      <w:r w:rsidR="0090253E">
        <w:rPr>
          <w:rFonts w:ascii="Times New Roman" w:eastAsia="方正仿宋_GBK" w:hAnsi="Times New Roman" w:hint="eastAsia"/>
          <w:kern w:val="2"/>
          <w:sz w:val="32"/>
          <w:szCs w:val="32"/>
        </w:rPr>
        <w:t>。</w:t>
      </w:r>
    </w:p>
    <w:p w:rsidR="005B1333" w:rsidRDefault="005B1333">
      <w:pPr>
        <w:pStyle w:val="a5"/>
        <w:widowControl/>
        <w:shd w:val="clear" w:color="auto" w:fill="FFFFFF"/>
        <w:spacing w:beforeAutospacing="0" w:afterAutospacing="0" w:line="560" w:lineRule="exact"/>
        <w:ind w:firstLine="420"/>
        <w:jc w:val="right"/>
        <w:rPr>
          <w:rFonts w:ascii="宋体" w:eastAsia="宋体" w:hAnsi="宋体" w:cs="宋体"/>
          <w:sz w:val="32"/>
          <w:szCs w:val="32"/>
          <w:shd w:val="clear" w:color="auto" w:fill="FFFFFF"/>
        </w:rPr>
      </w:pPr>
    </w:p>
    <w:p w:rsidR="005B1333" w:rsidRDefault="005B1333">
      <w:pPr>
        <w:pStyle w:val="a5"/>
        <w:widowControl/>
        <w:shd w:val="clear" w:color="auto" w:fill="FFFFFF"/>
        <w:spacing w:beforeAutospacing="0" w:afterAutospacing="0" w:line="560" w:lineRule="exact"/>
        <w:ind w:firstLine="420"/>
        <w:jc w:val="right"/>
        <w:rPr>
          <w:rFonts w:ascii="宋体" w:eastAsia="宋体" w:hAnsi="宋体" w:cs="宋体"/>
          <w:sz w:val="32"/>
          <w:szCs w:val="32"/>
          <w:shd w:val="clear" w:color="auto" w:fill="FFFFFF"/>
        </w:rPr>
      </w:pPr>
    </w:p>
    <w:p w:rsidR="005B1333" w:rsidRDefault="00071697">
      <w:pPr>
        <w:pStyle w:val="a5"/>
        <w:widowControl/>
        <w:shd w:val="clear" w:color="auto" w:fill="FFFFFF"/>
        <w:spacing w:beforeAutospacing="0" w:afterAutospacing="0" w:line="560" w:lineRule="exact"/>
        <w:ind w:firstLineChars="1600" w:firstLine="5120"/>
        <w:rPr>
          <w:rFonts w:ascii="Times New Roman" w:eastAsia="方正仿宋_GBK" w:hAnsi="Times New Roman"/>
          <w:kern w:val="2"/>
          <w:sz w:val="32"/>
          <w:szCs w:val="32"/>
        </w:rPr>
      </w:pPr>
      <w:r>
        <w:rPr>
          <w:rFonts w:ascii="Times New Roman" w:eastAsia="方正仿宋_GBK" w:hAnsi="Times New Roman" w:hint="eastAsia"/>
          <w:kern w:val="2"/>
          <w:sz w:val="32"/>
          <w:szCs w:val="32"/>
        </w:rPr>
        <w:t>大渡口区商务委</w:t>
      </w:r>
    </w:p>
    <w:p w:rsidR="005B1333" w:rsidRDefault="00071697">
      <w:pPr>
        <w:pStyle w:val="a5"/>
        <w:widowControl/>
        <w:shd w:val="clear" w:color="auto" w:fill="FFFFFF"/>
        <w:spacing w:beforeAutospacing="0" w:afterAutospacing="0" w:line="560" w:lineRule="exact"/>
        <w:ind w:firstLineChars="1600" w:firstLine="5120"/>
        <w:rPr>
          <w:rFonts w:ascii="Times New Roman" w:eastAsia="方正仿宋_GBK" w:hAnsi="Times New Roman"/>
          <w:kern w:val="2"/>
          <w:sz w:val="32"/>
          <w:szCs w:val="32"/>
        </w:rPr>
        <w:sectPr w:rsidR="005B1333">
          <w:pgSz w:w="11906" w:h="16838"/>
          <w:pgMar w:top="1440" w:right="1800" w:bottom="1440" w:left="1800" w:header="851" w:footer="992" w:gutter="0"/>
          <w:cols w:space="425"/>
          <w:docGrid w:type="lines" w:linePitch="312"/>
        </w:sectPr>
      </w:pPr>
      <w:r>
        <w:rPr>
          <w:rFonts w:ascii="Times New Roman" w:eastAsia="方正仿宋_GBK" w:hAnsi="Times New Roman" w:hint="eastAsia"/>
          <w:kern w:val="2"/>
          <w:sz w:val="32"/>
          <w:szCs w:val="32"/>
        </w:rPr>
        <w:t>2024</w:t>
      </w:r>
      <w:r>
        <w:rPr>
          <w:rFonts w:ascii="Times New Roman" w:eastAsia="方正仿宋_GBK" w:hAnsi="Times New Roman" w:hint="eastAsia"/>
          <w:kern w:val="2"/>
          <w:sz w:val="32"/>
          <w:szCs w:val="32"/>
        </w:rPr>
        <w:t>年</w:t>
      </w:r>
      <w:r>
        <w:rPr>
          <w:rFonts w:ascii="Times New Roman" w:eastAsia="方正仿宋_GBK" w:hAnsi="Times New Roman" w:hint="eastAsia"/>
          <w:kern w:val="2"/>
          <w:sz w:val="32"/>
          <w:szCs w:val="32"/>
        </w:rPr>
        <w:t>5</w:t>
      </w:r>
      <w:r>
        <w:rPr>
          <w:rFonts w:ascii="Times New Roman" w:eastAsia="方正仿宋_GBK" w:hAnsi="Times New Roman" w:hint="eastAsia"/>
          <w:kern w:val="2"/>
          <w:sz w:val="32"/>
          <w:szCs w:val="32"/>
        </w:rPr>
        <w:t>月</w:t>
      </w:r>
      <w:r>
        <w:rPr>
          <w:rFonts w:ascii="Times New Roman" w:eastAsia="方正仿宋_GBK" w:hAnsi="Times New Roman" w:hint="eastAsia"/>
          <w:kern w:val="2"/>
          <w:sz w:val="32"/>
          <w:szCs w:val="32"/>
        </w:rPr>
        <w:t>24</w:t>
      </w:r>
      <w:r>
        <w:rPr>
          <w:rFonts w:ascii="Times New Roman" w:eastAsia="方正仿宋_GBK" w:hAnsi="Times New Roman" w:hint="eastAsia"/>
          <w:kern w:val="2"/>
          <w:sz w:val="32"/>
          <w:szCs w:val="32"/>
        </w:rPr>
        <w:t>日</w:t>
      </w:r>
    </w:p>
    <w:p w:rsidR="005B1333" w:rsidRDefault="00071697">
      <w:pPr>
        <w:pStyle w:val="a5"/>
        <w:widowControl/>
        <w:shd w:val="clear" w:color="auto" w:fill="FFFFFF"/>
        <w:spacing w:beforeAutospacing="0" w:afterAutospacing="0" w:line="500" w:lineRule="exact"/>
        <w:rPr>
          <w:rFonts w:ascii="Times New Roman" w:eastAsia="方正黑体_GBK" w:hAnsi="Times New Roman"/>
          <w:sz w:val="32"/>
          <w:szCs w:val="32"/>
        </w:rPr>
      </w:pPr>
      <w:r>
        <w:rPr>
          <w:rFonts w:ascii="Times New Roman" w:eastAsia="方正黑体_GBK" w:hAnsi="Times New Roman"/>
          <w:sz w:val="32"/>
          <w:szCs w:val="32"/>
          <w:shd w:val="clear" w:color="auto" w:fill="FFFFFF"/>
        </w:rPr>
        <w:lastRenderedPageBreak/>
        <w:t>附件</w:t>
      </w:r>
      <w:r>
        <w:rPr>
          <w:rFonts w:ascii="Times New Roman" w:eastAsia="方正黑体_GBK" w:hAnsi="Times New Roman"/>
          <w:sz w:val="32"/>
          <w:szCs w:val="32"/>
          <w:shd w:val="clear" w:color="auto" w:fill="FFFFFF"/>
        </w:rPr>
        <w:t>1</w:t>
      </w:r>
    </w:p>
    <w:p w:rsidR="005B1333" w:rsidRDefault="00071697">
      <w:pPr>
        <w:pStyle w:val="a5"/>
        <w:widowControl/>
        <w:spacing w:before="466" w:after="450" w:line="400" w:lineRule="exact"/>
        <w:jc w:val="center"/>
        <w:rPr>
          <w:rFonts w:ascii="方正黑体_GBK" w:eastAsia="方正黑体_GBK" w:hAnsi="方正黑体_GBK" w:cs="方正黑体_GBK"/>
          <w:bCs/>
          <w:sz w:val="44"/>
          <w:szCs w:val="44"/>
        </w:rPr>
      </w:pPr>
      <w:r>
        <w:rPr>
          <w:rFonts w:ascii="方正黑体_GBK" w:eastAsia="方正黑体_GBK" w:hAnsi="方正黑体_GBK" w:cs="方正黑体_GBK" w:hint="eastAsia"/>
          <w:bCs/>
          <w:color w:val="333333"/>
          <w:sz w:val="44"/>
          <w:szCs w:val="44"/>
        </w:rPr>
        <w:t>报价承诺书</w:t>
      </w:r>
    </w:p>
    <w:p w:rsidR="005B1333" w:rsidRDefault="00071697">
      <w:pPr>
        <w:pStyle w:val="a5"/>
        <w:widowControl/>
        <w:spacing w:beforeAutospacing="0" w:afterAutospacing="0" w:line="560" w:lineRule="exact"/>
        <w:jc w:val="both"/>
        <w:rPr>
          <w:rFonts w:ascii="Times New Roman" w:eastAsia="方正仿宋_GBK" w:hAnsi="Times New Roman"/>
          <w:sz w:val="32"/>
          <w:szCs w:val="32"/>
        </w:rPr>
      </w:pPr>
      <w:r>
        <w:rPr>
          <w:rFonts w:ascii="Times New Roman" w:eastAsia="方正仿宋_GBK" w:hAnsi="Times New Roman"/>
          <w:color w:val="333333"/>
          <w:sz w:val="32"/>
          <w:szCs w:val="32"/>
          <w:u w:val="single"/>
        </w:rPr>
        <w:t>大渡口区商务委</w:t>
      </w:r>
      <w:r>
        <w:rPr>
          <w:rFonts w:ascii="Times New Roman" w:eastAsia="方正仿宋_GBK" w:hAnsi="Times New Roman"/>
          <w:color w:val="333333"/>
          <w:sz w:val="32"/>
          <w:szCs w:val="32"/>
        </w:rPr>
        <w:t>：</w:t>
      </w:r>
    </w:p>
    <w:p w:rsidR="005B1333" w:rsidRDefault="00071697">
      <w:pPr>
        <w:pStyle w:val="a5"/>
        <w:widowControl/>
        <w:spacing w:beforeAutospacing="0" w:afterAutospacing="0" w:line="560" w:lineRule="exact"/>
        <w:ind w:firstLine="560"/>
        <w:jc w:val="both"/>
        <w:rPr>
          <w:rFonts w:ascii="Times New Roman" w:eastAsia="方正仿宋_GBK" w:hAnsi="Times New Roman"/>
          <w:sz w:val="32"/>
          <w:szCs w:val="32"/>
        </w:rPr>
      </w:pPr>
      <w:r>
        <w:rPr>
          <w:rFonts w:ascii="Times New Roman" w:eastAsia="方正仿宋_GBK" w:hAnsi="Times New Roman"/>
          <w:color w:val="333333"/>
          <w:sz w:val="32"/>
          <w:szCs w:val="32"/>
          <w:u w:val="single"/>
        </w:rPr>
        <w:t>（报价单位全称）</w:t>
      </w:r>
      <w:r>
        <w:rPr>
          <w:rFonts w:ascii="Times New Roman" w:eastAsia="方正仿宋_GBK" w:hAnsi="Times New Roman"/>
          <w:color w:val="333333"/>
          <w:sz w:val="32"/>
          <w:szCs w:val="32"/>
        </w:rPr>
        <w:t>授权</w:t>
      </w:r>
      <w:r>
        <w:rPr>
          <w:rFonts w:ascii="Times New Roman" w:eastAsia="方正仿宋_GBK" w:hAnsi="Times New Roman"/>
          <w:color w:val="333333"/>
          <w:sz w:val="32"/>
          <w:szCs w:val="32"/>
          <w:u w:val="single"/>
        </w:rPr>
        <w:t>（姓</w:t>
      </w:r>
      <w:r>
        <w:rPr>
          <w:rFonts w:ascii="Times New Roman" w:eastAsia="方正仿宋_GBK" w:hAnsi="Times New Roman"/>
          <w:color w:val="333333"/>
          <w:sz w:val="32"/>
          <w:szCs w:val="32"/>
          <w:u w:val="single"/>
        </w:rPr>
        <w:t xml:space="preserve">  </w:t>
      </w:r>
      <w:r>
        <w:rPr>
          <w:rFonts w:ascii="Times New Roman" w:eastAsia="方正仿宋_GBK" w:hAnsi="Times New Roman"/>
          <w:color w:val="333333"/>
          <w:sz w:val="32"/>
          <w:szCs w:val="32"/>
          <w:u w:val="single"/>
        </w:rPr>
        <w:t>名）（职</w:t>
      </w:r>
      <w:r>
        <w:rPr>
          <w:rFonts w:ascii="Times New Roman" w:eastAsia="方正仿宋_GBK" w:hAnsi="Times New Roman"/>
          <w:color w:val="333333"/>
          <w:sz w:val="32"/>
          <w:szCs w:val="32"/>
          <w:u w:val="single"/>
        </w:rPr>
        <w:t xml:space="preserve">  </w:t>
      </w:r>
      <w:r>
        <w:rPr>
          <w:rFonts w:ascii="Times New Roman" w:eastAsia="方正仿宋_GBK" w:hAnsi="Times New Roman"/>
          <w:color w:val="333333"/>
          <w:sz w:val="32"/>
          <w:szCs w:val="32"/>
          <w:u w:val="single"/>
        </w:rPr>
        <w:t>务）</w:t>
      </w:r>
      <w:r>
        <w:rPr>
          <w:rFonts w:ascii="Times New Roman" w:eastAsia="方正仿宋_GBK" w:hAnsi="Times New Roman"/>
          <w:color w:val="333333"/>
          <w:sz w:val="32"/>
          <w:szCs w:val="32"/>
        </w:rPr>
        <w:t>为全权代表，参加</w:t>
      </w:r>
      <w:r>
        <w:rPr>
          <w:rFonts w:ascii="Times New Roman" w:eastAsia="方正仿宋_GBK" w:hAnsi="Times New Roman"/>
          <w:sz w:val="32"/>
          <w:szCs w:val="32"/>
          <w:u w:val="single"/>
        </w:rPr>
        <w:t>大渡口区再生资源回收行业发展和布点规划编制项目</w:t>
      </w:r>
      <w:r>
        <w:rPr>
          <w:rFonts w:ascii="Times New Roman" w:eastAsia="方正仿宋_GBK" w:hAnsi="Times New Roman"/>
          <w:color w:val="333333"/>
          <w:sz w:val="32"/>
          <w:szCs w:val="32"/>
        </w:rPr>
        <w:t>询价的有关活动，并</w:t>
      </w:r>
      <w:r>
        <w:rPr>
          <w:rFonts w:ascii="Times New Roman" w:eastAsia="方正仿宋_GBK" w:hAnsi="Times New Roman" w:hint="eastAsia"/>
          <w:color w:val="333333"/>
          <w:sz w:val="32"/>
          <w:szCs w:val="32"/>
        </w:rPr>
        <w:t>承诺</w:t>
      </w:r>
      <w:r>
        <w:rPr>
          <w:rFonts w:ascii="Times New Roman" w:eastAsia="方正仿宋_GBK" w:hAnsi="Times New Roman"/>
          <w:color w:val="333333"/>
          <w:sz w:val="32"/>
          <w:szCs w:val="32"/>
        </w:rPr>
        <w:t>如下：</w:t>
      </w:r>
    </w:p>
    <w:p w:rsidR="005B1333" w:rsidRDefault="00071697">
      <w:pPr>
        <w:pStyle w:val="a5"/>
        <w:widowControl/>
        <w:spacing w:beforeAutospacing="0" w:afterAutospacing="0" w:line="560" w:lineRule="exact"/>
        <w:ind w:firstLine="561"/>
        <w:jc w:val="both"/>
        <w:rPr>
          <w:rFonts w:ascii="Times New Roman" w:eastAsia="方正仿宋_GBK" w:hAnsi="Times New Roman"/>
          <w:sz w:val="32"/>
          <w:szCs w:val="32"/>
        </w:rPr>
      </w:pPr>
      <w:r>
        <w:rPr>
          <w:rFonts w:ascii="Times New Roman" w:eastAsia="方正仿宋_GBK" w:hAnsi="Times New Roman"/>
          <w:color w:val="333333"/>
          <w:sz w:val="32"/>
          <w:szCs w:val="32"/>
        </w:rPr>
        <w:t>1</w:t>
      </w:r>
      <w:r>
        <w:rPr>
          <w:rFonts w:ascii="Times New Roman" w:eastAsia="方正仿宋_GBK" w:hAnsi="Times New Roman"/>
          <w:color w:val="333333"/>
          <w:sz w:val="32"/>
          <w:szCs w:val="32"/>
        </w:rPr>
        <w:t>．我方愿意按照报价文件的全部要求进行报价（报价内容及价格以报价文件为准）。</w:t>
      </w:r>
    </w:p>
    <w:p w:rsidR="005B1333" w:rsidRDefault="00071697">
      <w:pPr>
        <w:pStyle w:val="a5"/>
        <w:widowControl/>
        <w:spacing w:beforeAutospacing="0" w:afterAutospacing="0" w:line="560" w:lineRule="exact"/>
        <w:ind w:firstLine="561"/>
        <w:jc w:val="both"/>
        <w:rPr>
          <w:rFonts w:ascii="Times New Roman" w:eastAsia="方正仿宋_GBK" w:hAnsi="Times New Roman"/>
          <w:sz w:val="32"/>
          <w:szCs w:val="32"/>
        </w:rPr>
      </w:pPr>
      <w:r>
        <w:rPr>
          <w:rFonts w:ascii="Times New Roman" w:eastAsia="方正仿宋_GBK" w:hAnsi="Times New Roman"/>
          <w:color w:val="333333"/>
          <w:sz w:val="32"/>
          <w:szCs w:val="32"/>
        </w:rPr>
        <w:t>2</w:t>
      </w:r>
      <w:r>
        <w:rPr>
          <w:rFonts w:ascii="Times New Roman" w:eastAsia="方正仿宋_GBK" w:hAnsi="Times New Roman"/>
          <w:color w:val="333333"/>
          <w:sz w:val="32"/>
          <w:szCs w:val="32"/>
        </w:rPr>
        <w:t>．我方完全理解并同意放弃对询价公告有不明及误解的权利。</w:t>
      </w:r>
    </w:p>
    <w:p w:rsidR="005B1333" w:rsidRDefault="00071697">
      <w:pPr>
        <w:pStyle w:val="a5"/>
        <w:widowControl/>
        <w:spacing w:beforeAutospacing="0" w:afterAutospacing="0" w:line="560" w:lineRule="exact"/>
        <w:ind w:firstLine="561"/>
        <w:jc w:val="both"/>
        <w:rPr>
          <w:rFonts w:ascii="Times New Roman" w:eastAsia="方正仿宋_GBK" w:hAnsi="Times New Roman"/>
          <w:sz w:val="32"/>
          <w:szCs w:val="32"/>
        </w:rPr>
      </w:pPr>
      <w:r>
        <w:rPr>
          <w:rFonts w:ascii="Times New Roman" w:eastAsia="方正仿宋_GBK" w:hAnsi="Times New Roman"/>
          <w:color w:val="333333"/>
          <w:sz w:val="32"/>
          <w:szCs w:val="32"/>
        </w:rPr>
        <w:t>3</w:t>
      </w:r>
      <w:r>
        <w:rPr>
          <w:rFonts w:ascii="Times New Roman" w:eastAsia="方正仿宋_GBK" w:hAnsi="Times New Roman"/>
          <w:color w:val="333333"/>
          <w:sz w:val="32"/>
          <w:szCs w:val="32"/>
        </w:rPr>
        <w:t>．我方将按询价公告的规定履行合同责任和义务。</w:t>
      </w:r>
    </w:p>
    <w:p w:rsidR="005B1333" w:rsidRDefault="00071697">
      <w:pPr>
        <w:pStyle w:val="a5"/>
        <w:widowControl/>
        <w:spacing w:beforeAutospacing="0" w:afterAutospacing="0" w:line="560" w:lineRule="exact"/>
        <w:ind w:firstLine="561"/>
        <w:jc w:val="both"/>
        <w:rPr>
          <w:rFonts w:ascii="Times New Roman" w:eastAsia="方正仿宋_GBK" w:hAnsi="Times New Roman"/>
          <w:sz w:val="32"/>
          <w:szCs w:val="32"/>
        </w:rPr>
      </w:pPr>
      <w:r>
        <w:rPr>
          <w:rFonts w:ascii="Times New Roman" w:eastAsia="方正仿宋_GBK" w:hAnsi="Times New Roman"/>
          <w:color w:val="333333"/>
          <w:sz w:val="32"/>
          <w:szCs w:val="32"/>
        </w:rPr>
        <w:t>4</w:t>
      </w:r>
      <w:r>
        <w:rPr>
          <w:rFonts w:ascii="Times New Roman" w:eastAsia="方正仿宋_GBK" w:hAnsi="Times New Roman"/>
          <w:color w:val="333333"/>
          <w:sz w:val="32"/>
          <w:szCs w:val="32"/>
        </w:rPr>
        <w:t>．我方同意提供按照贵方可能要求的与其报价有关的一切数据或资料，理解并同意贵方的评标办法。</w:t>
      </w:r>
    </w:p>
    <w:p w:rsidR="005B1333" w:rsidRDefault="00071697">
      <w:pPr>
        <w:pStyle w:val="a5"/>
        <w:widowControl/>
        <w:spacing w:beforeAutospacing="0" w:afterAutospacing="0" w:line="560" w:lineRule="exact"/>
        <w:ind w:firstLine="561"/>
        <w:jc w:val="both"/>
        <w:rPr>
          <w:rFonts w:ascii="Times New Roman" w:eastAsia="方正仿宋_GBK" w:hAnsi="Times New Roman"/>
          <w:sz w:val="32"/>
          <w:szCs w:val="32"/>
        </w:rPr>
      </w:pPr>
      <w:r>
        <w:rPr>
          <w:rFonts w:ascii="Times New Roman" w:eastAsia="方正仿宋_GBK" w:hAnsi="Times New Roman"/>
          <w:color w:val="333333"/>
          <w:sz w:val="32"/>
          <w:szCs w:val="32"/>
        </w:rPr>
        <w:t>5</w:t>
      </w:r>
      <w:r>
        <w:rPr>
          <w:rFonts w:ascii="Times New Roman" w:eastAsia="方正仿宋_GBK" w:hAnsi="Times New Roman"/>
          <w:color w:val="333333"/>
          <w:sz w:val="32"/>
          <w:szCs w:val="32"/>
        </w:rPr>
        <w:t>．我方的报价文件自开标后</w:t>
      </w:r>
      <w:r>
        <w:rPr>
          <w:rFonts w:ascii="Times New Roman" w:eastAsia="方正仿宋_GBK" w:hAnsi="Times New Roman"/>
          <w:color w:val="333333"/>
          <w:sz w:val="32"/>
          <w:szCs w:val="32"/>
        </w:rPr>
        <w:t>60</w:t>
      </w:r>
      <w:r>
        <w:rPr>
          <w:rFonts w:ascii="Times New Roman" w:eastAsia="方正仿宋_GBK" w:hAnsi="Times New Roman"/>
          <w:color w:val="333333"/>
          <w:sz w:val="32"/>
          <w:szCs w:val="32"/>
        </w:rPr>
        <w:t>天内有效。</w:t>
      </w:r>
    </w:p>
    <w:p w:rsidR="005B1333" w:rsidRDefault="005B1333">
      <w:pPr>
        <w:pStyle w:val="a5"/>
        <w:widowControl/>
        <w:spacing w:beforeAutospacing="0" w:afterAutospacing="0" w:line="560" w:lineRule="exact"/>
        <w:ind w:firstLine="560"/>
        <w:jc w:val="both"/>
        <w:rPr>
          <w:rFonts w:ascii="Times New Roman" w:eastAsia="方正仿宋_GBK" w:hAnsi="Times New Roman"/>
          <w:color w:val="333333"/>
          <w:sz w:val="32"/>
          <w:szCs w:val="32"/>
        </w:rPr>
      </w:pPr>
    </w:p>
    <w:p w:rsidR="005B1333" w:rsidRDefault="005B1333">
      <w:pPr>
        <w:pStyle w:val="a5"/>
        <w:widowControl/>
        <w:spacing w:beforeAutospacing="0" w:afterAutospacing="0" w:line="560" w:lineRule="exact"/>
        <w:ind w:firstLine="560"/>
        <w:jc w:val="both"/>
        <w:rPr>
          <w:rFonts w:ascii="Times New Roman" w:eastAsia="方正仿宋_GBK" w:hAnsi="Times New Roman"/>
          <w:color w:val="333333"/>
          <w:sz w:val="32"/>
          <w:szCs w:val="32"/>
        </w:rPr>
      </w:pPr>
    </w:p>
    <w:p w:rsidR="005B1333" w:rsidRDefault="00071697">
      <w:pPr>
        <w:pStyle w:val="a5"/>
        <w:widowControl/>
        <w:spacing w:beforeAutospacing="0" w:afterAutospacing="0" w:line="560" w:lineRule="exact"/>
        <w:ind w:firstLine="560"/>
        <w:jc w:val="both"/>
        <w:rPr>
          <w:rFonts w:ascii="Times New Roman" w:eastAsia="方正仿宋_GBK" w:hAnsi="Times New Roman"/>
          <w:color w:val="333333"/>
          <w:sz w:val="32"/>
          <w:szCs w:val="32"/>
          <w:u w:val="single"/>
        </w:rPr>
      </w:pPr>
      <w:r>
        <w:rPr>
          <w:rFonts w:ascii="Times New Roman" w:eastAsia="方正仿宋_GBK" w:hAnsi="Times New Roman"/>
          <w:color w:val="333333"/>
          <w:sz w:val="32"/>
          <w:szCs w:val="32"/>
        </w:rPr>
        <w:t>报价单位名称</w:t>
      </w:r>
      <w:r>
        <w:rPr>
          <w:rFonts w:ascii="Times New Roman" w:eastAsia="方正仿宋_GBK" w:hAnsi="Times New Roman" w:hint="eastAsia"/>
          <w:color w:val="333333"/>
          <w:sz w:val="32"/>
          <w:szCs w:val="32"/>
        </w:rPr>
        <w:t>（加盖公章）</w:t>
      </w:r>
      <w:r>
        <w:rPr>
          <w:rFonts w:ascii="Times New Roman" w:eastAsia="方正仿宋_GBK" w:hAnsi="Times New Roman"/>
          <w:color w:val="333333"/>
          <w:sz w:val="32"/>
          <w:szCs w:val="32"/>
        </w:rPr>
        <w:t>：</w:t>
      </w:r>
      <w:r>
        <w:rPr>
          <w:rFonts w:ascii="Times New Roman" w:eastAsia="方正仿宋_GBK" w:hAnsi="Times New Roman"/>
          <w:color w:val="333333"/>
          <w:sz w:val="32"/>
          <w:szCs w:val="32"/>
          <w:u w:val="single"/>
        </w:rPr>
        <w:t xml:space="preserve">　　　　　　　　　　</w:t>
      </w:r>
    </w:p>
    <w:p w:rsidR="005B1333" w:rsidRDefault="00071697">
      <w:pPr>
        <w:pStyle w:val="a5"/>
        <w:widowControl/>
        <w:spacing w:beforeAutospacing="0" w:afterAutospacing="0" w:line="560" w:lineRule="exact"/>
        <w:ind w:firstLine="560"/>
        <w:jc w:val="both"/>
        <w:rPr>
          <w:rFonts w:ascii="Times New Roman" w:eastAsia="方正仿宋_GBK" w:hAnsi="Times New Roman"/>
          <w:color w:val="333333"/>
          <w:sz w:val="32"/>
          <w:szCs w:val="32"/>
          <w:u w:val="single"/>
        </w:rPr>
      </w:pPr>
      <w:r>
        <w:rPr>
          <w:rFonts w:ascii="Times New Roman" w:eastAsia="方正仿宋_GBK" w:hAnsi="Times New Roman" w:hint="eastAsia"/>
          <w:color w:val="333333"/>
          <w:sz w:val="32"/>
          <w:szCs w:val="32"/>
        </w:rPr>
        <w:t>法定代表人或授权代表人（签字）：</w:t>
      </w:r>
      <w:r>
        <w:rPr>
          <w:rFonts w:ascii="Times New Roman" w:eastAsia="方正仿宋_GBK" w:hAnsi="Times New Roman" w:hint="eastAsia"/>
          <w:color w:val="333333"/>
          <w:sz w:val="32"/>
          <w:szCs w:val="32"/>
          <w:u w:val="single"/>
        </w:rPr>
        <w:t xml:space="preserve">              </w:t>
      </w:r>
    </w:p>
    <w:p w:rsidR="005B1333" w:rsidRDefault="00071697">
      <w:pPr>
        <w:pStyle w:val="a5"/>
        <w:widowControl/>
        <w:spacing w:beforeAutospacing="0" w:afterAutospacing="0" w:line="560" w:lineRule="exact"/>
        <w:ind w:firstLine="560"/>
        <w:jc w:val="both"/>
        <w:rPr>
          <w:rFonts w:ascii="Times New Roman" w:eastAsia="方正仿宋_GBK" w:hAnsi="Times New Roman"/>
          <w:sz w:val="32"/>
          <w:szCs w:val="32"/>
        </w:rPr>
      </w:pPr>
      <w:r>
        <w:rPr>
          <w:rFonts w:ascii="Times New Roman" w:eastAsia="方正仿宋_GBK" w:hAnsi="Times New Roman"/>
          <w:color w:val="333333"/>
          <w:sz w:val="32"/>
          <w:szCs w:val="32"/>
        </w:rPr>
        <w:t> </w:t>
      </w:r>
    </w:p>
    <w:p w:rsidR="005B1333" w:rsidRDefault="00071697">
      <w:pPr>
        <w:pStyle w:val="a5"/>
        <w:widowControl/>
        <w:spacing w:beforeAutospacing="0" w:afterAutospacing="0" w:line="560" w:lineRule="exact"/>
        <w:jc w:val="center"/>
        <w:rPr>
          <w:rFonts w:ascii="宋体" w:eastAsia="宋体" w:hAnsi="宋体" w:cs="宋体"/>
          <w:sz w:val="28"/>
          <w:szCs w:val="28"/>
        </w:rPr>
      </w:pPr>
      <w:r>
        <w:rPr>
          <w:rFonts w:ascii="Times New Roman" w:eastAsia="方正仿宋_GBK" w:hAnsi="Times New Roman" w:hint="eastAsia"/>
          <w:color w:val="333333"/>
          <w:sz w:val="32"/>
          <w:szCs w:val="32"/>
        </w:rPr>
        <w:t xml:space="preserve">                                   </w:t>
      </w:r>
      <w:r>
        <w:rPr>
          <w:rFonts w:ascii="Times New Roman" w:eastAsia="方正仿宋_GBK" w:hAnsi="Times New Roman"/>
          <w:color w:val="333333"/>
          <w:sz w:val="32"/>
          <w:szCs w:val="32"/>
        </w:rPr>
        <w:t>年</w:t>
      </w:r>
      <w:r>
        <w:rPr>
          <w:rFonts w:ascii="Times New Roman" w:eastAsia="方正仿宋_GBK" w:hAnsi="Times New Roman"/>
          <w:color w:val="333333"/>
          <w:sz w:val="32"/>
          <w:szCs w:val="32"/>
        </w:rPr>
        <w:t xml:space="preserve">   </w:t>
      </w:r>
      <w:r>
        <w:rPr>
          <w:rFonts w:ascii="Times New Roman" w:eastAsia="方正仿宋_GBK" w:hAnsi="Times New Roman"/>
          <w:color w:val="333333"/>
          <w:sz w:val="32"/>
          <w:szCs w:val="32"/>
        </w:rPr>
        <w:t>月</w:t>
      </w:r>
      <w:r>
        <w:rPr>
          <w:rFonts w:ascii="Times New Roman" w:eastAsia="方正仿宋_GBK" w:hAnsi="Times New Roman"/>
          <w:color w:val="333333"/>
          <w:sz w:val="32"/>
          <w:szCs w:val="32"/>
        </w:rPr>
        <w:t xml:space="preserve">   </w:t>
      </w:r>
      <w:r>
        <w:rPr>
          <w:rFonts w:ascii="Times New Roman" w:eastAsia="方正仿宋_GBK" w:hAnsi="Times New Roman"/>
          <w:color w:val="333333"/>
          <w:sz w:val="32"/>
          <w:szCs w:val="32"/>
        </w:rPr>
        <w:t xml:space="preserve">日　</w:t>
      </w:r>
      <w:r>
        <w:rPr>
          <w:rFonts w:ascii="宋体" w:eastAsia="宋体" w:hAnsi="宋体" w:cs="宋体" w:hint="eastAsia"/>
          <w:color w:val="333333"/>
          <w:sz w:val="28"/>
          <w:szCs w:val="28"/>
        </w:rPr>
        <w:t xml:space="preserve">　</w:t>
      </w:r>
    </w:p>
    <w:p w:rsidR="005B1333" w:rsidRDefault="00071697">
      <w:pPr>
        <w:pStyle w:val="a5"/>
        <w:widowControl/>
        <w:shd w:val="clear" w:color="auto" w:fill="FFFFFF"/>
        <w:spacing w:beforeAutospacing="0" w:afterAutospacing="0" w:line="500" w:lineRule="exact"/>
        <w:rPr>
          <w:rFonts w:ascii="方正黑体_GBK" w:eastAsia="方正黑体_GBK" w:hAnsi="方正黑体_GBK" w:cs="方正黑体_GBK"/>
          <w:sz w:val="32"/>
          <w:szCs w:val="32"/>
        </w:rPr>
      </w:pPr>
      <w:r>
        <w:rPr>
          <w:rFonts w:ascii="宋体" w:eastAsia="宋体" w:hAnsi="宋体" w:cs="宋体" w:hint="eastAsia"/>
          <w:color w:val="333333"/>
          <w:sz w:val="28"/>
          <w:szCs w:val="28"/>
        </w:rPr>
        <w:br w:type="page"/>
      </w:r>
      <w:r>
        <w:rPr>
          <w:rFonts w:ascii="Times New Roman" w:eastAsia="方正黑体_GBK" w:hAnsi="Times New Roman" w:hint="eastAsia"/>
          <w:sz w:val="32"/>
          <w:szCs w:val="32"/>
          <w:shd w:val="clear" w:color="auto" w:fill="FFFFFF"/>
        </w:rPr>
        <w:lastRenderedPageBreak/>
        <w:t>附件</w:t>
      </w:r>
      <w:r>
        <w:rPr>
          <w:rFonts w:ascii="Times New Roman" w:eastAsia="方正黑体_GBK" w:hAnsi="Times New Roman" w:hint="eastAsia"/>
          <w:sz w:val="32"/>
          <w:szCs w:val="32"/>
          <w:shd w:val="clear" w:color="auto" w:fill="FFFFFF"/>
        </w:rPr>
        <w:t>2</w:t>
      </w:r>
    </w:p>
    <w:p w:rsidR="005B1333" w:rsidRDefault="005B1333">
      <w:pPr>
        <w:widowControl/>
        <w:spacing w:line="460" w:lineRule="exact"/>
        <w:jc w:val="left"/>
        <w:rPr>
          <w:rFonts w:ascii="宋体" w:eastAsia="宋体" w:hAnsi="宋体" w:cs="宋体"/>
          <w:b/>
          <w:color w:val="333333"/>
          <w:sz w:val="28"/>
          <w:szCs w:val="28"/>
        </w:rPr>
      </w:pPr>
    </w:p>
    <w:p w:rsidR="005B1333" w:rsidRDefault="00071697">
      <w:pPr>
        <w:pStyle w:val="a5"/>
        <w:widowControl/>
        <w:spacing w:before="466" w:after="450" w:line="400" w:lineRule="exact"/>
        <w:jc w:val="center"/>
        <w:rPr>
          <w:rFonts w:ascii="方正黑体_GBK" w:eastAsia="方正黑体_GBK" w:hAnsi="方正黑体_GBK" w:cs="方正黑体_GBK"/>
          <w:bCs/>
          <w:color w:val="333333"/>
          <w:sz w:val="44"/>
          <w:szCs w:val="44"/>
        </w:rPr>
      </w:pPr>
      <w:r>
        <w:rPr>
          <w:rFonts w:ascii="方正黑体_GBK" w:eastAsia="方正黑体_GBK" w:hAnsi="方正黑体_GBK" w:cs="方正黑体_GBK" w:hint="eastAsia"/>
          <w:bCs/>
          <w:color w:val="333333"/>
          <w:sz w:val="44"/>
          <w:szCs w:val="44"/>
        </w:rPr>
        <w:t>法定代表人授权委托书</w:t>
      </w:r>
    </w:p>
    <w:p w:rsidR="005B1333" w:rsidRDefault="005B1333">
      <w:pPr>
        <w:widowControl/>
        <w:spacing w:line="460" w:lineRule="exact"/>
        <w:rPr>
          <w:rFonts w:ascii="宋体" w:eastAsia="宋体" w:hAnsi="宋体" w:cs="宋体"/>
          <w:color w:val="333333"/>
          <w:kern w:val="0"/>
          <w:sz w:val="28"/>
          <w:szCs w:val="28"/>
        </w:rPr>
      </w:pPr>
    </w:p>
    <w:p w:rsidR="005B1333" w:rsidRDefault="00071697">
      <w:pPr>
        <w:widowControl/>
        <w:spacing w:line="560" w:lineRule="exact"/>
        <w:rPr>
          <w:rFonts w:ascii="方正仿宋_GBK" w:eastAsia="方正仿宋_GBK" w:hAnsi="方正仿宋_GBK" w:cs="方正仿宋_GBK"/>
          <w:color w:val="333333"/>
          <w:kern w:val="0"/>
          <w:sz w:val="32"/>
          <w:szCs w:val="32"/>
        </w:rPr>
      </w:pPr>
      <w:r>
        <w:rPr>
          <w:rFonts w:ascii="方正仿宋_GBK" w:eastAsia="方正仿宋_GBK" w:hAnsi="方正仿宋_GBK" w:cs="方正仿宋_GBK" w:hint="eastAsia"/>
          <w:color w:val="333333"/>
          <w:sz w:val="32"/>
          <w:szCs w:val="32"/>
          <w:u w:val="single"/>
        </w:rPr>
        <w:t>大渡口区商务委</w:t>
      </w:r>
      <w:r>
        <w:rPr>
          <w:rFonts w:ascii="方正仿宋_GBK" w:eastAsia="方正仿宋_GBK" w:hAnsi="方正仿宋_GBK" w:cs="方正仿宋_GBK" w:hint="eastAsia"/>
          <w:color w:val="333333"/>
          <w:kern w:val="0"/>
          <w:sz w:val="32"/>
          <w:szCs w:val="32"/>
        </w:rPr>
        <w:t>：</w:t>
      </w:r>
    </w:p>
    <w:p w:rsidR="005B1333" w:rsidRDefault="00071697">
      <w:pPr>
        <w:widowControl/>
        <w:spacing w:line="560" w:lineRule="exact"/>
        <w:ind w:firstLineChars="200" w:firstLine="640"/>
        <w:rPr>
          <w:rFonts w:ascii="方正仿宋_GBK" w:eastAsia="方正仿宋_GBK" w:hAnsi="方正仿宋_GBK" w:cs="方正仿宋_GBK"/>
          <w:color w:val="333333"/>
          <w:kern w:val="0"/>
          <w:sz w:val="32"/>
          <w:szCs w:val="32"/>
        </w:rPr>
      </w:pPr>
      <w:r>
        <w:rPr>
          <w:rFonts w:ascii="方正仿宋_GBK" w:eastAsia="方正仿宋_GBK" w:hAnsi="方正仿宋_GBK" w:cs="方正仿宋_GBK" w:hint="eastAsia"/>
          <w:color w:val="333333"/>
          <w:kern w:val="0"/>
          <w:sz w:val="32"/>
          <w:szCs w:val="32"/>
          <w:u w:val="single"/>
        </w:rPr>
        <w:t xml:space="preserve">            </w:t>
      </w:r>
      <w:r>
        <w:rPr>
          <w:rFonts w:ascii="方正仿宋_GBK" w:eastAsia="方正仿宋_GBK" w:hAnsi="方正仿宋_GBK" w:cs="方正仿宋_GBK" w:hint="eastAsia"/>
          <w:color w:val="333333"/>
          <w:kern w:val="0"/>
          <w:sz w:val="32"/>
          <w:szCs w:val="32"/>
        </w:rPr>
        <w:t xml:space="preserve">（单位名称） 系中华人民共和国合法企业（单位），法定地址： </w:t>
      </w:r>
      <w:r>
        <w:rPr>
          <w:rFonts w:ascii="方正仿宋_GBK" w:eastAsia="方正仿宋_GBK" w:hAnsi="方正仿宋_GBK" w:cs="方正仿宋_GBK" w:hint="eastAsia"/>
          <w:color w:val="333333"/>
          <w:kern w:val="0"/>
          <w:sz w:val="32"/>
          <w:szCs w:val="32"/>
          <w:u w:val="single"/>
        </w:rPr>
        <w:t xml:space="preserve">            </w:t>
      </w:r>
      <w:r>
        <w:rPr>
          <w:rFonts w:ascii="方正仿宋_GBK" w:eastAsia="方正仿宋_GBK" w:hAnsi="方正仿宋_GBK" w:cs="方正仿宋_GBK" w:hint="eastAsia"/>
          <w:color w:val="333333"/>
          <w:kern w:val="0"/>
          <w:sz w:val="32"/>
          <w:szCs w:val="32"/>
        </w:rPr>
        <w:t xml:space="preserve">特授权 </w:t>
      </w:r>
      <w:r>
        <w:rPr>
          <w:rFonts w:ascii="方正仿宋_GBK" w:eastAsia="方正仿宋_GBK" w:hAnsi="方正仿宋_GBK" w:cs="方正仿宋_GBK" w:hint="eastAsia"/>
          <w:color w:val="333333"/>
          <w:kern w:val="0"/>
          <w:sz w:val="32"/>
          <w:szCs w:val="32"/>
          <w:u w:val="single"/>
        </w:rPr>
        <w:t xml:space="preserve">         </w:t>
      </w:r>
      <w:r>
        <w:rPr>
          <w:rFonts w:ascii="方正仿宋_GBK" w:eastAsia="方正仿宋_GBK" w:hAnsi="方正仿宋_GBK" w:cs="方正仿宋_GBK" w:hint="eastAsia"/>
          <w:color w:val="333333"/>
          <w:kern w:val="0"/>
          <w:sz w:val="32"/>
          <w:szCs w:val="32"/>
        </w:rPr>
        <w:t>代表我公司全权办理针对</w:t>
      </w:r>
      <w:r>
        <w:rPr>
          <w:rFonts w:ascii="方正仿宋_GBK" w:eastAsia="方正仿宋_GBK" w:hAnsi="方正仿宋_GBK" w:cs="方正仿宋_GBK" w:hint="eastAsia"/>
          <w:kern w:val="0"/>
          <w:sz w:val="32"/>
          <w:szCs w:val="32"/>
          <w:u w:val="single"/>
        </w:rPr>
        <w:t>大渡口区再生资源回收行业发展和布点规划编制项目</w:t>
      </w:r>
      <w:r>
        <w:rPr>
          <w:rFonts w:ascii="方正仿宋_GBK" w:eastAsia="方正仿宋_GBK" w:hAnsi="方正仿宋_GBK" w:cs="方正仿宋_GBK" w:hint="eastAsia"/>
          <w:color w:val="333333"/>
          <w:kern w:val="0"/>
          <w:sz w:val="32"/>
          <w:szCs w:val="32"/>
        </w:rPr>
        <w:t>的投标，并签署全部有关文件、协议及合同。</w:t>
      </w:r>
    </w:p>
    <w:p w:rsidR="005B1333" w:rsidRDefault="00071697">
      <w:pPr>
        <w:widowControl/>
        <w:spacing w:line="560" w:lineRule="exact"/>
        <w:ind w:firstLineChars="200" w:firstLine="640"/>
        <w:rPr>
          <w:rFonts w:ascii="方正仿宋_GBK" w:eastAsia="方正仿宋_GBK" w:hAnsi="方正仿宋_GBK" w:cs="方正仿宋_GBK"/>
          <w:color w:val="333333"/>
          <w:kern w:val="0"/>
          <w:sz w:val="32"/>
          <w:szCs w:val="32"/>
        </w:rPr>
      </w:pPr>
      <w:r>
        <w:rPr>
          <w:rFonts w:ascii="方正仿宋_GBK" w:eastAsia="方正仿宋_GBK" w:hAnsi="方正仿宋_GBK" w:cs="方正仿宋_GBK" w:hint="eastAsia"/>
          <w:color w:val="333333"/>
          <w:kern w:val="0"/>
          <w:sz w:val="32"/>
          <w:szCs w:val="32"/>
        </w:rPr>
        <w:t>我公司对被授权人签名的所有文件负全部责任。</w:t>
      </w:r>
    </w:p>
    <w:p w:rsidR="005B1333" w:rsidRDefault="00071697">
      <w:pPr>
        <w:widowControl/>
        <w:spacing w:line="560" w:lineRule="exact"/>
        <w:ind w:firstLineChars="200" w:firstLine="640"/>
        <w:rPr>
          <w:rFonts w:ascii="方正仿宋_GBK" w:eastAsia="方正仿宋_GBK" w:hAnsi="方正仿宋_GBK" w:cs="方正仿宋_GBK"/>
          <w:color w:val="333333"/>
          <w:kern w:val="0"/>
          <w:sz w:val="32"/>
          <w:szCs w:val="32"/>
        </w:rPr>
      </w:pPr>
      <w:r>
        <w:rPr>
          <w:rFonts w:ascii="方正仿宋_GBK" w:eastAsia="方正仿宋_GBK" w:hAnsi="方正仿宋_GBK" w:cs="方正仿宋_GBK" w:hint="eastAsia"/>
          <w:color w:val="333333"/>
          <w:kern w:val="0"/>
          <w:sz w:val="32"/>
          <w:szCs w:val="32"/>
        </w:rPr>
        <w:t>被授权人签署的所有文件（在授权书有效期内签署的）不因授权的撤销而失效，本授权书的有效期自招标开始至合同履行完毕止。</w:t>
      </w:r>
    </w:p>
    <w:p w:rsidR="005B1333" w:rsidRDefault="00071697">
      <w:pPr>
        <w:widowControl/>
        <w:spacing w:line="560" w:lineRule="exact"/>
        <w:ind w:firstLineChars="200" w:firstLine="640"/>
        <w:rPr>
          <w:rFonts w:ascii="方正仿宋_GBK" w:eastAsia="方正仿宋_GBK" w:hAnsi="方正仿宋_GBK" w:cs="方正仿宋_GBK"/>
          <w:color w:val="333333"/>
          <w:kern w:val="0"/>
          <w:sz w:val="32"/>
          <w:szCs w:val="32"/>
        </w:rPr>
      </w:pPr>
      <w:r>
        <w:rPr>
          <w:rFonts w:ascii="方正仿宋_GBK" w:eastAsia="方正仿宋_GBK" w:hAnsi="方正仿宋_GBK" w:cs="方正仿宋_GBK" w:hint="eastAsia"/>
          <w:color w:val="333333"/>
          <w:kern w:val="0"/>
          <w:sz w:val="32"/>
          <w:szCs w:val="32"/>
        </w:rPr>
        <w:t>被授权人无权转委托。</w:t>
      </w:r>
    </w:p>
    <w:p w:rsidR="005B1333" w:rsidRDefault="005B1333">
      <w:pPr>
        <w:widowControl/>
        <w:spacing w:line="560" w:lineRule="exact"/>
        <w:rPr>
          <w:rFonts w:ascii="方正仿宋_GBK" w:eastAsia="方正仿宋_GBK" w:hAnsi="方正仿宋_GBK" w:cs="方正仿宋_GBK"/>
          <w:color w:val="333333"/>
          <w:kern w:val="0"/>
          <w:sz w:val="32"/>
          <w:szCs w:val="32"/>
        </w:rPr>
      </w:pPr>
    </w:p>
    <w:p w:rsidR="005B1333" w:rsidRDefault="00071697">
      <w:pPr>
        <w:widowControl/>
        <w:spacing w:line="560" w:lineRule="exact"/>
        <w:ind w:firstLineChars="200" w:firstLine="640"/>
        <w:rPr>
          <w:rFonts w:ascii="方正仿宋_GBK" w:eastAsia="方正仿宋_GBK" w:hAnsi="方正仿宋_GBK" w:cs="方正仿宋_GBK"/>
          <w:color w:val="333333"/>
          <w:kern w:val="0"/>
          <w:sz w:val="32"/>
          <w:szCs w:val="32"/>
        </w:rPr>
      </w:pPr>
      <w:r>
        <w:rPr>
          <w:rFonts w:ascii="方正仿宋_GBK" w:eastAsia="方正仿宋_GBK" w:hAnsi="方正仿宋_GBK" w:cs="方正仿宋_GBK" w:hint="eastAsia"/>
          <w:color w:val="333333"/>
          <w:kern w:val="0"/>
          <w:sz w:val="32"/>
          <w:szCs w:val="32"/>
        </w:rPr>
        <w:t>被授权人（签字）：</w:t>
      </w:r>
      <w:r>
        <w:rPr>
          <w:rFonts w:ascii="Times New Roman" w:eastAsia="方正仿宋_GBK" w:hAnsi="Times New Roman" w:cs="Times New Roman"/>
          <w:color w:val="333333"/>
          <w:sz w:val="32"/>
          <w:szCs w:val="32"/>
          <w:u w:val="single"/>
        </w:rPr>
        <w:t xml:space="preserve">　　　　　　</w:t>
      </w:r>
      <w:r>
        <w:rPr>
          <w:rFonts w:ascii="Times New Roman" w:eastAsia="方正仿宋_GBK" w:hAnsi="Times New Roman" w:cs="Times New Roman" w:hint="eastAsia"/>
          <w:color w:val="333333"/>
          <w:sz w:val="32"/>
          <w:szCs w:val="32"/>
          <w:u w:val="single"/>
        </w:rPr>
        <w:t xml:space="preserve">       </w:t>
      </w:r>
      <w:r>
        <w:rPr>
          <w:rFonts w:ascii="Times New Roman" w:eastAsia="方正仿宋_GBK" w:hAnsi="Times New Roman" w:cs="Times New Roman"/>
          <w:color w:val="333333"/>
          <w:sz w:val="32"/>
          <w:szCs w:val="32"/>
          <w:u w:val="single"/>
        </w:rPr>
        <w:t xml:space="preserve">　　　　</w:t>
      </w:r>
      <w:r>
        <w:rPr>
          <w:rFonts w:ascii="方正仿宋_GBK" w:eastAsia="方正仿宋_GBK" w:hAnsi="方正仿宋_GBK" w:cs="方正仿宋_GBK" w:hint="eastAsia"/>
          <w:color w:val="333333"/>
          <w:kern w:val="0"/>
          <w:sz w:val="32"/>
          <w:szCs w:val="32"/>
        </w:rPr>
        <w:t xml:space="preserve">　　　　　　　                              </w:t>
      </w:r>
    </w:p>
    <w:p w:rsidR="005B1333" w:rsidRDefault="00071697">
      <w:pPr>
        <w:widowControl/>
        <w:spacing w:line="560" w:lineRule="exact"/>
        <w:ind w:firstLineChars="200" w:firstLine="640"/>
        <w:rPr>
          <w:rFonts w:ascii="方正仿宋_GBK" w:eastAsia="方正仿宋_GBK" w:hAnsi="方正仿宋_GBK" w:cs="方正仿宋_GBK"/>
          <w:color w:val="333333"/>
          <w:kern w:val="0"/>
          <w:sz w:val="32"/>
          <w:szCs w:val="32"/>
        </w:rPr>
      </w:pPr>
      <w:r>
        <w:rPr>
          <w:rFonts w:ascii="方正仿宋_GBK" w:eastAsia="方正仿宋_GBK" w:hAnsi="方正仿宋_GBK" w:cs="方正仿宋_GBK" w:hint="eastAsia"/>
          <w:color w:val="333333"/>
          <w:kern w:val="0"/>
          <w:sz w:val="32"/>
          <w:szCs w:val="32"/>
        </w:rPr>
        <w:t>法定代表人（签字）：</w:t>
      </w:r>
      <w:r>
        <w:rPr>
          <w:rFonts w:ascii="Times New Roman" w:eastAsia="方正仿宋_GBK" w:hAnsi="Times New Roman" w:cs="Times New Roman"/>
          <w:color w:val="333333"/>
          <w:sz w:val="32"/>
          <w:szCs w:val="32"/>
          <w:u w:val="single"/>
        </w:rPr>
        <w:t xml:space="preserve">　　　　　　　</w:t>
      </w:r>
      <w:r>
        <w:rPr>
          <w:rFonts w:ascii="Times New Roman" w:eastAsia="方正仿宋_GBK" w:hAnsi="Times New Roman" w:cs="Times New Roman" w:hint="eastAsia"/>
          <w:color w:val="333333"/>
          <w:sz w:val="32"/>
          <w:szCs w:val="32"/>
          <w:u w:val="single"/>
        </w:rPr>
        <w:t xml:space="preserve">     </w:t>
      </w:r>
      <w:r>
        <w:rPr>
          <w:rFonts w:ascii="Times New Roman" w:eastAsia="方正仿宋_GBK" w:hAnsi="Times New Roman" w:cs="Times New Roman"/>
          <w:color w:val="333333"/>
          <w:sz w:val="32"/>
          <w:szCs w:val="32"/>
          <w:u w:val="single"/>
        </w:rPr>
        <w:t xml:space="preserve">　　　</w:t>
      </w:r>
      <w:r>
        <w:rPr>
          <w:rFonts w:ascii="方正仿宋_GBK" w:eastAsia="方正仿宋_GBK" w:hAnsi="方正仿宋_GBK" w:cs="方正仿宋_GBK" w:hint="eastAsia"/>
          <w:color w:val="333333"/>
          <w:kern w:val="0"/>
          <w:sz w:val="32"/>
          <w:szCs w:val="32"/>
        </w:rPr>
        <w:t xml:space="preserve">　　　　　　　　　       </w:t>
      </w:r>
    </w:p>
    <w:p w:rsidR="005B1333" w:rsidRDefault="00071697">
      <w:pPr>
        <w:pStyle w:val="a5"/>
        <w:widowControl/>
        <w:spacing w:beforeAutospacing="0" w:afterAutospacing="0" w:line="560" w:lineRule="exact"/>
        <w:ind w:firstLine="560"/>
        <w:jc w:val="both"/>
        <w:rPr>
          <w:rFonts w:ascii="Times New Roman" w:eastAsia="方正仿宋_GBK" w:hAnsi="Times New Roman"/>
          <w:color w:val="333333"/>
          <w:sz w:val="32"/>
          <w:szCs w:val="32"/>
          <w:u w:val="single"/>
        </w:rPr>
      </w:pPr>
      <w:r>
        <w:rPr>
          <w:rFonts w:ascii="Times New Roman" w:eastAsia="方正仿宋_GBK" w:hAnsi="Times New Roman"/>
          <w:color w:val="333333"/>
          <w:sz w:val="32"/>
          <w:szCs w:val="32"/>
        </w:rPr>
        <w:t>报价单位名称</w:t>
      </w:r>
      <w:r>
        <w:rPr>
          <w:rFonts w:ascii="Times New Roman" w:eastAsia="方正仿宋_GBK" w:hAnsi="Times New Roman" w:hint="eastAsia"/>
          <w:color w:val="333333"/>
          <w:sz w:val="32"/>
          <w:szCs w:val="32"/>
        </w:rPr>
        <w:t>（加盖公章）</w:t>
      </w:r>
      <w:r>
        <w:rPr>
          <w:rFonts w:ascii="Times New Roman" w:eastAsia="方正仿宋_GBK" w:hAnsi="Times New Roman"/>
          <w:color w:val="333333"/>
          <w:sz w:val="32"/>
          <w:szCs w:val="32"/>
        </w:rPr>
        <w:t>：</w:t>
      </w:r>
      <w:r>
        <w:rPr>
          <w:rFonts w:ascii="Times New Roman" w:eastAsia="方正仿宋_GBK" w:hAnsi="Times New Roman"/>
          <w:color w:val="333333"/>
          <w:sz w:val="32"/>
          <w:szCs w:val="32"/>
          <w:u w:val="single"/>
        </w:rPr>
        <w:t xml:space="preserve">　　　　　　　　　　</w:t>
      </w:r>
    </w:p>
    <w:p w:rsidR="005B1333" w:rsidRDefault="00071697">
      <w:pPr>
        <w:widowControl/>
        <w:spacing w:line="560" w:lineRule="exact"/>
        <w:ind w:firstLineChars="200" w:firstLine="640"/>
        <w:rPr>
          <w:rFonts w:ascii="方正仿宋_GBK" w:eastAsia="方正仿宋_GBK" w:hAnsi="方正仿宋_GBK" w:cs="方正仿宋_GBK"/>
          <w:color w:val="333333"/>
          <w:kern w:val="0"/>
          <w:sz w:val="32"/>
          <w:szCs w:val="32"/>
        </w:rPr>
      </w:pPr>
      <w:r>
        <w:rPr>
          <w:rFonts w:ascii="方正仿宋_GBK" w:eastAsia="方正仿宋_GBK" w:hAnsi="方正仿宋_GBK" w:cs="方正仿宋_GBK" w:hint="eastAsia"/>
          <w:color w:val="333333"/>
          <w:kern w:val="0"/>
          <w:sz w:val="32"/>
          <w:szCs w:val="32"/>
        </w:rPr>
        <w:t xml:space="preserve">　　　　　　　　　                          </w:t>
      </w:r>
    </w:p>
    <w:p w:rsidR="005B1333" w:rsidRDefault="00071697">
      <w:pPr>
        <w:widowControl/>
        <w:spacing w:line="560" w:lineRule="exact"/>
        <w:ind w:firstLineChars="200" w:firstLine="640"/>
        <w:rPr>
          <w:rFonts w:ascii="方正仿宋_GBK" w:eastAsia="方正仿宋_GBK" w:hAnsi="方正仿宋_GBK" w:cs="方正仿宋_GBK"/>
          <w:color w:val="333333"/>
          <w:kern w:val="0"/>
          <w:sz w:val="32"/>
          <w:szCs w:val="32"/>
        </w:rPr>
      </w:pPr>
      <w:r>
        <w:rPr>
          <w:rFonts w:ascii="方正仿宋_GBK" w:eastAsia="方正仿宋_GBK" w:hAnsi="方正仿宋_GBK" w:cs="方正仿宋_GBK" w:hint="eastAsia"/>
          <w:color w:val="333333"/>
          <w:kern w:val="0"/>
          <w:sz w:val="32"/>
          <w:szCs w:val="32"/>
        </w:rPr>
        <w:t xml:space="preserve">                  </w:t>
      </w:r>
    </w:p>
    <w:p w:rsidR="005B1333" w:rsidRDefault="00071697">
      <w:pPr>
        <w:widowControl/>
        <w:spacing w:line="560" w:lineRule="exact"/>
        <w:ind w:firstLineChars="200" w:firstLine="640"/>
        <w:rPr>
          <w:rFonts w:ascii="方正仿宋_GBK" w:eastAsia="方正仿宋_GBK" w:hAnsi="方正仿宋_GBK" w:cs="方正仿宋_GBK"/>
          <w:color w:val="333333"/>
          <w:kern w:val="0"/>
          <w:sz w:val="32"/>
          <w:szCs w:val="32"/>
        </w:rPr>
      </w:pPr>
      <w:r>
        <w:rPr>
          <w:rFonts w:ascii="方正仿宋_GBK" w:eastAsia="方正仿宋_GBK" w:hAnsi="方正仿宋_GBK" w:cs="方正仿宋_GBK" w:hint="eastAsia"/>
          <w:color w:val="333333"/>
          <w:kern w:val="0"/>
          <w:sz w:val="32"/>
          <w:szCs w:val="32"/>
        </w:rPr>
        <w:t xml:space="preserve">                                年   月   日</w:t>
      </w:r>
    </w:p>
    <w:p w:rsidR="005B1333" w:rsidRDefault="005B1333">
      <w:pPr>
        <w:spacing w:line="500" w:lineRule="exact"/>
        <w:jc w:val="left"/>
        <w:rPr>
          <w:rFonts w:ascii="宋体" w:eastAsia="宋体" w:hAnsi="宋体" w:cs="宋体"/>
          <w:sz w:val="32"/>
          <w:szCs w:val="32"/>
        </w:rPr>
        <w:sectPr w:rsidR="005B1333">
          <w:pgSz w:w="11906" w:h="16838"/>
          <w:pgMar w:top="1440" w:right="1800" w:bottom="1440" w:left="1800" w:header="851" w:footer="992" w:gutter="0"/>
          <w:cols w:space="425"/>
          <w:docGrid w:type="lines" w:linePitch="312"/>
        </w:sectPr>
      </w:pPr>
    </w:p>
    <w:p w:rsidR="005B1333" w:rsidRDefault="00071697">
      <w:pPr>
        <w:pStyle w:val="a5"/>
        <w:widowControl/>
        <w:shd w:val="clear" w:color="auto" w:fill="FFFFFF"/>
        <w:spacing w:beforeAutospacing="0" w:afterAutospacing="0" w:line="500" w:lineRule="exact"/>
        <w:rPr>
          <w:rFonts w:ascii="Times New Roman" w:eastAsia="方正黑体_GBK" w:hAnsi="Times New Roman"/>
          <w:sz w:val="32"/>
          <w:szCs w:val="32"/>
          <w:shd w:val="clear" w:color="auto" w:fill="FFFFFF"/>
        </w:rPr>
      </w:pPr>
      <w:r>
        <w:rPr>
          <w:rFonts w:ascii="Times New Roman" w:eastAsia="方正黑体_GBK" w:hAnsi="Times New Roman" w:hint="eastAsia"/>
          <w:sz w:val="32"/>
          <w:szCs w:val="32"/>
          <w:shd w:val="clear" w:color="auto" w:fill="FFFFFF"/>
        </w:rPr>
        <w:lastRenderedPageBreak/>
        <w:t>附件</w:t>
      </w:r>
      <w:r>
        <w:rPr>
          <w:rFonts w:ascii="Times New Roman" w:eastAsia="方正黑体_GBK" w:hAnsi="Times New Roman" w:hint="eastAsia"/>
          <w:sz w:val="32"/>
          <w:szCs w:val="32"/>
          <w:shd w:val="clear" w:color="auto" w:fill="FFFFFF"/>
        </w:rPr>
        <w:t>3</w:t>
      </w:r>
    </w:p>
    <w:p w:rsidR="005B1333" w:rsidRDefault="00071697">
      <w:pPr>
        <w:jc w:val="center"/>
        <w:rPr>
          <w:sz w:val="36"/>
          <w:szCs w:val="36"/>
        </w:rPr>
      </w:pPr>
      <w:r>
        <w:rPr>
          <w:rFonts w:eastAsia="方正小标宋_GBK"/>
          <w:sz w:val="36"/>
          <w:szCs w:val="36"/>
        </w:rPr>
        <w:t>大渡口区</w:t>
      </w:r>
      <w:r>
        <w:rPr>
          <w:rFonts w:eastAsia="方正小标宋_GBK" w:hint="eastAsia"/>
          <w:sz w:val="36"/>
          <w:szCs w:val="36"/>
        </w:rPr>
        <w:t>商务委</w:t>
      </w:r>
      <w:r>
        <w:rPr>
          <w:rFonts w:eastAsia="方正小标宋_GBK"/>
          <w:sz w:val="36"/>
          <w:szCs w:val="36"/>
        </w:rPr>
        <w:t>“</w:t>
      </w:r>
      <w:r>
        <w:rPr>
          <w:rFonts w:eastAsia="方正小标宋_GBK"/>
          <w:sz w:val="36"/>
          <w:szCs w:val="36"/>
        </w:rPr>
        <w:t>询价采购</w:t>
      </w:r>
      <w:r>
        <w:rPr>
          <w:rFonts w:eastAsia="方正小标宋_GBK"/>
          <w:sz w:val="36"/>
          <w:szCs w:val="36"/>
        </w:rPr>
        <w:t>”</w:t>
      </w:r>
      <w:r>
        <w:rPr>
          <w:rFonts w:eastAsia="方正小标宋_GBK"/>
          <w:sz w:val="36"/>
          <w:szCs w:val="36"/>
        </w:rPr>
        <w:t>供应商报价表</w:t>
      </w:r>
    </w:p>
    <w:p w:rsidR="005B1333" w:rsidRDefault="00071697">
      <w:pPr>
        <w:spacing w:line="400" w:lineRule="exact"/>
        <w:rPr>
          <w:rFonts w:ascii="方正仿宋_GBK" w:eastAsia="方正仿宋_GBK"/>
          <w:sz w:val="24"/>
        </w:rPr>
      </w:pPr>
      <w:r>
        <w:rPr>
          <w:rFonts w:ascii="方正仿宋_GBK" w:eastAsia="方正仿宋_GBK" w:hint="eastAsia"/>
          <w:sz w:val="24"/>
        </w:rPr>
        <w:t>金额单位：元</w:t>
      </w:r>
    </w:p>
    <w:tbl>
      <w:tblPr>
        <w:tblW w:w="13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3"/>
        <w:gridCol w:w="1618"/>
        <w:gridCol w:w="4210"/>
        <w:gridCol w:w="805"/>
        <w:gridCol w:w="927"/>
        <w:gridCol w:w="1814"/>
        <w:gridCol w:w="1500"/>
        <w:gridCol w:w="1922"/>
      </w:tblGrid>
      <w:tr w:rsidR="005B1333">
        <w:trPr>
          <w:trHeight w:val="529"/>
        </w:trPr>
        <w:tc>
          <w:tcPr>
            <w:tcW w:w="8143" w:type="dxa"/>
            <w:gridSpan w:val="5"/>
            <w:vAlign w:val="center"/>
          </w:tcPr>
          <w:p w:rsidR="005B1333" w:rsidRDefault="00071697">
            <w:pPr>
              <w:jc w:val="center"/>
              <w:rPr>
                <w:rFonts w:ascii="方正仿宋_GBK" w:eastAsia="方正仿宋_GBK"/>
                <w:sz w:val="24"/>
              </w:rPr>
            </w:pPr>
            <w:r>
              <w:rPr>
                <w:rFonts w:ascii="方正仿宋_GBK" w:eastAsia="方正仿宋_GBK" w:hint="eastAsia"/>
                <w:sz w:val="24"/>
              </w:rPr>
              <w:t>以下由采购机构填写</w:t>
            </w:r>
          </w:p>
        </w:tc>
        <w:tc>
          <w:tcPr>
            <w:tcW w:w="5236" w:type="dxa"/>
            <w:gridSpan w:val="3"/>
            <w:vAlign w:val="center"/>
          </w:tcPr>
          <w:p w:rsidR="005B1333" w:rsidRDefault="00071697">
            <w:pPr>
              <w:jc w:val="center"/>
              <w:rPr>
                <w:rFonts w:ascii="方正仿宋_GBK" w:eastAsia="方正仿宋_GBK"/>
                <w:sz w:val="24"/>
              </w:rPr>
            </w:pPr>
            <w:r>
              <w:rPr>
                <w:rFonts w:ascii="方正仿宋_GBK" w:eastAsia="方正仿宋_GBK" w:hint="eastAsia"/>
                <w:sz w:val="24"/>
              </w:rPr>
              <w:t>以下由供应商填写</w:t>
            </w:r>
          </w:p>
        </w:tc>
      </w:tr>
      <w:tr w:rsidR="005B1333">
        <w:trPr>
          <w:trHeight w:val="1050"/>
        </w:trPr>
        <w:tc>
          <w:tcPr>
            <w:tcW w:w="583" w:type="dxa"/>
            <w:vAlign w:val="center"/>
          </w:tcPr>
          <w:p w:rsidR="005B1333" w:rsidRDefault="00071697">
            <w:pPr>
              <w:spacing w:line="320" w:lineRule="exact"/>
              <w:jc w:val="center"/>
              <w:rPr>
                <w:rFonts w:ascii="方正仿宋_GBK" w:eastAsia="方正仿宋_GBK"/>
                <w:sz w:val="24"/>
              </w:rPr>
            </w:pPr>
            <w:r>
              <w:rPr>
                <w:rFonts w:ascii="方正仿宋_GBK" w:eastAsia="方正仿宋_GBK" w:hint="eastAsia"/>
                <w:sz w:val="24"/>
              </w:rPr>
              <w:t>序号</w:t>
            </w:r>
          </w:p>
        </w:tc>
        <w:tc>
          <w:tcPr>
            <w:tcW w:w="1618" w:type="dxa"/>
            <w:vAlign w:val="center"/>
          </w:tcPr>
          <w:p w:rsidR="005B1333" w:rsidRDefault="00071697">
            <w:pPr>
              <w:spacing w:line="320" w:lineRule="exact"/>
              <w:jc w:val="center"/>
              <w:rPr>
                <w:rFonts w:ascii="方正仿宋_GBK" w:eastAsia="方正仿宋_GBK"/>
                <w:sz w:val="24"/>
              </w:rPr>
            </w:pPr>
            <w:r>
              <w:rPr>
                <w:rFonts w:ascii="方正仿宋_GBK" w:eastAsia="方正仿宋_GBK" w:hint="eastAsia"/>
                <w:sz w:val="24"/>
              </w:rPr>
              <w:t>采购项目名称</w:t>
            </w:r>
          </w:p>
        </w:tc>
        <w:tc>
          <w:tcPr>
            <w:tcW w:w="4210" w:type="dxa"/>
            <w:vAlign w:val="center"/>
          </w:tcPr>
          <w:p w:rsidR="005B1333" w:rsidRDefault="00071697">
            <w:pPr>
              <w:spacing w:line="320" w:lineRule="exact"/>
              <w:jc w:val="center"/>
              <w:rPr>
                <w:rFonts w:ascii="方正仿宋_GBK" w:eastAsia="方正仿宋_GBK"/>
                <w:sz w:val="24"/>
              </w:rPr>
            </w:pPr>
            <w:r>
              <w:rPr>
                <w:rFonts w:ascii="方正仿宋_GBK" w:eastAsia="方正仿宋_GBK" w:hint="eastAsia"/>
                <w:sz w:val="24"/>
              </w:rPr>
              <w:t>主要技术指标</w:t>
            </w:r>
          </w:p>
        </w:tc>
        <w:tc>
          <w:tcPr>
            <w:tcW w:w="805" w:type="dxa"/>
            <w:vAlign w:val="center"/>
          </w:tcPr>
          <w:p w:rsidR="005B1333" w:rsidRDefault="00071697">
            <w:pPr>
              <w:spacing w:line="320" w:lineRule="exact"/>
              <w:jc w:val="center"/>
              <w:rPr>
                <w:rFonts w:ascii="方正仿宋_GBK" w:eastAsia="方正仿宋_GBK"/>
                <w:sz w:val="24"/>
              </w:rPr>
            </w:pPr>
            <w:r>
              <w:rPr>
                <w:rFonts w:ascii="方正仿宋_GBK" w:eastAsia="方正仿宋_GBK" w:hint="eastAsia"/>
                <w:sz w:val="24"/>
              </w:rPr>
              <w:t>数量单位</w:t>
            </w:r>
          </w:p>
        </w:tc>
        <w:tc>
          <w:tcPr>
            <w:tcW w:w="927" w:type="dxa"/>
            <w:vAlign w:val="center"/>
          </w:tcPr>
          <w:p w:rsidR="005B1333" w:rsidRDefault="00071697">
            <w:pPr>
              <w:spacing w:line="320" w:lineRule="exact"/>
              <w:jc w:val="center"/>
              <w:rPr>
                <w:rFonts w:ascii="方正仿宋_GBK" w:eastAsia="方正仿宋_GBK"/>
                <w:sz w:val="24"/>
              </w:rPr>
            </w:pPr>
            <w:r>
              <w:rPr>
                <w:rFonts w:ascii="方正仿宋_GBK" w:eastAsia="方正仿宋_GBK" w:hint="eastAsia"/>
                <w:sz w:val="24"/>
              </w:rPr>
              <w:t>采购数量</w:t>
            </w:r>
          </w:p>
        </w:tc>
        <w:tc>
          <w:tcPr>
            <w:tcW w:w="1814" w:type="dxa"/>
            <w:vAlign w:val="center"/>
          </w:tcPr>
          <w:p w:rsidR="005B1333" w:rsidRDefault="00071697">
            <w:pPr>
              <w:spacing w:line="320" w:lineRule="exact"/>
              <w:jc w:val="center"/>
              <w:rPr>
                <w:rFonts w:ascii="方正仿宋_GBK" w:eastAsia="方正仿宋_GBK"/>
                <w:sz w:val="24"/>
              </w:rPr>
            </w:pPr>
            <w:r>
              <w:rPr>
                <w:rFonts w:ascii="方正仿宋_GBK" w:eastAsia="方正仿宋_GBK" w:hint="eastAsia"/>
                <w:sz w:val="24"/>
              </w:rPr>
              <w:t>报价</w:t>
            </w:r>
          </w:p>
          <w:p w:rsidR="005B1333" w:rsidRDefault="00071697">
            <w:pPr>
              <w:spacing w:line="320" w:lineRule="exact"/>
              <w:jc w:val="center"/>
              <w:rPr>
                <w:rFonts w:ascii="方正仿宋_GBK" w:eastAsia="方正仿宋_GBK"/>
                <w:sz w:val="24"/>
              </w:rPr>
            </w:pPr>
            <w:r>
              <w:rPr>
                <w:rFonts w:ascii="方正仿宋_GBK" w:eastAsia="方正仿宋_GBK" w:hint="eastAsia"/>
                <w:sz w:val="24"/>
              </w:rPr>
              <w:t>（单价：元/项）</w:t>
            </w:r>
          </w:p>
        </w:tc>
        <w:tc>
          <w:tcPr>
            <w:tcW w:w="1500" w:type="dxa"/>
            <w:vAlign w:val="center"/>
          </w:tcPr>
          <w:p w:rsidR="005B1333" w:rsidRDefault="00071697">
            <w:pPr>
              <w:spacing w:line="320" w:lineRule="exact"/>
              <w:jc w:val="center"/>
              <w:rPr>
                <w:rFonts w:ascii="方正仿宋_GBK" w:eastAsia="方正仿宋_GBK"/>
                <w:sz w:val="24"/>
              </w:rPr>
            </w:pPr>
            <w:r>
              <w:rPr>
                <w:rFonts w:ascii="方正仿宋_GBK" w:eastAsia="方正仿宋_GBK" w:hint="eastAsia"/>
                <w:sz w:val="24"/>
              </w:rPr>
              <w:t>报价</w:t>
            </w:r>
          </w:p>
          <w:p w:rsidR="005B1333" w:rsidRDefault="00071697">
            <w:pPr>
              <w:spacing w:line="320" w:lineRule="exact"/>
              <w:jc w:val="center"/>
              <w:rPr>
                <w:rFonts w:ascii="方正仿宋_GBK" w:eastAsia="方正仿宋_GBK"/>
                <w:sz w:val="24"/>
              </w:rPr>
            </w:pPr>
            <w:r>
              <w:rPr>
                <w:rFonts w:ascii="方正仿宋_GBK" w:eastAsia="方正仿宋_GBK" w:hint="eastAsia"/>
                <w:sz w:val="24"/>
              </w:rPr>
              <w:t>（总价：元）</w:t>
            </w:r>
          </w:p>
        </w:tc>
        <w:tc>
          <w:tcPr>
            <w:tcW w:w="1922" w:type="dxa"/>
            <w:vAlign w:val="center"/>
          </w:tcPr>
          <w:p w:rsidR="005B1333" w:rsidRDefault="00071697">
            <w:pPr>
              <w:spacing w:line="320" w:lineRule="exact"/>
              <w:jc w:val="center"/>
              <w:rPr>
                <w:rFonts w:ascii="方正仿宋_GBK" w:eastAsia="方正仿宋_GBK"/>
                <w:sz w:val="24"/>
              </w:rPr>
            </w:pPr>
            <w:r>
              <w:rPr>
                <w:rFonts w:ascii="方正仿宋_GBK" w:eastAsia="方正仿宋_GBK" w:hint="eastAsia"/>
                <w:sz w:val="24"/>
              </w:rPr>
              <w:t>交货时间、质保、售后服务及其他</w:t>
            </w:r>
          </w:p>
        </w:tc>
      </w:tr>
      <w:tr w:rsidR="005B1333">
        <w:trPr>
          <w:trHeight w:val="1713"/>
        </w:trPr>
        <w:tc>
          <w:tcPr>
            <w:tcW w:w="583" w:type="dxa"/>
            <w:vAlign w:val="center"/>
          </w:tcPr>
          <w:p w:rsidR="005B1333" w:rsidRDefault="00071697">
            <w:pPr>
              <w:spacing w:line="240" w:lineRule="exact"/>
              <w:jc w:val="center"/>
              <w:rPr>
                <w:rFonts w:ascii="Times New Roman" w:eastAsia="方正仿宋_GBK" w:hAnsi="Times New Roman" w:cs="Times New Roman"/>
                <w:sz w:val="24"/>
              </w:rPr>
            </w:pPr>
            <w:r>
              <w:rPr>
                <w:rFonts w:eastAsia="方正仿宋_GBK" w:cs="Times New Roman" w:hint="eastAsia"/>
                <w:sz w:val="24"/>
              </w:rPr>
              <w:t>1</w:t>
            </w:r>
          </w:p>
        </w:tc>
        <w:tc>
          <w:tcPr>
            <w:tcW w:w="1618" w:type="dxa"/>
            <w:vAlign w:val="center"/>
          </w:tcPr>
          <w:p w:rsidR="005B1333" w:rsidRDefault="00071697">
            <w:pPr>
              <w:widowControl/>
              <w:spacing w:line="320" w:lineRule="exact"/>
              <w:jc w:val="left"/>
              <w:rPr>
                <w:rFonts w:ascii="Times New Roman" w:eastAsia="方正仿宋_GBK" w:hAnsi="Times New Roman" w:cs="Times New Roman"/>
                <w:sz w:val="24"/>
              </w:rPr>
            </w:pPr>
            <w:r>
              <w:rPr>
                <w:rFonts w:ascii="Times New Roman" w:eastAsia="方正仿宋_GBK" w:hAnsi="Times New Roman" w:cs="Times New Roman" w:hint="eastAsia"/>
                <w:kern w:val="0"/>
                <w:sz w:val="24"/>
              </w:rPr>
              <w:t>大渡口区再生资源回收行业发展和布点规划编制项目</w:t>
            </w:r>
          </w:p>
        </w:tc>
        <w:tc>
          <w:tcPr>
            <w:tcW w:w="4210" w:type="dxa"/>
            <w:vAlign w:val="center"/>
          </w:tcPr>
          <w:p w:rsidR="005B1333" w:rsidRDefault="00071697">
            <w:pPr>
              <w:spacing w:line="240" w:lineRule="exact"/>
              <w:ind w:firstLineChars="200" w:firstLine="300"/>
              <w:rPr>
                <w:rFonts w:ascii="Times New Roman" w:eastAsia="方正仿宋_GBK" w:hAnsi="Times New Roman" w:cs="Times New Roman"/>
                <w:color w:val="000000"/>
                <w:sz w:val="15"/>
                <w:szCs w:val="15"/>
              </w:rPr>
            </w:pPr>
            <w:r>
              <w:rPr>
                <w:rFonts w:ascii="Times New Roman" w:eastAsia="方正仿宋_GBK" w:hAnsi="Times New Roman" w:cs="Times New Roman" w:hint="eastAsia"/>
                <w:sz w:val="15"/>
                <w:szCs w:val="15"/>
              </w:rPr>
              <w:t>（</w:t>
            </w:r>
            <w:r>
              <w:rPr>
                <w:rFonts w:ascii="Times New Roman" w:eastAsia="方正仿宋_GBK" w:hAnsi="Times New Roman" w:cs="Times New Roman" w:hint="eastAsia"/>
                <w:sz w:val="15"/>
                <w:szCs w:val="15"/>
              </w:rPr>
              <w:t>1</w:t>
            </w:r>
            <w:r>
              <w:rPr>
                <w:rFonts w:ascii="Times New Roman" w:eastAsia="方正仿宋_GBK" w:hAnsi="Times New Roman" w:cs="Times New Roman" w:hint="eastAsia"/>
                <w:sz w:val="15"/>
                <w:szCs w:val="15"/>
              </w:rPr>
              <w:t>）负</w:t>
            </w:r>
            <w:r>
              <w:rPr>
                <w:rFonts w:ascii="Times New Roman" w:eastAsia="方正仿宋_GBK" w:hAnsi="Times New Roman" w:cs="Times New Roman" w:hint="eastAsia"/>
                <w:color w:val="000000"/>
                <w:sz w:val="15"/>
                <w:szCs w:val="15"/>
              </w:rPr>
              <w:t>责《大渡口区再生资源回收行业发展和布点规划》编制，编制成果须经区政府研究通过后方能结题。</w:t>
            </w:r>
          </w:p>
          <w:p w:rsidR="005B1333" w:rsidRDefault="00071697">
            <w:pPr>
              <w:spacing w:line="240" w:lineRule="exact"/>
              <w:ind w:firstLineChars="200" w:firstLine="300"/>
              <w:rPr>
                <w:rFonts w:ascii="Times New Roman" w:eastAsia="方正仿宋_GBK" w:hAnsi="Times New Roman" w:cs="Times New Roman"/>
                <w:sz w:val="24"/>
              </w:rPr>
            </w:pPr>
            <w:r>
              <w:rPr>
                <w:rFonts w:ascii="Times New Roman" w:eastAsia="方正仿宋_GBK" w:hAnsi="Times New Roman" w:cs="Times New Roman" w:hint="eastAsia"/>
                <w:color w:val="000000"/>
                <w:sz w:val="15"/>
                <w:szCs w:val="15"/>
              </w:rPr>
              <w:t>（</w:t>
            </w:r>
            <w:r>
              <w:rPr>
                <w:rFonts w:ascii="Times New Roman" w:eastAsia="方正仿宋_GBK" w:hAnsi="Times New Roman" w:cs="Times New Roman" w:hint="eastAsia"/>
                <w:color w:val="000000"/>
                <w:sz w:val="15"/>
                <w:szCs w:val="15"/>
              </w:rPr>
              <w:t>2</w:t>
            </w:r>
            <w:r>
              <w:rPr>
                <w:rFonts w:ascii="Times New Roman" w:eastAsia="方正仿宋_GBK" w:hAnsi="Times New Roman" w:cs="Times New Roman" w:hint="eastAsia"/>
                <w:color w:val="000000"/>
                <w:sz w:val="15"/>
                <w:szCs w:val="15"/>
              </w:rPr>
              <w:t>）</w:t>
            </w:r>
            <w:r>
              <w:rPr>
                <w:rFonts w:ascii="Times New Roman" w:eastAsia="方正仿宋_GBK" w:hAnsi="Times New Roman" w:cs="Times New Roman" w:hint="eastAsia"/>
                <w:sz w:val="15"/>
                <w:szCs w:val="15"/>
              </w:rPr>
              <w:t>根据《中华人民共和国循环经济促进法》、《再生资源回收管理办法》（商务部</w:t>
            </w:r>
            <w:r>
              <w:rPr>
                <w:rFonts w:ascii="Times New Roman" w:eastAsia="方正仿宋_GBK" w:hAnsi="Times New Roman" w:cs="Times New Roman" w:hint="eastAsia"/>
                <w:sz w:val="15"/>
                <w:szCs w:val="15"/>
              </w:rPr>
              <w:t>2007</w:t>
            </w:r>
            <w:r>
              <w:rPr>
                <w:rFonts w:ascii="Times New Roman" w:eastAsia="方正仿宋_GBK" w:hAnsi="Times New Roman" w:cs="Times New Roman" w:hint="eastAsia"/>
                <w:sz w:val="15"/>
                <w:szCs w:val="15"/>
              </w:rPr>
              <w:t>年第</w:t>
            </w:r>
            <w:r>
              <w:rPr>
                <w:rFonts w:ascii="Times New Roman" w:eastAsia="方正仿宋_GBK" w:hAnsi="Times New Roman" w:cs="Times New Roman" w:hint="eastAsia"/>
                <w:sz w:val="15"/>
                <w:szCs w:val="15"/>
              </w:rPr>
              <w:t>8</w:t>
            </w:r>
            <w:r>
              <w:rPr>
                <w:rFonts w:ascii="Times New Roman" w:eastAsia="方正仿宋_GBK" w:hAnsi="Times New Roman" w:cs="Times New Roman" w:hint="eastAsia"/>
                <w:sz w:val="15"/>
                <w:szCs w:val="15"/>
              </w:rPr>
              <w:t>号、</w:t>
            </w:r>
            <w:r>
              <w:rPr>
                <w:rFonts w:ascii="Times New Roman" w:eastAsia="方正仿宋_GBK" w:hAnsi="Times New Roman" w:cs="Times New Roman" w:hint="eastAsia"/>
                <w:sz w:val="15"/>
                <w:szCs w:val="15"/>
              </w:rPr>
              <w:t>2019</w:t>
            </w:r>
            <w:r>
              <w:rPr>
                <w:rFonts w:ascii="Times New Roman" w:eastAsia="方正仿宋_GBK" w:hAnsi="Times New Roman" w:cs="Times New Roman" w:hint="eastAsia"/>
                <w:sz w:val="15"/>
                <w:szCs w:val="15"/>
              </w:rPr>
              <w:t>年第</w:t>
            </w:r>
            <w:r>
              <w:rPr>
                <w:rFonts w:ascii="Times New Roman" w:eastAsia="方正仿宋_GBK" w:hAnsi="Times New Roman" w:cs="Times New Roman" w:hint="eastAsia"/>
                <w:sz w:val="15"/>
                <w:szCs w:val="15"/>
              </w:rPr>
              <w:t>1</w:t>
            </w:r>
            <w:r>
              <w:rPr>
                <w:rFonts w:ascii="Times New Roman" w:eastAsia="方正仿宋_GBK" w:hAnsi="Times New Roman" w:cs="Times New Roman" w:hint="eastAsia"/>
                <w:sz w:val="15"/>
                <w:szCs w:val="15"/>
              </w:rPr>
              <w:t>号令修订）、商务部等五部门《再生资源回收体系建设中长期规划（</w:t>
            </w:r>
            <w:r>
              <w:rPr>
                <w:rFonts w:ascii="Times New Roman" w:eastAsia="方正仿宋_GBK" w:hAnsi="Times New Roman" w:cs="Times New Roman" w:hint="eastAsia"/>
                <w:sz w:val="15"/>
                <w:szCs w:val="15"/>
              </w:rPr>
              <w:t>2015</w:t>
            </w:r>
            <w:r>
              <w:rPr>
                <w:rFonts w:ascii="Times New Roman" w:eastAsia="方正仿宋_GBK" w:hAnsi="Times New Roman" w:cs="Times New Roman" w:hint="eastAsia"/>
                <w:sz w:val="15"/>
                <w:szCs w:val="15"/>
              </w:rPr>
              <w:t>—</w:t>
            </w:r>
            <w:r>
              <w:rPr>
                <w:rFonts w:ascii="Times New Roman" w:eastAsia="方正仿宋_GBK" w:hAnsi="Times New Roman" w:cs="Times New Roman" w:hint="eastAsia"/>
                <w:sz w:val="15"/>
                <w:szCs w:val="15"/>
              </w:rPr>
              <w:t>2020</w:t>
            </w:r>
            <w:r>
              <w:rPr>
                <w:rFonts w:ascii="Times New Roman" w:eastAsia="方正仿宋_GBK" w:hAnsi="Times New Roman" w:cs="Times New Roman" w:hint="eastAsia"/>
                <w:sz w:val="15"/>
                <w:szCs w:val="15"/>
              </w:rPr>
              <w:t>）》、《中共中央关于制定国民经济和社会发展第十四个五年规划和二○三五年远景目标的建议》、《重庆市（主城区）“无废城市”建设试点实施方案》（渝无废组〔</w:t>
            </w:r>
            <w:r>
              <w:rPr>
                <w:rFonts w:ascii="Times New Roman" w:eastAsia="方正仿宋_GBK" w:hAnsi="Times New Roman" w:cs="Times New Roman" w:hint="eastAsia"/>
                <w:sz w:val="15"/>
                <w:szCs w:val="15"/>
              </w:rPr>
              <w:t>2019</w:t>
            </w:r>
            <w:r>
              <w:rPr>
                <w:rFonts w:ascii="Times New Roman" w:eastAsia="方正仿宋_GBK" w:hAnsi="Times New Roman" w:cs="Times New Roman" w:hint="eastAsia"/>
                <w:sz w:val="15"/>
                <w:szCs w:val="15"/>
              </w:rPr>
              <w:t>〕</w:t>
            </w:r>
            <w:r>
              <w:rPr>
                <w:rFonts w:ascii="Times New Roman" w:eastAsia="方正仿宋_GBK" w:hAnsi="Times New Roman" w:cs="Times New Roman" w:hint="eastAsia"/>
                <w:sz w:val="15"/>
                <w:szCs w:val="15"/>
              </w:rPr>
              <w:t>1</w:t>
            </w:r>
            <w:r>
              <w:rPr>
                <w:rFonts w:ascii="Times New Roman" w:eastAsia="方正仿宋_GBK" w:hAnsi="Times New Roman" w:cs="Times New Roman" w:hint="eastAsia"/>
                <w:sz w:val="15"/>
                <w:szCs w:val="15"/>
              </w:rPr>
              <w:t>号）及相关法律法规要求，结合大渡口区全域人口、空间布局和社会经济情况编制。</w:t>
            </w:r>
          </w:p>
        </w:tc>
        <w:tc>
          <w:tcPr>
            <w:tcW w:w="805" w:type="dxa"/>
            <w:vAlign w:val="center"/>
          </w:tcPr>
          <w:p w:rsidR="005B1333" w:rsidRDefault="00071697">
            <w:pPr>
              <w:spacing w:line="240" w:lineRule="exact"/>
              <w:jc w:val="center"/>
              <w:rPr>
                <w:rFonts w:ascii="Times New Roman" w:eastAsia="方正仿宋_GBK" w:hAnsi="Times New Roman" w:cs="Times New Roman"/>
                <w:sz w:val="24"/>
              </w:rPr>
            </w:pPr>
            <w:r>
              <w:rPr>
                <w:rFonts w:eastAsia="方正仿宋_GBK" w:cs="Times New Roman" w:hint="eastAsia"/>
                <w:sz w:val="24"/>
              </w:rPr>
              <w:t>项</w:t>
            </w:r>
          </w:p>
        </w:tc>
        <w:tc>
          <w:tcPr>
            <w:tcW w:w="927" w:type="dxa"/>
            <w:vAlign w:val="center"/>
          </w:tcPr>
          <w:p w:rsidR="005B1333" w:rsidRDefault="00071697">
            <w:pPr>
              <w:spacing w:line="240" w:lineRule="exact"/>
              <w:jc w:val="center"/>
              <w:rPr>
                <w:rFonts w:ascii="Times New Roman" w:eastAsia="方正仿宋_GBK" w:hAnsi="Times New Roman" w:cs="Times New Roman"/>
                <w:sz w:val="24"/>
              </w:rPr>
            </w:pPr>
            <w:r>
              <w:rPr>
                <w:rFonts w:eastAsia="方正仿宋_GBK" w:cs="Times New Roman" w:hint="eastAsia"/>
                <w:sz w:val="24"/>
              </w:rPr>
              <w:t>1</w:t>
            </w:r>
          </w:p>
        </w:tc>
        <w:tc>
          <w:tcPr>
            <w:tcW w:w="1814" w:type="dxa"/>
            <w:vAlign w:val="center"/>
          </w:tcPr>
          <w:p w:rsidR="005B1333" w:rsidRDefault="005B1333">
            <w:pPr>
              <w:spacing w:line="240" w:lineRule="exact"/>
              <w:jc w:val="center"/>
              <w:rPr>
                <w:rFonts w:ascii="Times New Roman" w:eastAsia="方正仿宋_GBK" w:hAnsi="Times New Roman" w:cs="Times New Roman"/>
                <w:sz w:val="24"/>
              </w:rPr>
            </w:pPr>
          </w:p>
        </w:tc>
        <w:tc>
          <w:tcPr>
            <w:tcW w:w="1500" w:type="dxa"/>
            <w:vAlign w:val="center"/>
          </w:tcPr>
          <w:p w:rsidR="005B1333" w:rsidRDefault="005B1333">
            <w:pPr>
              <w:spacing w:line="240" w:lineRule="exact"/>
              <w:jc w:val="center"/>
              <w:rPr>
                <w:rFonts w:ascii="Times New Roman" w:eastAsia="方正仿宋_GBK" w:hAnsi="Times New Roman" w:cs="Times New Roman"/>
                <w:sz w:val="24"/>
              </w:rPr>
            </w:pPr>
          </w:p>
        </w:tc>
        <w:tc>
          <w:tcPr>
            <w:tcW w:w="1922" w:type="dxa"/>
            <w:vAlign w:val="center"/>
          </w:tcPr>
          <w:p w:rsidR="005B1333" w:rsidRDefault="005B1333">
            <w:pPr>
              <w:spacing w:line="240" w:lineRule="exact"/>
              <w:jc w:val="center"/>
              <w:rPr>
                <w:rFonts w:ascii="Times New Roman" w:eastAsia="方正仿宋_GBK" w:hAnsi="Times New Roman" w:cs="Times New Roman"/>
                <w:sz w:val="24"/>
              </w:rPr>
            </w:pPr>
          </w:p>
        </w:tc>
      </w:tr>
      <w:tr w:rsidR="005B1333">
        <w:trPr>
          <w:cantSplit/>
          <w:trHeight w:val="347"/>
        </w:trPr>
        <w:tc>
          <w:tcPr>
            <w:tcW w:w="13379" w:type="dxa"/>
            <w:gridSpan w:val="8"/>
            <w:vAlign w:val="center"/>
          </w:tcPr>
          <w:p w:rsidR="005B1333" w:rsidRDefault="00071697">
            <w:pPr>
              <w:jc w:val="left"/>
              <w:rPr>
                <w:rFonts w:ascii="方正仿宋_GBK" w:eastAsia="方正仿宋_GBK"/>
                <w:sz w:val="24"/>
              </w:rPr>
            </w:pPr>
            <w:r>
              <w:rPr>
                <w:rFonts w:ascii="方正仿宋_GBK" w:eastAsia="方正仿宋_GBK" w:hint="eastAsia"/>
                <w:sz w:val="24"/>
              </w:rPr>
              <w:t>备注：</w:t>
            </w:r>
          </w:p>
        </w:tc>
      </w:tr>
      <w:tr w:rsidR="005B1333">
        <w:trPr>
          <w:cantSplit/>
          <w:trHeight w:val="537"/>
        </w:trPr>
        <w:tc>
          <w:tcPr>
            <w:tcW w:w="13379" w:type="dxa"/>
            <w:gridSpan w:val="8"/>
            <w:vAlign w:val="center"/>
          </w:tcPr>
          <w:p w:rsidR="005B1333" w:rsidRDefault="00071697">
            <w:pPr>
              <w:jc w:val="left"/>
              <w:rPr>
                <w:rFonts w:ascii="方正仿宋_GBK" w:eastAsia="方正仿宋_GBK"/>
                <w:sz w:val="24"/>
              </w:rPr>
            </w:pPr>
            <w:r>
              <w:rPr>
                <w:rFonts w:ascii="方正仿宋_GBK" w:eastAsia="方正仿宋_GBK" w:hint="eastAsia"/>
                <w:sz w:val="24"/>
              </w:rPr>
              <w:t>报价金额大写：</w:t>
            </w:r>
          </w:p>
        </w:tc>
      </w:tr>
    </w:tbl>
    <w:p w:rsidR="005B1333" w:rsidRDefault="00071697">
      <w:pPr>
        <w:spacing w:line="400" w:lineRule="exact"/>
        <w:rPr>
          <w:rFonts w:ascii="方正仿宋_GBK" w:eastAsia="方正仿宋_GBK"/>
          <w:sz w:val="24"/>
        </w:rPr>
      </w:pPr>
      <w:r>
        <w:rPr>
          <w:rFonts w:ascii="方正仿宋_GBK" w:eastAsia="方正仿宋_GBK" w:hint="eastAsia"/>
          <w:sz w:val="24"/>
        </w:rPr>
        <w:t>报价单位（供应商）名称：                                       报价单位联系人：</w:t>
      </w:r>
    </w:p>
    <w:p w:rsidR="005B1333" w:rsidRDefault="00071697">
      <w:pPr>
        <w:spacing w:line="400" w:lineRule="exact"/>
        <w:rPr>
          <w:rFonts w:ascii="方正仿宋_GBK" w:eastAsia="方正仿宋_GBK"/>
          <w:sz w:val="24"/>
        </w:rPr>
      </w:pPr>
      <w:r>
        <w:rPr>
          <w:rFonts w:ascii="方正仿宋_GBK" w:eastAsia="方正仿宋_GBK" w:hint="eastAsia"/>
          <w:sz w:val="24"/>
        </w:rPr>
        <w:t>报价单位联系电话：                                             报价时间：</w:t>
      </w:r>
    </w:p>
    <w:p w:rsidR="005B1333" w:rsidRDefault="00071697">
      <w:pPr>
        <w:spacing w:line="400" w:lineRule="exact"/>
        <w:rPr>
          <w:rFonts w:ascii="方正仿宋_GBK" w:eastAsia="方正仿宋_GBK"/>
          <w:sz w:val="24"/>
        </w:rPr>
      </w:pPr>
      <w:r>
        <w:rPr>
          <w:rFonts w:ascii="方正仿宋_GBK" w:eastAsia="方正仿宋_GBK" w:hint="eastAsia"/>
          <w:sz w:val="24"/>
        </w:rPr>
        <w:t>说明：1、请各位供应商严格按照询价表上的格式和技术指标报价，此表以信封密封盖章后，交询价单位。</w:t>
      </w:r>
    </w:p>
    <w:p w:rsidR="005B1333" w:rsidRDefault="00071697">
      <w:pPr>
        <w:spacing w:line="400" w:lineRule="exact"/>
        <w:rPr>
          <w:rFonts w:ascii="方正仿宋_GBK" w:eastAsia="方正仿宋_GBK"/>
          <w:sz w:val="24"/>
        </w:rPr>
        <w:sectPr w:rsidR="005B1333">
          <w:pgSz w:w="16838" w:h="11906" w:orient="landscape"/>
          <w:pgMar w:top="1701" w:right="1446" w:bottom="1644" w:left="1446" w:header="851" w:footer="1474" w:gutter="0"/>
          <w:cols w:space="0"/>
          <w:docGrid w:type="lines" w:linePitch="315"/>
        </w:sectPr>
      </w:pPr>
      <w:r>
        <w:rPr>
          <w:rFonts w:ascii="方正仿宋_GBK" w:eastAsia="方正仿宋_GBK" w:hint="eastAsia"/>
          <w:sz w:val="24"/>
        </w:rPr>
        <w:t>2、本单位在收到全部供应商回复的报价表后，将在有关监督部门的监督下,按照相关规定确定成交人，并通知成交供应商签订《合同》。</w:t>
      </w:r>
    </w:p>
    <w:p w:rsidR="005B1333" w:rsidRDefault="00071697">
      <w:pPr>
        <w:pStyle w:val="a5"/>
        <w:widowControl/>
        <w:shd w:val="clear" w:color="auto" w:fill="FFFFFF"/>
        <w:spacing w:beforeAutospacing="0" w:afterAutospacing="0" w:line="500" w:lineRule="exact"/>
        <w:rPr>
          <w:rFonts w:ascii="Times New Roman" w:eastAsia="方正黑体_GBK" w:hAnsi="Times New Roman"/>
          <w:sz w:val="32"/>
          <w:szCs w:val="32"/>
          <w:shd w:val="clear" w:color="auto" w:fill="FFFFFF"/>
        </w:rPr>
      </w:pPr>
      <w:r>
        <w:rPr>
          <w:rFonts w:ascii="Times New Roman" w:eastAsia="方正黑体_GBK" w:hAnsi="Times New Roman" w:hint="eastAsia"/>
          <w:sz w:val="32"/>
          <w:szCs w:val="32"/>
          <w:shd w:val="clear" w:color="auto" w:fill="FFFFFF"/>
        </w:rPr>
        <w:lastRenderedPageBreak/>
        <w:t>附件</w:t>
      </w:r>
      <w:r>
        <w:rPr>
          <w:rFonts w:ascii="Times New Roman" w:eastAsia="方正黑体_GBK" w:hAnsi="Times New Roman" w:hint="eastAsia"/>
          <w:sz w:val="32"/>
          <w:szCs w:val="32"/>
          <w:shd w:val="clear" w:color="auto" w:fill="FFFFFF"/>
        </w:rPr>
        <w:t>4</w:t>
      </w:r>
    </w:p>
    <w:p w:rsidR="005B1333" w:rsidRDefault="005B1333">
      <w:pPr>
        <w:spacing w:line="500" w:lineRule="exact"/>
        <w:rPr>
          <w:rFonts w:ascii="宋体" w:eastAsia="宋体" w:hAnsi="宋体" w:cs="宋体"/>
          <w:b/>
          <w:sz w:val="28"/>
          <w:szCs w:val="28"/>
        </w:rPr>
      </w:pPr>
    </w:p>
    <w:p w:rsidR="005B1333" w:rsidRDefault="00071697">
      <w:pPr>
        <w:spacing w:line="560" w:lineRule="exact"/>
        <w:jc w:val="center"/>
        <w:rPr>
          <w:rFonts w:ascii="方正小标宋_GBK" w:eastAsia="方正小标宋_GBK" w:hAnsi="方正小标宋_GBK" w:cs="方正小标宋_GBK"/>
          <w:bCs/>
          <w:color w:val="000000"/>
          <w:kern w:val="0"/>
          <w:sz w:val="44"/>
          <w:szCs w:val="44"/>
        </w:rPr>
      </w:pPr>
      <w:r>
        <w:rPr>
          <w:rFonts w:ascii="方正小标宋_GBK" w:eastAsia="方正小标宋_GBK" w:hAnsi="方正小标宋_GBK" w:cs="方正小标宋_GBK" w:hint="eastAsia"/>
          <w:bCs/>
          <w:color w:val="000000"/>
          <w:sz w:val="44"/>
          <w:szCs w:val="44"/>
        </w:rPr>
        <w:t>参加政府采购活动前 3 年内在经营活动中没有重大违法记录和失信记录的声明</w:t>
      </w:r>
    </w:p>
    <w:p w:rsidR="005B1333" w:rsidRDefault="005B1333">
      <w:pPr>
        <w:spacing w:line="360" w:lineRule="auto"/>
        <w:ind w:firstLine="881"/>
        <w:jc w:val="center"/>
        <w:rPr>
          <w:rFonts w:ascii="宋体" w:eastAsia="宋体" w:hAnsi="宋体" w:cs="宋体"/>
          <w:b/>
          <w:color w:val="000000"/>
          <w:sz w:val="28"/>
          <w:szCs w:val="28"/>
        </w:rPr>
      </w:pPr>
    </w:p>
    <w:p w:rsidR="005B1333" w:rsidRDefault="00071697">
      <w:pPr>
        <w:spacing w:line="560" w:lineRule="exact"/>
        <w:ind w:firstLineChars="200" w:firstLine="640"/>
        <w:rPr>
          <w:rFonts w:ascii="Times New Roman" w:eastAsia="方正仿宋_GBK" w:hAnsi="Times New Roman" w:cs="Times New Roman"/>
          <w:bCs/>
          <w:color w:val="000000"/>
          <w:sz w:val="32"/>
          <w:szCs w:val="32"/>
        </w:rPr>
      </w:pPr>
      <w:r>
        <w:rPr>
          <w:rFonts w:ascii="Times New Roman" w:eastAsia="方正仿宋_GBK" w:hAnsi="Times New Roman" w:cs="Times New Roman"/>
          <w:bCs/>
          <w:color w:val="000000"/>
          <w:sz w:val="32"/>
          <w:szCs w:val="32"/>
        </w:rPr>
        <w:t>我公司郑重声明：参加本次询价采购活动前</w:t>
      </w:r>
      <w:r>
        <w:rPr>
          <w:rFonts w:ascii="Times New Roman" w:eastAsia="方正仿宋_GBK" w:hAnsi="Times New Roman" w:cs="Times New Roman"/>
          <w:bCs/>
          <w:color w:val="000000"/>
          <w:sz w:val="32"/>
          <w:szCs w:val="32"/>
        </w:rPr>
        <w:t>3</w:t>
      </w:r>
      <w:r>
        <w:rPr>
          <w:rFonts w:ascii="Times New Roman" w:eastAsia="方正仿宋_GBK" w:hAnsi="Times New Roman" w:cs="Times New Roman"/>
          <w:bCs/>
          <w:color w:val="000000"/>
          <w:sz w:val="32"/>
          <w:szCs w:val="32"/>
        </w:rPr>
        <w:t>年内，我公司在经营活动中没有因违法经营受到刑事处罚或者责令停产停业、吊销许可证或者执照、较大数额罚款等行政处罚。</w:t>
      </w:r>
    </w:p>
    <w:p w:rsidR="005B1333" w:rsidRDefault="00071697">
      <w:pPr>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bCs/>
          <w:color w:val="000000"/>
          <w:sz w:val="32"/>
          <w:szCs w:val="32"/>
        </w:rPr>
        <w:t>在</w:t>
      </w:r>
      <w:r>
        <w:rPr>
          <w:rFonts w:ascii="Times New Roman" w:eastAsia="方正仿宋_GBK" w:hAnsi="Times New Roman" w:cs="Times New Roman"/>
          <w:color w:val="000000"/>
          <w:sz w:val="32"/>
          <w:szCs w:val="32"/>
        </w:rPr>
        <w:t>投标截止时间节点，没有被</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信用中国</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信用</w:t>
      </w:r>
      <w:r>
        <w:rPr>
          <w:rFonts w:ascii="Times New Roman" w:eastAsia="方正仿宋_GBK" w:hAnsi="Times New Roman" w:cs="Times New Roman" w:hint="eastAsia"/>
          <w:color w:val="000000"/>
          <w:sz w:val="32"/>
          <w:szCs w:val="32"/>
        </w:rPr>
        <w:t>重庆</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网站列入失信被执行人、重大税收违法案件当事人名单</w:t>
      </w:r>
      <w:r>
        <w:rPr>
          <w:rFonts w:ascii="Times New Roman" w:eastAsia="方正仿宋_GBK" w:hAnsi="Times New Roman" w:cs="Times New Roman" w:hint="eastAsia"/>
          <w:color w:val="000000"/>
          <w:sz w:val="32"/>
          <w:szCs w:val="32"/>
        </w:rPr>
        <w:t>和</w:t>
      </w:r>
      <w:r>
        <w:rPr>
          <w:rFonts w:ascii="Times New Roman" w:eastAsia="方正仿宋_GBK" w:hAnsi="Times New Roman" w:cs="Times New Roman"/>
          <w:color w:val="000000"/>
          <w:sz w:val="32"/>
          <w:szCs w:val="32"/>
        </w:rPr>
        <w:t>严重违法失信行为记录名单。</w:t>
      </w:r>
    </w:p>
    <w:p w:rsidR="005B1333" w:rsidRDefault="005B1333">
      <w:pPr>
        <w:spacing w:line="560" w:lineRule="exact"/>
        <w:ind w:firstLineChars="200" w:firstLine="640"/>
        <w:rPr>
          <w:rFonts w:ascii="Times New Roman" w:eastAsia="方正仿宋_GBK" w:hAnsi="Times New Roman" w:cs="Times New Roman"/>
          <w:sz w:val="32"/>
          <w:szCs w:val="32"/>
        </w:rPr>
      </w:pPr>
    </w:p>
    <w:p w:rsidR="005B1333" w:rsidRDefault="00071697">
      <w:pPr>
        <w:pStyle w:val="a5"/>
        <w:widowControl/>
        <w:spacing w:beforeAutospacing="0" w:afterAutospacing="0" w:line="560" w:lineRule="exact"/>
        <w:ind w:firstLineChars="200" w:firstLine="640"/>
        <w:jc w:val="both"/>
        <w:rPr>
          <w:rFonts w:ascii="Times New Roman" w:eastAsia="方正仿宋_GBK" w:hAnsi="Times New Roman"/>
          <w:color w:val="333333"/>
          <w:sz w:val="32"/>
          <w:szCs w:val="32"/>
          <w:u w:val="single"/>
        </w:rPr>
      </w:pPr>
      <w:r>
        <w:rPr>
          <w:rFonts w:ascii="Times New Roman" w:eastAsia="方正仿宋_GBK" w:hAnsi="Times New Roman"/>
          <w:color w:val="333333"/>
          <w:sz w:val="32"/>
          <w:szCs w:val="32"/>
        </w:rPr>
        <w:t>报价单位名称</w:t>
      </w:r>
      <w:r>
        <w:rPr>
          <w:rFonts w:ascii="Times New Roman" w:eastAsia="方正仿宋_GBK" w:hAnsi="Times New Roman" w:hint="eastAsia"/>
          <w:color w:val="333333"/>
          <w:sz w:val="32"/>
          <w:szCs w:val="32"/>
        </w:rPr>
        <w:t>（加盖公章）</w:t>
      </w:r>
      <w:r>
        <w:rPr>
          <w:rFonts w:ascii="Times New Roman" w:eastAsia="方正仿宋_GBK" w:hAnsi="Times New Roman"/>
          <w:color w:val="333333"/>
          <w:sz w:val="32"/>
          <w:szCs w:val="32"/>
        </w:rPr>
        <w:t>：</w:t>
      </w:r>
      <w:r>
        <w:rPr>
          <w:rFonts w:ascii="Times New Roman" w:eastAsia="方正仿宋_GBK" w:hAnsi="Times New Roman"/>
          <w:color w:val="333333"/>
          <w:sz w:val="32"/>
          <w:szCs w:val="32"/>
          <w:u w:val="single"/>
        </w:rPr>
        <w:t xml:space="preserve">　　　　　　　　　　</w:t>
      </w:r>
    </w:p>
    <w:p w:rsidR="005B1333" w:rsidRDefault="005B1333">
      <w:pPr>
        <w:spacing w:line="560" w:lineRule="exact"/>
        <w:ind w:firstLineChars="200" w:firstLine="640"/>
        <w:rPr>
          <w:rFonts w:ascii="Times New Roman" w:eastAsia="方正仿宋_GBK" w:hAnsi="Times New Roman" w:cs="Times New Roman"/>
          <w:sz w:val="32"/>
          <w:szCs w:val="32"/>
        </w:rPr>
      </w:pPr>
    </w:p>
    <w:p w:rsidR="005B1333" w:rsidRDefault="00071697">
      <w:pPr>
        <w:spacing w:line="560" w:lineRule="exact"/>
        <w:ind w:firstLineChars="200" w:firstLine="640"/>
        <w:rPr>
          <w:rFonts w:ascii="Times New Roman" w:eastAsia="方正仿宋_GBK" w:hAnsi="Times New Roman" w:cs="Times New Roman"/>
          <w:bCs/>
          <w:color w:val="000000"/>
          <w:sz w:val="32"/>
          <w:szCs w:val="32"/>
        </w:rPr>
      </w:pPr>
      <w:r>
        <w:rPr>
          <w:rFonts w:ascii="Times New Roman" w:eastAsia="方正仿宋_GBK" w:hAnsi="Times New Roman" w:cs="Times New Roman"/>
          <w:bCs/>
          <w:color w:val="000000"/>
          <w:sz w:val="32"/>
          <w:szCs w:val="32"/>
        </w:rPr>
        <w:t>授权代表签字：</w:t>
      </w:r>
      <w:r>
        <w:rPr>
          <w:rFonts w:ascii="Times New Roman" w:eastAsia="方正仿宋_GBK" w:hAnsi="Times New Roman" w:cs="Times New Roman"/>
          <w:bCs/>
          <w:color w:val="000000"/>
          <w:sz w:val="32"/>
          <w:szCs w:val="32"/>
          <w:u w:val="single"/>
        </w:rPr>
        <w:t>_______________________</w:t>
      </w:r>
    </w:p>
    <w:p w:rsidR="005B1333" w:rsidRDefault="005B1333">
      <w:pPr>
        <w:spacing w:line="560" w:lineRule="exact"/>
        <w:ind w:firstLineChars="200" w:firstLine="640"/>
        <w:rPr>
          <w:rFonts w:ascii="Times New Roman" w:eastAsia="方正仿宋_GBK" w:hAnsi="Times New Roman" w:cs="Times New Roman"/>
          <w:bCs/>
          <w:color w:val="000000"/>
          <w:sz w:val="32"/>
          <w:szCs w:val="32"/>
        </w:rPr>
      </w:pPr>
    </w:p>
    <w:p w:rsidR="005B1333" w:rsidRDefault="00071697">
      <w:pPr>
        <w:widowControl/>
        <w:spacing w:line="560" w:lineRule="exact"/>
        <w:ind w:firstLineChars="200" w:firstLine="640"/>
        <w:rPr>
          <w:rFonts w:ascii="方正仿宋_GBK" w:eastAsia="方正仿宋_GBK" w:hAnsi="方正仿宋_GBK" w:cs="方正仿宋_GBK"/>
          <w:color w:val="333333"/>
          <w:kern w:val="0"/>
          <w:sz w:val="32"/>
          <w:szCs w:val="32"/>
        </w:rPr>
      </w:pPr>
      <w:r>
        <w:rPr>
          <w:rFonts w:ascii="方正仿宋_GBK" w:eastAsia="方正仿宋_GBK" w:hAnsi="方正仿宋_GBK" w:cs="方正仿宋_GBK" w:hint="eastAsia"/>
          <w:color w:val="333333"/>
          <w:kern w:val="0"/>
          <w:sz w:val="32"/>
          <w:szCs w:val="32"/>
        </w:rPr>
        <w:t xml:space="preserve">    年   月   日</w:t>
      </w:r>
    </w:p>
    <w:p w:rsidR="005B1333" w:rsidRDefault="005B1333">
      <w:pPr>
        <w:spacing w:line="560" w:lineRule="exact"/>
        <w:ind w:firstLineChars="200" w:firstLine="640"/>
        <w:rPr>
          <w:rFonts w:ascii="Times New Roman" w:eastAsia="方正仿宋_GBK" w:hAnsi="Times New Roman" w:cs="Times New Roman"/>
          <w:sz w:val="32"/>
          <w:szCs w:val="32"/>
        </w:rPr>
      </w:pPr>
    </w:p>
    <w:sectPr w:rsidR="005B1333" w:rsidSect="005B13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WZhMDc1YTk3YmIyMGJkMmM5MThkM2Y4Mjc1M2NhZGEifQ=="/>
  </w:docVars>
  <w:rsids>
    <w:rsidRoot w:val="12B32238"/>
    <w:rsid w:val="00071697"/>
    <w:rsid w:val="0040140D"/>
    <w:rsid w:val="00450DF5"/>
    <w:rsid w:val="005B1333"/>
    <w:rsid w:val="006C0227"/>
    <w:rsid w:val="0090253E"/>
    <w:rsid w:val="00AA31CE"/>
    <w:rsid w:val="08144D37"/>
    <w:rsid w:val="08C669D3"/>
    <w:rsid w:val="08F8136C"/>
    <w:rsid w:val="0C6D2071"/>
    <w:rsid w:val="11A115F8"/>
    <w:rsid w:val="12B32238"/>
    <w:rsid w:val="14AB11C2"/>
    <w:rsid w:val="153638BB"/>
    <w:rsid w:val="16CC53F5"/>
    <w:rsid w:val="16E31D87"/>
    <w:rsid w:val="18B572A9"/>
    <w:rsid w:val="1E3B6F99"/>
    <w:rsid w:val="206F41B2"/>
    <w:rsid w:val="21573336"/>
    <w:rsid w:val="21E02801"/>
    <w:rsid w:val="24C658DF"/>
    <w:rsid w:val="252E63EA"/>
    <w:rsid w:val="26B969B2"/>
    <w:rsid w:val="2AF47A06"/>
    <w:rsid w:val="33E800AC"/>
    <w:rsid w:val="4110684D"/>
    <w:rsid w:val="41F87016"/>
    <w:rsid w:val="4F754A92"/>
    <w:rsid w:val="505633C9"/>
    <w:rsid w:val="524152DA"/>
    <w:rsid w:val="527252B8"/>
    <w:rsid w:val="539D09A5"/>
    <w:rsid w:val="53D60F68"/>
    <w:rsid w:val="54413029"/>
    <w:rsid w:val="56BA2A52"/>
    <w:rsid w:val="5F816316"/>
    <w:rsid w:val="63517988"/>
    <w:rsid w:val="695232F6"/>
    <w:rsid w:val="77453102"/>
    <w:rsid w:val="78C76590"/>
    <w:rsid w:val="79426EE3"/>
    <w:rsid w:val="7B3141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Message Header"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autoRedefine/>
    <w:qFormat/>
    <w:rsid w:val="005B1333"/>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5B1333"/>
    <w:pPr>
      <w:spacing w:after="120"/>
    </w:pPr>
    <w:rPr>
      <w:rFonts w:ascii="Calibri" w:hAnsi="Calibri" w:cs="Times New Roman"/>
      <w:kern w:val="0"/>
    </w:rPr>
  </w:style>
  <w:style w:type="paragraph" w:styleId="a4">
    <w:name w:val="Message Header"/>
    <w:basedOn w:val="a"/>
    <w:next w:val="a0"/>
    <w:uiPriority w:val="99"/>
    <w:unhideWhenUsed/>
    <w:qFormat/>
    <w:rsid w:val="005B1333"/>
    <w:pPr>
      <w:ind w:firstLineChars="200" w:firstLine="200"/>
    </w:pPr>
    <w:rPr>
      <w:b/>
    </w:rPr>
  </w:style>
  <w:style w:type="paragraph" w:styleId="a5">
    <w:name w:val="Normal (Web)"/>
    <w:basedOn w:val="a"/>
    <w:autoRedefine/>
    <w:qFormat/>
    <w:rsid w:val="005B1333"/>
    <w:pPr>
      <w:spacing w:beforeAutospacing="1" w:afterAutospacing="1"/>
      <w:jc w:val="left"/>
    </w:pPr>
    <w:rPr>
      <w:rFonts w:cs="Times New Roman"/>
      <w:kern w:val="0"/>
      <w:sz w:val="24"/>
    </w:rPr>
  </w:style>
  <w:style w:type="table" w:styleId="a6">
    <w:name w:val="Table Grid"/>
    <w:basedOn w:val="a2"/>
    <w:autoRedefine/>
    <w:qFormat/>
    <w:rsid w:val="005B133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7</Pages>
  <Words>2223</Words>
  <Characters>613</Characters>
  <Application>Microsoft Office Word</Application>
  <DocSecurity>0</DocSecurity>
  <Lines>5</Lines>
  <Paragraphs>5</Paragraphs>
  <ScaleCrop>false</ScaleCrop>
  <Company/>
  <LinksUpToDate>false</LinksUpToDate>
  <CharactersWithSpaces>2831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9877</dc:creator>
  <cp:lastModifiedBy>Administrator</cp:lastModifiedBy>
  <cp:revision>5</cp:revision>
  <cp:lastPrinted>2024-04-14T23:55:00Z</cp:lastPrinted>
  <dcterms:created xsi:type="dcterms:W3CDTF">2024-04-07T07:33:00Z</dcterms:created>
  <dcterms:modified xsi:type="dcterms:W3CDTF">2024-05-24T07:05:00Z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3DB685A7D4544422890D63DDE6B72030_13</vt:lpwstr>
  </property>
</Properties>
</file>