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52AF335">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重庆市大渡口区卫生健康委员会</w:t>
      </w:r>
    </w:p>
    <w:p w14:paraId="3E672B9B">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w w:val="100"/>
          <w:kern w:val="2"/>
          <w:sz w:val="44"/>
          <w:szCs w:val="44"/>
          <w:lang w:eastAsia="zh-CN"/>
        </w:rPr>
      </w:pPr>
      <w:r>
        <w:rPr>
          <w:rFonts w:hint="eastAsia" w:ascii="方正小标宋_GBK" w:hAnsi="方正小标宋_GBK" w:eastAsia="方正小标宋_GBK" w:cs="方正小标宋_GBK"/>
          <w:w w:val="100"/>
          <w:kern w:val="2"/>
          <w:sz w:val="44"/>
          <w:szCs w:val="44"/>
          <w:lang w:eastAsia="zh-CN"/>
        </w:rPr>
        <w:t>关于征求《大渡口区遏制与防治艾滋病行动计划（2025—2030年）》（征求意见稿）</w:t>
      </w:r>
    </w:p>
    <w:p w14:paraId="0AC0B8A5">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w w:val="100"/>
          <w:kern w:val="2"/>
          <w:sz w:val="44"/>
          <w:szCs w:val="44"/>
          <w:lang w:eastAsia="zh-CN"/>
        </w:rPr>
        <w:t>征求意见的公告</w:t>
      </w:r>
      <w:r>
        <w:rPr>
          <w:rFonts w:hint="eastAsia" w:ascii="方正仿宋_GBK" w:hAnsi="方正仿宋_GBK" w:eastAsia="方正仿宋_GBK" w:cs="方正仿宋_GBK"/>
          <w:sz w:val="32"/>
          <w:szCs w:val="32"/>
        </w:rPr>
        <w:t> </w:t>
      </w:r>
    </w:p>
    <w:p w14:paraId="78701188">
      <w:pPr>
        <w:keepNext w:val="0"/>
        <w:keepLines w:val="0"/>
        <w:pageBreakBefore w:val="0"/>
        <w:widowControl w:val="0"/>
        <w:kinsoku/>
        <w:wordWrap/>
        <w:overflowPunct/>
        <w:topLinePunct w:val="0"/>
        <w:autoSpaceDE/>
        <w:autoSpaceDN/>
        <w:bidi w:val="0"/>
        <w:adjustRightInd/>
        <w:snapToGrid/>
        <w:spacing w:after="0" w:line="594" w:lineRule="exact"/>
        <w:ind w:left="0" w:leftChars="0" w:firstLine="632" w:firstLineChars="200"/>
        <w:jc w:val="both"/>
        <w:textAlignment w:val="auto"/>
        <w:rPr>
          <w:rFonts w:ascii="Microsoft JhengHei" w:hAnsi="Microsoft JhengHei" w:eastAsia="Microsoft JhengHei" w:cs="Microsoft JhengHei"/>
          <w:spacing w:val="0"/>
          <w:w w:val="100"/>
          <w:sz w:val="32"/>
          <w:szCs w:val="32"/>
        </w:rPr>
      </w:pPr>
    </w:p>
    <w:p w14:paraId="3A47D6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94" w:lineRule="exact"/>
        <w:ind w:left="0" w:firstLine="632" w:firstLineChars="200"/>
        <w:jc w:val="both"/>
        <w:textAlignment w:val="auto"/>
        <w:rPr>
          <w:rFonts w:hint="eastAsia" w:ascii="方正仿宋_GBK" w:hAnsi="方正仿宋_GBK" w:eastAsia="方正仿宋_GBK" w:cs="方正仿宋_GBK"/>
          <w:sz w:val="32"/>
          <w:szCs w:val="32"/>
        </w:rPr>
      </w:pPr>
      <w:r>
        <w:rPr>
          <w:rFonts w:ascii="方正仿宋_GBK" w:hAnsi="方正仿宋_GBK" w:eastAsia="方正仿宋_GBK" w:cs="方正仿宋_GBK"/>
          <w:color w:val="000000"/>
          <w:kern w:val="0"/>
          <w:sz w:val="32"/>
          <w:szCs w:val="32"/>
          <w:lang w:val="en-US" w:eastAsia="zh-CN" w:bidi="ar"/>
        </w:rPr>
        <w:t>为全面贯彻落实习近平总书记关于卫生健康工作的重要论</w:t>
      </w:r>
      <w:r>
        <w:rPr>
          <w:rFonts w:hint="eastAsia" w:ascii="方正仿宋_GBK" w:hAnsi="方正仿宋_GBK" w:eastAsia="方正仿宋_GBK" w:cs="方正仿宋_GBK"/>
          <w:color w:val="000000"/>
          <w:kern w:val="0"/>
          <w:sz w:val="32"/>
          <w:szCs w:val="32"/>
          <w:lang w:val="en-US" w:eastAsia="zh-CN" w:bidi="ar"/>
        </w:rPr>
        <w:t>述，根据《国务院办公厅关于印发〈中国遏制与防治艾滋病规划（</w:t>
      </w:r>
      <w:r>
        <w:rPr>
          <w:rFonts w:hint="default" w:ascii="Times New Roman" w:hAnsi="Times New Roman" w:eastAsia="宋体" w:cs="Times New Roman"/>
          <w:color w:val="000000"/>
          <w:kern w:val="0"/>
          <w:sz w:val="32"/>
          <w:szCs w:val="32"/>
          <w:lang w:val="en-US" w:eastAsia="zh-CN" w:bidi="ar"/>
        </w:rPr>
        <w:t>2024</w:t>
      </w:r>
      <w:r>
        <w:rPr>
          <w:rFonts w:hint="eastAsia" w:ascii="方正仿宋_GBK" w:hAnsi="方正仿宋_GBK" w:eastAsia="方正仿宋_GBK" w:cs="方正仿宋_GBK"/>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2030</w:t>
      </w:r>
      <w:r>
        <w:rPr>
          <w:rFonts w:hint="eastAsia" w:ascii="方正仿宋_GBK" w:hAnsi="方正仿宋_GBK" w:eastAsia="方正仿宋_GBK" w:cs="方正仿宋_GBK"/>
          <w:color w:val="000000"/>
          <w:kern w:val="0"/>
          <w:sz w:val="32"/>
          <w:szCs w:val="32"/>
          <w:lang w:val="en-US" w:eastAsia="zh-CN" w:bidi="ar"/>
        </w:rPr>
        <w:t>年）〉的通知》（国办发〔</w:t>
      </w:r>
      <w:r>
        <w:rPr>
          <w:rFonts w:hint="default" w:ascii="Times New Roman" w:hAnsi="Times New Roman" w:eastAsia="宋体" w:cs="Times New Roman"/>
          <w:color w:val="000000"/>
          <w:kern w:val="0"/>
          <w:sz w:val="32"/>
          <w:szCs w:val="32"/>
          <w:lang w:val="en-US" w:eastAsia="zh-CN" w:bidi="ar"/>
        </w:rPr>
        <w:t>2024</w:t>
      </w:r>
      <w:r>
        <w:rPr>
          <w:rFonts w:hint="eastAsia" w:ascii="方正仿宋_GBK" w:hAnsi="方正仿宋_GBK" w:eastAsia="方正仿宋_GBK" w:cs="方正仿宋_GBK"/>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51</w:t>
      </w:r>
      <w:r>
        <w:rPr>
          <w:rFonts w:hint="eastAsia" w:ascii="方正仿宋_GBK" w:hAnsi="方正仿宋_GBK" w:eastAsia="方正仿宋_GBK" w:cs="方正仿宋_GBK"/>
          <w:color w:val="000000"/>
          <w:kern w:val="0"/>
          <w:sz w:val="32"/>
          <w:szCs w:val="32"/>
          <w:lang w:val="en-US" w:eastAsia="zh-CN" w:bidi="ar"/>
        </w:rPr>
        <w:t>号）和《</w:t>
      </w:r>
      <w:r>
        <w:rPr>
          <w:rFonts w:hint="eastAsia" w:ascii="方正仿宋_GBK" w:hAnsi="方正仿宋_GBK" w:eastAsia="方正仿宋_GBK" w:cs="方正仿宋_GBK"/>
          <w:b w:val="0"/>
          <w:bCs w:val="0"/>
          <w:color w:val="000000"/>
          <w:sz w:val="32"/>
          <w:szCs w:val="32"/>
        </w:rPr>
        <w:t>重庆市人民政府办公厅关于印发</w:t>
      </w:r>
      <w:r>
        <w:rPr>
          <w:rFonts w:hint="eastAsia" w:ascii="方正仿宋_GBK" w:hAnsi="方正仿宋_GBK" w:eastAsia="方正仿宋_GBK" w:cs="方正仿宋_GBK"/>
          <w:color w:val="000000"/>
          <w:kern w:val="0"/>
          <w:sz w:val="32"/>
          <w:szCs w:val="32"/>
          <w:lang w:val="en-US" w:eastAsia="zh-CN" w:bidi="ar"/>
        </w:rPr>
        <w:t>〈</w:t>
      </w:r>
      <w:r>
        <w:rPr>
          <w:rFonts w:hint="eastAsia" w:ascii="方正仿宋_GBK" w:hAnsi="方正仿宋_GBK" w:eastAsia="方正仿宋_GBK" w:cs="方正仿宋_GBK"/>
          <w:b w:val="0"/>
          <w:bCs w:val="0"/>
          <w:color w:val="000000"/>
          <w:sz w:val="32"/>
          <w:szCs w:val="32"/>
        </w:rPr>
        <w:t>重庆市遏制与防治艾滋病行动计划（</w:t>
      </w:r>
      <w:r>
        <w:rPr>
          <w:rFonts w:hint="default" w:ascii="Times New Roman" w:hAnsi="Times New Roman" w:eastAsia="方正仿宋_GBK" w:cs="Times New Roman"/>
          <w:b w:val="0"/>
          <w:bCs w:val="0"/>
          <w:color w:val="000000"/>
          <w:sz w:val="32"/>
          <w:szCs w:val="32"/>
        </w:rPr>
        <w:t>2025</w:t>
      </w:r>
      <w:r>
        <w:rPr>
          <w:rFonts w:hint="eastAsia" w:ascii="方正仿宋_GBK" w:hAnsi="方正仿宋_GBK" w:eastAsia="方正仿宋_GBK" w:cs="方正仿宋_GBK"/>
          <w:b w:val="0"/>
          <w:bCs w:val="0"/>
          <w:color w:val="000000"/>
          <w:sz w:val="32"/>
          <w:szCs w:val="32"/>
        </w:rPr>
        <w:t>—</w:t>
      </w:r>
      <w:r>
        <w:rPr>
          <w:rFonts w:hint="default" w:ascii="Times New Roman" w:hAnsi="Times New Roman" w:eastAsia="方正仿宋_GBK" w:cs="Times New Roman"/>
          <w:b w:val="0"/>
          <w:bCs w:val="0"/>
          <w:color w:val="000000"/>
          <w:sz w:val="32"/>
          <w:szCs w:val="32"/>
        </w:rPr>
        <w:t>2030</w:t>
      </w:r>
      <w:r>
        <w:rPr>
          <w:rFonts w:hint="eastAsia" w:ascii="方正仿宋_GBK" w:hAnsi="方正仿宋_GBK" w:eastAsia="方正仿宋_GBK" w:cs="方正仿宋_GBK"/>
          <w:b w:val="0"/>
          <w:bCs w:val="0"/>
          <w:color w:val="000000"/>
          <w:sz w:val="32"/>
          <w:szCs w:val="32"/>
        </w:rPr>
        <w:t>年）</w:t>
      </w:r>
      <w:r>
        <w:rPr>
          <w:rFonts w:hint="eastAsia" w:ascii="方正仿宋_GBK" w:hAnsi="方正仿宋_GBK" w:eastAsia="方正仿宋_GBK" w:cs="方正仿宋_GBK"/>
          <w:color w:val="000000"/>
          <w:kern w:val="0"/>
          <w:sz w:val="32"/>
          <w:szCs w:val="32"/>
          <w:lang w:val="en-US" w:eastAsia="zh-CN" w:bidi="ar"/>
        </w:rPr>
        <w:t>〉</w:t>
      </w:r>
      <w:r>
        <w:rPr>
          <w:rFonts w:hint="eastAsia" w:ascii="方正仿宋_GBK" w:hAnsi="方正仿宋_GBK" w:eastAsia="方正仿宋_GBK" w:cs="方正仿宋_GBK"/>
          <w:b w:val="0"/>
          <w:bCs w:val="0"/>
          <w:color w:val="000000"/>
          <w:sz w:val="32"/>
          <w:szCs w:val="32"/>
        </w:rPr>
        <w:t>的通知</w:t>
      </w:r>
      <w:r>
        <w:rPr>
          <w:rFonts w:hint="eastAsia" w:ascii="方正仿宋_GBK" w:hAnsi="方正仿宋_GBK" w:eastAsia="方正仿宋_GBK" w:cs="方正仿宋_GBK"/>
          <w:color w:val="000000"/>
          <w:kern w:val="0"/>
          <w:sz w:val="32"/>
          <w:szCs w:val="32"/>
          <w:lang w:val="en-US" w:eastAsia="zh-CN" w:bidi="ar"/>
        </w:rPr>
        <w:t>》（</w:t>
      </w:r>
      <w:r>
        <w:rPr>
          <w:rFonts w:hint="eastAsia" w:ascii="方正仿宋_GBK" w:hAnsi="方正仿宋_GBK" w:eastAsia="方正仿宋_GBK" w:cs="方正仿宋_GBK"/>
          <w:b w:val="0"/>
          <w:bCs w:val="0"/>
          <w:color w:val="000000"/>
          <w:sz w:val="32"/>
          <w:szCs w:val="32"/>
        </w:rPr>
        <w:t>渝府办发〔</w:t>
      </w:r>
      <w:r>
        <w:rPr>
          <w:rFonts w:hint="default" w:ascii="Times New Roman" w:hAnsi="Times New Roman" w:eastAsia="方正仿宋_GBK" w:cs="Times New Roman"/>
          <w:b w:val="0"/>
          <w:bCs w:val="0"/>
          <w:color w:val="000000"/>
          <w:sz w:val="32"/>
          <w:szCs w:val="32"/>
        </w:rPr>
        <w:t>2025</w:t>
      </w:r>
      <w:r>
        <w:rPr>
          <w:rFonts w:hint="eastAsia" w:ascii="方正仿宋_GBK" w:hAnsi="方正仿宋_GBK" w:eastAsia="方正仿宋_GBK" w:cs="方正仿宋_GBK"/>
          <w:b w:val="0"/>
          <w:bCs w:val="0"/>
          <w:color w:val="000000"/>
          <w:sz w:val="32"/>
          <w:szCs w:val="32"/>
        </w:rPr>
        <w:t>〕</w:t>
      </w:r>
      <w:r>
        <w:rPr>
          <w:rFonts w:hint="default" w:ascii="Times New Roman" w:hAnsi="Times New Roman" w:eastAsia="方正仿宋_GBK" w:cs="Times New Roman"/>
          <w:b w:val="0"/>
          <w:bCs w:val="0"/>
          <w:color w:val="000000"/>
          <w:sz w:val="32"/>
          <w:szCs w:val="32"/>
        </w:rPr>
        <w:t>16</w:t>
      </w:r>
      <w:r>
        <w:rPr>
          <w:rFonts w:hint="eastAsia" w:ascii="方正仿宋_GBK" w:hAnsi="方正仿宋_GBK" w:eastAsia="方正仿宋_GBK" w:cs="方正仿宋_GBK"/>
          <w:b w:val="0"/>
          <w:bCs w:val="0"/>
          <w:color w:val="000000"/>
          <w:sz w:val="32"/>
          <w:szCs w:val="32"/>
        </w:rPr>
        <w:t>号</w:t>
      </w:r>
      <w:r>
        <w:rPr>
          <w:rFonts w:hint="eastAsia" w:ascii="方正仿宋_GBK" w:hAnsi="方正仿宋_GBK" w:eastAsia="方正仿宋_GBK" w:cs="方正仿宋_GBK"/>
          <w:color w:val="000000"/>
          <w:kern w:val="0"/>
          <w:sz w:val="32"/>
          <w:szCs w:val="32"/>
          <w:lang w:val="en-US" w:eastAsia="zh-CN" w:bidi="ar"/>
        </w:rPr>
        <w:t>）要求</w:t>
      </w:r>
      <w:r>
        <w:rPr>
          <w:rFonts w:hint="eastAsia" w:ascii="方正仿宋_GBK" w:hAnsi="方正仿宋_GBK" w:eastAsia="方正仿宋_GBK" w:cs="方正仿宋_GBK"/>
          <w:spacing w:val="3"/>
          <w:w w:val="100"/>
          <w:kern w:val="0"/>
          <w:sz w:val="32"/>
          <w:szCs w:val="32"/>
          <w:lang w:val="en-US" w:eastAsia="zh-CN" w:bidi="ar-SA"/>
        </w:rPr>
        <w:t>。</w:t>
      </w:r>
      <w:r>
        <w:rPr>
          <w:rFonts w:hint="default" w:ascii="Times New Roman" w:hAnsi="Times New Roman" w:eastAsia="方正仿宋_GBK" w:cs="Times New Roman"/>
          <w:spacing w:val="3"/>
          <w:w w:val="100"/>
          <w:kern w:val="0"/>
          <w:sz w:val="32"/>
          <w:szCs w:val="32"/>
          <w:lang w:val="en-US" w:eastAsia="zh-CN" w:bidi="ar-SA"/>
        </w:rPr>
        <w:t>区卫生健康委办公室起草了《</w:t>
      </w:r>
      <w:r>
        <w:rPr>
          <w:rFonts w:hint="eastAsia" w:ascii="方正仿宋_GBK" w:hAnsi="方正仿宋_GBK" w:eastAsia="方正仿宋_GBK" w:cs="方正仿宋_GBK"/>
          <w:color w:val="000000"/>
          <w:kern w:val="0"/>
          <w:sz w:val="32"/>
          <w:szCs w:val="32"/>
          <w:lang w:val="en-US" w:eastAsia="zh-CN" w:bidi="ar"/>
        </w:rPr>
        <w:t>重庆市大渡口区遏制与防治艾滋病行动计划</w:t>
      </w:r>
      <w:r>
        <w:rPr>
          <w:rFonts w:hint="eastAsia" w:ascii="方正仿宋_GBK" w:hAnsi="方正仿宋_GBK" w:eastAsia="方正仿宋_GBK" w:cs="方正仿宋_GBK"/>
          <w:color w:val="auto"/>
          <w:kern w:val="0"/>
          <w:sz w:val="32"/>
          <w:szCs w:val="32"/>
        </w:rPr>
        <w:t>（</w:t>
      </w:r>
      <w:r>
        <w:rPr>
          <w:rFonts w:hint="default" w:ascii="Times New Roman" w:hAnsi="Times New Roman" w:eastAsia="方正仿宋_GBK" w:cs="Times New Roman"/>
          <w:color w:val="auto"/>
          <w:kern w:val="0"/>
          <w:sz w:val="32"/>
          <w:szCs w:val="32"/>
        </w:rPr>
        <w:t>2025</w:t>
      </w:r>
      <w:r>
        <w:rPr>
          <w:rFonts w:hint="eastAsia" w:ascii="方正仿宋_GBK" w:hAnsi="方正仿宋_GBK" w:eastAsia="方正仿宋_GBK" w:cs="方正仿宋_GBK"/>
          <w:color w:val="auto"/>
          <w:kern w:val="0"/>
          <w:sz w:val="32"/>
          <w:szCs w:val="32"/>
        </w:rPr>
        <w:t>—</w:t>
      </w:r>
      <w:r>
        <w:rPr>
          <w:rFonts w:hint="default" w:ascii="Times New Roman" w:hAnsi="Times New Roman" w:eastAsia="方正仿宋_GBK" w:cs="Times New Roman"/>
          <w:color w:val="auto"/>
          <w:kern w:val="0"/>
          <w:sz w:val="32"/>
          <w:szCs w:val="32"/>
        </w:rPr>
        <w:t>2030</w:t>
      </w:r>
      <w:r>
        <w:rPr>
          <w:rFonts w:hint="eastAsia" w:ascii="方正仿宋_GBK" w:hAnsi="方正仿宋_GBK" w:eastAsia="方正仿宋_GBK" w:cs="方正仿宋_GBK"/>
          <w:color w:val="auto"/>
          <w:kern w:val="0"/>
          <w:sz w:val="32"/>
          <w:szCs w:val="32"/>
        </w:rPr>
        <w:t>年）</w:t>
      </w:r>
      <w:r>
        <w:rPr>
          <w:rFonts w:hint="eastAsia" w:ascii="方正仿宋_GBK" w:hAnsi="方正仿宋_GBK" w:eastAsia="方正仿宋_GBK" w:cs="方正仿宋_GBK"/>
          <w:w w:val="100"/>
          <w:kern w:val="2"/>
          <w:sz w:val="32"/>
          <w:szCs w:val="32"/>
          <w:lang w:eastAsia="zh-CN"/>
        </w:rPr>
        <w:t>》</w:t>
      </w:r>
      <w:r>
        <w:rPr>
          <w:rFonts w:hint="default" w:ascii="Times New Roman" w:hAnsi="Times New Roman" w:eastAsia="方正仿宋_GBK" w:cs="Times New Roman"/>
          <w:spacing w:val="3"/>
          <w:w w:val="100"/>
          <w:kern w:val="0"/>
          <w:sz w:val="32"/>
          <w:szCs w:val="32"/>
          <w:lang w:val="en-US" w:eastAsia="zh-CN" w:bidi="ar-SA"/>
        </w:rPr>
        <w:t>（征求意见稿）（详见附件）</w:t>
      </w:r>
      <w:r>
        <w:rPr>
          <w:rFonts w:hint="default" w:ascii="Times New Roman" w:hAnsi="Times New Roman" w:eastAsia="方正仿宋_GBK" w:cs="Times New Roman"/>
          <w:spacing w:val="0"/>
          <w:w w:val="100"/>
          <w:sz w:val="32"/>
          <w:szCs w:val="32"/>
          <w:lang w:eastAsia="zh-CN"/>
        </w:rPr>
        <w:t>，</w:t>
      </w:r>
      <w:r>
        <w:rPr>
          <w:rFonts w:hint="eastAsia" w:ascii="方正仿宋_GBK" w:hAnsi="方正仿宋_GBK" w:eastAsia="方正仿宋_GBK" w:cs="方正仿宋_GBK"/>
          <w:sz w:val="32"/>
          <w:szCs w:val="32"/>
        </w:rPr>
        <w:t>根据行政规范性文件制定程序，经征得相关部门意见建议，现将《</w:t>
      </w:r>
      <w:r>
        <w:rPr>
          <w:rFonts w:hint="eastAsia" w:ascii="方正仿宋_GBK" w:hAnsi="方正仿宋_GBK" w:eastAsia="方正仿宋_GBK" w:cs="方正仿宋_GBK"/>
          <w:sz w:val="32"/>
          <w:szCs w:val="32"/>
          <w:lang w:val="en-US" w:eastAsia="zh-CN"/>
        </w:rPr>
        <w:t>行动计划</w:t>
      </w:r>
      <w:r>
        <w:rPr>
          <w:rFonts w:hint="eastAsia" w:ascii="方正仿宋_GBK" w:hAnsi="方正仿宋_GBK" w:eastAsia="方正仿宋_GBK" w:cs="方正仿宋_GBK"/>
          <w:sz w:val="32"/>
          <w:szCs w:val="32"/>
        </w:rPr>
        <w:t>》（征求意见稿）予以公布，公开征求社会各界的意见，欢迎社会各界人士提出意见建议。征求意见截止时间为公布之日起</w:t>
      </w:r>
      <w:r>
        <w:rPr>
          <w:rFonts w:hint="default" w:ascii="Times New Roman" w:hAnsi="Times New Roman" w:eastAsia="方正仿宋_GBK" w:cs="Times New Roman"/>
          <w:sz w:val="32"/>
          <w:szCs w:val="32"/>
          <w:lang w:val="en-US" w:eastAsia="zh-CN"/>
        </w:rPr>
        <w:t>30</w:t>
      </w:r>
      <w:r>
        <w:rPr>
          <w:rFonts w:hint="eastAsia" w:ascii="方正仿宋_GBK" w:hAnsi="方正仿宋_GBK" w:eastAsia="方正仿宋_GBK" w:cs="方正仿宋_GBK"/>
          <w:sz w:val="32"/>
          <w:szCs w:val="32"/>
          <w:lang w:val="en-US" w:eastAsia="zh-CN"/>
        </w:rPr>
        <w:t>天</w:t>
      </w:r>
      <w:r>
        <w:rPr>
          <w:rFonts w:hint="eastAsia" w:ascii="方正仿宋_GBK" w:hAnsi="方正仿宋_GBK" w:eastAsia="方正仿宋_GBK" w:cs="方正仿宋_GBK"/>
          <w:sz w:val="32"/>
          <w:szCs w:val="32"/>
        </w:rPr>
        <w:t>内。电子邮箱：</w:t>
      </w:r>
      <w:r>
        <w:rPr>
          <w:rFonts w:hint="default" w:ascii="Times New Roman" w:hAnsi="Times New Roman" w:cs="Times New Roman"/>
          <w:i w:val="0"/>
          <w:iCs w:val="0"/>
          <w:caps w:val="0"/>
          <w:color w:val="1F1F1F"/>
          <w:spacing w:val="0"/>
          <w:sz w:val="32"/>
          <w:szCs w:val="32"/>
        </w:rPr>
        <w:t>ddkjkjc68933931@163.com</w:t>
      </w: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eastAsia="zh-CN"/>
        </w:rPr>
        <w:t>杨明勇</w:t>
      </w:r>
      <w:r>
        <w:rPr>
          <w:rFonts w:hint="eastAsia" w:ascii="方正仿宋_GBK" w:hAnsi="方正仿宋_GBK" w:eastAsia="方正仿宋_GBK" w:cs="方正仿宋_GBK"/>
          <w:sz w:val="32"/>
          <w:szCs w:val="32"/>
        </w:rPr>
        <w:t>，联系电话：</w:t>
      </w:r>
      <w:r>
        <w:rPr>
          <w:rFonts w:hint="eastAsia" w:ascii="Times New Roman" w:hAnsi="Times New Roman" w:eastAsia="方正仿宋_GBK" w:cs="Times New Roman"/>
          <w:sz w:val="32"/>
          <w:szCs w:val="32"/>
          <w:lang w:val="en-US" w:eastAsia="zh-CN"/>
        </w:rPr>
        <w:t>68833665</w:t>
      </w:r>
      <w:r>
        <w:rPr>
          <w:rFonts w:hint="eastAsia" w:ascii="方正仿宋_GBK" w:hAnsi="方正仿宋_GBK" w:eastAsia="方正仿宋_GBK" w:cs="方正仿宋_GBK"/>
          <w:sz w:val="32"/>
          <w:szCs w:val="32"/>
        </w:rPr>
        <w:t>。</w:t>
      </w:r>
    </w:p>
    <w:p w14:paraId="7430E0B7">
      <w:pPr>
        <w:keepNext w:val="0"/>
        <w:keepLines w:val="0"/>
        <w:pageBreakBefore w:val="0"/>
        <w:widowControl w:val="0"/>
        <w:kinsoku/>
        <w:wordWrap/>
        <w:overflowPunct/>
        <w:topLinePunct w:val="0"/>
        <w:autoSpaceDE/>
        <w:autoSpaceDN/>
        <w:bidi w:val="0"/>
        <w:adjustRightInd/>
        <w:snapToGrid/>
        <w:spacing w:line="594" w:lineRule="exact"/>
        <w:ind w:left="0" w:leftChars="0" w:firstLine="644" w:firstLineChars="200"/>
        <w:jc w:val="left"/>
        <w:textAlignment w:val="auto"/>
        <w:rPr>
          <w:rFonts w:hint="default" w:ascii="Times New Roman" w:hAnsi="Times New Roman" w:eastAsia="方正仿宋_GBK" w:cs="Times New Roman"/>
          <w:spacing w:val="3"/>
          <w:w w:val="100"/>
          <w:kern w:val="0"/>
          <w:sz w:val="32"/>
          <w:szCs w:val="32"/>
          <w:lang w:val="en-US" w:eastAsia="zh-CN" w:bidi="ar-SA"/>
        </w:rPr>
      </w:pPr>
    </w:p>
    <w:p w14:paraId="41E40247">
      <w:pPr>
        <w:keepNext w:val="0"/>
        <w:keepLines w:val="0"/>
        <w:pageBreakBefore w:val="0"/>
        <w:widowControl w:val="0"/>
        <w:kinsoku/>
        <w:wordWrap/>
        <w:overflowPunct/>
        <w:topLinePunct w:val="0"/>
        <w:autoSpaceDE/>
        <w:autoSpaceDN/>
        <w:bidi w:val="0"/>
        <w:adjustRightInd/>
        <w:snapToGrid/>
        <w:spacing w:line="594" w:lineRule="exact"/>
        <w:ind w:left="0" w:leftChars="0" w:firstLine="644"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pacing w:val="3"/>
          <w:w w:val="100"/>
          <w:kern w:val="0"/>
          <w:sz w:val="32"/>
          <w:szCs w:val="32"/>
          <w:lang w:val="en-US" w:eastAsia="zh-CN" w:bidi="ar-SA"/>
        </w:rPr>
        <w:t xml:space="preserve"> </w:t>
      </w: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color w:val="000000"/>
          <w:kern w:val="0"/>
          <w:sz w:val="32"/>
          <w:szCs w:val="32"/>
          <w:lang w:val="en-US" w:eastAsia="zh-CN" w:bidi="ar"/>
        </w:rPr>
        <w:t>重庆市大渡口区遏制与防治艾滋病行动计划</w:t>
      </w:r>
      <w:r>
        <w:rPr>
          <w:rFonts w:hint="eastAsia" w:ascii="方正仿宋_GBK" w:hAnsi="方正仿宋_GBK" w:eastAsia="方正仿宋_GBK" w:cs="方正仿宋_GBK"/>
          <w:color w:val="auto"/>
          <w:kern w:val="0"/>
          <w:sz w:val="32"/>
          <w:szCs w:val="32"/>
        </w:rPr>
        <w:t>（</w:t>
      </w:r>
      <w:r>
        <w:rPr>
          <w:rFonts w:hint="default" w:ascii="Times New Roman" w:hAnsi="Times New Roman" w:eastAsia="方正仿宋_GBK" w:cs="Times New Roman"/>
          <w:color w:val="auto"/>
          <w:kern w:val="0"/>
          <w:sz w:val="32"/>
          <w:szCs w:val="32"/>
        </w:rPr>
        <w:t>2025</w:t>
      </w:r>
      <w:r>
        <w:rPr>
          <w:rFonts w:hint="eastAsia" w:ascii="方正仿宋_GBK" w:hAnsi="方正仿宋_GBK" w:eastAsia="方正仿宋_GBK" w:cs="方正仿宋_GBK"/>
          <w:color w:val="auto"/>
          <w:kern w:val="0"/>
          <w:sz w:val="32"/>
          <w:szCs w:val="32"/>
        </w:rPr>
        <w:t>—</w:t>
      </w:r>
      <w:r>
        <w:rPr>
          <w:rFonts w:hint="default" w:ascii="Times New Roman" w:hAnsi="Times New Roman" w:eastAsia="方正仿宋_GBK" w:cs="Times New Roman"/>
          <w:color w:val="auto"/>
          <w:kern w:val="0"/>
          <w:sz w:val="32"/>
          <w:szCs w:val="32"/>
        </w:rPr>
        <w:t>2030</w:t>
      </w:r>
      <w:r>
        <w:rPr>
          <w:rFonts w:hint="eastAsia" w:ascii="方正仿宋_GBK" w:hAnsi="方正仿宋_GBK" w:eastAsia="方正仿宋_GBK" w:cs="方正仿宋_GBK"/>
          <w:color w:val="auto"/>
          <w:kern w:val="0"/>
          <w:sz w:val="32"/>
          <w:szCs w:val="32"/>
        </w:rPr>
        <w:t>年）</w:t>
      </w:r>
      <w:r>
        <w:rPr>
          <w:rFonts w:hint="eastAsia" w:ascii="方正仿宋_GBK" w:hAnsi="方正仿宋_GBK" w:eastAsia="方正仿宋_GBK" w:cs="方正仿宋_GBK"/>
          <w:w w:val="100"/>
          <w:kern w:val="2"/>
          <w:sz w:val="32"/>
          <w:szCs w:val="32"/>
          <w:lang w:eastAsia="zh-CN"/>
        </w:rPr>
        <w:t>》</w:t>
      </w:r>
      <w:r>
        <w:rPr>
          <w:rFonts w:hint="default" w:ascii="Times New Roman" w:hAnsi="Times New Roman" w:eastAsia="方正仿宋_GBK" w:cs="Times New Roman"/>
          <w:spacing w:val="3"/>
          <w:w w:val="100"/>
          <w:kern w:val="0"/>
          <w:sz w:val="32"/>
          <w:szCs w:val="32"/>
          <w:lang w:val="en-US" w:eastAsia="zh-CN" w:bidi="ar-SA"/>
        </w:rPr>
        <w:t>（征求意见稿）</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w:t>
      </w:r>
    </w:p>
    <w:p w14:paraId="3974F59D">
      <w:pPr>
        <w:keepNext w:val="0"/>
        <w:keepLines w:val="0"/>
        <w:pageBreakBefore w:val="0"/>
        <w:widowControl w:val="0"/>
        <w:kinsoku/>
        <w:wordWrap/>
        <w:overflowPunct/>
        <w:topLinePunct w:val="0"/>
        <w:autoSpaceDE/>
        <w:autoSpaceDN/>
        <w:bidi w:val="0"/>
        <w:adjustRightInd/>
        <w:snapToGrid/>
        <w:spacing w:line="594" w:lineRule="exact"/>
        <w:ind w:left="0" w:leftChars="0" w:firstLine="632" w:firstLineChars="200"/>
        <w:jc w:val="both"/>
        <w:textAlignment w:val="auto"/>
        <w:rPr>
          <w:rFonts w:hint="eastAsia" w:ascii="方正仿宋_GBK" w:hAnsi="方正仿宋_GBK" w:eastAsia="方正仿宋_GBK" w:cs="方正仿宋_GBK"/>
          <w:sz w:val="32"/>
          <w:szCs w:val="32"/>
        </w:rPr>
      </w:pPr>
    </w:p>
    <w:p w14:paraId="3361BF30">
      <w:pPr>
        <w:keepNext w:val="0"/>
        <w:keepLines w:val="0"/>
        <w:pageBreakBefore w:val="0"/>
        <w:widowControl w:val="0"/>
        <w:kinsoku/>
        <w:wordWrap/>
        <w:overflowPunct/>
        <w:topLinePunct w:val="0"/>
        <w:autoSpaceDE/>
        <w:autoSpaceDN/>
        <w:bidi w:val="0"/>
        <w:adjustRightInd/>
        <w:snapToGrid/>
        <w:spacing w:line="594" w:lineRule="exact"/>
        <w:ind w:left="0" w:leftChars="0" w:firstLine="632" w:firstLineChars="200"/>
        <w:jc w:val="both"/>
        <w:textAlignment w:val="auto"/>
        <w:rPr>
          <w:rFonts w:hint="eastAsia" w:ascii="Times New Roman" w:hAnsi="Times New Roman" w:eastAsia="方正仿宋_GBK" w:cs="Times New Roman"/>
          <w:szCs w:val="32"/>
          <w:lang w:eastAsia="zh-CN"/>
        </w:rPr>
      </w:pPr>
      <w:r>
        <w:rPr>
          <w:rFonts w:hint="eastAsia" w:ascii="方正仿宋_GBK" w:hAnsi="方正仿宋_GBK" w:eastAsia="方正仿宋_GBK" w:cs="方正仿宋_GBK"/>
          <w:sz w:val="32"/>
          <w:szCs w:val="32"/>
        </w:rPr>
        <w:t>                  </w:t>
      </w:r>
      <w:r>
        <w:rPr>
          <w:rFonts w:hint="eastAsia" w:ascii="Times New Roman" w:hAnsi="Times New Roman" w:eastAsia="方正仿宋_GBK" w:cs="Times New Roman"/>
          <w:color w:val="000000"/>
          <w:sz w:val="32"/>
          <w:szCs w:val="32"/>
          <w:lang w:eastAsia="zh-CN"/>
        </w:rPr>
        <w:t>重庆市大渡口区卫生健康委员会办公室</w:t>
      </w:r>
    </w:p>
    <w:p w14:paraId="2DB283EA">
      <w:pPr>
        <w:keepNext w:val="0"/>
        <w:keepLines w:val="0"/>
        <w:pageBreakBefore w:val="0"/>
        <w:widowControl w:val="0"/>
        <w:kinsoku/>
        <w:wordWrap/>
        <w:overflowPunct/>
        <w:topLinePunct w:val="0"/>
        <w:autoSpaceDE/>
        <w:autoSpaceDN/>
        <w:bidi w:val="0"/>
        <w:adjustRightInd/>
        <w:snapToGrid/>
        <w:spacing w:line="594" w:lineRule="exact"/>
        <w:ind w:left="0" w:leftChars="0" w:firstLine="632"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eastAsia" w:cs="Times New Roman"/>
          <w:sz w:val="32"/>
          <w:szCs w:val="32"/>
          <w:lang w:val="en-US" w:eastAsia="zh-CN"/>
        </w:rPr>
        <w:t>5</w:t>
      </w:r>
      <w:r>
        <w:rPr>
          <w:rFonts w:hint="default" w:ascii="Times New Roman" w:hAnsi="Times New Roman" w:eastAsia="方正仿宋_GBK" w:cs="Times New Roman"/>
          <w:sz w:val="32"/>
          <w:szCs w:val="32"/>
        </w:rPr>
        <w:t>年</w:t>
      </w:r>
      <w:r>
        <w:rPr>
          <w:rFonts w:hint="eastAsia" w:cs="Times New Roman"/>
          <w:sz w:val="32"/>
          <w:szCs w:val="32"/>
          <w:highlight w:val="none"/>
          <w:lang w:val="en-US" w:eastAsia="zh-CN"/>
        </w:rPr>
        <w:t>10</w:t>
      </w:r>
      <w:r>
        <w:rPr>
          <w:rFonts w:hint="default" w:ascii="Times New Roman" w:hAnsi="Times New Roman" w:eastAsia="方正仿宋_GBK" w:cs="Times New Roman"/>
          <w:sz w:val="32"/>
          <w:szCs w:val="32"/>
        </w:rPr>
        <w:t>月</w:t>
      </w:r>
      <w:r>
        <w:rPr>
          <w:rFonts w:hint="eastAsia" w:cs="Times New Roman"/>
          <w:sz w:val="32"/>
          <w:szCs w:val="32"/>
          <w:highlight w:val="none"/>
          <w:lang w:val="en-US" w:eastAsia="zh-CN"/>
        </w:rPr>
        <w:t>9</w:t>
      </w:r>
      <w:r>
        <w:rPr>
          <w:rFonts w:hint="default" w:ascii="Times New Roman" w:hAnsi="Times New Roman" w:eastAsia="方正仿宋_GBK" w:cs="Times New Roman"/>
          <w:sz w:val="32"/>
          <w:szCs w:val="32"/>
        </w:rPr>
        <w:t>日</w:t>
      </w:r>
    </w:p>
    <w:p w14:paraId="2E283C5E">
      <w:pPr>
        <w:keepNext w:val="0"/>
        <w:keepLines w:val="0"/>
        <w:pageBreakBefore w:val="0"/>
        <w:widowControl w:val="0"/>
        <w:kinsoku/>
        <w:wordWrap/>
        <w:overflowPunct/>
        <w:topLinePunct/>
        <w:autoSpaceDE/>
        <w:autoSpaceDN/>
        <w:bidi w:val="0"/>
        <w:adjustRightInd w:val="0"/>
        <w:snapToGrid/>
        <w:spacing w:line="594" w:lineRule="exact"/>
        <w:ind w:right="0" w:rightChars="0"/>
        <w:jc w:val="both"/>
        <w:textAlignment w:val="auto"/>
        <w:outlineLvl w:val="9"/>
        <w:rPr>
          <w:rFonts w:hint="eastAsia" w:ascii="方正黑体_GBK" w:hAnsi="方正黑体_GBK" w:eastAsia="方正黑体_GBK" w:cs="方正黑体_GBK"/>
          <w:sz w:val="32"/>
          <w:szCs w:val="32"/>
          <w:lang w:eastAsia="zh-CN"/>
        </w:rPr>
      </w:pPr>
    </w:p>
    <w:p w14:paraId="385DBED3">
      <w:pPr>
        <w:keepNext w:val="0"/>
        <w:keepLines w:val="0"/>
        <w:pageBreakBefore w:val="0"/>
        <w:widowControl w:val="0"/>
        <w:kinsoku/>
        <w:wordWrap/>
        <w:overflowPunct/>
        <w:topLinePunct/>
        <w:autoSpaceDE/>
        <w:autoSpaceDN/>
        <w:bidi w:val="0"/>
        <w:adjustRightInd w:val="0"/>
        <w:snapToGrid/>
        <w:spacing w:line="594" w:lineRule="exact"/>
        <w:ind w:right="0" w:rightChars="0"/>
        <w:jc w:val="both"/>
        <w:textAlignment w:val="auto"/>
        <w:outlineLvl w:val="9"/>
        <w:rPr>
          <w:rFonts w:hint="eastAsia" w:ascii="方正黑体_GBK" w:hAnsi="方正黑体_GBK" w:eastAsia="方正黑体_GBK" w:cs="方正黑体_GBK"/>
          <w:sz w:val="32"/>
          <w:szCs w:val="32"/>
          <w:lang w:eastAsia="zh-CN"/>
        </w:rPr>
      </w:pPr>
    </w:p>
    <w:p w14:paraId="2F856E68">
      <w:pPr>
        <w:keepNext w:val="0"/>
        <w:keepLines w:val="0"/>
        <w:pageBreakBefore w:val="0"/>
        <w:widowControl w:val="0"/>
        <w:kinsoku/>
        <w:wordWrap/>
        <w:overflowPunct/>
        <w:topLinePunct/>
        <w:autoSpaceDE/>
        <w:autoSpaceDN/>
        <w:bidi w:val="0"/>
        <w:adjustRightInd w:val="0"/>
        <w:snapToGrid/>
        <w:spacing w:line="594" w:lineRule="exact"/>
        <w:ind w:right="0" w:rightChars="0"/>
        <w:jc w:val="both"/>
        <w:textAlignment w:val="auto"/>
        <w:outlineLvl w:val="9"/>
        <w:rPr>
          <w:rFonts w:hint="eastAsia" w:ascii="方正黑体_GBK" w:hAnsi="方正黑体_GBK" w:eastAsia="方正黑体_GBK" w:cs="方正黑体_GBK"/>
          <w:sz w:val="32"/>
          <w:szCs w:val="32"/>
          <w:lang w:eastAsia="zh-CN"/>
        </w:rPr>
      </w:pPr>
    </w:p>
    <w:p w14:paraId="799D5FE4">
      <w:pPr>
        <w:keepNext w:val="0"/>
        <w:keepLines w:val="0"/>
        <w:pageBreakBefore w:val="0"/>
        <w:widowControl w:val="0"/>
        <w:kinsoku/>
        <w:wordWrap/>
        <w:overflowPunct/>
        <w:topLinePunct/>
        <w:autoSpaceDE/>
        <w:autoSpaceDN/>
        <w:bidi w:val="0"/>
        <w:adjustRightInd w:val="0"/>
        <w:snapToGrid/>
        <w:spacing w:line="594" w:lineRule="exact"/>
        <w:ind w:right="0" w:rightChars="0"/>
        <w:jc w:val="both"/>
        <w:textAlignment w:val="auto"/>
        <w:outlineLvl w:val="9"/>
        <w:rPr>
          <w:rFonts w:hint="eastAsia" w:ascii="方正黑体_GBK" w:hAnsi="方正黑体_GBK" w:eastAsia="方正黑体_GBK" w:cs="方正黑体_GBK"/>
          <w:sz w:val="32"/>
          <w:szCs w:val="32"/>
          <w:lang w:eastAsia="zh-CN"/>
        </w:rPr>
      </w:pPr>
    </w:p>
    <w:p w14:paraId="3CC4E364">
      <w:pPr>
        <w:keepNext w:val="0"/>
        <w:keepLines w:val="0"/>
        <w:pageBreakBefore w:val="0"/>
        <w:widowControl w:val="0"/>
        <w:kinsoku/>
        <w:wordWrap/>
        <w:overflowPunct/>
        <w:topLinePunct/>
        <w:autoSpaceDE/>
        <w:autoSpaceDN/>
        <w:bidi w:val="0"/>
        <w:adjustRightInd w:val="0"/>
        <w:snapToGrid/>
        <w:spacing w:line="594" w:lineRule="exact"/>
        <w:ind w:right="0" w:rightChars="0"/>
        <w:jc w:val="both"/>
        <w:textAlignment w:val="auto"/>
        <w:outlineLvl w:val="9"/>
        <w:rPr>
          <w:rFonts w:hint="eastAsia" w:ascii="方正黑体_GBK" w:hAnsi="方正黑体_GBK" w:eastAsia="方正黑体_GBK" w:cs="方正黑体_GBK"/>
          <w:sz w:val="32"/>
          <w:szCs w:val="32"/>
          <w:lang w:eastAsia="zh-CN"/>
        </w:rPr>
      </w:pPr>
    </w:p>
    <w:p w14:paraId="3A8A9166">
      <w:pPr>
        <w:keepNext w:val="0"/>
        <w:keepLines w:val="0"/>
        <w:pageBreakBefore w:val="0"/>
        <w:widowControl w:val="0"/>
        <w:kinsoku/>
        <w:wordWrap/>
        <w:overflowPunct/>
        <w:topLinePunct/>
        <w:autoSpaceDE/>
        <w:autoSpaceDN/>
        <w:bidi w:val="0"/>
        <w:adjustRightInd w:val="0"/>
        <w:snapToGrid/>
        <w:spacing w:line="594" w:lineRule="exact"/>
        <w:ind w:right="0" w:rightChars="0"/>
        <w:jc w:val="both"/>
        <w:textAlignment w:val="auto"/>
        <w:outlineLvl w:val="9"/>
        <w:rPr>
          <w:rFonts w:hint="eastAsia" w:ascii="方正黑体_GBK" w:hAnsi="方正黑体_GBK" w:eastAsia="方正黑体_GBK" w:cs="方正黑体_GBK"/>
          <w:sz w:val="32"/>
          <w:szCs w:val="32"/>
          <w:lang w:eastAsia="zh-CN"/>
        </w:rPr>
      </w:pPr>
    </w:p>
    <w:p w14:paraId="60E95215">
      <w:pPr>
        <w:keepNext w:val="0"/>
        <w:keepLines w:val="0"/>
        <w:pageBreakBefore w:val="0"/>
        <w:widowControl w:val="0"/>
        <w:kinsoku/>
        <w:wordWrap/>
        <w:overflowPunct/>
        <w:topLinePunct/>
        <w:autoSpaceDE/>
        <w:autoSpaceDN/>
        <w:bidi w:val="0"/>
        <w:adjustRightInd w:val="0"/>
        <w:snapToGrid/>
        <w:spacing w:line="594" w:lineRule="exact"/>
        <w:ind w:right="0" w:rightChars="0"/>
        <w:jc w:val="both"/>
        <w:textAlignment w:val="auto"/>
        <w:outlineLvl w:val="9"/>
        <w:rPr>
          <w:rFonts w:hint="eastAsia" w:ascii="方正黑体_GBK" w:hAnsi="方正黑体_GBK" w:eastAsia="方正黑体_GBK" w:cs="方正黑体_GBK"/>
          <w:sz w:val="32"/>
          <w:szCs w:val="32"/>
          <w:lang w:eastAsia="zh-CN"/>
        </w:rPr>
      </w:pPr>
    </w:p>
    <w:p w14:paraId="64360681">
      <w:pPr>
        <w:keepNext w:val="0"/>
        <w:keepLines w:val="0"/>
        <w:pageBreakBefore w:val="0"/>
        <w:widowControl w:val="0"/>
        <w:kinsoku/>
        <w:wordWrap/>
        <w:overflowPunct/>
        <w:topLinePunct/>
        <w:autoSpaceDE/>
        <w:autoSpaceDN/>
        <w:bidi w:val="0"/>
        <w:adjustRightInd w:val="0"/>
        <w:snapToGrid/>
        <w:spacing w:line="594" w:lineRule="exact"/>
        <w:ind w:right="0" w:rightChars="0"/>
        <w:jc w:val="both"/>
        <w:textAlignment w:val="auto"/>
        <w:outlineLvl w:val="9"/>
        <w:rPr>
          <w:rFonts w:hint="eastAsia" w:ascii="方正黑体_GBK" w:hAnsi="方正黑体_GBK" w:eastAsia="方正黑体_GBK" w:cs="方正黑体_GBK"/>
          <w:sz w:val="32"/>
          <w:szCs w:val="32"/>
          <w:lang w:eastAsia="zh-CN"/>
        </w:rPr>
      </w:pPr>
    </w:p>
    <w:p w14:paraId="66CEF415">
      <w:pPr>
        <w:keepNext w:val="0"/>
        <w:keepLines w:val="0"/>
        <w:pageBreakBefore w:val="0"/>
        <w:widowControl w:val="0"/>
        <w:kinsoku/>
        <w:wordWrap/>
        <w:overflowPunct/>
        <w:topLinePunct/>
        <w:autoSpaceDE/>
        <w:autoSpaceDN/>
        <w:bidi w:val="0"/>
        <w:adjustRightInd w:val="0"/>
        <w:snapToGrid/>
        <w:spacing w:line="594" w:lineRule="exact"/>
        <w:ind w:right="0" w:rightChars="0"/>
        <w:jc w:val="both"/>
        <w:textAlignment w:val="auto"/>
        <w:outlineLvl w:val="9"/>
        <w:rPr>
          <w:rFonts w:hint="eastAsia" w:ascii="方正黑体_GBK" w:hAnsi="方正黑体_GBK" w:eastAsia="方正黑体_GBK" w:cs="方正黑体_GBK"/>
          <w:sz w:val="32"/>
          <w:szCs w:val="32"/>
          <w:lang w:eastAsia="zh-CN"/>
        </w:rPr>
      </w:pPr>
    </w:p>
    <w:p w14:paraId="1AEF9277">
      <w:pPr>
        <w:keepNext w:val="0"/>
        <w:keepLines w:val="0"/>
        <w:pageBreakBefore w:val="0"/>
        <w:widowControl w:val="0"/>
        <w:kinsoku/>
        <w:wordWrap/>
        <w:overflowPunct/>
        <w:topLinePunct/>
        <w:autoSpaceDE/>
        <w:autoSpaceDN/>
        <w:bidi w:val="0"/>
        <w:adjustRightInd w:val="0"/>
        <w:snapToGrid/>
        <w:spacing w:line="594" w:lineRule="exact"/>
        <w:ind w:right="0" w:rightChars="0"/>
        <w:jc w:val="both"/>
        <w:textAlignment w:val="auto"/>
        <w:outlineLvl w:val="9"/>
        <w:rPr>
          <w:rFonts w:hint="eastAsia" w:ascii="方正黑体_GBK" w:hAnsi="方正黑体_GBK" w:eastAsia="方正黑体_GBK" w:cs="方正黑体_GBK"/>
          <w:sz w:val="32"/>
          <w:szCs w:val="32"/>
          <w:lang w:eastAsia="zh-CN"/>
        </w:rPr>
      </w:pPr>
    </w:p>
    <w:p w14:paraId="40020120">
      <w:pPr>
        <w:keepNext w:val="0"/>
        <w:keepLines w:val="0"/>
        <w:pageBreakBefore w:val="0"/>
        <w:widowControl w:val="0"/>
        <w:kinsoku/>
        <w:wordWrap/>
        <w:overflowPunct/>
        <w:topLinePunct/>
        <w:autoSpaceDE/>
        <w:autoSpaceDN/>
        <w:bidi w:val="0"/>
        <w:adjustRightInd w:val="0"/>
        <w:snapToGrid/>
        <w:spacing w:line="594" w:lineRule="exact"/>
        <w:ind w:right="0" w:rightChars="0"/>
        <w:jc w:val="both"/>
        <w:textAlignment w:val="auto"/>
        <w:outlineLvl w:val="9"/>
        <w:rPr>
          <w:rFonts w:hint="eastAsia" w:ascii="方正黑体_GBK" w:hAnsi="方正黑体_GBK" w:eastAsia="方正黑体_GBK" w:cs="方正黑体_GBK"/>
          <w:sz w:val="32"/>
          <w:szCs w:val="32"/>
          <w:lang w:eastAsia="zh-CN"/>
        </w:rPr>
      </w:pPr>
    </w:p>
    <w:p w14:paraId="5CB4A35F">
      <w:pPr>
        <w:keepNext w:val="0"/>
        <w:keepLines w:val="0"/>
        <w:pageBreakBefore w:val="0"/>
        <w:widowControl w:val="0"/>
        <w:kinsoku/>
        <w:wordWrap/>
        <w:overflowPunct/>
        <w:topLinePunct/>
        <w:autoSpaceDE/>
        <w:autoSpaceDN/>
        <w:bidi w:val="0"/>
        <w:adjustRightInd w:val="0"/>
        <w:snapToGrid/>
        <w:spacing w:line="594" w:lineRule="exact"/>
        <w:ind w:right="0" w:rightChars="0"/>
        <w:jc w:val="both"/>
        <w:textAlignment w:val="auto"/>
        <w:outlineLvl w:val="9"/>
        <w:rPr>
          <w:rFonts w:hint="eastAsia" w:ascii="方正黑体_GBK" w:hAnsi="方正黑体_GBK" w:eastAsia="方正黑体_GBK" w:cs="方正黑体_GBK"/>
          <w:sz w:val="32"/>
          <w:szCs w:val="32"/>
          <w:lang w:eastAsia="zh-CN"/>
        </w:rPr>
      </w:pPr>
    </w:p>
    <w:p w14:paraId="6D4C6247">
      <w:pPr>
        <w:keepNext w:val="0"/>
        <w:keepLines w:val="0"/>
        <w:pageBreakBefore w:val="0"/>
        <w:widowControl w:val="0"/>
        <w:kinsoku/>
        <w:wordWrap/>
        <w:overflowPunct/>
        <w:topLinePunct/>
        <w:autoSpaceDE/>
        <w:autoSpaceDN/>
        <w:bidi w:val="0"/>
        <w:adjustRightInd w:val="0"/>
        <w:snapToGrid/>
        <w:spacing w:line="594" w:lineRule="exact"/>
        <w:ind w:right="0" w:rightChars="0"/>
        <w:jc w:val="both"/>
        <w:textAlignment w:val="auto"/>
        <w:outlineLvl w:val="9"/>
        <w:rPr>
          <w:rFonts w:hint="eastAsia" w:ascii="方正黑体_GBK" w:hAnsi="方正黑体_GBK" w:eastAsia="方正黑体_GBK" w:cs="方正黑体_GBK"/>
          <w:sz w:val="32"/>
          <w:szCs w:val="32"/>
          <w:lang w:eastAsia="zh-CN"/>
        </w:rPr>
      </w:pPr>
    </w:p>
    <w:p w14:paraId="6731F6DA">
      <w:pPr>
        <w:keepNext w:val="0"/>
        <w:keepLines w:val="0"/>
        <w:pageBreakBefore w:val="0"/>
        <w:widowControl w:val="0"/>
        <w:kinsoku/>
        <w:wordWrap/>
        <w:overflowPunct/>
        <w:topLinePunct/>
        <w:autoSpaceDE/>
        <w:autoSpaceDN/>
        <w:bidi w:val="0"/>
        <w:adjustRightInd w:val="0"/>
        <w:snapToGrid/>
        <w:spacing w:line="594" w:lineRule="exact"/>
        <w:ind w:right="0" w:rightChars="0"/>
        <w:jc w:val="both"/>
        <w:textAlignment w:val="auto"/>
        <w:outlineLvl w:val="9"/>
        <w:rPr>
          <w:rFonts w:hint="eastAsia" w:ascii="方正黑体_GBK" w:hAnsi="方正黑体_GBK" w:eastAsia="方正黑体_GBK" w:cs="方正黑体_GBK"/>
          <w:sz w:val="32"/>
          <w:szCs w:val="32"/>
          <w:lang w:eastAsia="zh-CN"/>
        </w:rPr>
      </w:pPr>
    </w:p>
    <w:p w14:paraId="08C938DF">
      <w:pPr>
        <w:keepNext w:val="0"/>
        <w:keepLines w:val="0"/>
        <w:pageBreakBefore w:val="0"/>
        <w:widowControl w:val="0"/>
        <w:kinsoku/>
        <w:wordWrap/>
        <w:overflowPunct/>
        <w:topLinePunct/>
        <w:autoSpaceDE/>
        <w:autoSpaceDN/>
        <w:bidi w:val="0"/>
        <w:adjustRightInd w:val="0"/>
        <w:snapToGrid/>
        <w:spacing w:line="594" w:lineRule="exact"/>
        <w:ind w:right="0" w:rightChars="0"/>
        <w:jc w:val="both"/>
        <w:textAlignment w:val="auto"/>
        <w:outlineLvl w:val="9"/>
        <w:rPr>
          <w:rFonts w:hint="eastAsia" w:ascii="方正黑体_GBK" w:hAnsi="方正黑体_GBK" w:eastAsia="方正黑体_GBK" w:cs="方正黑体_GBK"/>
          <w:sz w:val="32"/>
          <w:szCs w:val="32"/>
          <w:lang w:eastAsia="zh-CN"/>
        </w:rPr>
      </w:pPr>
    </w:p>
    <w:p w14:paraId="04B2E7BF">
      <w:pPr>
        <w:keepNext w:val="0"/>
        <w:keepLines w:val="0"/>
        <w:pageBreakBefore w:val="0"/>
        <w:widowControl w:val="0"/>
        <w:kinsoku/>
        <w:wordWrap/>
        <w:overflowPunct/>
        <w:topLinePunct/>
        <w:autoSpaceDE/>
        <w:autoSpaceDN/>
        <w:bidi w:val="0"/>
        <w:adjustRightInd w:val="0"/>
        <w:snapToGrid/>
        <w:spacing w:line="594" w:lineRule="exact"/>
        <w:ind w:right="0" w:rightChars="0"/>
        <w:jc w:val="both"/>
        <w:textAlignment w:val="auto"/>
        <w:outlineLvl w:val="9"/>
        <w:rPr>
          <w:rFonts w:hint="eastAsia" w:ascii="方正黑体_GBK" w:hAnsi="方正黑体_GBK" w:eastAsia="方正黑体_GBK" w:cs="方正黑体_GBK"/>
          <w:sz w:val="32"/>
          <w:szCs w:val="32"/>
          <w:lang w:eastAsia="zh-CN"/>
        </w:rPr>
      </w:pPr>
    </w:p>
    <w:p w14:paraId="5BC21AC1">
      <w:pPr>
        <w:keepNext w:val="0"/>
        <w:keepLines w:val="0"/>
        <w:pageBreakBefore w:val="0"/>
        <w:widowControl w:val="0"/>
        <w:kinsoku/>
        <w:wordWrap/>
        <w:overflowPunct/>
        <w:topLinePunct/>
        <w:autoSpaceDE/>
        <w:autoSpaceDN/>
        <w:bidi w:val="0"/>
        <w:adjustRightInd w:val="0"/>
        <w:snapToGrid/>
        <w:spacing w:line="594" w:lineRule="exact"/>
        <w:ind w:right="0" w:rightChars="0"/>
        <w:jc w:val="both"/>
        <w:textAlignment w:val="auto"/>
        <w:outlineLvl w:val="9"/>
        <w:rPr>
          <w:rFonts w:hint="eastAsia" w:ascii="方正黑体_GBK" w:hAnsi="方正黑体_GBK" w:eastAsia="方正黑体_GBK" w:cs="方正黑体_GBK"/>
          <w:sz w:val="32"/>
          <w:szCs w:val="32"/>
          <w:lang w:eastAsia="zh-CN"/>
        </w:rPr>
      </w:pPr>
    </w:p>
    <w:p w14:paraId="23317540">
      <w:pPr>
        <w:keepNext w:val="0"/>
        <w:keepLines w:val="0"/>
        <w:pageBreakBefore w:val="0"/>
        <w:widowControl w:val="0"/>
        <w:kinsoku/>
        <w:wordWrap/>
        <w:overflowPunct/>
        <w:topLinePunct/>
        <w:autoSpaceDE/>
        <w:autoSpaceDN/>
        <w:bidi w:val="0"/>
        <w:adjustRightInd w:val="0"/>
        <w:snapToGrid/>
        <w:spacing w:line="594" w:lineRule="exact"/>
        <w:ind w:right="0" w:rightChars="0"/>
        <w:jc w:val="both"/>
        <w:textAlignment w:val="auto"/>
        <w:outlineLvl w:val="9"/>
        <w:rPr>
          <w:rFonts w:hint="eastAsia" w:ascii="方正黑体_GBK" w:hAnsi="方正黑体_GBK" w:eastAsia="方正黑体_GBK" w:cs="方正黑体_GBK"/>
          <w:sz w:val="32"/>
          <w:szCs w:val="32"/>
          <w:lang w:eastAsia="zh-CN"/>
        </w:rPr>
      </w:pPr>
    </w:p>
    <w:p w14:paraId="4C4D8723">
      <w:pPr>
        <w:keepNext w:val="0"/>
        <w:keepLines w:val="0"/>
        <w:pageBreakBefore w:val="0"/>
        <w:widowControl w:val="0"/>
        <w:kinsoku/>
        <w:wordWrap/>
        <w:overflowPunct/>
        <w:topLinePunct/>
        <w:autoSpaceDE/>
        <w:autoSpaceDN/>
        <w:bidi w:val="0"/>
        <w:adjustRightInd w:val="0"/>
        <w:snapToGrid/>
        <w:spacing w:line="594" w:lineRule="exact"/>
        <w:ind w:right="0" w:rightChars="0"/>
        <w:jc w:val="both"/>
        <w:textAlignment w:val="auto"/>
        <w:outlineLvl w:val="9"/>
        <w:rPr>
          <w:rFonts w:hint="eastAsia" w:ascii="方正黑体_GBK" w:hAnsi="方正黑体_GBK" w:eastAsia="方正黑体_GBK" w:cs="方正黑体_GBK"/>
          <w:sz w:val="32"/>
          <w:szCs w:val="32"/>
          <w:lang w:eastAsia="zh-CN"/>
        </w:rPr>
      </w:pPr>
    </w:p>
    <w:p w14:paraId="42C1FACD">
      <w:pPr>
        <w:keepNext w:val="0"/>
        <w:keepLines w:val="0"/>
        <w:pageBreakBefore w:val="0"/>
        <w:widowControl w:val="0"/>
        <w:kinsoku/>
        <w:wordWrap/>
        <w:overflowPunct/>
        <w:topLinePunct/>
        <w:autoSpaceDE/>
        <w:autoSpaceDN/>
        <w:bidi w:val="0"/>
        <w:adjustRightInd w:val="0"/>
        <w:snapToGrid/>
        <w:spacing w:line="594" w:lineRule="exact"/>
        <w:ind w:right="0" w:rightChars="0"/>
        <w:jc w:val="both"/>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p>
    <w:p w14:paraId="4490D644">
      <w:pPr>
        <w:keepNext w:val="0"/>
        <w:keepLines w:val="0"/>
        <w:pageBreakBefore w:val="0"/>
        <w:widowControl w:val="0"/>
        <w:suppressLineNumbers w:val="0"/>
        <w:kinsoku/>
        <w:wordWrap/>
        <w:overflowPunct/>
        <w:autoSpaceDE/>
        <w:autoSpaceDN/>
        <w:bidi w:val="0"/>
        <w:snapToGrid/>
        <w:spacing w:line="594" w:lineRule="exact"/>
        <w:jc w:val="center"/>
        <w:textAlignment w:val="auto"/>
      </w:pPr>
      <w:r>
        <w:rPr>
          <w:rFonts w:ascii="方正小标宋_GBK" w:hAnsi="方正小标宋_GBK" w:eastAsia="方正小标宋_GBK" w:cs="方正小标宋_GBK"/>
          <w:color w:val="000000"/>
          <w:kern w:val="0"/>
          <w:sz w:val="44"/>
          <w:szCs w:val="44"/>
          <w:lang w:val="en-US" w:eastAsia="zh-CN" w:bidi="ar"/>
        </w:rPr>
        <w:t>重庆市</w:t>
      </w:r>
      <w:r>
        <w:rPr>
          <w:rFonts w:hint="eastAsia" w:ascii="方正小标宋_GBK" w:hAnsi="方正小标宋_GBK" w:eastAsia="方正小标宋_GBK" w:cs="方正小标宋_GBK"/>
          <w:color w:val="000000"/>
          <w:kern w:val="0"/>
          <w:sz w:val="44"/>
          <w:szCs w:val="44"/>
          <w:lang w:val="en-US" w:eastAsia="zh-CN" w:bidi="ar"/>
        </w:rPr>
        <w:t>大渡口区</w:t>
      </w:r>
      <w:r>
        <w:rPr>
          <w:rFonts w:ascii="方正小标宋_GBK" w:hAnsi="方正小标宋_GBK" w:eastAsia="方正小标宋_GBK" w:cs="方正小标宋_GBK"/>
          <w:color w:val="000000"/>
          <w:kern w:val="0"/>
          <w:sz w:val="44"/>
          <w:szCs w:val="44"/>
          <w:lang w:val="en-US" w:eastAsia="zh-CN" w:bidi="ar"/>
        </w:rPr>
        <w:t>遏制与防治艾滋病行动计划</w:t>
      </w:r>
    </w:p>
    <w:p w14:paraId="57769569">
      <w:pPr>
        <w:keepNext w:val="0"/>
        <w:keepLines w:val="0"/>
        <w:pageBreakBefore w:val="0"/>
        <w:widowControl w:val="0"/>
        <w:suppressLineNumbers w:val="0"/>
        <w:kinsoku/>
        <w:wordWrap/>
        <w:overflowPunct/>
        <w:autoSpaceDE/>
        <w:autoSpaceDN/>
        <w:bidi w:val="0"/>
        <w:snapToGrid/>
        <w:spacing w:line="594" w:lineRule="exact"/>
        <w:jc w:val="center"/>
        <w:textAlignment w:val="auto"/>
        <w:rPr>
          <w:rFonts w:hint="eastAsia" w:ascii="方正楷体_GBK" w:hAnsi="方正楷体_GBK" w:eastAsia="方正楷体_GBK" w:cs="方正楷体_GBK"/>
          <w:b w:val="0"/>
          <w:bCs w:val="0"/>
          <w:color w:val="000000"/>
          <w:kern w:val="0"/>
          <w:sz w:val="32"/>
          <w:szCs w:val="32"/>
          <w:lang w:val="en-US" w:eastAsia="zh-CN" w:bidi="ar"/>
        </w:rPr>
      </w:pPr>
      <w:r>
        <w:rPr>
          <w:rFonts w:hint="eastAsia" w:ascii="方正楷体_GBK" w:hAnsi="方正楷体_GBK" w:eastAsia="方正楷体_GBK" w:cs="方正楷体_GBK"/>
          <w:b w:val="0"/>
          <w:bCs w:val="0"/>
          <w:color w:val="000000"/>
          <w:kern w:val="0"/>
          <w:sz w:val="32"/>
          <w:szCs w:val="32"/>
          <w:lang w:val="en-US" w:eastAsia="zh-CN" w:bidi="ar"/>
        </w:rPr>
        <w:t>（</w:t>
      </w:r>
      <w:r>
        <w:rPr>
          <w:rFonts w:hint="default" w:ascii="Times New Roman" w:hAnsi="Times New Roman" w:eastAsia="方正楷体_GBK" w:cs="Times New Roman"/>
          <w:b w:val="0"/>
          <w:bCs w:val="0"/>
          <w:color w:val="000000"/>
          <w:kern w:val="0"/>
          <w:sz w:val="32"/>
          <w:szCs w:val="32"/>
          <w:lang w:val="en-US" w:eastAsia="zh-CN" w:bidi="ar"/>
        </w:rPr>
        <w:t>2025</w:t>
      </w:r>
      <w:r>
        <w:rPr>
          <w:rFonts w:hint="eastAsia" w:ascii="方正楷体_GBK" w:hAnsi="方正楷体_GBK" w:eastAsia="方正楷体_GBK" w:cs="方正楷体_GBK"/>
          <w:b w:val="0"/>
          <w:bCs w:val="0"/>
          <w:color w:val="000000"/>
          <w:kern w:val="0"/>
          <w:sz w:val="32"/>
          <w:szCs w:val="32"/>
          <w:lang w:val="en-US" w:eastAsia="zh-CN" w:bidi="ar"/>
        </w:rPr>
        <w:t>—</w:t>
      </w:r>
      <w:r>
        <w:rPr>
          <w:rFonts w:hint="default" w:ascii="Times New Roman" w:hAnsi="Times New Roman" w:eastAsia="方正楷体_GBK" w:cs="Times New Roman"/>
          <w:b w:val="0"/>
          <w:bCs w:val="0"/>
          <w:color w:val="000000"/>
          <w:kern w:val="0"/>
          <w:sz w:val="32"/>
          <w:szCs w:val="32"/>
          <w:lang w:val="en-US" w:eastAsia="zh-CN" w:bidi="ar"/>
        </w:rPr>
        <w:t>2030</w:t>
      </w:r>
      <w:r>
        <w:rPr>
          <w:rFonts w:hint="eastAsia" w:ascii="方正楷体_GBK" w:hAnsi="方正楷体_GBK" w:eastAsia="方正楷体_GBK" w:cs="方正楷体_GBK"/>
          <w:b w:val="0"/>
          <w:bCs w:val="0"/>
          <w:color w:val="000000"/>
          <w:kern w:val="0"/>
          <w:sz w:val="32"/>
          <w:szCs w:val="32"/>
          <w:lang w:val="en-US" w:eastAsia="zh-CN" w:bidi="ar"/>
        </w:rPr>
        <w:t>年）</w:t>
      </w:r>
    </w:p>
    <w:p w14:paraId="26CCC6A8">
      <w:pPr>
        <w:pStyle w:val="2"/>
        <w:keepNext w:val="0"/>
        <w:keepLines w:val="0"/>
        <w:pageBreakBefore w:val="0"/>
        <w:widowControl w:val="0"/>
        <w:kinsoku/>
        <w:wordWrap/>
        <w:overflowPunct/>
        <w:autoSpaceDE/>
        <w:autoSpaceDN/>
        <w:bidi w:val="0"/>
        <w:snapToGrid/>
        <w:spacing w:line="594" w:lineRule="exact"/>
        <w:jc w:val="center"/>
        <w:textAlignment w:val="auto"/>
        <w:rPr>
          <w:rFonts w:hint="eastAsia" w:ascii="方正楷体_GBK" w:hAnsi="方正楷体_GBK" w:eastAsia="方正楷体_GBK" w:cs="方正楷体_GBK"/>
          <w:b w:val="0"/>
          <w:bCs w:val="0"/>
          <w:lang w:val="en-US"/>
        </w:rPr>
      </w:pPr>
      <w:r>
        <w:rPr>
          <w:rFonts w:hint="eastAsia" w:ascii="方正楷体_GBK" w:hAnsi="方正楷体_GBK" w:eastAsia="方正楷体_GBK" w:cs="方正楷体_GBK"/>
          <w:b w:val="0"/>
          <w:bCs w:val="0"/>
          <w:color w:val="000000"/>
          <w:kern w:val="0"/>
          <w:sz w:val="32"/>
          <w:szCs w:val="32"/>
          <w:lang w:val="en-US" w:eastAsia="zh-CN" w:bidi="ar"/>
        </w:rPr>
        <w:t>(征求意见稿)</w:t>
      </w:r>
    </w:p>
    <w:p w14:paraId="109F588C">
      <w:pPr>
        <w:keepNext w:val="0"/>
        <w:keepLines w:val="0"/>
        <w:pageBreakBefore w:val="0"/>
        <w:widowControl/>
        <w:suppressLineNumbers w:val="0"/>
        <w:kinsoku/>
        <w:wordWrap/>
        <w:overflowPunct/>
        <w:topLinePunct w:val="0"/>
        <w:autoSpaceDE/>
        <w:autoSpaceDN/>
        <w:bidi w:val="0"/>
        <w:adjustRightInd/>
        <w:snapToGrid/>
        <w:ind w:firstLine="632" w:firstLineChars="200"/>
        <w:jc w:val="left"/>
        <w:textAlignment w:val="auto"/>
        <w:rPr>
          <w:rFonts w:ascii="方正仿宋_GBK" w:hAnsi="方正仿宋_GBK" w:eastAsia="方正仿宋_GBK" w:cs="方正仿宋_GBK"/>
          <w:color w:val="000000"/>
          <w:kern w:val="0"/>
          <w:sz w:val="32"/>
          <w:szCs w:val="32"/>
          <w:lang w:val="en-US" w:eastAsia="zh-CN" w:bidi="ar"/>
        </w:rPr>
      </w:pPr>
    </w:p>
    <w:p w14:paraId="50F0C783">
      <w:pPr>
        <w:keepNext w:val="0"/>
        <w:keepLines w:val="0"/>
        <w:pageBreakBefore w:val="0"/>
        <w:widowControl w:val="0"/>
        <w:suppressLineNumbers w:val="0"/>
        <w:kinsoku/>
        <w:wordWrap/>
        <w:overflowPunct/>
        <w:topLinePunct w:val="0"/>
        <w:autoSpaceDE/>
        <w:autoSpaceDN/>
        <w:bidi w:val="0"/>
        <w:adjustRightInd/>
        <w:snapToGrid/>
        <w:spacing w:line="594" w:lineRule="exact"/>
        <w:ind w:firstLine="632" w:firstLineChars="200"/>
        <w:jc w:val="left"/>
        <w:textAlignment w:val="auto"/>
        <w:rPr>
          <w:sz w:val="32"/>
          <w:szCs w:val="32"/>
        </w:rPr>
      </w:pPr>
      <w:r>
        <w:rPr>
          <w:rFonts w:ascii="方正仿宋_GBK" w:hAnsi="方正仿宋_GBK" w:eastAsia="方正仿宋_GBK" w:cs="方正仿宋_GBK"/>
          <w:color w:val="000000"/>
          <w:kern w:val="0"/>
          <w:sz w:val="32"/>
          <w:szCs w:val="32"/>
          <w:lang w:val="en-US" w:eastAsia="zh-CN" w:bidi="ar"/>
        </w:rPr>
        <w:t>为全面贯彻落实习近平总书记关于卫生健康工作的重要论</w:t>
      </w:r>
      <w:r>
        <w:rPr>
          <w:rFonts w:hint="eastAsia" w:ascii="方正仿宋_GBK" w:hAnsi="方正仿宋_GBK" w:eastAsia="方正仿宋_GBK" w:cs="方正仿宋_GBK"/>
          <w:color w:val="000000"/>
          <w:kern w:val="0"/>
          <w:sz w:val="32"/>
          <w:szCs w:val="32"/>
          <w:lang w:val="en-US" w:eastAsia="zh-CN" w:bidi="ar"/>
        </w:rPr>
        <w:t>述，根据《国务院办公厅关于印发〈中国遏制与防治艾滋病规划（</w:t>
      </w:r>
      <w:r>
        <w:rPr>
          <w:rFonts w:hint="default" w:ascii="Times New Roman" w:hAnsi="Times New Roman" w:eastAsia="宋体" w:cs="Times New Roman"/>
          <w:color w:val="000000"/>
          <w:kern w:val="0"/>
          <w:sz w:val="32"/>
          <w:szCs w:val="32"/>
          <w:lang w:val="en-US" w:eastAsia="zh-CN" w:bidi="ar"/>
        </w:rPr>
        <w:t>2024</w:t>
      </w:r>
      <w:r>
        <w:rPr>
          <w:rFonts w:hint="eastAsia" w:ascii="方正仿宋_GBK" w:hAnsi="方正仿宋_GBK" w:eastAsia="方正仿宋_GBK" w:cs="方正仿宋_GBK"/>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2030</w:t>
      </w:r>
      <w:r>
        <w:rPr>
          <w:rFonts w:hint="eastAsia" w:ascii="方正仿宋_GBK" w:hAnsi="方正仿宋_GBK" w:eastAsia="方正仿宋_GBK" w:cs="方正仿宋_GBK"/>
          <w:color w:val="000000"/>
          <w:kern w:val="0"/>
          <w:sz w:val="32"/>
          <w:szCs w:val="32"/>
          <w:lang w:val="en-US" w:eastAsia="zh-CN" w:bidi="ar"/>
        </w:rPr>
        <w:t>年）〉的通知》（国办发〔</w:t>
      </w:r>
      <w:r>
        <w:rPr>
          <w:rFonts w:hint="default" w:ascii="Times New Roman" w:hAnsi="Times New Roman" w:eastAsia="宋体" w:cs="Times New Roman"/>
          <w:color w:val="000000"/>
          <w:kern w:val="0"/>
          <w:sz w:val="32"/>
          <w:szCs w:val="32"/>
          <w:lang w:val="en-US" w:eastAsia="zh-CN" w:bidi="ar"/>
        </w:rPr>
        <w:t>2024</w:t>
      </w:r>
      <w:r>
        <w:rPr>
          <w:rFonts w:hint="eastAsia" w:ascii="方正仿宋_GBK" w:hAnsi="方正仿宋_GBK" w:eastAsia="方正仿宋_GBK" w:cs="方正仿宋_GBK"/>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51</w:t>
      </w:r>
      <w:r>
        <w:rPr>
          <w:rFonts w:hint="eastAsia" w:ascii="方正仿宋_GBK" w:hAnsi="方正仿宋_GBK" w:eastAsia="方正仿宋_GBK" w:cs="方正仿宋_GBK"/>
          <w:color w:val="000000"/>
          <w:kern w:val="0"/>
          <w:sz w:val="32"/>
          <w:szCs w:val="32"/>
          <w:lang w:val="en-US" w:eastAsia="zh-CN" w:bidi="ar"/>
        </w:rPr>
        <w:t>号）和《</w:t>
      </w:r>
      <w:r>
        <w:rPr>
          <w:rFonts w:hint="eastAsia" w:ascii="方正仿宋_GBK" w:hAnsi="方正仿宋_GBK" w:eastAsia="方正仿宋_GBK" w:cs="方正仿宋_GBK"/>
          <w:b w:val="0"/>
          <w:bCs w:val="0"/>
          <w:color w:val="000000"/>
          <w:sz w:val="32"/>
          <w:szCs w:val="32"/>
        </w:rPr>
        <w:t>重庆市人民政府办公厅关于印发</w:t>
      </w:r>
      <w:r>
        <w:rPr>
          <w:rFonts w:hint="eastAsia" w:ascii="方正仿宋_GBK" w:hAnsi="方正仿宋_GBK" w:eastAsia="方正仿宋_GBK" w:cs="方正仿宋_GBK"/>
          <w:color w:val="000000"/>
          <w:kern w:val="0"/>
          <w:sz w:val="32"/>
          <w:szCs w:val="32"/>
          <w:lang w:val="en-US" w:eastAsia="zh-CN" w:bidi="ar"/>
        </w:rPr>
        <w:t>〈</w:t>
      </w:r>
      <w:r>
        <w:rPr>
          <w:rFonts w:hint="eastAsia" w:ascii="方正仿宋_GBK" w:hAnsi="方正仿宋_GBK" w:eastAsia="方正仿宋_GBK" w:cs="方正仿宋_GBK"/>
          <w:b w:val="0"/>
          <w:bCs w:val="0"/>
          <w:color w:val="000000"/>
          <w:sz w:val="32"/>
          <w:szCs w:val="32"/>
        </w:rPr>
        <w:t>重庆市遏制与防治艾滋病行动计划（</w:t>
      </w:r>
      <w:r>
        <w:rPr>
          <w:rFonts w:hint="default" w:ascii="Times New Roman" w:hAnsi="Times New Roman" w:eastAsia="方正仿宋_GBK" w:cs="Times New Roman"/>
          <w:b w:val="0"/>
          <w:bCs w:val="0"/>
          <w:color w:val="000000"/>
          <w:sz w:val="32"/>
          <w:szCs w:val="32"/>
        </w:rPr>
        <w:t>2025</w:t>
      </w:r>
      <w:r>
        <w:rPr>
          <w:rFonts w:hint="eastAsia" w:ascii="方正仿宋_GBK" w:hAnsi="方正仿宋_GBK" w:eastAsia="方正仿宋_GBK" w:cs="方正仿宋_GBK"/>
          <w:b w:val="0"/>
          <w:bCs w:val="0"/>
          <w:color w:val="000000"/>
          <w:sz w:val="32"/>
          <w:szCs w:val="32"/>
        </w:rPr>
        <w:t>—</w:t>
      </w:r>
      <w:r>
        <w:rPr>
          <w:rFonts w:hint="default" w:ascii="Times New Roman" w:hAnsi="Times New Roman" w:eastAsia="方正仿宋_GBK" w:cs="Times New Roman"/>
          <w:b w:val="0"/>
          <w:bCs w:val="0"/>
          <w:color w:val="000000"/>
          <w:sz w:val="32"/>
          <w:szCs w:val="32"/>
        </w:rPr>
        <w:t>2030</w:t>
      </w:r>
      <w:r>
        <w:rPr>
          <w:rFonts w:hint="eastAsia" w:ascii="方正仿宋_GBK" w:hAnsi="方正仿宋_GBK" w:eastAsia="方正仿宋_GBK" w:cs="方正仿宋_GBK"/>
          <w:b w:val="0"/>
          <w:bCs w:val="0"/>
          <w:color w:val="000000"/>
          <w:sz w:val="32"/>
          <w:szCs w:val="32"/>
        </w:rPr>
        <w:t>年）</w:t>
      </w:r>
      <w:r>
        <w:rPr>
          <w:rFonts w:hint="eastAsia" w:ascii="方正仿宋_GBK" w:hAnsi="方正仿宋_GBK" w:eastAsia="方正仿宋_GBK" w:cs="方正仿宋_GBK"/>
          <w:color w:val="000000"/>
          <w:kern w:val="0"/>
          <w:sz w:val="32"/>
          <w:szCs w:val="32"/>
          <w:lang w:val="en-US" w:eastAsia="zh-CN" w:bidi="ar"/>
        </w:rPr>
        <w:t>〉</w:t>
      </w:r>
      <w:r>
        <w:rPr>
          <w:rFonts w:hint="eastAsia" w:ascii="方正仿宋_GBK" w:hAnsi="方正仿宋_GBK" w:eastAsia="方正仿宋_GBK" w:cs="方正仿宋_GBK"/>
          <w:b w:val="0"/>
          <w:bCs w:val="0"/>
          <w:color w:val="000000"/>
          <w:sz w:val="32"/>
          <w:szCs w:val="32"/>
        </w:rPr>
        <w:t>的通知</w:t>
      </w:r>
      <w:r>
        <w:rPr>
          <w:rFonts w:hint="eastAsia" w:ascii="方正仿宋_GBK" w:hAnsi="方正仿宋_GBK" w:eastAsia="方正仿宋_GBK" w:cs="方正仿宋_GBK"/>
          <w:color w:val="000000"/>
          <w:kern w:val="0"/>
          <w:sz w:val="32"/>
          <w:szCs w:val="32"/>
          <w:lang w:val="en-US" w:eastAsia="zh-CN" w:bidi="ar"/>
        </w:rPr>
        <w:t>》（</w:t>
      </w:r>
      <w:r>
        <w:rPr>
          <w:rFonts w:hint="eastAsia" w:ascii="方正仿宋_GBK" w:hAnsi="方正仿宋_GBK" w:eastAsia="方正仿宋_GBK" w:cs="方正仿宋_GBK"/>
          <w:b w:val="0"/>
          <w:bCs w:val="0"/>
          <w:color w:val="000000"/>
          <w:sz w:val="32"/>
          <w:szCs w:val="32"/>
        </w:rPr>
        <w:t>渝府办发〔</w:t>
      </w:r>
      <w:r>
        <w:rPr>
          <w:rFonts w:hint="default" w:ascii="Times New Roman" w:hAnsi="Times New Roman" w:eastAsia="方正仿宋_GBK" w:cs="Times New Roman"/>
          <w:b w:val="0"/>
          <w:bCs w:val="0"/>
          <w:color w:val="000000"/>
          <w:sz w:val="32"/>
          <w:szCs w:val="32"/>
        </w:rPr>
        <w:t>2025</w:t>
      </w:r>
      <w:r>
        <w:rPr>
          <w:rFonts w:hint="eastAsia" w:ascii="方正仿宋_GBK" w:hAnsi="方正仿宋_GBK" w:eastAsia="方正仿宋_GBK" w:cs="方正仿宋_GBK"/>
          <w:b w:val="0"/>
          <w:bCs w:val="0"/>
          <w:color w:val="000000"/>
          <w:sz w:val="32"/>
          <w:szCs w:val="32"/>
        </w:rPr>
        <w:t>〕</w:t>
      </w:r>
      <w:r>
        <w:rPr>
          <w:rFonts w:hint="default" w:ascii="Times New Roman" w:hAnsi="Times New Roman" w:eastAsia="方正仿宋_GBK" w:cs="Times New Roman"/>
          <w:b w:val="0"/>
          <w:bCs w:val="0"/>
          <w:color w:val="000000"/>
          <w:sz w:val="32"/>
          <w:szCs w:val="32"/>
        </w:rPr>
        <w:t>16</w:t>
      </w:r>
      <w:r>
        <w:rPr>
          <w:rFonts w:hint="eastAsia" w:ascii="方正仿宋_GBK" w:hAnsi="方正仿宋_GBK" w:eastAsia="方正仿宋_GBK" w:cs="方正仿宋_GBK"/>
          <w:b w:val="0"/>
          <w:bCs w:val="0"/>
          <w:color w:val="000000"/>
          <w:sz w:val="32"/>
          <w:szCs w:val="32"/>
        </w:rPr>
        <w:t>号</w:t>
      </w:r>
      <w:r>
        <w:rPr>
          <w:rFonts w:hint="eastAsia" w:ascii="方正仿宋_GBK" w:hAnsi="方正仿宋_GBK" w:eastAsia="方正仿宋_GBK" w:cs="方正仿宋_GBK"/>
          <w:color w:val="000000"/>
          <w:kern w:val="0"/>
          <w:sz w:val="32"/>
          <w:szCs w:val="32"/>
          <w:lang w:val="en-US" w:eastAsia="zh-CN" w:bidi="ar"/>
        </w:rPr>
        <w:t>）要求，结合我区实际，制定本行动计划。</w:t>
      </w:r>
    </w:p>
    <w:p w14:paraId="74B0EA48">
      <w:pPr>
        <w:keepNext w:val="0"/>
        <w:keepLines w:val="0"/>
        <w:pageBreakBefore w:val="0"/>
        <w:widowControl w:val="0"/>
        <w:numPr>
          <w:ilvl w:val="0"/>
          <w:numId w:val="1"/>
        </w:numPr>
        <w:suppressLineNumbers w:val="0"/>
        <w:kinsoku/>
        <w:wordWrap/>
        <w:overflowPunct/>
        <w:topLinePunct w:val="0"/>
        <w:autoSpaceDE/>
        <w:autoSpaceDN/>
        <w:bidi w:val="0"/>
        <w:adjustRightInd/>
        <w:snapToGrid/>
        <w:spacing w:line="594" w:lineRule="exact"/>
        <w:ind w:firstLine="632" w:firstLineChars="200"/>
        <w:jc w:val="left"/>
        <w:textAlignment w:val="auto"/>
        <w:rPr>
          <w:rFonts w:hint="eastAsia" w:ascii="方正黑体_GBK" w:hAnsi="方正黑体_GBK" w:eastAsia="方正黑体_GBK" w:cs="方正黑体_GBK"/>
          <w:color w:val="000000"/>
          <w:kern w:val="0"/>
          <w:sz w:val="32"/>
          <w:szCs w:val="32"/>
          <w:lang w:val="en-US" w:eastAsia="zh-CN" w:bidi="ar"/>
        </w:rPr>
      </w:pPr>
      <w:r>
        <w:rPr>
          <w:rFonts w:ascii="方正黑体_GBK" w:hAnsi="方正黑体_GBK" w:eastAsia="方正黑体_GBK" w:cs="方正黑体_GBK"/>
          <w:color w:val="000000"/>
          <w:kern w:val="0"/>
          <w:sz w:val="32"/>
          <w:szCs w:val="32"/>
          <w:lang w:val="en-US" w:eastAsia="zh-CN" w:bidi="ar"/>
        </w:rPr>
        <w:t>工作目标</w:t>
      </w:r>
    </w:p>
    <w:p w14:paraId="162E8585">
      <w:pPr>
        <w:keepNext w:val="0"/>
        <w:keepLines w:val="0"/>
        <w:pageBreakBefore w:val="0"/>
        <w:widowControl w:val="0"/>
        <w:suppressLineNumbers w:val="0"/>
        <w:kinsoku/>
        <w:wordWrap/>
        <w:overflowPunct/>
        <w:topLinePunct w:val="0"/>
        <w:autoSpaceDE/>
        <w:autoSpaceDN/>
        <w:bidi w:val="0"/>
        <w:adjustRightInd/>
        <w:snapToGrid/>
        <w:spacing w:line="594" w:lineRule="exact"/>
        <w:ind w:firstLine="632" w:firstLineChars="200"/>
        <w:jc w:val="left"/>
        <w:textAlignment w:val="auto"/>
        <w:rPr>
          <w:rFonts w:ascii="方正黑体_GBK" w:hAnsi="方正黑体_GBK" w:eastAsia="方正黑体_GBK" w:cs="方正黑体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到</w:t>
      </w:r>
      <w:r>
        <w:rPr>
          <w:rFonts w:hint="default" w:ascii="Times New Roman" w:hAnsi="Times New Roman" w:eastAsia="方正仿宋_GBK" w:cs="Times New Roman"/>
          <w:color w:val="000000"/>
          <w:kern w:val="0"/>
          <w:sz w:val="32"/>
          <w:szCs w:val="32"/>
          <w:lang w:val="en-US" w:eastAsia="zh-CN" w:bidi="ar"/>
        </w:rPr>
        <w:t>2030</w:t>
      </w:r>
      <w:r>
        <w:rPr>
          <w:rFonts w:hint="eastAsia" w:ascii="方正仿宋_GBK" w:hAnsi="方正仿宋_GBK" w:eastAsia="方正仿宋_GBK" w:cs="方正仿宋_GBK"/>
          <w:color w:val="000000"/>
          <w:kern w:val="0"/>
          <w:sz w:val="32"/>
          <w:szCs w:val="32"/>
          <w:lang w:val="en-US" w:eastAsia="zh-CN" w:bidi="ar"/>
        </w:rPr>
        <w:t>年，全区艾滋病诊断发现比例、治疗覆盖比例、治疗病人病毒抑制比例均达到</w:t>
      </w:r>
      <w:r>
        <w:rPr>
          <w:rFonts w:hint="default" w:ascii="Times New Roman" w:hAnsi="Times New Roman" w:eastAsia="方正仿宋_GBK" w:cs="Times New Roman"/>
          <w:color w:val="000000"/>
          <w:kern w:val="0"/>
          <w:sz w:val="32"/>
          <w:szCs w:val="32"/>
          <w:lang w:val="en-US" w:eastAsia="zh-CN" w:bidi="ar"/>
        </w:rPr>
        <w:t>95</w:t>
      </w:r>
      <w:r>
        <w:rPr>
          <w:rFonts w:hint="eastAsia" w:ascii="方正仿宋_GBK" w:hAnsi="方正仿宋_GBK" w:eastAsia="方正仿宋_GBK" w:cs="方正仿宋_GBK"/>
          <w:color w:val="000000"/>
          <w:kern w:val="0"/>
          <w:sz w:val="32"/>
          <w:szCs w:val="32"/>
          <w:lang w:val="en-US" w:eastAsia="zh-CN" w:bidi="ar"/>
        </w:rPr>
        <w:t>%以上，全人群艾滋病检测比例达到</w:t>
      </w:r>
      <w:r>
        <w:rPr>
          <w:rFonts w:hint="default" w:ascii="Times New Roman" w:hAnsi="Times New Roman" w:eastAsia="方正仿宋_GBK" w:cs="Times New Roman"/>
          <w:color w:val="000000"/>
          <w:kern w:val="0"/>
          <w:sz w:val="32"/>
          <w:szCs w:val="32"/>
          <w:lang w:val="en-US" w:eastAsia="zh-CN" w:bidi="ar"/>
        </w:rPr>
        <w:t>55</w:t>
      </w:r>
      <w:r>
        <w:rPr>
          <w:rFonts w:hint="eastAsia" w:ascii="方正仿宋_GBK" w:hAnsi="方正仿宋_GBK" w:eastAsia="方正仿宋_GBK" w:cs="方正仿宋_GBK"/>
          <w:color w:val="000000"/>
          <w:kern w:val="0"/>
          <w:sz w:val="32"/>
          <w:szCs w:val="32"/>
          <w:lang w:val="en-US" w:eastAsia="zh-CN" w:bidi="ar"/>
        </w:rPr>
        <w:t>%以上，全人群艾滋病感染率控制在</w:t>
      </w:r>
      <w:r>
        <w:rPr>
          <w:rFonts w:hint="default" w:ascii="Times New Roman" w:hAnsi="Times New Roman" w:eastAsia="方正仿宋_GBK" w:cs="Times New Roman"/>
          <w:color w:val="000000"/>
          <w:kern w:val="0"/>
          <w:sz w:val="32"/>
          <w:szCs w:val="32"/>
          <w:lang w:val="en-US" w:eastAsia="zh-CN" w:bidi="ar"/>
        </w:rPr>
        <w:t>0</w:t>
      </w:r>
      <w:r>
        <w:rPr>
          <w:rFonts w:hint="eastAsia" w:ascii="方正仿宋_GBK" w:hAnsi="方正仿宋_GBK" w:eastAsia="方正仿宋_GBK" w:cs="方正仿宋_GBK"/>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48</w:t>
      </w:r>
      <w:r>
        <w:rPr>
          <w:rFonts w:hint="eastAsia" w:ascii="方正仿宋_GBK" w:hAnsi="方正仿宋_GBK" w:eastAsia="方正仿宋_GBK" w:cs="方正仿宋_GBK"/>
          <w:color w:val="000000"/>
          <w:kern w:val="0"/>
          <w:sz w:val="32"/>
          <w:szCs w:val="32"/>
          <w:lang w:val="en-US" w:eastAsia="zh-CN" w:bidi="ar"/>
        </w:rPr>
        <w:t>%以下，新发感染呈现下降趋势。具体目标见附件。</w:t>
      </w:r>
    </w:p>
    <w:p w14:paraId="55F71DBD">
      <w:pPr>
        <w:keepNext w:val="0"/>
        <w:keepLines w:val="0"/>
        <w:pageBreakBefore w:val="0"/>
        <w:widowControl w:val="0"/>
        <w:suppressLineNumbers w:val="0"/>
        <w:kinsoku/>
        <w:wordWrap/>
        <w:overflowPunct/>
        <w:topLinePunct w:val="0"/>
        <w:autoSpaceDE/>
        <w:autoSpaceDN/>
        <w:bidi w:val="0"/>
        <w:adjustRightInd/>
        <w:snapToGrid/>
        <w:spacing w:line="594" w:lineRule="exact"/>
        <w:ind w:firstLine="632" w:firstLineChars="200"/>
        <w:jc w:val="left"/>
        <w:textAlignment w:val="auto"/>
        <w:rPr>
          <w:sz w:val="32"/>
          <w:szCs w:val="32"/>
        </w:rPr>
      </w:pPr>
      <w:r>
        <w:rPr>
          <w:rFonts w:ascii="方正黑体_GBK" w:hAnsi="方正黑体_GBK" w:eastAsia="方正黑体_GBK" w:cs="方正黑体_GBK"/>
          <w:color w:val="000000"/>
          <w:kern w:val="0"/>
          <w:sz w:val="32"/>
          <w:szCs w:val="32"/>
          <w:lang w:val="en-US" w:eastAsia="zh-CN" w:bidi="ar"/>
        </w:rPr>
        <w:t>二、重点任务</w:t>
      </w:r>
    </w:p>
    <w:p w14:paraId="373D5F26">
      <w:pPr>
        <w:keepNext w:val="0"/>
        <w:keepLines w:val="0"/>
        <w:pageBreakBefore w:val="0"/>
        <w:widowControl w:val="0"/>
        <w:suppressLineNumbers w:val="0"/>
        <w:kinsoku/>
        <w:wordWrap/>
        <w:overflowPunct/>
        <w:topLinePunct w:val="0"/>
        <w:autoSpaceDE/>
        <w:autoSpaceDN/>
        <w:bidi w:val="0"/>
        <w:adjustRightInd/>
        <w:snapToGrid/>
        <w:spacing w:line="594" w:lineRule="exact"/>
        <w:ind w:firstLine="632" w:firstLineChars="200"/>
        <w:jc w:val="left"/>
        <w:textAlignment w:val="auto"/>
        <w:rPr>
          <w:rFonts w:ascii="方正楷体_GBK" w:hAnsi="方正楷体_GBK" w:eastAsia="方正楷体_GBK" w:cs="方正楷体_GBK"/>
          <w:color w:val="000000"/>
          <w:kern w:val="0"/>
          <w:sz w:val="32"/>
          <w:szCs w:val="32"/>
          <w:lang w:val="en-US" w:eastAsia="zh-CN" w:bidi="ar"/>
        </w:rPr>
      </w:pPr>
      <w:r>
        <w:rPr>
          <w:rFonts w:ascii="方正楷体_GBK" w:hAnsi="方正楷体_GBK" w:eastAsia="方正楷体_GBK" w:cs="方正楷体_GBK"/>
          <w:color w:val="000000"/>
          <w:kern w:val="0"/>
          <w:sz w:val="32"/>
          <w:szCs w:val="32"/>
          <w:lang w:val="en-US" w:eastAsia="zh-CN" w:bidi="ar"/>
        </w:rPr>
        <w:t>（一）实施宣传教育行动</w:t>
      </w:r>
    </w:p>
    <w:p w14:paraId="6AADFA87">
      <w:pPr>
        <w:keepNext w:val="0"/>
        <w:keepLines w:val="0"/>
        <w:pageBreakBefore w:val="0"/>
        <w:widowControl w:val="0"/>
        <w:suppressLineNumbers w:val="0"/>
        <w:kinsoku/>
        <w:wordWrap/>
        <w:overflowPunct/>
        <w:topLinePunct w:val="0"/>
        <w:autoSpaceDE/>
        <w:autoSpaceDN/>
        <w:bidi w:val="0"/>
        <w:adjustRightInd/>
        <w:snapToGrid/>
        <w:spacing w:line="594" w:lineRule="exact"/>
        <w:ind w:firstLine="632"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w:t>
      </w:r>
      <w:r>
        <w:rPr>
          <w:rFonts w:hint="eastAsia"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增强全民艾滋病防治意识。科学宣传艾滋病危害，将防治知识纳入“公民健康素养”内容，区卫生健康委协同区教委、区经济信息委、各镇街持续推进艾滋病防治知识“进社区、进企业、进医院、进校园、进家庭”。</w:t>
      </w:r>
      <w:r>
        <w:rPr>
          <w:rFonts w:hint="eastAsia" w:ascii="Times New Roman" w:hAnsi="Times New Roman" w:eastAsia="方正仿宋_GBK" w:cs="Times New Roman"/>
          <w:color w:val="auto"/>
          <w:kern w:val="0"/>
          <w:sz w:val="32"/>
          <w:szCs w:val="32"/>
          <w:lang w:val="en-US" w:eastAsia="zh-CN"/>
        </w:rPr>
        <w:t>区委宣传部会同</w:t>
      </w:r>
      <w:r>
        <w:rPr>
          <w:rFonts w:hint="eastAsia" w:ascii="方正仿宋_GBK" w:hAnsi="方正仿宋_GBK" w:eastAsia="方正仿宋_GBK" w:cs="方正仿宋_GBK"/>
          <w:color w:val="000000"/>
          <w:kern w:val="0"/>
          <w:sz w:val="32"/>
          <w:szCs w:val="32"/>
          <w:highlight w:val="none"/>
          <w:lang w:val="en-US" w:eastAsia="zh-CN" w:bidi="ar"/>
        </w:rPr>
        <w:t>区融媒体中心运用大渡口之声</w:t>
      </w:r>
      <w:r>
        <w:rPr>
          <w:rFonts w:hint="default" w:ascii="Times New Roman" w:hAnsi="Times New Roman" w:eastAsia="方正仿宋_GBK" w:cs="Times New Roman"/>
          <w:color w:val="000000"/>
          <w:kern w:val="0"/>
          <w:sz w:val="32"/>
          <w:szCs w:val="32"/>
          <w:highlight w:val="none"/>
          <w:lang w:val="en-US" w:eastAsia="zh-CN" w:bidi="ar"/>
        </w:rPr>
        <w:t>APP</w:t>
      </w:r>
      <w:r>
        <w:rPr>
          <w:rFonts w:hint="eastAsia" w:ascii="方正仿宋_GBK" w:hAnsi="方正仿宋_GBK" w:eastAsia="方正仿宋_GBK" w:cs="方正仿宋_GBK"/>
          <w:color w:val="000000"/>
          <w:kern w:val="0"/>
          <w:sz w:val="32"/>
          <w:szCs w:val="32"/>
          <w:highlight w:val="none"/>
          <w:lang w:val="en-US" w:eastAsia="zh-CN" w:bidi="ar"/>
        </w:rPr>
        <w:t>等主</w:t>
      </w:r>
      <w:r>
        <w:rPr>
          <w:rFonts w:hint="eastAsia" w:ascii="方正仿宋_GBK" w:hAnsi="方正仿宋_GBK" w:eastAsia="方正仿宋_GBK" w:cs="方正仿宋_GBK"/>
          <w:color w:val="000000"/>
          <w:kern w:val="0"/>
          <w:sz w:val="32"/>
          <w:szCs w:val="32"/>
          <w:lang w:val="en-US" w:eastAsia="zh-CN" w:bidi="ar"/>
        </w:rPr>
        <w:t>流媒体每月至少开展</w:t>
      </w:r>
      <w:r>
        <w:rPr>
          <w:rFonts w:hint="default" w:ascii="Times New Roman" w:hAnsi="Times New Roman" w:eastAsia="方正仿宋_GBK" w:cs="Times New Roman"/>
          <w:color w:val="000000"/>
          <w:kern w:val="0"/>
          <w:sz w:val="32"/>
          <w:szCs w:val="32"/>
          <w:lang w:val="en-US" w:eastAsia="zh-CN" w:bidi="ar"/>
        </w:rPr>
        <w:t>1</w:t>
      </w:r>
      <w:r>
        <w:rPr>
          <w:rFonts w:hint="eastAsia" w:ascii="方正仿宋_GBK" w:hAnsi="方正仿宋_GBK" w:eastAsia="方正仿宋_GBK" w:cs="方正仿宋_GBK"/>
          <w:color w:val="000000"/>
          <w:kern w:val="0"/>
          <w:sz w:val="32"/>
          <w:szCs w:val="32"/>
          <w:lang w:val="en-US" w:eastAsia="zh-CN" w:bidi="ar"/>
        </w:rPr>
        <w:t>次艾滋病防治公益宣传或播放专题节目。区委党校每学期开展</w:t>
      </w:r>
      <w:r>
        <w:rPr>
          <w:rFonts w:hint="default" w:ascii="Times New Roman" w:hAnsi="Times New Roman" w:eastAsia="方正仿宋_GBK" w:cs="Times New Roman"/>
          <w:color w:val="000000"/>
          <w:kern w:val="0"/>
          <w:sz w:val="32"/>
          <w:szCs w:val="32"/>
          <w:lang w:val="en-US" w:eastAsia="zh-CN" w:bidi="ar"/>
        </w:rPr>
        <w:t>1</w:t>
      </w:r>
      <w:r>
        <w:rPr>
          <w:rFonts w:hint="eastAsia" w:ascii="方正仿宋_GBK" w:hAnsi="方正仿宋_GBK" w:eastAsia="方正仿宋_GBK" w:cs="方正仿宋_GBK"/>
          <w:color w:val="000000"/>
          <w:kern w:val="0"/>
          <w:sz w:val="32"/>
          <w:szCs w:val="32"/>
          <w:lang w:val="en-US" w:eastAsia="zh-CN" w:bidi="ar"/>
        </w:rPr>
        <w:t>次艾滋病防治专题宣教。（</w:t>
      </w:r>
      <w:r>
        <w:rPr>
          <w:rFonts w:hint="eastAsia" w:ascii="方正楷体_GBK" w:hAnsi="方正楷体_GBK" w:eastAsia="方正楷体_GBK" w:cs="方正楷体_GBK"/>
          <w:color w:val="000000"/>
          <w:kern w:val="0"/>
          <w:sz w:val="32"/>
          <w:szCs w:val="32"/>
          <w:lang w:val="en-US" w:eastAsia="zh-CN" w:bidi="ar"/>
        </w:rPr>
        <w:t>责任单位：各镇街、区委宣传部、区教委、区经济信息委、区卫生健康委、区委党校、区融媒体中心</w:t>
      </w:r>
      <w:r>
        <w:rPr>
          <w:rFonts w:hint="eastAsia" w:ascii="方正仿宋_GBK" w:hAnsi="方正仿宋_GBK" w:eastAsia="方正仿宋_GBK" w:cs="方正仿宋_GBK"/>
          <w:color w:val="000000"/>
          <w:kern w:val="0"/>
          <w:sz w:val="32"/>
          <w:szCs w:val="32"/>
          <w:lang w:val="en-US" w:eastAsia="zh-CN" w:bidi="ar"/>
        </w:rPr>
        <w:t>）</w:t>
      </w:r>
    </w:p>
    <w:p w14:paraId="0373C8DE">
      <w:pPr>
        <w:keepNext w:val="0"/>
        <w:keepLines w:val="0"/>
        <w:pageBreakBefore w:val="0"/>
        <w:widowControl w:val="0"/>
        <w:suppressLineNumbers w:val="0"/>
        <w:kinsoku/>
        <w:wordWrap/>
        <w:overflowPunct/>
        <w:topLinePunct w:val="0"/>
        <w:autoSpaceDE/>
        <w:autoSpaceDN/>
        <w:bidi w:val="0"/>
        <w:adjustRightInd/>
        <w:snapToGrid/>
        <w:spacing w:line="594" w:lineRule="exact"/>
        <w:ind w:firstLine="632"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w:t>
      </w:r>
      <w:r>
        <w:rPr>
          <w:rFonts w:hint="eastAsia"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深入推进重点场所宣传教育。</w:t>
      </w:r>
      <w:r>
        <w:rPr>
          <w:rFonts w:hint="default" w:ascii="Times New Roman" w:hAnsi="Times New Roman" w:eastAsia="方正仿宋_GBK" w:cs="Times New Roman"/>
          <w:color w:val="auto"/>
          <w:kern w:val="0"/>
          <w:sz w:val="32"/>
          <w:szCs w:val="32"/>
        </w:rPr>
        <w:t>强化部门联动，</w:t>
      </w:r>
      <w:r>
        <w:rPr>
          <w:rFonts w:hint="eastAsia" w:ascii="方正仿宋_GBK" w:hAnsi="方正仿宋_GBK" w:eastAsia="方正仿宋_GBK" w:cs="方正仿宋_GBK"/>
          <w:color w:val="000000"/>
          <w:kern w:val="0"/>
          <w:sz w:val="32"/>
          <w:szCs w:val="32"/>
          <w:lang w:val="en-US" w:eastAsia="zh-CN" w:bidi="ar"/>
        </w:rPr>
        <w:t>区卫生健康委、区交通运输委、区文化旅游委、区民政局、区住房城乡建委分别</w:t>
      </w:r>
      <w:r>
        <w:rPr>
          <w:rFonts w:hint="default" w:ascii="Times New Roman" w:hAnsi="Times New Roman" w:eastAsia="方正仿宋_GBK" w:cs="Times New Roman"/>
          <w:color w:val="auto"/>
          <w:kern w:val="0"/>
          <w:sz w:val="32"/>
          <w:szCs w:val="32"/>
        </w:rPr>
        <w:t>在车站、码头、娱乐和洗浴场所、敬老养老场所等场所每季度至少开展1次艾滋病防治宣传</w:t>
      </w:r>
      <w:r>
        <w:rPr>
          <w:rFonts w:hint="eastAsia" w:ascii="方正仿宋_GBK" w:hAnsi="方正仿宋_GBK" w:eastAsia="方正仿宋_GBK" w:cs="方正仿宋_GBK"/>
          <w:color w:val="000000"/>
          <w:kern w:val="0"/>
          <w:sz w:val="32"/>
          <w:szCs w:val="32"/>
          <w:lang w:val="en-US" w:eastAsia="zh-CN" w:bidi="ar"/>
        </w:rPr>
        <w:t>以及张贴摆放预防性病艾滋病宣传提示</w:t>
      </w:r>
      <w:r>
        <w:rPr>
          <w:rFonts w:hint="default" w:ascii="Times New Roman" w:hAnsi="Times New Roman" w:eastAsia="方正仿宋_GBK" w:cs="Times New Roman"/>
          <w:color w:val="auto"/>
          <w:kern w:val="0"/>
          <w:sz w:val="32"/>
          <w:szCs w:val="32"/>
        </w:rPr>
        <w:t>，指导流动人口集中的用工单位开展艾滋病警示教育</w:t>
      </w:r>
      <w:r>
        <w:rPr>
          <w:rFonts w:hint="eastAsia" w:ascii="Times New Roman" w:hAnsi="Times New Roman" w:eastAsia="方正仿宋_GBK" w:cs="Times New Roman"/>
          <w:color w:val="auto"/>
          <w:kern w:val="0"/>
          <w:sz w:val="32"/>
          <w:szCs w:val="32"/>
          <w:lang w:eastAsia="zh-CN"/>
        </w:rPr>
        <w:t>，区人力社保局负责指导</w:t>
      </w:r>
      <w:r>
        <w:rPr>
          <w:rFonts w:hint="default" w:ascii="Times New Roman" w:hAnsi="Times New Roman" w:eastAsia="方正仿宋_GBK" w:cs="Times New Roman"/>
          <w:color w:val="auto"/>
          <w:kern w:val="0"/>
          <w:sz w:val="32"/>
          <w:szCs w:val="32"/>
        </w:rPr>
        <w:t>劳动力转移培训机构开展艾滋病警示教育</w:t>
      </w:r>
      <w:r>
        <w:rPr>
          <w:rFonts w:hint="eastAsia"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eastAsia="zh-CN"/>
        </w:rPr>
        <w:t>各镇街负责在流动人口集中</w:t>
      </w:r>
      <w:r>
        <w:rPr>
          <w:rFonts w:hint="default" w:ascii="Times New Roman" w:hAnsi="Times New Roman" w:eastAsia="方正仿宋_GBK" w:cs="Times New Roman"/>
          <w:color w:val="auto"/>
          <w:kern w:val="0"/>
          <w:sz w:val="32"/>
          <w:szCs w:val="32"/>
        </w:rPr>
        <w:t>社区开展艾滋病</w:t>
      </w:r>
      <w:r>
        <w:rPr>
          <w:rFonts w:hint="eastAsia" w:ascii="Times New Roman" w:hAnsi="Times New Roman" w:eastAsia="方正仿宋_GBK" w:cs="Times New Roman"/>
          <w:color w:val="auto"/>
          <w:kern w:val="0"/>
          <w:sz w:val="32"/>
          <w:szCs w:val="32"/>
          <w:lang w:eastAsia="zh-CN"/>
        </w:rPr>
        <w:t>宣传活动</w:t>
      </w:r>
      <w:r>
        <w:rPr>
          <w:rFonts w:hint="default" w:ascii="Times New Roman" w:hAnsi="Times New Roman" w:eastAsia="方正仿宋_GBK" w:cs="Times New Roman"/>
          <w:color w:val="auto"/>
          <w:kern w:val="0"/>
          <w:sz w:val="32"/>
          <w:szCs w:val="32"/>
        </w:rPr>
        <w:t>。</w:t>
      </w:r>
      <w:r>
        <w:rPr>
          <w:rFonts w:hint="eastAsia" w:ascii="方正仿宋_GBK" w:hAnsi="方正仿宋_GBK" w:eastAsia="方正仿宋_GBK" w:cs="方正仿宋_GBK"/>
          <w:color w:val="000000"/>
          <w:kern w:val="0"/>
          <w:sz w:val="32"/>
          <w:szCs w:val="32"/>
          <w:lang w:val="en-US" w:eastAsia="zh-CN" w:bidi="ar"/>
        </w:rPr>
        <w:t>（</w:t>
      </w:r>
      <w:r>
        <w:rPr>
          <w:rFonts w:hint="eastAsia" w:ascii="方正楷体_GBK" w:hAnsi="方正楷体_GBK" w:eastAsia="方正楷体_GBK" w:cs="方正楷体_GBK"/>
          <w:color w:val="000000"/>
          <w:kern w:val="0"/>
          <w:sz w:val="32"/>
          <w:szCs w:val="32"/>
          <w:lang w:val="en-US" w:eastAsia="zh-CN" w:bidi="ar"/>
        </w:rPr>
        <w:t>责任单位：各镇街、区民政局、区人力社保局、区住房城乡建委、区交通运输委、区文化旅游委、区卫生健康委</w:t>
      </w:r>
      <w:r>
        <w:rPr>
          <w:rFonts w:hint="eastAsia" w:ascii="方正仿宋_GBK" w:hAnsi="方正仿宋_GBK" w:eastAsia="方正仿宋_GBK" w:cs="方正仿宋_GBK"/>
          <w:color w:val="000000"/>
          <w:kern w:val="0"/>
          <w:sz w:val="32"/>
          <w:szCs w:val="32"/>
          <w:lang w:val="en-US" w:eastAsia="zh-CN" w:bidi="ar"/>
        </w:rPr>
        <w:t>）</w:t>
      </w:r>
    </w:p>
    <w:p w14:paraId="57E2378A">
      <w:pPr>
        <w:keepNext w:val="0"/>
        <w:keepLines w:val="0"/>
        <w:pageBreakBefore w:val="0"/>
        <w:widowControl w:val="0"/>
        <w:suppressLineNumbers w:val="0"/>
        <w:kinsoku/>
        <w:wordWrap/>
        <w:overflowPunct/>
        <w:topLinePunct w:val="0"/>
        <w:autoSpaceDE/>
        <w:autoSpaceDN/>
        <w:bidi w:val="0"/>
        <w:adjustRightInd/>
        <w:snapToGrid/>
        <w:spacing w:line="594" w:lineRule="exact"/>
        <w:ind w:firstLine="632"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3</w:t>
      </w:r>
      <w:r>
        <w:rPr>
          <w:rFonts w:hint="eastAsia" w:ascii="方正仿宋_GBK" w:hAnsi="方正仿宋_GBK" w:eastAsia="方正仿宋_GBK" w:cs="方正仿宋_GBK"/>
          <w:color w:val="000000"/>
          <w:kern w:val="0"/>
          <w:sz w:val="32"/>
          <w:szCs w:val="32"/>
          <w:lang w:val="en-US" w:eastAsia="zh-CN" w:bidi="ar"/>
        </w:rPr>
        <w:t>．精准开展重点人群宣传教育。区教委牵头开展学生预防艾滋病教育工作，</w:t>
      </w:r>
      <w:r>
        <w:rPr>
          <w:rFonts w:hint="eastAsia" w:ascii="方正仿宋_GBK" w:hAnsi="方正仿宋_GBK" w:eastAsia="方正仿宋_GBK" w:cs="方正仿宋_GBK"/>
          <w:color w:val="000000"/>
          <w:kern w:val="0"/>
          <w:sz w:val="32"/>
          <w:szCs w:val="32"/>
          <w:highlight w:val="none"/>
          <w:lang w:val="en-US" w:eastAsia="zh-CN" w:bidi="ar"/>
        </w:rPr>
        <w:t>落实不同学段专题教育要求（高中</w:t>
      </w:r>
      <w:r>
        <w:rPr>
          <w:rFonts w:hint="default" w:ascii="Times New Roman" w:hAnsi="Times New Roman" w:eastAsia="方正仿宋_GBK" w:cs="Times New Roman"/>
          <w:color w:val="000000"/>
          <w:kern w:val="0"/>
          <w:sz w:val="32"/>
          <w:szCs w:val="32"/>
          <w:highlight w:val="none"/>
          <w:lang w:val="en-US" w:eastAsia="zh-CN" w:bidi="ar"/>
        </w:rPr>
        <w:t>4</w:t>
      </w:r>
      <w:r>
        <w:rPr>
          <w:rFonts w:hint="eastAsia" w:ascii="方正仿宋_GBK" w:hAnsi="方正仿宋_GBK" w:eastAsia="方正仿宋_GBK" w:cs="方正仿宋_GBK"/>
          <w:color w:val="000000"/>
          <w:kern w:val="0"/>
          <w:sz w:val="32"/>
          <w:szCs w:val="32"/>
          <w:highlight w:val="none"/>
          <w:lang w:val="en-US" w:eastAsia="zh-CN" w:bidi="ar"/>
        </w:rPr>
        <w:t>课时，初中</w:t>
      </w:r>
      <w:r>
        <w:rPr>
          <w:rFonts w:hint="default" w:ascii="Times New Roman" w:hAnsi="Times New Roman" w:eastAsia="方正仿宋_GBK" w:cs="Times New Roman"/>
          <w:color w:val="000000"/>
          <w:kern w:val="0"/>
          <w:sz w:val="32"/>
          <w:szCs w:val="32"/>
          <w:highlight w:val="none"/>
          <w:lang w:val="en-US" w:eastAsia="zh-CN" w:bidi="ar"/>
        </w:rPr>
        <w:t>6</w:t>
      </w:r>
      <w:r>
        <w:rPr>
          <w:rFonts w:hint="eastAsia" w:ascii="方正仿宋_GBK" w:hAnsi="方正仿宋_GBK" w:eastAsia="方正仿宋_GBK" w:cs="方正仿宋_GBK"/>
          <w:color w:val="000000"/>
          <w:kern w:val="0"/>
          <w:sz w:val="32"/>
          <w:szCs w:val="32"/>
          <w:highlight w:val="none"/>
          <w:lang w:val="en-US" w:eastAsia="zh-CN" w:bidi="ar"/>
        </w:rPr>
        <w:t>课时）。</w:t>
      </w:r>
      <w:r>
        <w:rPr>
          <w:rFonts w:hint="eastAsia" w:ascii="方正仿宋_GBK" w:hAnsi="方正仿宋_GBK" w:eastAsia="方正仿宋_GBK" w:cs="方正仿宋_GBK"/>
          <w:color w:val="000000"/>
          <w:kern w:val="0"/>
          <w:sz w:val="32"/>
          <w:szCs w:val="32"/>
          <w:lang w:val="en-US" w:eastAsia="zh-CN" w:bidi="ar"/>
        </w:rPr>
        <w:t>区司法局、区公安分局抓好被监管人员出入监所和常规教育时的艾滋病防治宣传教育，每季度至少开展</w:t>
      </w:r>
      <w:r>
        <w:rPr>
          <w:rFonts w:hint="default" w:ascii="Times New Roman" w:hAnsi="Times New Roman" w:eastAsia="方正仿宋_GBK" w:cs="Times New Roman"/>
          <w:color w:val="000000"/>
          <w:kern w:val="0"/>
          <w:sz w:val="32"/>
          <w:szCs w:val="32"/>
          <w:lang w:val="en-US" w:eastAsia="zh-CN" w:bidi="ar"/>
        </w:rPr>
        <w:t>1</w:t>
      </w:r>
      <w:r>
        <w:rPr>
          <w:rFonts w:hint="eastAsia" w:ascii="方正仿宋_GBK" w:hAnsi="方正仿宋_GBK" w:eastAsia="方正仿宋_GBK" w:cs="方正仿宋_GBK"/>
          <w:color w:val="000000"/>
          <w:kern w:val="0"/>
          <w:sz w:val="32"/>
          <w:szCs w:val="32"/>
          <w:lang w:val="en-US" w:eastAsia="zh-CN" w:bidi="ar"/>
        </w:rPr>
        <w:t>次。区卫生</w:t>
      </w:r>
      <w:bookmarkStart w:id="0" w:name="_GoBack"/>
      <w:bookmarkEnd w:id="0"/>
      <w:r>
        <w:rPr>
          <w:rFonts w:hint="eastAsia" w:ascii="方正仿宋_GBK" w:hAnsi="方正仿宋_GBK" w:eastAsia="方正仿宋_GBK" w:cs="方正仿宋_GBK"/>
          <w:color w:val="000000"/>
          <w:kern w:val="0"/>
          <w:sz w:val="32"/>
          <w:szCs w:val="32"/>
          <w:lang w:val="en-US" w:eastAsia="zh-CN" w:bidi="ar"/>
        </w:rPr>
        <w:t>健康委牵头打造</w:t>
      </w:r>
      <w:r>
        <w:rPr>
          <w:rFonts w:hint="default" w:ascii="Times New Roman" w:hAnsi="Times New Roman" w:eastAsia="方正仿宋_GBK" w:cs="Times New Roman"/>
          <w:color w:val="000000"/>
          <w:kern w:val="0"/>
          <w:sz w:val="32"/>
          <w:szCs w:val="32"/>
          <w:lang w:val="en-US" w:eastAsia="zh-CN" w:bidi="ar"/>
        </w:rPr>
        <w:t>1</w:t>
      </w:r>
      <w:r>
        <w:rPr>
          <w:rFonts w:hint="eastAsia" w:ascii="方正仿宋_GBK" w:hAnsi="方正仿宋_GBK" w:eastAsia="方正仿宋_GBK" w:cs="方正仿宋_GBK"/>
          <w:color w:val="000000"/>
          <w:kern w:val="0"/>
          <w:sz w:val="32"/>
          <w:szCs w:val="32"/>
          <w:lang w:val="en-US" w:eastAsia="zh-CN" w:bidi="ar"/>
        </w:rPr>
        <w:t>支区级艾滋病宣传志愿队伍，每月针对农村留守人群和社区中老年人活动集中的休闲场所至少开展</w:t>
      </w:r>
      <w:r>
        <w:rPr>
          <w:rFonts w:hint="default" w:ascii="Times New Roman" w:hAnsi="Times New Roman" w:eastAsia="方正仿宋_GBK" w:cs="Times New Roman"/>
          <w:color w:val="000000"/>
          <w:kern w:val="0"/>
          <w:sz w:val="32"/>
          <w:szCs w:val="32"/>
          <w:lang w:val="en-US" w:eastAsia="zh-CN" w:bidi="ar"/>
        </w:rPr>
        <w:t>1</w:t>
      </w:r>
      <w:r>
        <w:rPr>
          <w:rFonts w:hint="eastAsia" w:ascii="方正仿宋_GBK" w:hAnsi="方正仿宋_GBK" w:eastAsia="方正仿宋_GBK" w:cs="方正仿宋_GBK"/>
          <w:color w:val="000000"/>
          <w:kern w:val="0"/>
          <w:sz w:val="32"/>
          <w:szCs w:val="32"/>
          <w:lang w:val="en-US" w:eastAsia="zh-CN" w:bidi="ar"/>
        </w:rPr>
        <w:t>次艾滋病防治宣传。（</w:t>
      </w:r>
      <w:r>
        <w:rPr>
          <w:rFonts w:hint="eastAsia" w:ascii="方正楷体_GBK" w:hAnsi="方正楷体_GBK" w:eastAsia="方正楷体_GBK" w:cs="方正楷体_GBK"/>
          <w:color w:val="000000"/>
          <w:kern w:val="0"/>
          <w:sz w:val="32"/>
          <w:szCs w:val="32"/>
          <w:lang w:val="en-US" w:eastAsia="zh-CN" w:bidi="ar"/>
        </w:rPr>
        <w:t>责任单位：区教委、区司法局、区卫生健康委、区公安分局</w:t>
      </w:r>
      <w:r>
        <w:rPr>
          <w:rFonts w:hint="eastAsia" w:ascii="方正仿宋_GBK" w:hAnsi="方正仿宋_GBK" w:eastAsia="方正仿宋_GBK" w:cs="方正仿宋_GBK"/>
          <w:color w:val="000000"/>
          <w:kern w:val="0"/>
          <w:sz w:val="32"/>
          <w:szCs w:val="32"/>
          <w:lang w:val="en-US" w:eastAsia="zh-CN" w:bidi="ar"/>
        </w:rPr>
        <w:t>）</w:t>
      </w:r>
    </w:p>
    <w:p w14:paraId="7182727E">
      <w:pPr>
        <w:keepNext w:val="0"/>
        <w:keepLines w:val="0"/>
        <w:pageBreakBefore w:val="0"/>
        <w:widowControl w:val="0"/>
        <w:suppressLineNumbers w:val="0"/>
        <w:kinsoku/>
        <w:wordWrap/>
        <w:overflowPunct/>
        <w:topLinePunct w:val="0"/>
        <w:autoSpaceDE/>
        <w:autoSpaceDN/>
        <w:bidi w:val="0"/>
        <w:adjustRightInd/>
        <w:snapToGrid/>
        <w:spacing w:line="594" w:lineRule="exact"/>
        <w:ind w:firstLine="632" w:firstLineChars="200"/>
        <w:jc w:val="left"/>
        <w:textAlignment w:val="auto"/>
        <w:rPr>
          <w:rFonts w:ascii="方正楷体_GBK" w:hAnsi="方正楷体_GBK" w:eastAsia="方正楷体_GBK" w:cs="方正楷体_GBK"/>
          <w:color w:val="000000"/>
          <w:kern w:val="0"/>
          <w:sz w:val="32"/>
          <w:szCs w:val="32"/>
          <w:lang w:val="en-US" w:eastAsia="zh-CN" w:bidi="ar"/>
        </w:rPr>
      </w:pPr>
      <w:r>
        <w:rPr>
          <w:rFonts w:ascii="方正楷体_GBK" w:hAnsi="方正楷体_GBK" w:eastAsia="方正楷体_GBK" w:cs="方正楷体_GBK"/>
          <w:color w:val="000000"/>
          <w:kern w:val="0"/>
          <w:sz w:val="32"/>
          <w:szCs w:val="32"/>
          <w:lang w:val="en-US" w:eastAsia="zh-CN" w:bidi="ar"/>
        </w:rPr>
        <w:t>（二）实施综合干预行动</w:t>
      </w:r>
    </w:p>
    <w:p w14:paraId="44FCBD1A">
      <w:pPr>
        <w:keepNext w:val="0"/>
        <w:keepLines w:val="0"/>
        <w:pageBreakBefore w:val="0"/>
        <w:widowControl w:val="0"/>
        <w:suppressLineNumbers w:val="0"/>
        <w:kinsoku/>
        <w:wordWrap/>
        <w:overflowPunct/>
        <w:topLinePunct w:val="0"/>
        <w:autoSpaceDE/>
        <w:autoSpaceDN/>
        <w:bidi w:val="0"/>
        <w:adjustRightInd/>
        <w:snapToGrid/>
        <w:spacing w:line="594" w:lineRule="exact"/>
        <w:ind w:firstLine="632"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w:t>
      </w:r>
      <w:r>
        <w:rPr>
          <w:rFonts w:hint="eastAsia" w:ascii="方正仿宋_GBK" w:hAnsi="方正仿宋_GBK" w:eastAsia="方正仿宋_GBK" w:cs="方正仿宋_GBK"/>
          <w:color w:val="000000"/>
          <w:kern w:val="0"/>
          <w:sz w:val="32"/>
          <w:szCs w:val="32"/>
          <w:lang w:val="en-US" w:eastAsia="zh-CN" w:bidi="ar"/>
        </w:rPr>
        <w:t>．推广使用安全套。区文化旅游委负责督导酒店、宾馆、招待所等提供住宿的公共场所摆放安全套并加大检查力度。区市场监管局负责安全套质量监管工作。在重点场所增设安全套自动售卖设施或安全套发放机。区卫生健康委负责组织各医疗卫生机构在宣传教育、咨询检测、外展干预、性病诊疗服务和感染者日常随访工作中，免费向易感染艾滋病危险行为人群、艾滋病感染者发放安全套。（</w:t>
      </w:r>
      <w:r>
        <w:rPr>
          <w:rFonts w:hint="eastAsia" w:ascii="方正楷体_GBK" w:hAnsi="方正楷体_GBK" w:eastAsia="方正楷体_GBK" w:cs="方正楷体_GBK"/>
          <w:color w:val="000000"/>
          <w:kern w:val="0"/>
          <w:sz w:val="32"/>
          <w:szCs w:val="32"/>
          <w:lang w:val="en-US" w:eastAsia="zh-CN" w:bidi="ar"/>
        </w:rPr>
        <w:t>责任单位：区文化旅游委、区卫生健康委、区市场监管局</w:t>
      </w:r>
      <w:r>
        <w:rPr>
          <w:rFonts w:hint="eastAsia" w:ascii="方正仿宋_GBK" w:hAnsi="方正仿宋_GBK" w:eastAsia="方正仿宋_GBK" w:cs="方正仿宋_GBK"/>
          <w:color w:val="000000"/>
          <w:kern w:val="0"/>
          <w:sz w:val="32"/>
          <w:szCs w:val="32"/>
          <w:lang w:val="en-US" w:eastAsia="zh-CN" w:bidi="ar"/>
        </w:rPr>
        <w:t>）</w:t>
      </w:r>
    </w:p>
    <w:p w14:paraId="70CF98FB">
      <w:pPr>
        <w:keepNext w:val="0"/>
        <w:keepLines w:val="0"/>
        <w:pageBreakBefore w:val="0"/>
        <w:widowControl w:val="0"/>
        <w:suppressLineNumbers w:val="0"/>
        <w:kinsoku/>
        <w:wordWrap/>
        <w:overflowPunct/>
        <w:topLinePunct w:val="0"/>
        <w:autoSpaceDE/>
        <w:autoSpaceDN/>
        <w:bidi w:val="0"/>
        <w:adjustRightInd/>
        <w:snapToGrid/>
        <w:spacing w:line="594" w:lineRule="exact"/>
        <w:ind w:firstLine="632"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w:t>
      </w:r>
      <w:r>
        <w:rPr>
          <w:rFonts w:hint="eastAsia" w:ascii="方正仿宋_GBK" w:hAnsi="方正仿宋_GBK" w:eastAsia="方正仿宋_GBK" w:cs="方正仿宋_GBK"/>
          <w:color w:val="000000"/>
          <w:kern w:val="0"/>
          <w:sz w:val="32"/>
          <w:szCs w:val="32"/>
          <w:lang w:val="en-US" w:eastAsia="zh-CN" w:bidi="ar"/>
        </w:rPr>
        <w:t>．重点人群行为干预。区公安分局负责建立吸毒者和抓获的卖淫嫖娼人群名册，区民政局负责建立低保人群名册，区卫生健康委负责建立单阳家庭名册，联合社会组织强化对男男同性性行为人群的行为干预，联合基层医疗卫生机构对重点人群每季度开展综合干预，强化老年人高危行为干预，区妇幼保健院落实夫妻一方感染艾滋病家庭健康教育、孕检服务、检测治疗和生育指导等措施。区人民医院作为艾滋病抗病毒治疗定点医院提供艾滋病暴露前后药物预防服务。疾控机构建设包括艾滋病防治宣传专项微信小程序或互联网平台。（</w:t>
      </w:r>
      <w:r>
        <w:rPr>
          <w:rFonts w:hint="eastAsia" w:ascii="方正楷体_GBK" w:hAnsi="方正楷体_GBK" w:eastAsia="方正楷体_GBK" w:cs="方正楷体_GBK"/>
          <w:color w:val="000000"/>
          <w:kern w:val="0"/>
          <w:sz w:val="32"/>
          <w:szCs w:val="32"/>
          <w:lang w:val="en-US" w:eastAsia="zh-CN" w:bidi="ar"/>
        </w:rPr>
        <w:t>责任单位：区民政局、区卫生健康委、区公安分局</w:t>
      </w:r>
      <w:r>
        <w:rPr>
          <w:rFonts w:hint="eastAsia" w:ascii="方正仿宋_GBK" w:hAnsi="方正仿宋_GBK" w:eastAsia="方正仿宋_GBK" w:cs="方正仿宋_GBK"/>
          <w:color w:val="000000"/>
          <w:kern w:val="0"/>
          <w:sz w:val="32"/>
          <w:szCs w:val="32"/>
          <w:lang w:val="en-US" w:eastAsia="zh-CN" w:bidi="ar"/>
        </w:rPr>
        <w:t>）</w:t>
      </w:r>
    </w:p>
    <w:p w14:paraId="75EEB621">
      <w:pPr>
        <w:keepNext w:val="0"/>
        <w:keepLines w:val="0"/>
        <w:pageBreakBefore w:val="0"/>
        <w:widowControl w:val="0"/>
        <w:suppressLineNumbers w:val="0"/>
        <w:kinsoku/>
        <w:wordWrap/>
        <w:overflowPunct/>
        <w:topLinePunct w:val="0"/>
        <w:autoSpaceDE/>
        <w:autoSpaceDN/>
        <w:bidi w:val="0"/>
        <w:adjustRightInd/>
        <w:snapToGrid/>
        <w:spacing w:line="594" w:lineRule="exact"/>
        <w:ind w:firstLine="632"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3</w:t>
      </w:r>
      <w:r>
        <w:rPr>
          <w:rFonts w:hint="eastAsia" w:ascii="方正仿宋_GBK" w:hAnsi="方正仿宋_GBK" w:eastAsia="方正仿宋_GBK" w:cs="方正仿宋_GBK"/>
          <w:color w:val="000000"/>
          <w:kern w:val="0"/>
          <w:sz w:val="32"/>
          <w:szCs w:val="32"/>
          <w:lang w:val="en-US" w:eastAsia="zh-CN" w:bidi="ar"/>
        </w:rPr>
        <w:t>．加强合法权益保障和人文关怀。依法保障艾滋病感染者合法权益，区医保局落实艾滋病机会性感染重大疾病医疗保障政策，区教委、区民政局、区财政局、区人力社保局、区妇联、区红十字会、各镇街等相关部门和单位加强有关社会福利、社会保险、社会救助等政策衔接，加强对艾滋病感染者的爱心帮扶、就业指导、家庭和社会支持。通过购买服务等方式，支持社会力量共同参与艾滋病防治工作。（</w:t>
      </w:r>
      <w:r>
        <w:rPr>
          <w:rFonts w:hint="eastAsia" w:ascii="方正楷体_GBK" w:hAnsi="方正楷体_GBK" w:eastAsia="方正楷体_GBK" w:cs="方正楷体_GBK"/>
          <w:color w:val="000000"/>
          <w:kern w:val="0"/>
          <w:sz w:val="32"/>
          <w:szCs w:val="32"/>
          <w:lang w:val="en-US" w:eastAsia="zh-CN" w:bidi="ar"/>
        </w:rPr>
        <w:t>责任单位：各镇街、区教委、区民政局、区财政局、区人力社保局、区卫生健康委、区医保局、区妇联、区红十字会</w:t>
      </w:r>
      <w:r>
        <w:rPr>
          <w:rFonts w:hint="eastAsia" w:ascii="方正仿宋_GBK" w:hAnsi="方正仿宋_GBK" w:eastAsia="方正仿宋_GBK" w:cs="方正仿宋_GBK"/>
          <w:color w:val="000000"/>
          <w:kern w:val="0"/>
          <w:sz w:val="32"/>
          <w:szCs w:val="32"/>
          <w:lang w:val="en-US" w:eastAsia="zh-CN" w:bidi="ar"/>
        </w:rPr>
        <w:t>）</w:t>
      </w:r>
    </w:p>
    <w:p w14:paraId="77DC604A">
      <w:pPr>
        <w:keepNext w:val="0"/>
        <w:keepLines w:val="0"/>
        <w:pageBreakBefore w:val="0"/>
        <w:widowControl w:val="0"/>
        <w:suppressLineNumbers w:val="0"/>
        <w:kinsoku/>
        <w:wordWrap/>
        <w:overflowPunct/>
        <w:topLinePunct w:val="0"/>
        <w:autoSpaceDE/>
        <w:autoSpaceDN/>
        <w:bidi w:val="0"/>
        <w:adjustRightInd/>
        <w:snapToGrid/>
        <w:spacing w:line="594" w:lineRule="exact"/>
        <w:ind w:firstLine="632" w:firstLineChars="200"/>
        <w:jc w:val="left"/>
        <w:textAlignment w:val="auto"/>
        <w:rPr>
          <w:rFonts w:ascii="方正楷体_GBK" w:hAnsi="方正楷体_GBK" w:eastAsia="方正楷体_GBK" w:cs="方正楷体_GBK"/>
          <w:color w:val="000000"/>
          <w:kern w:val="0"/>
          <w:sz w:val="32"/>
          <w:szCs w:val="32"/>
          <w:lang w:val="en-US" w:eastAsia="zh-CN" w:bidi="ar"/>
        </w:rPr>
      </w:pPr>
      <w:r>
        <w:rPr>
          <w:rFonts w:ascii="方正楷体_GBK" w:hAnsi="方正楷体_GBK" w:eastAsia="方正楷体_GBK" w:cs="方正楷体_GBK"/>
          <w:color w:val="000000"/>
          <w:kern w:val="0"/>
          <w:sz w:val="32"/>
          <w:szCs w:val="32"/>
          <w:lang w:val="en-US" w:eastAsia="zh-CN" w:bidi="ar"/>
        </w:rPr>
        <w:t>（三）实施扩大检测行动</w:t>
      </w:r>
    </w:p>
    <w:p w14:paraId="354FD98A">
      <w:pPr>
        <w:keepNext w:val="0"/>
        <w:keepLines w:val="0"/>
        <w:pageBreakBefore w:val="0"/>
        <w:widowControl w:val="0"/>
        <w:suppressLineNumbers w:val="0"/>
        <w:kinsoku/>
        <w:wordWrap/>
        <w:overflowPunct/>
        <w:topLinePunct w:val="0"/>
        <w:autoSpaceDE/>
        <w:autoSpaceDN/>
        <w:bidi w:val="0"/>
        <w:adjustRightInd/>
        <w:snapToGrid/>
        <w:spacing w:line="594" w:lineRule="exact"/>
        <w:ind w:firstLine="632"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w:t>
      </w:r>
      <w:r>
        <w:rPr>
          <w:rFonts w:hint="eastAsia" w:ascii="方正仿宋_GBK" w:hAnsi="方正仿宋_GBK" w:eastAsia="方正仿宋_GBK" w:cs="方正仿宋_GBK"/>
          <w:color w:val="000000"/>
          <w:kern w:val="0"/>
          <w:sz w:val="32"/>
          <w:szCs w:val="32"/>
          <w:lang w:val="en-US" w:eastAsia="zh-CN" w:bidi="ar"/>
        </w:rPr>
        <w:t>．提高检测覆盖面。到</w:t>
      </w:r>
      <w:r>
        <w:rPr>
          <w:rFonts w:hint="default" w:ascii="Times New Roman" w:hAnsi="Times New Roman" w:eastAsia="方正仿宋_GBK" w:cs="Times New Roman"/>
          <w:color w:val="000000"/>
          <w:kern w:val="0"/>
          <w:sz w:val="32"/>
          <w:szCs w:val="32"/>
          <w:lang w:val="en-US" w:eastAsia="zh-CN" w:bidi="ar"/>
        </w:rPr>
        <w:t>2030</w:t>
      </w:r>
      <w:r>
        <w:rPr>
          <w:rFonts w:hint="eastAsia" w:ascii="方正仿宋_GBK" w:hAnsi="方正仿宋_GBK" w:eastAsia="方正仿宋_GBK" w:cs="方正仿宋_GBK"/>
          <w:color w:val="000000"/>
          <w:kern w:val="0"/>
          <w:sz w:val="32"/>
          <w:szCs w:val="32"/>
          <w:lang w:val="en-US" w:eastAsia="zh-CN" w:bidi="ar"/>
        </w:rPr>
        <w:t>年全区全人群艾滋病检测覆盖比例达到</w:t>
      </w:r>
      <w:r>
        <w:rPr>
          <w:rFonts w:hint="default" w:ascii="Times New Roman" w:hAnsi="Times New Roman" w:eastAsia="方正仿宋_GBK" w:cs="Times New Roman"/>
          <w:color w:val="000000"/>
          <w:kern w:val="0"/>
          <w:sz w:val="32"/>
          <w:szCs w:val="32"/>
          <w:lang w:val="en-US" w:eastAsia="zh-CN" w:bidi="ar"/>
        </w:rPr>
        <w:t>55</w:t>
      </w:r>
      <w:r>
        <w:rPr>
          <w:rFonts w:hint="eastAsia" w:ascii="方正仿宋_GBK" w:hAnsi="方正仿宋_GBK" w:eastAsia="方正仿宋_GBK" w:cs="方正仿宋_GBK"/>
          <w:color w:val="000000"/>
          <w:kern w:val="0"/>
          <w:sz w:val="32"/>
          <w:szCs w:val="32"/>
          <w:lang w:val="en-US" w:eastAsia="zh-CN" w:bidi="ar"/>
        </w:rPr>
        <w:t>%以上。（</w:t>
      </w:r>
      <w:r>
        <w:rPr>
          <w:rFonts w:hint="eastAsia" w:ascii="方正楷体_GBK" w:hAnsi="方正楷体_GBK" w:eastAsia="方正楷体_GBK" w:cs="方正楷体_GBK"/>
          <w:color w:val="000000"/>
          <w:kern w:val="0"/>
          <w:sz w:val="32"/>
          <w:szCs w:val="32"/>
          <w:lang w:val="en-US" w:eastAsia="zh-CN" w:bidi="ar"/>
        </w:rPr>
        <w:t>责任单位：区卫生健康委</w:t>
      </w:r>
      <w:r>
        <w:rPr>
          <w:rFonts w:hint="eastAsia" w:ascii="方正仿宋_GBK" w:hAnsi="方正仿宋_GBK" w:eastAsia="方正仿宋_GBK" w:cs="方正仿宋_GBK"/>
          <w:color w:val="000000"/>
          <w:kern w:val="0"/>
          <w:sz w:val="32"/>
          <w:szCs w:val="32"/>
          <w:lang w:val="en-US" w:eastAsia="zh-CN" w:bidi="ar"/>
        </w:rPr>
        <w:t>）</w:t>
      </w:r>
    </w:p>
    <w:p w14:paraId="209A7608">
      <w:pPr>
        <w:keepNext w:val="0"/>
        <w:keepLines w:val="0"/>
        <w:pageBreakBefore w:val="0"/>
        <w:widowControl w:val="0"/>
        <w:suppressLineNumbers w:val="0"/>
        <w:kinsoku/>
        <w:wordWrap/>
        <w:overflowPunct/>
        <w:topLinePunct w:val="0"/>
        <w:autoSpaceDE/>
        <w:autoSpaceDN/>
        <w:bidi w:val="0"/>
        <w:adjustRightInd/>
        <w:snapToGrid/>
        <w:spacing w:line="594" w:lineRule="exact"/>
        <w:ind w:firstLine="632"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w:t>
      </w:r>
      <w:r>
        <w:rPr>
          <w:rFonts w:hint="eastAsia" w:ascii="方正仿宋_GBK" w:hAnsi="方正仿宋_GBK" w:eastAsia="方正仿宋_GBK" w:cs="方正仿宋_GBK"/>
          <w:color w:val="000000"/>
          <w:kern w:val="0"/>
          <w:sz w:val="32"/>
          <w:szCs w:val="32"/>
          <w:lang w:val="en-US" w:eastAsia="zh-CN" w:bidi="ar"/>
        </w:rPr>
        <w:t>．开展重点人群主动筛查。按照“知情不拒绝”原则，各医疗机构对术前、受血前</w:t>
      </w:r>
      <w:r>
        <w:rPr>
          <w:rFonts w:hint="eastAsia" w:ascii="方正仿宋_GBK" w:hAnsi="方正仿宋_GBK" w:eastAsia="方正仿宋_GBK" w:cs="方正仿宋_GBK"/>
          <w:color w:val="000000"/>
          <w:kern w:val="0"/>
          <w:sz w:val="32"/>
          <w:szCs w:val="32"/>
          <w:highlight w:val="none"/>
          <w:lang w:val="en-US" w:eastAsia="zh-CN" w:bidi="ar"/>
        </w:rPr>
        <w:t>检测比例达到</w:t>
      </w:r>
      <w:r>
        <w:rPr>
          <w:rFonts w:hint="default" w:ascii="Times New Roman" w:hAnsi="Times New Roman" w:eastAsia="方正仿宋_GBK" w:cs="Times New Roman"/>
          <w:color w:val="000000"/>
          <w:kern w:val="0"/>
          <w:sz w:val="32"/>
          <w:szCs w:val="32"/>
          <w:highlight w:val="none"/>
          <w:lang w:val="en-US" w:eastAsia="zh-CN" w:bidi="ar"/>
        </w:rPr>
        <w:t>100</w:t>
      </w:r>
      <w:r>
        <w:rPr>
          <w:rFonts w:hint="eastAsia" w:ascii="方正仿宋_GBK" w:hAnsi="方正仿宋_GBK" w:eastAsia="方正仿宋_GBK" w:cs="方正仿宋_GBK"/>
          <w:color w:val="000000"/>
          <w:kern w:val="0"/>
          <w:sz w:val="32"/>
          <w:szCs w:val="32"/>
          <w:highlight w:val="none"/>
          <w:lang w:val="en-US" w:eastAsia="zh-CN" w:bidi="ar"/>
        </w:rPr>
        <w:t>%，</w:t>
      </w:r>
      <w:r>
        <w:rPr>
          <w:rFonts w:hint="eastAsia" w:ascii="方正仿宋_GBK" w:hAnsi="方正仿宋_GBK" w:eastAsia="方正仿宋_GBK" w:cs="方正仿宋_GBK"/>
          <w:color w:val="000000"/>
          <w:kern w:val="0"/>
          <w:sz w:val="32"/>
          <w:szCs w:val="32"/>
          <w:lang w:val="en-US" w:eastAsia="zh-CN" w:bidi="ar"/>
        </w:rPr>
        <w:t>住院就诊者、重点科室门诊就诊者试行艾滋病病毒“应检尽检”，</w:t>
      </w:r>
      <w:r>
        <w:rPr>
          <w:rFonts w:hint="eastAsia" w:ascii="方正仿宋_GBK" w:hAnsi="方正仿宋_GBK" w:eastAsia="方正仿宋_GBK" w:cs="方正仿宋_GBK"/>
          <w:color w:val="000000"/>
          <w:kern w:val="0"/>
          <w:sz w:val="32"/>
          <w:szCs w:val="32"/>
          <w:highlight w:val="none"/>
          <w:lang w:val="en-US" w:eastAsia="zh-CN" w:bidi="ar"/>
        </w:rPr>
        <w:t>检测比例达到</w:t>
      </w:r>
      <w:r>
        <w:rPr>
          <w:rFonts w:hint="default" w:ascii="Times New Roman" w:hAnsi="Times New Roman" w:eastAsia="方正仿宋_GBK" w:cs="Times New Roman"/>
          <w:color w:val="000000"/>
          <w:kern w:val="0"/>
          <w:sz w:val="32"/>
          <w:szCs w:val="32"/>
          <w:highlight w:val="none"/>
          <w:lang w:val="en-US" w:eastAsia="zh-CN" w:bidi="ar"/>
        </w:rPr>
        <w:t>80</w:t>
      </w:r>
      <w:r>
        <w:rPr>
          <w:rFonts w:hint="eastAsia" w:ascii="方正仿宋_GBK" w:hAnsi="方正仿宋_GBK" w:eastAsia="方正仿宋_GBK" w:cs="方正仿宋_GBK"/>
          <w:color w:val="000000"/>
          <w:kern w:val="0"/>
          <w:sz w:val="32"/>
          <w:szCs w:val="32"/>
          <w:highlight w:val="none"/>
          <w:lang w:val="en-US" w:eastAsia="zh-CN" w:bidi="ar"/>
        </w:rPr>
        <w:t>%。</w:t>
      </w:r>
      <w:r>
        <w:rPr>
          <w:rFonts w:hint="eastAsia" w:ascii="方正仿宋_GBK" w:hAnsi="方正仿宋_GBK" w:eastAsia="方正仿宋_GBK" w:cs="方正仿宋_GBK"/>
          <w:color w:val="000000"/>
          <w:kern w:val="0"/>
          <w:sz w:val="32"/>
          <w:szCs w:val="32"/>
          <w:lang w:val="en-US" w:eastAsia="zh-CN" w:bidi="ar"/>
        </w:rPr>
        <w:t>各基层医疗机构结合国家基本公共卫生服务项目每年对</w:t>
      </w:r>
      <w:r>
        <w:rPr>
          <w:rFonts w:hint="default" w:ascii="Times New Roman" w:hAnsi="Times New Roman" w:eastAsia="方正仿宋_GBK" w:cs="Times New Roman"/>
          <w:color w:val="000000"/>
          <w:kern w:val="0"/>
          <w:sz w:val="32"/>
          <w:szCs w:val="32"/>
          <w:lang w:val="en-US" w:eastAsia="zh-CN" w:bidi="ar"/>
        </w:rPr>
        <w:t>65</w:t>
      </w:r>
      <w:r>
        <w:rPr>
          <w:rFonts w:hint="eastAsia" w:ascii="方正仿宋_GBK" w:hAnsi="方正仿宋_GBK" w:eastAsia="方正仿宋_GBK" w:cs="方正仿宋_GBK"/>
          <w:color w:val="000000"/>
          <w:kern w:val="0"/>
          <w:sz w:val="32"/>
          <w:szCs w:val="32"/>
          <w:lang w:val="en-US" w:eastAsia="zh-CN" w:bidi="ar"/>
        </w:rPr>
        <w:t>岁以上老年人开展</w:t>
      </w:r>
      <w:r>
        <w:rPr>
          <w:rFonts w:hint="default" w:ascii="Times New Roman" w:hAnsi="Times New Roman" w:eastAsia="方正仿宋_GBK" w:cs="Times New Roman"/>
          <w:color w:val="000000"/>
          <w:kern w:val="0"/>
          <w:sz w:val="32"/>
          <w:szCs w:val="32"/>
          <w:lang w:val="en-US" w:eastAsia="zh-CN" w:bidi="ar"/>
        </w:rPr>
        <w:t>1</w:t>
      </w:r>
      <w:r>
        <w:rPr>
          <w:rFonts w:hint="eastAsia" w:ascii="方正仿宋_GBK" w:hAnsi="方正仿宋_GBK" w:eastAsia="方正仿宋_GBK" w:cs="方正仿宋_GBK"/>
          <w:color w:val="000000"/>
          <w:kern w:val="0"/>
          <w:sz w:val="32"/>
          <w:szCs w:val="32"/>
          <w:lang w:val="en-US" w:eastAsia="zh-CN" w:bidi="ar"/>
        </w:rPr>
        <w:t>次艾滋病检测，覆盖率达到</w:t>
      </w:r>
      <w:r>
        <w:rPr>
          <w:rFonts w:hint="default" w:ascii="Times New Roman" w:hAnsi="Times New Roman" w:eastAsia="方正仿宋_GBK" w:cs="Times New Roman"/>
          <w:color w:val="000000"/>
          <w:kern w:val="0"/>
          <w:sz w:val="32"/>
          <w:szCs w:val="32"/>
          <w:lang w:val="en-US" w:eastAsia="zh-CN" w:bidi="ar"/>
        </w:rPr>
        <w:t>50</w:t>
      </w:r>
      <w:r>
        <w:rPr>
          <w:rFonts w:hint="eastAsia" w:ascii="方正仿宋_GBK" w:hAnsi="方正仿宋_GBK" w:eastAsia="方正仿宋_GBK" w:cs="方正仿宋_GBK"/>
          <w:color w:val="000000"/>
          <w:kern w:val="0"/>
          <w:sz w:val="32"/>
          <w:szCs w:val="32"/>
          <w:lang w:val="en-US" w:eastAsia="zh-CN" w:bidi="ar"/>
        </w:rPr>
        <w:t>%以上。区司法局、区公安分局协同区疾控中心或指定医疗机构对监管期限在</w:t>
      </w:r>
      <w:r>
        <w:rPr>
          <w:rFonts w:hint="default" w:ascii="Times New Roman" w:hAnsi="Times New Roman" w:eastAsia="方正仿宋_GBK" w:cs="Times New Roman"/>
          <w:color w:val="000000"/>
          <w:kern w:val="0"/>
          <w:sz w:val="32"/>
          <w:szCs w:val="32"/>
          <w:lang w:val="en-US" w:eastAsia="zh-CN" w:bidi="ar"/>
        </w:rPr>
        <w:t>3</w:t>
      </w:r>
      <w:r>
        <w:rPr>
          <w:rFonts w:hint="eastAsia" w:ascii="方正仿宋_GBK" w:hAnsi="方正仿宋_GBK" w:eastAsia="方正仿宋_GBK" w:cs="方正仿宋_GBK"/>
          <w:color w:val="000000"/>
          <w:kern w:val="0"/>
          <w:sz w:val="32"/>
          <w:szCs w:val="32"/>
          <w:lang w:val="en-US" w:eastAsia="zh-CN" w:bidi="ar"/>
        </w:rPr>
        <w:t>个月以上的被监管人员，以及在监管前有过卖淫嫖娼、吸毒等行为的被监管人员全部进行艾滋病检测；各监管场所做好被监管人员的组织、检测结果告知及感染者治疗管理。区</w:t>
      </w:r>
      <w:r>
        <w:rPr>
          <w:rFonts w:hint="eastAsia" w:ascii="方正仿宋_GBK" w:hAnsi="方正仿宋_GBK" w:cs="方正仿宋_GBK"/>
          <w:color w:val="000000"/>
          <w:kern w:val="0"/>
          <w:sz w:val="32"/>
          <w:szCs w:val="32"/>
          <w:lang w:val="en-US" w:eastAsia="zh-CN" w:bidi="ar"/>
        </w:rPr>
        <w:t>妇幼保健院</w:t>
      </w:r>
      <w:r>
        <w:rPr>
          <w:rFonts w:hint="eastAsia" w:ascii="方正仿宋_GBK" w:hAnsi="方正仿宋_GBK" w:eastAsia="方正仿宋_GBK" w:cs="方正仿宋_GBK"/>
          <w:color w:val="000000"/>
          <w:kern w:val="0"/>
          <w:sz w:val="32"/>
          <w:szCs w:val="32"/>
          <w:lang w:val="en-US" w:eastAsia="zh-CN" w:bidi="ar"/>
        </w:rPr>
        <w:t>要将艾滋病和性病检测咨询纳入婚前自愿医学检查，开展重点公共场所从业人员健康体检的医疗卫生机构要将艾滋病检测纳入体检内容。各级艾滋病检测实验室落实全流程质量控制，确保筛查有反应样本的确证比例达到</w:t>
      </w:r>
      <w:r>
        <w:rPr>
          <w:rFonts w:hint="default" w:ascii="Times New Roman" w:hAnsi="Times New Roman" w:eastAsia="方正仿宋_GBK" w:cs="Times New Roman"/>
          <w:color w:val="000000"/>
          <w:kern w:val="0"/>
          <w:sz w:val="32"/>
          <w:szCs w:val="32"/>
          <w:lang w:val="en-US" w:eastAsia="zh-CN" w:bidi="ar"/>
        </w:rPr>
        <w:t>95</w:t>
      </w:r>
      <w:r>
        <w:rPr>
          <w:rFonts w:hint="eastAsia" w:ascii="方正仿宋_GBK" w:hAnsi="方正仿宋_GBK" w:eastAsia="方正仿宋_GBK" w:cs="方正仿宋_GBK"/>
          <w:color w:val="000000"/>
          <w:kern w:val="0"/>
          <w:sz w:val="32"/>
          <w:szCs w:val="32"/>
          <w:lang w:val="en-US" w:eastAsia="zh-CN" w:bidi="ar"/>
        </w:rPr>
        <w:t>%。（</w:t>
      </w:r>
      <w:r>
        <w:rPr>
          <w:rFonts w:hint="eastAsia" w:ascii="方正楷体_GBK" w:hAnsi="方正楷体_GBK" w:eastAsia="方正楷体_GBK" w:cs="方正楷体_GBK"/>
          <w:color w:val="000000"/>
          <w:kern w:val="0"/>
          <w:sz w:val="32"/>
          <w:szCs w:val="32"/>
          <w:lang w:val="en-US" w:eastAsia="zh-CN" w:bidi="ar"/>
        </w:rPr>
        <w:t>责任单位：区民政局、区司法局、区卫生健康委、区公安分局</w:t>
      </w:r>
      <w:r>
        <w:rPr>
          <w:rFonts w:hint="eastAsia" w:ascii="方正仿宋_GBK" w:hAnsi="方正仿宋_GBK" w:eastAsia="方正仿宋_GBK" w:cs="方正仿宋_GBK"/>
          <w:color w:val="000000"/>
          <w:kern w:val="0"/>
          <w:sz w:val="32"/>
          <w:szCs w:val="32"/>
          <w:lang w:val="en-US" w:eastAsia="zh-CN" w:bidi="ar"/>
        </w:rPr>
        <w:t>）</w:t>
      </w:r>
    </w:p>
    <w:p w14:paraId="70685BA3">
      <w:pPr>
        <w:keepNext w:val="0"/>
        <w:keepLines w:val="0"/>
        <w:pageBreakBefore w:val="0"/>
        <w:widowControl w:val="0"/>
        <w:suppressLineNumbers w:val="0"/>
        <w:kinsoku/>
        <w:wordWrap/>
        <w:overflowPunct/>
        <w:topLinePunct w:val="0"/>
        <w:autoSpaceDE/>
        <w:autoSpaceDN/>
        <w:bidi w:val="0"/>
        <w:adjustRightInd/>
        <w:snapToGrid/>
        <w:spacing w:line="594" w:lineRule="exact"/>
        <w:ind w:firstLine="632"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3</w:t>
      </w:r>
      <w:r>
        <w:rPr>
          <w:rFonts w:hint="eastAsia" w:ascii="方正仿宋_GBK" w:hAnsi="方正仿宋_GBK" w:eastAsia="方正仿宋_GBK" w:cs="方正仿宋_GBK"/>
          <w:color w:val="000000"/>
          <w:kern w:val="0"/>
          <w:sz w:val="32"/>
          <w:szCs w:val="32"/>
          <w:lang w:val="en-US" w:eastAsia="zh-CN" w:bidi="ar"/>
        </w:rPr>
        <w:t>．开展重点地区主动筛查。以镇街为单位，在全人群感染率≥</w:t>
      </w:r>
      <w:r>
        <w:rPr>
          <w:rFonts w:hint="default" w:ascii="Times New Roman" w:hAnsi="Times New Roman" w:eastAsia="方正仿宋_GBK" w:cs="Times New Roman"/>
          <w:color w:val="000000"/>
          <w:kern w:val="0"/>
          <w:sz w:val="32"/>
          <w:szCs w:val="32"/>
          <w:lang w:val="en-US" w:eastAsia="zh-CN" w:bidi="ar"/>
        </w:rPr>
        <w:t>0</w:t>
      </w:r>
      <w:r>
        <w:rPr>
          <w:rFonts w:hint="eastAsia" w:ascii="方正仿宋_GBK" w:hAnsi="方正仿宋_GBK" w:eastAsia="方正仿宋_GBK" w:cs="方正仿宋_GBK"/>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5</w:t>
      </w:r>
      <w:r>
        <w:rPr>
          <w:rFonts w:hint="eastAsia" w:ascii="方正仿宋_GBK" w:hAnsi="方正仿宋_GBK" w:eastAsia="方正仿宋_GBK" w:cs="方正仿宋_GBK"/>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0</w:t>
      </w:r>
      <w:r>
        <w:rPr>
          <w:rFonts w:hint="eastAsia" w:ascii="方正仿宋_GBK" w:hAnsi="方正仿宋_GBK" w:eastAsia="方正仿宋_GBK" w:cs="方正仿宋_GBK"/>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25</w:t>
      </w:r>
      <w:r>
        <w:rPr>
          <w:rFonts w:hint="eastAsia" w:ascii="方正仿宋_GBK" w:hAnsi="方正仿宋_GBK" w:eastAsia="方正仿宋_GBK" w:cs="方正仿宋_GBK"/>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0</w:t>
      </w:r>
      <w:r>
        <w:rPr>
          <w:rFonts w:hint="eastAsia" w:ascii="方正仿宋_GBK" w:hAnsi="方正仿宋_GBK" w:eastAsia="方正仿宋_GBK" w:cs="方正仿宋_GBK"/>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49</w:t>
      </w:r>
      <w:r>
        <w:rPr>
          <w:rFonts w:hint="eastAsia" w:ascii="方正仿宋_GBK" w:hAnsi="方正仿宋_GBK" w:eastAsia="方正仿宋_GBK" w:cs="方正仿宋_GBK"/>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0</w:t>
      </w:r>
      <w:r>
        <w:rPr>
          <w:rFonts w:hint="eastAsia" w:ascii="方正仿宋_GBK" w:hAnsi="方正仿宋_GBK" w:eastAsia="方正仿宋_GBK" w:cs="方正仿宋_GBK"/>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10</w:t>
      </w:r>
      <w:r>
        <w:rPr>
          <w:rFonts w:hint="eastAsia" w:ascii="方正仿宋_GBK" w:hAnsi="方正仿宋_GBK" w:eastAsia="方正仿宋_GBK" w:cs="方正仿宋_GBK"/>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0</w:t>
      </w:r>
      <w:r>
        <w:rPr>
          <w:rFonts w:hint="eastAsia" w:ascii="方正仿宋_GBK" w:hAnsi="方正仿宋_GBK" w:eastAsia="方正仿宋_GBK" w:cs="方正仿宋_GBK"/>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24</w:t>
      </w:r>
      <w:r>
        <w:rPr>
          <w:rFonts w:hint="eastAsia" w:ascii="方正仿宋_GBK" w:hAnsi="方正仿宋_GBK" w:eastAsia="方正仿宋_GBK" w:cs="方正仿宋_GBK"/>
          <w:color w:val="000000"/>
          <w:kern w:val="0"/>
          <w:sz w:val="32"/>
          <w:szCs w:val="32"/>
          <w:lang w:val="en-US" w:eastAsia="zh-CN" w:bidi="ar"/>
        </w:rPr>
        <w:t>%的地区，分别针对</w:t>
      </w:r>
      <w:r>
        <w:rPr>
          <w:rFonts w:hint="default" w:ascii="Times New Roman" w:hAnsi="Times New Roman" w:eastAsia="方正仿宋_GBK" w:cs="Times New Roman"/>
          <w:color w:val="000000"/>
          <w:kern w:val="0"/>
          <w:sz w:val="32"/>
          <w:szCs w:val="32"/>
          <w:lang w:val="en-US" w:eastAsia="zh-CN" w:bidi="ar"/>
        </w:rPr>
        <w:t>18</w:t>
      </w:r>
      <w:r>
        <w:rPr>
          <w:rFonts w:hint="eastAsia" w:ascii="方正仿宋_GBK" w:hAnsi="方正仿宋_GBK" w:eastAsia="方正仿宋_GBK" w:cs="方正仿宋_GBK"/>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64</w:t>
      </w:r>
      <w:r>
        <w:rPr>
          <w:rFonts w:hint="eastAsia" w:ascii="方正仿宋_GBK" w:hAnsi="方正仿宋_GBK" w:eastAsia="方正仿宋_GBK" w:cs="方正仿宋_GBK"/>
          <w:color w:val="000000"/>
          <w:kern w:val="0"/>
          <w:sz w:val="32"/>
          <w:szCs w:val="32"/>
          <w:lang w:val="en-US" w:eastAsia="zh-CN" w:bidi="ar"/>
        </w:rPr>
        <w:t>岁人群、</w:t>
      </w:r>
      <w:r>
        <w:rPr>
          <w:rFonts w:hint="default" w:ascii="Times New Roman" w:hAnsi="Times New Roman" w:eastAsia="方正仿宋_GBK" w:cs="Times New Roman"/>
          <w:color w:val="000000"/>
          <w:kern w:val="0"/>
          <w:sz w:val="32"/>
          <w:szCs w:val="32"/>
          <w:lang w:val="en-US" w:eastAsia="zh-CN" w:bidi="ar"/>
        </w:rPr>
        <w:t>35</w:t>
      </w:r>
      <w:r>
        <w:rPr>
          <w:rFonts w:hint="eastAsia" w:ascii="方正仿宋_GBK" w:hAnsi="方正仿宋_GBK" w:eastAsia="方正仿宋_GBK" w:cs="方正仿宋_GBK"/>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64</w:t>
      </w:r>
      <w:r>
        <w:rPr>
          <w:rFonts w:hint="eastAsia" w:ascii="方正仿宋_GBK" w:hAnsi="方正仿宋_GBK" w:eastAsia="方正仿宋_GBK" w:cs="方正仿宋_GBK"/>
          <w:color w:val="000000"/>
          <w:kern w:val="0"/>
          <w:sz w:val="32"/>
          <w:szCs w:val="32"/>
          <w:lang w:val="en-US" w:eastAsia="zh-CN" w:bidi="ar"/>
        </w:rPr>
        <w:t>岁人群、</w:t>
      </w:r>
      <w:r>
        <w:rPr>
          <w:rFonts w:hint="default" w:ascii="Times New Roman" w:hAnsi="Times New Roman" w:eastAsia="方正仿宋_GBK" w:cs="Times New Roman"/>
          <w:color w:val="000000"/>
          <w:kern w:val="0"/>
          <w:sz w:val="32"/>
          <w:szCs w:val="32"/>
          <w:lang w:val="en-US" w:eastAsia="zh-CN" w:bidi="ar"/>
        </w:rPr>
        <w:t>50</w:t>
      </w:r>
      <w:r>
        <w:rPr>
          <w:rFonts w:hint="eastAsia" w:ascii="方正仿宋_GBK" w:hAnsi="方正仿宋_GBK" w:eastAsia="方正仿宋_GBK" w:cs="方正仿宋_GBK"/>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64</w:t>
      </w:r>
      <w:r>
        <w:rPr>
          <w:rFonts w:hint="eastAsia" w:ascii="方正仿宋_GBK" w:hAnsi="方正仿宋_GBK" w:eastAsia="方正仿宋_GBK" w:cs="方正仿宋_GBK"/>
          <w:color w:val="000000"/>
          <w:kern w:val="0"/>
          <w:sz w:val="32"/>
          <w:szCs w:val="32"/>
          <w:lang w:val="en-US" w:eastAsia="zh-CN" w:bidi="ar"/>
        </w:rPr>
        <w:t>岁人群每年开展</w:t>
      </w:r>
      <w:r>
        <w:rPr>
          <w:rFonts w:hint="default" w:ascii="Times New Roman" w:hAnsi="Times New Roman" w:eastAsia="方正仿宋_GBK" w:cs="Times New Roman"/>
          <w:color w:val="000000"/>
          <w:kern w:val="0"/>
          <w:sz w:val="32"/>
          <w:szCs w:val="32"/>
          <w:lang w:val="en-US" w:eastAsia="zh-CN" w:bidi="ar"/>
        </w:rPr>
        <w:t>1</w:t>
      </w:r>
      <w:r>
        <w:rPr>
          <w:rFonts w:hint="eastAsia" w:ascii="方正仿宋_GBK" w:hAnsi="方正仿宋_GBK" w:eastAsia="方正仿宋_GBK" w:cs="方正仿宋_GBK"/>
          <w:color w:val="000000"/>
          <w:kern w:val="0"/>
          <w:sz w:val="32"/>
          <w:szCs w:val="32"/>
          <w:lang w:val="en-US" w:eastAsia="zh-CN" w:bidi="ar"/>
        </w:rPr>
        <w:t>次艾滋病检测，覆盖率达到</w:t>
      </w:r>
      <w:r>
        <w:rPr>
          <w:rFonts w:hint="default" w:ascii="Times New Roman" w:hAnsi="Times New Roman" w:eastAsia="方正仿宋_GBK" w:cs="Times New Roman"/>
          <w:color w:val="000000"/>
          <w:kern w:val="0"/>
          <w:sz w:val="32"/>
          <w:szCs w:val="32"/>
          <w:lang w:val="en-US" w:eastAsia="zh-CN" w:bidi="ar"/>
        </w:rPr>
        <w:t>50</w:t>
      </w:r>
      <w:r>
        <w:rPr>
          <w:rFonts w:hint="eastAsia" w:ascii="方正仿宋_GBK" w:hAnsi="方正仿宋_GBK" w:eastAsia="方正仿宋_GBK" w:cs="方正仿宋_GBK"/>
          <w:color w:val="000000"/>
          <w:kern w:val="0"/>
          <w:sz w:val="32"/>
          <w:szCs w:val="32"/>
          <w:lang w:val="en-US" w:eastAsia="zh-CN" w:bidi="ar"/>
        </w:rPr>
        <w:t>%以上。（</w:t>
      </w:r>
      <w:r>
        <w:rPr>
          <w:rFonts w:hint="eastAsia" w:ascii="方正楷体_GBK" w:hAnsi="方正楷体_GBK" w:eastAsia="方正楷体_GBK" w:cs="方正楷体_GBK"/>
          <w:color w:val="000000"/>
          <w:kern w:val="0"/>
          <w:sz w:val="32"/>
          <w:szCs w:val="32"/>
          <w:lang w:val="en-US" w:eastAsia="zh-CN" w:bidi="ar"/>
        </w:rPr>
        <w:t>责任单位：区卫生健康委</w:t>
      </w:r>
      <w:r>
        <w:rPr>
          <w:rFonts w:hint="eastAsia" w:ascii="方正仿宋_GBK" w:hAnsi="方正仿宋_GBK" w:eastAsia="方正仿宋_GBK" w:cs="方正仿宋_GBK"/>
          <w:color w:val="000000"/>
          <w:kern w:val="0"/>
          <w:sz w:val="32"/>
          <w:szCs w:val="32"/>
          <w:lang w:val="en-US" w:eastAsia="zh-CN" w:bidi="ar"/>
        </w:rPr>
        <w:t>）</w:t>
      </w:r>
    </w:p>
    <w:p w14:paraId="5F5A264F">
      <w:pPr>
        <w:keepNext w:val="0"/>
        <w:keepLines w:val="0"/>
        <w:pageBreakBefore w:val="0"/>
        <w:widowControl w:val="0"/>
        <w:suppressLineNumbers w:val="0"/>
        <w:kinsoku/>
        <w:wordWrap/>
        <w:overflowPunct/>
        <w:topLinePunct w:val="0"/>
        <w:autoSpaceDE/>
        <w:autoSpaceDN/>
        <w:bidi w:val="0"/>
        <w:adjustRightInd/>
        <w:snapToGrid/>
        <w:spacing w:line="594" w:lineRule="exact"/>
        <w:ind w:firstLine="632" w:firstLineChars="200"/>
        <w:jc w:val="left"/>
        <w:textAlignment w:val="auto"/>
        <w:rPr>
          <w:rFonts w:ascii="方正楷体_GBK" w:hAnsi="方正楷体_GBK" w:eastAsia="方正楷体_GBK" w:cs="方正楷体_GBK"/>
          <w:color w:val="000000"/>
          <w:kern w:val="0"/>
          <w:sz w:val="32"/>
          <w:szCs w:val="32"/>
          <w:lang w:val="en-US" w:eastAsia="zh-CN" w:bidi="ar"/>
        </w:rPr>
      </w:pPr>
      <w:r>
        <w:rPr>
          <w:rFonts w:ascii="方正楷体_GBK" w:hAnsi="方正楷体_GBK" w:eastAsia="方正楷体_GBK" w:cs="方正楷体_GBK"/>
          <w:color w:val="000000"/>
          <w:kern w:val="0"/>
          <w:sz w:val="32"/>
          <w:szCs w:val="32"/>
          <w:lang w:val="en-US" w:eastAsia="zh-CN" w:bidi="ar"/>
        </w:rPr>
        <w:t>（四）实施治疗随访提质行动</w:t>
      </w:r>
    </w:p>
    <w:p w14:paraId="5A78489F">
      <w:pPr>
        <w:keepNext w:val="0"/>
        <w:keepLines w:val="0"/>
        <w:pageBreakBefore w:val="0"/>
        <w:widowControl w:val="0"/>
        <w:suppressLineNumbers w:val="0"/>
        <w:kinsoku/>
        <w:wordWrap/>
        <w:overflowPunct/>
        <w:topLinePunct w:val="0"/>
        <w:autoSpaceDE/>
        <w:autoSpaceDN/>
        <w:bidi w:val="0"/>
        <w:adjustRightInd/>
        <w:snapToGrid/>
        <w:spacing w:line="594" w:lineRule="exact"/>
        <w:ind w:firstLine="632"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w:t>
      </w:r>
      <w:r>
        <w:rPr>
          <w:rFonts w:hint="eastAsia" w:ascii="方正仿宋_GBK" w:hAnsi="方正仿宋_GBK" w:eastAsia="方正仿宋_GBK" w:cs="方正仿宋_GBK"/>
          <w:color w:val="000000"/>
          <w:kern w:val="0"/>
          <w:sz w:val="32"/>
          <w:szCs w:val="32"/>
          <w:lang w:val="en-US" w:eastAsia="zh-CN" w:bidi="ar"/>
        </w:rPr>
        <w:t>．健全治疗服务体系。在区人民医院设置治疗管理办公室，牵头负责辖区艾滋病抗病毒治疗及随访管理。健全</w:t>
      </w:r>
      <w:r>
        <w:rPr>
          <w:rFonts w:hint="eastAsia" w:ascii="方正仿宋_GBK" w:hAnsi="方正仿宋_GBK" w:eastAsia="方正仿宋_GBK" w:cs="方正仿宋_GBK"/>
          <w:color w:val="000000"/>
          <w:kern w:val="0"/>
          <w:sz w:val="32"/>
          <w:szCs w:val="32"/>
          <w:highlight w:val="none"/>
          <w:lang w:val="en-US" w:eastAsia="zh-CN" w:bidi="ar"/>
        </w:rPr>
        <w:t>区级—片区—镇街三级艾滋病抗病毒治疗</w:t>
      </w:r>
      <w:r>
        <w:rPr>
          <w:rFonts w:hint="eastAsia" w:ascii="方正仿宋_GBK" w:hAnsi="方正仿宋_GBK" w:eastAsia="方正仿宋_GBK" w:cs="方正仿宋_GBK"/>
          <w:color w:val="000000"/>
          <w:kern w:val="0"/>
          <w:sz w:val="32"/>
          <w:szCs w:val="32"/>
          <w:lang w:val="en-US" w:eastAsia="zh-CN" w:bidi="ar"/>
        </w:rPr>
        <w:t>服务网络，同步加强基层网格治理，层层压实责任，不断强化区人民医院定点医疗机构艾滋病抗病毒治疗服务能力，进一步优化艾滋病定点机构设置，鼓励现存活艾滋病感染者≥</w:t>
      </w:r>
      <w:r>
        <w:rPr>
          <w:rFonts w:hint="default" w:ascii="Times New Roman" w:hAnsi="Times New Roman" w:eastAsia="方正仿宋_GBK" w:cs="Times New Roman"/>
          <w:color w:val="000000"/>
          <w:kern w:val="0"/>
          <w:sz w:val="32"/>
          <w:szCs w:val="32"/>
          <w:lang w:val="en-US" w:eastAsia="zh-CN" w:bidi="ar"/>
        </w:rPr>
        <w:t>300</w:t>
      </w:r>
      <w:r>
        <w:rPr>
          <w:rFonts w:hint="eastAsia" w:ascii="方正仿宋_GBK" w:hAnsi="方正仿宋_GBK" w:eastAsia="方正仿宋_GBK" w:cs="方正仿宋_GBK"/>
          <w:color w:val="000000"/>
          <w:kern w:val="0"/>
          <w:sz w:val="32"/>
          <w:szCs w:val="32"/>
          <w:lang w:val="en-US" w:eastAsia="zh-CN" w:bidi="ar"/>
        </w:rPr>
        <w:t>例的镇街增设艾滋病抗病毒治疗点或延伸服药点。（</w:t>
      </w:r>
      <w:r>
        <w:rPr>
          <w:rFonts w:hint="eastAsia" w:ascii="方正楷体_GBK" w:hAnsi="方正楷体_GBK" w:eastAsia="方正楷体_GBK" w:cs="方正楷体_GBK"/>
          <w:color w:val="000000"/>
          <w:kern w:val="0"/>
          <w:sz w:val="32"/>
          <w:szCs w:val="32"/>
          <w:lang w:val="en-US" w:eastAsia="zh-CN" w:bidi="ar"/>
        </w:rPr>
        <w:t>责任单位：区卫生健康委</w:t>
      </w:r>
      <w:r>
        <w:rPr>
          <w:rFonts w:hint="eastAsia" w:ascii="方正仿宋_GBK" w:hAnsi="方正仿宋_GBK" w:eastAsia="方正仿宋_GBK" w:cs="方正仿宋_GBK"/>
          <w:color w:val="000000"/>
          <w:kern w:val="0"/>
          <w:sz w:val="32"/>
          <w:szCs w:val="32"/>
          <w:lang w:val="en-US" w:eastAsia="zh-CN" w:bidi="ar"/>
        </w:rPr>
        <w:t>）</w:t>
      </w:r>
    </w:p>
    <w:p w14:paraId="3B2C6379">
      <w:pPr>
        <w:keepNext w:val="0"/>
        <w:keepLines w:val="0"/>
        <w:pageBreakBefore w:val="0"/>
        <w:widowControl w:val="0"/>
        <w:suppressLineNumbers w:val="0"/>
        <w:kinsoku/>
        <w:wordWrap/>
        <w:overflowPunct/>
        <w:topLinePunct w:val="0"/>
        <w:autoSpaceDE/>
        <w:autoSpaceDN/>
        <w:bidi w:val="0"/>
        <w:adjustRightInd/>
        <w:snapToGrid/>
        <w:spacing w:line="594" w:lineRule="exact"/>
        <w:ind w:firstLine="632"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w:t>
      </w:r>
      <w:r>
        <w:rPr>
          <w:rFonts w:hint="eastAsia" w:ascii="方正仿宋_GBK" w:hAnsi="方正仿宋_GBK" w:eastAsia="方正仿宋_GBK" w:cs="方正仿宋_GBK"/>
          <w:color w:val="000000"/>
          <w:kern w:val="0"/>
          <w:sz w:val="32"/>
          <w:szCs w:val="32"/>
          <w:lang w:val="en-US" w:eastAsia="zh-CN" w:bidi="ar"/>
        </w:rPr>
        <w:t>．推进抗病毒治疗扩面增效。制定艾滋病抗病毒治疗规范，出台差异化的治疗随访监测项目指导意见。健全中医药参与艾滋病诊疗工作机制，完善中西医协同诊疗和管理模式。完善流动感染者异地治疗工作衔接机制，通过“疫智防控”应用建立治疗转介和信息交换机制，全面推广艾滋病一站式服务，到</w:t>
      </w:r>
      <w:r>
        <w:rPr>
          <w:rFonts w:hint="default" w:ascii="Times New Roman" w:hAnsi="Times New Roman" w:eastAsia="方正仿宋_GBK" w:cs="Times New Roman"/>
          <w:color w:val="000000"/>
          <w:kern w:val="0"/>
          <w:sz w:val="32"/>
          <w:szCs w:val="32"/>
          <w:lang w:val="en-US" w:eastAsia="zh-CN" w:bidi="ar"/>
        </w:rPr>
        <w:t>2030</w:t>
      </w:r>
      <w:r>
        <w:rPr>
          <w:rFonts w:hint="eastAsia" w:ascii="方正仿宋_GBK" w:hAnsi="方正仿宋_GBK" w:eastAsia="方正仿宋_GBK" w:cs="方正仿宋_GBK"/>
          <w:color w:val="000000"/>
          <w:kern w:val="0"/>
          <w:sz w:val="32"/>
          <w:szCs w:val="32"/>
          <w:lang w:val="en-US" w:eastAsia="zh-CN" w:bidi="ar"/>
        </w:rPr>
        <w:t>年</w:t>
      </w:r>
      <w:r>
        <w:rPr>
          <w:rFonts w:hint="default" w:ascii="Times New Roman" w:hAnsi="Times New Roman" w:eastAsia="方正仿宋_GBK" w:cs="Times New Roman"/>
          <w:color w:val="000000"/>
          <w:kern w:val="0"/>
          <w:sz w:val="32"/>
          <w:szCs w:val="32"/>
          <w:lang w:val="en-US" w:eastAsia="zh-CN" w:bidi="ar"/>
        </w:rPr>
        <w:t>30</w:t>
      </w:r>
      <w:r>
        <w:rPr>
          <w:rFonts w:hint="eastAsia" w:ascii="方正仿宋_GBK" w:hAnsi="方正仿宋_GBK" w:eastAsia="方正仿宋_GBK" w:cs="方正仿宋_GBK"/>
          <w:color w:val="000000"/>
          <w:kern w:val="0"/>
          <w:sz w:val="32"/>
          <w:szCs w:val="32"/>
          <w:lang w:val="en-US" w:eastAsia="zh-CN" w:bidi="ar"/>
        </w:rPr>
        <w:t>天内早治疗比例达到</w:t>
      </w:r>
      <w:r>
        <w:rPr>
          <w:rFonts w:hint="default" w:ascii="Times New Roman" w:hAnsi="Times New Roman" w:eastAsia="方正仿宋_GBK" w:cs="Times New Roman"/>
          <w:color w:val="000000"/>
          <w:kern w:val="0"/>
          <w:sz w:val="32"/>
          <w:szCs w:val="32"/>
          <w:lang w:val="en-US" w:eastAsia="zh-CN" w:bidi="ar"/>
        </w:rPr>
        <w:t>85</w:t>
      </w:r>
      <w:r>
        <w:rPr>
          <w:rFonts w:hint="eastAsia" w:ascii="方正仿宋_GBK" w:hAnsi="方正仿宋_GBK" w:eastAsia="方正仿宋_GBK" w:cs="方正仿宋_GBK"/>
          <w:color w:val="000000"/>
          <w:kern w:val="0"/>
          <w:sz w:val="32"/>
          <w:szCs w:val="32"/>
          <w:lang w:val="en-US" w:eastAsia="zh-CN" w:bidi="ar"/>
        </w:rPr>
        <w:t>%以上。（</w:t>
      </w:r>
      <w:r>
        <w:rPr>
          <w:rFonts w:hint="eastAsia" w:ascii="方正楷体_GBK" w:hAnsi="方正楷体_GBK" w:eastAsia="方正楷体_GBK" w:cs="方正楷体_GBK"/>
          <w:color w:val="000000"/>
          <w:kern w:val="0"/>
          <w:sz w:val="32"/>
          <w:szCs w:val="32"/>
          <w:lang w:val="en-US" w:eastAsia="zh-CN" w:bidi="ar"/>
        </w:rPr>
        <w:t>责任单位：区卫生健康委</w:t>
      </w:r>
      <w:r>
        <w:rPr>
          <w:rFonts w:hint="eastAsia" w:ascii="方正仿宋_GBK" w:hAnsi="方正仿宋_GBK" w:eastAsia="方正仿宋_GBK" w:cs="方正仿宋_GBK"/>
          <w:color w:val="000000"/>
          <w:kern w:val="0"/>
          <w:sz w:val="32"/>
          <w:szCs w:val="32"/>
          <w:lang w:val="en-US" w:eastAsia="zh-CN" w:bidi="ar"/>
        </w:rPr>
        <w:t>）</w:t>
      </w:r>
    </w:p>
    <w:p w14:paraId="38D5F667">
      <w:pPr>
        <w:keepNext w:val="0"/>
        <w:keepLines w:val="0"/>
        <w:pageBreakBefore w:val="0"/>
        <w:widowControl w:val="0"/>
        <w:suppressLineNumbers w:val="0"/>
        <w:kinsoku/>
        <w:wordWrap/>
        <w:overflowPunct/>
        <w:topLinePunct w:val="0"/>
        <w:autoSpaceDE/>
        <w:autoSpaceDN/>
        <w:bidi w:val="0"/>
        <w:adjustRightInd/>
        <w:snapToGrid/>
        <w:spacing w:line="594" w:lineRule="exact"/>
        <w:ind w:firstLine="632"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3</w:t>
      </w:r>
      <w:r>
        <w:rPr>
          <w:rFonts w:hint="eastAsia" w:ascii="方正仿宋_GBK" w:hAnsi="方正仿宋_GBK" w:eastAsia="方正仿宋_GBK" w:cs="方正仿宋_GBK"/>
          <w:color w:val="000000"/>
          <w:kern w:val="0"/>
          <w:sz w:val="32"/>
          <w:szCs w:val="32"/>
          <w:lang w:val="en-US" w:eastAsia="zh-CN" w:bidi="ar"/>
        </w:rPr>
        <w:t>．不断提高随访服务质量。区疾控中心牵头，区定点医疗机构、基层医疗机构具体负责本辖区艾滋病感染者随访管理工作，定期收集拒绝治疗、流动在外、脱失和不规范治疗艾滋病感染者名单，对传播风险高、服药依从性差的艾滋病感染者进行个案管理，及时通报各镇街。各镇街负责核查追踪艾滋病感染者拒绝治疗等有关人员，动员其接受治疗管理。各派出所要协助各镇街负责对失访、拒绝治疗等相关人员进行核查追踪。相关医疗卫生机构加强艾滋病感染者分类管理，督促其规范治疗并依法履行性伴侣告知及防止感染他人等义务。（</w:t>
      </w:r>
      <w:r>
        <w:rPr>
          <w:rFonts w:hint="eastAsia" w:ascii="方正楷体_GBK" w:hAnsi="方正楷体_GBK" w:eastAsia="方正楷体_GBK" w:cs="方正楷体_GBK"/>
          <w:color w:val="000000"/>
          <w:kern w:val="0"/>
          <w:sz w:val="32"/>
          <w:szCs w:val="32"/>
          <w:lang w:val="en-US" w:eastAsia="zh-CN" w:bidi="ar"/>
        </w:rPr>
        <w:t>责任单位：各镇街、区卫生健康委、区公安分局</w:t>
      </w:r>
      <w:r>
        <w:rPr>
          <w:rFonts w:hint="eastAsia" w:ascii="方正仿宋_GBK" w:hAnsi="方正仿宋_GBK" w:eastAsia="方正仿宋_GBK" w:cs="方正仿宋_GBK"/>
          <w:color w:val="000000"/>
          <w:kern w:val="0"/>
          <w:sz w:val="32"/>
          <w:szCs w:val="32"/>
          <w:lang w:val="en-US" w:eastAsia="zh-CN" w:bidi="ar"/>
        </w:rPr>
        <w:t>）</w:t>
      </w:r>
    </w:p>
    <w:p w14:paraId="3020CE8C">
      <w:pPr>
        <w:keepNext w:val="0"/>
        <w:keepLines w:val="0"/>
        <w:pageBreakBefore w:val="0"/>
        <w:widowControl w:val="0"/>
        <w:suppressLineNumbers w:val="0"/>
        <w:kinsoku/>
        <w:wordWrap/>
        <w:overflowPunct/>
        <w:topLinePunct w:val="0"/>
        <w:autoSpaceDE/>
        <w:autoSpaceDN/>
        <w:bidi w:val="0"/>
        <w:adjustRightInd/>
        <w:snapToGrid/>
        <w:spacing w:line="594" w:lineRule="exact"/>
        <w:ind w:firstLine="632" w:firstLineChars="200"/>
        <w:jc w:val="left"/>
        <w:textAlignment w:val="auto"/>
        <w:rPr>
          <w:rFonts w:ascii="方正楷体_GBK" w:hAnsi="方正楷体_GBK" w:eastAsia="方正楷体_GBK" w:cs="方正楷体_GBK"/>
          <w:color w:val="000000"/>
          <w:kern w:val="0"/>
          <w:sz w:val="32"/>
          <w:szCs w:val="32"/>
          <w:lang w:val="en-US" w:eastAsia="zh-CN" w:bidi="ar"/>
        </w:rPr>
      </w:pPr>
      <w:r>
        <w:rPr>
          <w:rFonts w:ascii="方正楷体_GBK" w:hAnsi="方正楷体_GBK" w:eastAsia="方正楷体_GBK" w:cs="方正楷体_GBK"/>
          <w:color w:val="000000"/>
          <w:kern w:val="0"/>
          <w:sz w:val="32"/>
          <w:szCs w:val="32"/>
          <w:lang w:val="en-US" w:eastAsia="zh-CN" w:bidi="ar"/>
        </w:rPr>
        <w:t>（五）实施综合治理行动</w:t>
      </w:r>
    </w:p>
    <w:p w14:paraId="5BA6489E">
      <w:pPr>
        <w:keepNext w:val="0"/>
        <w:keepLines w:val="0"/>
        <w:pageBreakBefore w:val="0"/>
        <w:widowControl w:val="0"/>
        <w:suppressLineNumbers w:val="0"/>
        <w:kinsoku/>
        <w:wordWrap/>
        <w:overflowPunct/>
        <w:topLinePunct w:val="0"/>
        <w:autoSpaceDE/>
        <w:autoSpaceDN/>
        <w:bidi w:val="0"/>
        <w:adjustRightInd/>
        <w:snapToGrid/>
        <w:spacing w:line="594" w:lineRule="exact"/>
        <w:ind w:firstLine="632"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w:t>
      </w:r>
      <w:r>
        <w:rPr>
          <w:rFonts w:hint="eastAsia" w:ascii="方正仿宋_GBK" w:hAnsi="方正仿宋_GBK" w:eastAsia="方正仿宋_GBK" w:cs="方正仿宋_GBK"/>
          <w:color w:val="000000"/>
          <w:kern w:val="0"/>
          <w:sz w:val="32"/>
          <w:szCs w:val="32"/>
          <w:lang w:val="en-US" w:eastAsia="zh-CN" w:bidi="ar"/>
        </w:rPr>
        <w:t>．巩固控制注射吸毒传播成效。区司法局、区公安分局依法打击滥用物质和非法催情剂的生产流通。依托区禁毒委员会成员单位健全戒毒康复和维持治疗衔接机制。美沙酮戒毒药物维持治疗门诊提供维持治疗、尿吗啡检测以及艾滋病、梅毒、丙肝的检测咨询、心理支持等服务。美沙酮戒毒药物维持治疗人员年保持率达到</w:t>
      </w:r>
      <w:r>
        <w:rPr>
          <w:rFonts w:hint="default" w:ascii="Times New Roman" w:hAnsi="Times New Roman" w:eastAsia="方正仿宋_GBK" w:cs="Times New Roman"/>
          <w:color w:val="000000"/>
          <w:kern w:val="0"/>
          <w:sz w:val="32"/>
          <w:szCs w:val="32"/>
          <w:lang w:val="en-US" w:eastAsia="zh-CN" w:bidi="ar"/>
        </w:rPr>
        <w:t>85</w:t>
      </w:r>
      <w:r>
        <w:rPr>
          <w:rFonts w:hint="eastAsia" w:ascii="方正仿宋_GBK" w:hAnsi="方正仿宋_GBK" w:eastAsia="方正仿宋_GBK" w:cs="方正仿宋_GBK"/>
          <w:color w:val="000000"/>
          <w:kern w:val="0"/>
          <w:sz w:val="32"/>
          <w:szCs w:val="32"/>
          <w:lang w:val="en-US" w:eastAsia="zh-CN" w:bidi="ar"/>
        </w:rPr>
        <w:t>%以上。（</w:t>
      </w:r>
      <w:r>
        <w:rPr>
          <w:rFonts w:hint="eastAsia" w:ascii="方正楷体_GBK" w:hAnsi="方正楷体_GBK" w:eastAsia="方正楷体_GBK" w:cs="方正楷体_GBK"/>
          <w:color w:val="000000"/>
          <w:kern w:val="0"/>
          <w:sz w:val="32"/>
          <w:szCs w:val="32"/>
          <w:lang w:val="en-US" w:eastAsia="zh-CN" w:bidi="ar"/>
        </w:rPr>
        <w:t>责任单位：区司法局、区卫生健康委、区公安分局</w:t>
      </w:r>
      <w:r>
        <w:rPr>
          <w:rFonts w:hint="eastAsia" w:ascii="方正仿宋_GBK" w:hAnsi="方正仿宋_GBK" w:eastAsia="方正仿宋_GBK" w:cs="方正仿宋_GBK"/>
          <w:color w:val="000000"/>
          <w:kern w:val="0"/>
          <w:sz w:val="32"/>
          <w:szCs w:val="32"/>
          <w:lang w:val="en-US" w:eastAsia="zh-CN" w:bidi="ar"/>
        </w:rPr>
        <w:t>）</w:t>
      </w:r>
    </w:p>
    <w:p w14:paraId="117C40AF">
      <w:pPr>
        <w:keepNext w:val="0"/>
        <w:keepLines w:val="0"/>
        <w:pageBreakBefore w:val="0"/>
        <w:widowControl w:val="0"/>
        <w:suppressLineNumbers w:val="0"/>
        <w:kinsoku/>
        <w:wordWrap/>
        <w:overflowPunct/>
        <w:topLinePunct w:val="0"/>
        <w:autoSpaceDE/>
        <w:autoSpaceDN/>
        <w:bidi w:val="0"/>
        <w:adjustRightInd/>
        <w:snapToGrid/>
        <w:spacing w:line="594" w:lineRule="exact"/>
        <w:ind w:firstLine="632"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w:t>
      </w:r>
      <w:r>
        <w:rPr>
          <w:rFonts w:hint="eastAsia" w:ascii="方正仿宋_GBK" w:hAnsi="方正仿宋_GBK" w:eastAsia="方正仿宋_GBK" w:cs="方正仿宋_GBK"/>
          <w:color w:val="000000"/>
          <w:kern w:val="0"/>
          <w:sz w:val="32"/>
          <w:szCs w:val="32"/>
          <w:lang w:val="en-US" w:eastAsia="zh-CN" w:bidi="ar"/>
        </w:rPr>
        <w:t>．深化治安综合治理成效。区委政法委、区司法局</w:t>
      </w:r>
      <w:r>
        <w:rPr>
          <w:rFonts w:hint="eastAsia" w:ascii="方正仿宋_GBK" w:hAnsi="方正仿宋_GBK" w:eastAsia="方正仿宋_GBK" w:cs="方正仿宋_GBK"/>
          <w:color w:val="000000"/>
          <w:kern w:val="0"/>
          <w:sz w:val="32"/>
          <w:szCs w:val="32"/>
          <w:highlight w:val="none"/>
          <w:lang w:val="en-US" w:eastAsia="zh-CN" w:bidi="ar"/>
        </w:rPr>
        <w:t>将艾滋病防治纳入平安大渡口建设内容</w:t>
      </w:r>
      <w:r>
        <w:rPr>
          <w:rFonts w:hint="eastAsia" w:ascii="方正仿宋_GBK" w:hAnsi="方正仿宋_GBK" w:eastAsia="方正仿宋_GBK" w:cs="方正仿宋_GBK"/>
          <w:color w:val="000000"/>
          <w:kern w:val="0"/>
          <w:sz w:val="32"/>
          <w:szCs w:val="32"/>
          <w:lang w:val="en-US" w:eastAsia="zh-CN" w:bidi="ar"/>
        </w:rPr>
        <w:t>。区公安分局对抓获的涉黄人员</w:t>
      </w:r>
      <w:r>
        <w:rPr>
          <w:rFonts w:hint="default" w:ascii="Times New Roman" w:hAnsi="Times New Roman" w:eastAsia="方正仿宋_GBK" w:cs="Times New Roman"/>
          <w:color w:val="000000"/>
          <w:kern w:val="0"/>
          <w:sz w:val="32"/>
          <w:szCs w:val="32"/>
          <w:lang w:val="en-US" w:eastAsia="zh-CN" w:bidi="ar"/>
        </w:rPr>
        <w:t>100</w:t>
      </w:r>
      <w:r>
        <w:rPr>
          <w:rFonts w:hint="eastAsia" w:ascii="方正仿宋_GBK" w:hAnsi="方正仿宋_GBK" w:eastAsia="方正仿宋_GBK" w:cs="方正仿宋_GBK"/>
          <w:color w:val="000000"/>
          <w:kern w:val="0"/>
          <w:sz w:val="32"/>
          <w:szCs w:val="32"/>
          <w:lang w:val="en-US" w:eastAsia="zh-CN" w:bidi="ar"/>
        </w:rPr>
        <w:t>%送至指定医疗机构开展性病艾滋病检查，同区疾控中心建立并共享涉黄艾滋病感染者数据库，对涉嫌故意传播艾滋病的感染者严格依法立案查处。医疗卫生机构如收到涉黄场所、继续从事卖淫嫖娼活动的艾滋病感染者等线索，应及时通报区公安分局。区委网信办加强社交媒体、网络平台和社交软件监测，协同有关部门加强对辖区企业监管，区卫生健康委发布艾滋病风险提示和健康教育信息。（</w:t>
      </w:r>
      <w:r>
        <w:rPr>
          <w:rFonts w:hint="eastAsia" w:ascii="方正楷体_GBK" w:hAnsi="方正楷体_GBK" w:eastAsia="方正楷体_GBK" w:cs="方正楷体_GBK"/>
          <w:color w:val="000000"/>
          <w:kern w:val="0"/>
          <w:sz w:val="32"/>
          <w:szCs w:val="32"/>
          <w:lang w:val="en-US" w:eastAsia="zh-CN" w:bidi="ar"/>
        </w:rPr>
        <w:t>责任单位：区委政法委、区委网信办、区司法局、区卫生健康委、区公安分局</w:t>
      </w:r>
      <w:r>
        <w:rPr>
          <w:rFonts w:hint="eastAsia" w:ascii="方正仿宋_GBK" w:hAnsi="方正仿宋_GBK" w:eastAsia="方正仿宋_GBK" w:cs="方正仿宋_GBK"/>
          <w:color w:val="000000"/>
          <w:kern w:val="0"/>
          <w:sz w:val="32"/>
          <w:szCs w:val="32"/>
          <w:lang w:val="en-US" w:eastAsia="zh-CN" w:bidi="ar"/>
        </w:rPr>
        <w:t>）</w:t>
      </w:r>
    </w:p>
    <w:p w14:paraId="35C88529">
      <w:pPr>
        <w:keepNext w:val="0"/>
        <w:keepLines w:val="0"/>
        <w:pageBreakBefore w:val="0"/>
        <w:widowControl w:val="0"/>
        <w:suppressLineNumbers w:val="0"/>
        <w:kinsoku/>
        <w:wordWrap/>
        <w:overflowPunct/>
        <w:topLinePunct w:val="0"/>
        <w:autoSpaceDE/>
        <w:autoSpaceDN/>
        <w:bidi w:val="0"/>
        <w:adjustRightInd/>
        <w:snapToGrid/>
        <w:spacing w:line="594" w:lineRule="exact"/>
        <w:ind w:firstLine="632" w:firstLineChars="200"/>
        <w:jc w:val="left"/>
        <w:textAlignment w:val="auto"/>
        <w:rPr>
          <w:rFonts w:ascii="方正楷体_GBK" w:hAnsi="方正楷体_GBK" w:eastAsia="方正楷体_GBK" w:cs="方正楷体_GBK"/>
          <w:color w:val="000000"/>
          <w:kern w:val="0"/>
          <w:sz w:val="32"/>
          <w:szCs w:val="32"/>
          <w:lang w:val="en-US" w:eastAsia="zh-CN" w:bidi="ar"/>
        </w:rPr>
      </w:pPr>
      <w:r>
        <w:rPr>
          <w:rFonts w:ascii="方正楷体_GBK" w:hAnsi="方正楷体_GBK" w:eastAsia="方正楷体_GBK" w:cs="方正楷体_GBK"/>
          <w:color w:val="000000"/>
          <w:kern w:val="0"/>
          <w:sz w:val="32"/>
          <w:szCs w:val="32"/>
          <w:lang w:val="en-US" w:eastAsia="zh-CN" w:bidi="ar"/>
        </w:rPr>
        <w:t>（六）实施消除母婴传播行动</w:t>
      </w:r>
    </w:p>
    <w:p w14:paraId="1C16EAD8">
      <w:pPr>
        <w:keepNext w:val="0"/>
        <w:keepLines w:val="0"/>
        <w:pageBreakBefore w:val="0"/>
        <w:widowControl w:val="0"/>
        <w:suppressLineNumbers w:val="0"/>
        <w:kinsoku/>
        <w:wordWrap/>
        <w:overflowPunct/>
        <w:topLinePunct w:val="0"/>
        <w:autoSpaceDE/>
        <w:autoSpaceDN/>
        <w:bidi w:val="0"/>
        <w:adjustRightInd/>
        <w:snapToGrid/>
        <w:spacing w:line="594" w:lineRule="exact"/>
        <w:ind w:firstLine="632"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w:t>
      </w:r>
      <w:r>
        <w:rPr>
          <w:rFonts w:hint="eastAsia" w:ascii="方正仿宋_GBK" w:hAnsi="方正仿宋_GBK" w:eastAsia="方正仿宋_GBK" w:cs="方正仿宋_GBK"/>
          <w:color w:val="000000"/>
          <w:kern w:val="0"/>
          <w:sz w:val="32"/>
          <w:szCs w:val="32"/>
          <w:lang w:val="en-US" w:eastAsia="zh-CN" w:bidi="ar"/>
        </w:rPr>
        <w:t>．强化及早检测。完善全区医疗机构内孕产妇艾滋病、梅毒及乙肝检测诊断服务流程，对区内育龄女性艾滋病感染者实行动态分类管理，建立孕情报告制度，实行“逢孕必检”。孕产妇艾滋病、梅毒及乙肝检测率达到</w:t>
      </w:r>
      <w:r>
        <w:rPr>
          <w:rFonts w:hint="default" w:ascii="Times New Roman" w:hAnsi="Times New Roman" w:eastAsia="方正仿宋_GBK" w:cs="Times New Roman"/>
          <w:color w:val="000000"/>
          <w:kern w:val="0"/>
          <w:sz w:val="32"/>
          <w:szCs w:val="32"/>
          <w:highlight w:val="none"/>
          <w:lang w:val="en-US" w:eastAsia="zh-CN" w:bidi="ar"/>
        </w:rPr>
        <w:t>95</w:t>
      </w:r>
      <w:r>
        <w:rPr>
          <w:rFonts w:hint="eastAsia" w:ascii="方正仿宋_GBK" w:hAnsi="方正仿宋_GBK" w:eastAsia="方正仿宋_GBK" w:cs="方正仿宋_GBK"/>
          <w:color w:val="000000"/>
          <w:kern w:val="0"/>
          <w:sz w:val="32"/>
          <w:szCs w:val="32"/>
          <w:highlight w:val="none"/>
          <w:lang w:val="en-US" w:eastAsia="zh-CN" w:bidi="ar"/>
        </w:rPr>
        <w:t>%以上</w:t>
      </w:r>
      <w:r>
        <w:rPr>
          <w:rFonts w:hint="eastAsia" w:ascii="方正仿宋_GBK" w:hAnsi="方正仿宋_GBK" w:eastAsia="方正仿宋_GBK" w:cs="方正仿宋_GBK"/>
          <w:color w:val="000000"/>
          <w:kern w:val="0"/>
          <w:sz w:val="32"/>
          <w:szCs w:val="32"/>
          <w:lang w:val="en-US" w:eastAsia="zh-CN" w:bidi="ar"/>
        </w:rPr>
        <w:t>。（</w:t>
      </w:r>
      <w:r>
        <w:rPr>
          <w:rFonts w:hint="eastAsia" w:ascii="方正楷体_GBK" w:hAnsi="方正楷体_GBK" w:eastAsia="方正楷体_GBK" w:cs="方正楷体_GBK"/>
          <w:color w:val="000000"/>
          <w:kern w:val="0"/>
          <w:sz w:val="32"/>
          <w:szCs w:val="32"/>
          <w:lang w:val="en-US" w:eastAsia="zh-CN" w:bidi="ar"/>
        </w:rPr>
        <w:t>责任单位：区卫生健康委</w:t>
      </w:r>
      <w:r>
        <w:rPr>
          <w:rFonts w:hint="eastAsia" w:ascii="方正仿宋_GBK" w:hAnsi="方正仿宋_GBK" w:eastAsia="方正仿宋_GBK" w:cs="方正仿宋_GBK"/>
          <w:color w:val="000000"/>
          <w:kern w:val="0"/>
          <w:sz w:val="32"/>
          <w:szCs w:val="32"/>
          <w:lang w:val="en-US" w:eastAsia="zh-CN" w:bidi="ar"/>
        </w:rPr>
        <w:t>）</w:t>
      </w:r>
    </w:p>
    <w:p w14:paraId="6A6D57DA">
      <w:pPr>
        <w:keepNext w:val="0"/>
        <w:keepLines w:val="0"/>
        <w:pageBreakBefore w:val="0"/>
        <w:widowControl w:val="0"/>
        <w:suppressLineNumbers w:val="0"/>
        <w:kinsoku/>
        <w:wordWrap/>
        <w:overflowPunct/>
        <w:topLinePunct w:val="0"/>
        <w:autoSpaceDE/>
        <w:autoSpaceDN/>
        <w:bidi w:val="0"/>
        <w:adjustRightInd/>
        <w:snapToGrid/>
        <w:spacing w:line="594" w:lineRule="exact"/>
        <w:ind w:firstLine="632"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w:t>
      </w:r>
      <w:r>
        <w:rPr>
          <w:rFonts w:hint="eastAsia" w:ascii="方正仿宋_GBK" w:hAnsi="方正仿宋_GBK" w:eastAsia="方正仿宋_GBK" w:cs="方正仿宋_GBK"/>
          <w:color w:val="000000"/>
          <w:kern w:val="0"/>
          <w:sz w:val="32"/>
          <w:szCs w:val="32"/>
          <w:lang w:val="en-US" w:eastAsia="zh-CN" w:bidi="ar"/>
        </w:rPr>
        <w:t>．规范干预服务。完善以感染艾滋病的孕产妇及所生儿童为中心的疫情监测与评估、规范用药、安全助产、科学喂养等“一站式”服务模式，做好追踪随访、转介和信息对接工作，为感染艾滋病的孕产妇提供规范的预防母婴传播服务。（</w:t>
      </w:r>
      <w:r>
        <w:rPr>
          <w:rFonts w:hint="eastAsia" w:ascii="方正楷体_GBK" w:hAnsi="方正楷体_GBK" w:eastAsia="方正楷体_GBK" w:cs="方正楷体_GBK"/>
          <w:color w:val="000000"/>
          <w:kern w:val="0"/>
          <w:sz w:val="32"/>
          <w:szCs w:val="32"/>
          <w:lang w:val="en-US" w:eastAsia="zh-CN" w:bidi="ar"/>
        </w:rPr>
        <w:t>责任单位：区卫生健康委</w:t>
      </w:r>
      <w:r>
        <w:rPr>
          <w:rFonts w:hint="eastAsia" w:ascii="方正仿宋_GBK" w:hAnsi="方正仿宋_GBK" w:eastAsia="方正仿宋_GBK" w:cs="方正仿宋_GBK"/>
          <w:color w:val="000000"/>
          <w:kern w:val="0"/>
          <w:sz w:val="32"/>
          <w:szCs w:val="32"/>
          <w:lang w:val="en-US" w:eastAsia="zh-CN" w:bidi="ar"/>
        </w:rPr>
        <w:t>）</w:t>
      </w:r>
    </w:p>
    <w:p w14:paraId="3F191BD1">
      <w:pPr>
        <w:keepNext w:val="0"/>
        <w:keepLines w:val="0"/>
        <w:pageBreakBefore w:val="0"/>
        <w:widowControl w:val="0"/>
        <w:suppressLineNumbers w:val="0"/>
        <w:kinsoku/>
        <w:wordWrap/>
        <w:overflowPunct/>
        <w:topLinePunct w:val="0"/>
        <w:autoSpaceDE/>
        <w:autoSpaceDN/>
        <w:bidi w:val="0"/>
        <w:adjustRightInd/>
        <w:snapToGrid/>
        <w:spacing w:line="594" w:lineRule="exact"/>
        <w:ind w:firstLine="632" w:firstLineChars="200"/>
        <w:jc w:val="left"/>
        <w:textAlignment w:val="auto"/>
        <w:rPr>
          <w:rFonts w:ascii="方正楷体_GBK" w:hAnsi="方正楷体_GBK" w:eastAsia="方正楷体_GBK" w:cs="方正楷体_GBK"/>
          <w:color w:val="000000"/>
          <w:kern w:val="0"/>
          <w:sz w:val="32"/>
          <w:szCs w:val="32"/>
          <w:lang w:val="en-US" w:eastAsia="zh-CN" w:bidi="ar"/>
        </w:rPr>
      </w:pPr>
      <w:r>
        <w:rPr>
          <w:rFonts w:ascii="方正楷体_GBK" w:hAnsi="方正楷体_GBK" w:eastAsia="方正楷体_GBK" w:cs="方正楷体_GBK"/>
          <w:color w:val="000000"/>
          <w:kern w:val="0"/>
          <w:sz w:val="32"/>
          <w:szCs w:val="32"/>
          <w:lang w:val="en-US" w:eastAsia="zh-CN" w:bidi="ar"/>
        </w:rPr>
        <w:t>（七）实施防治能力提升行动</w:t>
      </w:r>
    </w:p>
    <w:p w14:paraId="1BC67A86">
      <w:pPr>
        <w:keepNext w:val="0"/>
        <w:keepLines w:val="0"/>
        <w:pageBreakBefore w:val="0"/>
        <w:widowControl w:val="0"/>
        <w:suppressLineNumbers w:val="0"/>
        <w:kinsoku/>
        <w:wordWrap/>
        <w:overflowPunct/>
        <w:topLinePunct w:val="0"/>
        <w:autoSpaceDE/>
        <w:autoSpaceDN/>
        <w:bidi w:val="0"/>
        <w:adjustRightInd/>
        <w:snapToGrid/>
        <w:spacing w:line="594" w:lineRule="exact"/>
        <w:ind w:firstLine="632"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w:t>
      </w:r>
      <w:r>
        <w:rPr>
          <w:rFonts w:hint="eastAsia" w:ascii="方正仿宋_GBK" w:hAnsi="方正仿宋_GBK" w:eastAsia="方正仿宋_GBK" w:cs="方正仿宋_GBK"/>
          <w:color w:val="000000"/>
          <w:kern w:val="0"/>
          <w:sz w:val="32"/>
          <w:szCs w:val="32"/>
          <w:lang w:val="en-US" w:eastAsia="zh-CN" w:bidi="ar"/>
        </w:rPr>
        <w:t>．加强疫情监测预警。依托</w:t>
      </w:r>
      <w:r>
        <w:rPr>
          <w:rFonts w:hint="eastAsia" w:ascii="方正仿宋_GBK" w:hAnsi="方正仿宋_GBK" w:eastAsia="方正仿宋_GBK" w:cs="方正仿宋_GBK"/>
          <w:color w:val="000000"/>
          <w:kern w:val="0"/>
          <w:sz w:val="32"/>
          <w:szCs w:val="32"/>
          <w:highlight w:val="none"/>
          <w:lang w:val="en-US" w:eastAsia="zh-CN" w:bidi="ar"/>
        </w:rPr>
        <w:t>“疫智防控”</w:t>
      </w:r>
      <w:r>
        <w:rPr>
          <w:rFonts w:hint="eastAsia" w:ascii="方正仿宋_GBK" w:hAnsi="方正仿宋_GBK" w:eastAsia="方正仿宋_GBK" w:cs="方正仿宋_GBK"/>
          <w:color w:val="000000"/>
          <w:kern w:val="0"/>
          <w:sz w:val="32"/>
          <w:szCs w:val="32"/>
          <w:lang w:val="en-US" w:eastAsia="zh-CN" w:bidi="ar"/>
        </w:rPr>
        <w:t>应用，建立艾滋病防控智慧化多元化监测预警模块，强化重点人群哨点监测、耐药监测、流行病学监测和信息互通，结合新近感染检测、病毒基因测序和分子传播网络分析等技术手段，开展艾滋病感染者流行病学调查、传播风险研判。（</w:t>
      </w:r>
      <w:r>
        <w:rPr>
          <w:rFonts w:hint="eastAsia" w:ascii="方正楷体_GBK" w:hAnsi="方正楷体_GBK" w:eastAsia="方正楷体_GBK" w:cs="方正楷体_GBK"/>
          <w:color w:val="000000"/>
          <w:kern w:val="0"/>
          <w:sz w:val="32"/>
          <w:szCs w:val="32"/>
          <w:lang w:val="en-US" w:eastAsia="zh-CN" w:bidi="ar"/>
        </w:rPr>
        <w:t>责任单位：区卫生健康委、区大数据发展局</w:t>
      </w:r>
      <w:r>
        <w:rPr>
          <w:rFonts w:hint="eastAsia" w:ascii="方正仿宋_GBK" w:hAnsi="方正仿宋_GBK" w:eastAsia="方正仿宋_GBK" w:cs="方正仿宋_GBK"/>
          <w:color w:val="000000"/>
          <w:kern w:val="0"/>
          <w:sz w:val="32"/>
          <w:szCs w:val="32"/>
          <w:lang w:val="en-US" w:eastAsia="zh-CN" w:bidi="ar"/>
        </w:rPr>
        <w:t>）</w:t>
      </w:r>
    </w:p>
    <w:p w14:paraId="7D3DC890">
      <w:pPr>
        <w:keepNext w:val="0"/>
        <w:keepLines w:val="0"/>
        <w:pageBreakBefore w:val="0"/>
        <w:widowControl w:val="0"/>
        <w:suppressLineNumbers w:val="0"/>
        <w:kinsoku/>
        <w:wordWrap/>
        <w:overflowPunct/>
        <w:topLinePunct w:val="0"/>
        <w:autoSpaceDE/>
        <w:autoSpaceDN/>
        <w:bidi w:val="0"/>
        <w:adjustRightInd/>
        <w:snapToGrid/>
        <w:spacing w:line="594" w:lineRule="exact"/>
        <w:ind w:firstLine="632"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w:t>
      </w:r>
      <w:r>
        <w:rPr>
          <w:rFonts w:hint="eastAsia" w:ascii="方正仿宋_GBK" w:hAnsi="方正仿宋_GBK" w:eastAsia="方正仿宋_GBK" w:cs="方正仿宋_GBK"/>
          <w:color w:val="000000"/>
          <w:kern w:val="0"/>
          <w:sz w:val="32"/>
          <w:szCs w:val="32"/>
          <w:lang w:val="en-US" w:eastAsia="zh-CN" w:bidi="ar"/>
        </w:rPr>
        <w:t>．完善监测检测网络。构建以区疾控中心为核心，医疗机构为基础、第三方检测机构等为补充的艾滋病检测实验室体系。开展孕产妇人群艾滋病哨点监测。区疾控中心、区妇幼保健院和艾滋病定点医疗机构均设置艾滋病自愿咨询检测门诊（点）。区疾控中心巩固抗体确证检测能力，具备核酸诊断能力，二级及以上公立医疗机构均建立艾滋病初筛实验室，</w:t>
      </w:r>
      <w:r>
        <w:rPr>
          <w:rFonts w:hint="default" w:ascii="Times New Roman" w:hAnsi="Times New Roman" w:eastAsia="方正仿宋_GBK" w:cs="Times New Roman"/>
          <w:color w:val="auto"/>
          <w:kern w:val="0"/>
          <w:sz w:val="32"/>
          <w:szCs w:val="32"/>
        </w:rPr>
        <w:t>社区卫生服务中心和镇卫生院均建立艾滋病检测点</w:t>
      </w:r>
      <w:r>
        <w:rPr>
          <w:rFonts w:hint="eastAsia" w:ascii="方正仿宋_GBK" w:hAnsi="方正仿宋_GBK" w:eastAsia="方正仿宋_GBK" w:cs="方正仿宋_GBK"/>
          <w:color w:val="000000"/>
          <w:kern w:val="0"/>
          <w:sz w:val="32"/>
          <w:szCs w:val="32"/>
          <w:lang w:val="en-US" w:eastAsia="zh-CN" w:bidi="ar"/>
        </w:rPr>
        <w:t>。协助区司法局、区公安分局完善监管场所和所属机构艾滋病检测实验室建设。区市场监管局依法推动药店、网络交易服务第三方平台销售自助检测试剂。区教委负责职业院校设立校内艾滋病自助检测材料自动售卖设施，支持学生自助检测。（</w:t>
      </w:r>
      <w:r>
        <w:rPr>
          <w:rFonts w:hint="eastAsia" w:ascii="方正楷体_GBK" w:hAnsi="方正楷体_GBK" w:eastAsia="方正楷体_GBK" w:cs="方正楷体_GBK"/>
          <w:color w:val="000000"/>
          <w:kern w:val="0"/>
          <w:sz w:val="32"/>
          <w:szCs w:val="32"/>
          <w:lang w:val="en-US" w:eastAsia="zh-CN" w:bidi="ar"/>
        </w:rPr>
        <w:t>责任单位：区教委、区司法局、区卫生健康委、区公安分局、区市场监管局</w:t>
      </w:r>
      <w:r>
        <w:rPr>
          <w:rFonts w:hint="eastAsia" w:ascii="方正仿宋_GBK" w:hAnsi="方正仿宋_GBK" w:eastAsia="方正仿宋_GBK" w:cs="方正仿宋_GBK"/>
          <w:color w:val="000000"/>
          <w:kern w:val="0"/>
          <w:sz w:val="32"/>
          <w:szCs w:val="32"/>
          <w:lang w:val="en-US" w:eastAsia="zh-CN" w:bidi="ar"/>
        </w:rPr>
        <w:t>）</w:t>
      </w:r>
    </w:p>
    <w:p w14:paraId="0584092F">
      <w:pPr>
        <w:keepNext w:val="0"/>
        <w:keepLines w:val="0"/>
        <w:pageBreakBefore w:val="0"/>
        <w:widowControl w:val="0"/>
        <w:suppressLineNumbers w:val="0"/>
        <w:kinsoku/>
        <w:wordWrap/>
        <w:overflowPunct/>
        <w:topLinePunct w:val="0"/>
        <w:autoSpaceDE/>
        <w:autoSpaceDN/>
        <w:bidi w:val="0"/>
        <w:adjustRightInd/>
        <w:snapToGrid/>
        <w:spacing w:line="594" w:lineRule="exact"/>
        <w:ind w:firstLine="632"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3</w:t>
      </w:r>
      <w:r>
        <w:rPr>
          <w:rFonts w:hint="eastAsia" w:ascii="方正仿宋_GBK" w:hAnsi="方正仿宋_GBK" w:eastAsia="方正仿宋_GBK" w:cs="方正仿宋_GBK"/>
          <w:color w:val="000000"/>
          <w:kern w:val="0"/>
          <w:sz w:val="32"/>
          <w:szCs w:val="32"/>
          <w:lang w:val="en-US" w:eastAsia="zh-CN" w:bidi="ar"/>
        </w:rPr>
        <w:t>．提升科技创新支撑。鼓励区内医疗卫生机构等联合申报国家级、市级、区级科研项目，开展艾滋病防治模式、检测试剂、药物、生物预防技术、流行规律等研究。（</w:t>
      </w:r>
      <w:r>
        <w:rPr>
          <w:rFonts w:hint="eastAsia" w:ascii="方正楷体_GBK" w:hAnsi="方正楷体_GBK" w:eastAsia="方正楷体_GBK" w:cs="方正楷体_GBK"/>
          <w:color w:val="000000"/>
          <w:kern w:val="0"/>
          <w:sz w:val="32"/>
          <w:szCs w:val="32"/>
          <w:lang w:val="en-US" w:eastAsia="zh-CN" w:bidi="ar"/>
        </w:rPr>
        <w:t>责任单位：区科技局、区卫生健康委</w:t>
      </w:r>
      <w:r>
        <w:rPr>
          <w:rFonts w:hint="eastAsia" w:ascii="方正仿宋_GBK" w:hAnsi="方正仿宋_GBK" w:eastAsia="方正仿宋_GBK" w:cs="方正仿宋_GBK"/>
          <w:color w:val="000000"/>
          <w:kern w:val="0"/>
          <w:sz w:val="32"/>
          <w:szCs w:val="32"/>
          <w:lang w:val="en-US" w:eastAsia="zh-CN" w:bidi="ar"/>
        </w:rPr>
        <w:t>）</w:t>
      </w:r>
    </w:p>
    <w:p w14:paraId="444037F1">
      <w:pPr>
        <w:keepNext w:val="0"/>
        <w:keepLines w:val="0"/>
        <w:pageBreakBefore w:val="0"/>
        <w:widowControl w:val="0"/>
        <w:suppressLineNumbers w:val="0"/>
        <w:kinsoku/>
        <w:wordWrap/>
        <w:overflowPunct/>
        <w:topLinePunct w:val="0"/>
        <w:autoSpaceDE/>
        <w:autoSpaceDN/>
        <w:bidi w:val="0"/>
        <w:adjustRightInd/>
        <w:snapToGrid/>
        <w:spacing w:line="594" w:lineRule="exact"/>
        <w:ind w:firstLine="632"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4</w:t>
      </w:r>
      <w:r>
        <w:rPr>
          <w:rFonts w:hint="eastAsia" w:ascii="方正仿宋_GBK" w:hAnsi="方正仿宋_GBK" w:eastAsia="方正仿宋_GBK" w:cs="方正仿宋_GBK"/>
          <w:color w:val="000000"/>
          <w:kern w:val="0"/>
          <w:sz w:val="32"/>
          <w:szCs w:val="32"/>
          <w:lang w:val="en-US" w:eastAsia="zh-CN" w:bidi="ar"/>
        </w:rPr>
        <w:t>．发挥示范区引领创新作用。大力推进艾滋病综合防治城市示范区在政策研究、措施制定、模式探索等方面先行先试，以遏制艾滋病性传播为主攻方向，探索有价值、可复制、可推广的防治模式。着力解决中老年人等重点人群艾滋病防治，以及制约艾滋病诊断发现、感染者管理等重点环节的难题，对破解艾滋病防治难题、取得积极成果的镇街和单位给予支持。推进艾滋病、结核病、丙肝、猴痘等多病共防。（</w:t>
      </w:r>
      <w:r>
        <w:rPr>
          <w:rFonts w:hint="eastAsia" w:ascii="方正楷体_GBK" w:hAnsi="方正楷体_GBK" w:eastAsia="方正楷体_GBK" w:cs="方正楷体_GBK"/>
          <w:color w:val="000000"/>
          <w:kern w:val="0"/>
          <w:sz w:val="32"/>
          <w:szCs w:val="32"/>
          <w:lang w:val="en-US" w:eastAsia="zh-CN" w:bidi="ar"/>
        </w:rPr>
        <w:t>责任单位：区卫生健康委</w:t>
      </w:r>
      <w:r>
        <w:rPr>
          <w:rFonts w:hint="eastAsia" w:ascii="方正仿宋_GBK" w:hAnsi="方正仿宋_GBK" w:eastAsia="方正仿宋_GBK" w:cs="方正仿宋_GBK"/>
          <w:color w:val="000000"/>
          <w:kern w:val="0"/>
          <w:sz w:val="32"/>
          <w:szCs w:val="32"/>
          <w:lang w:val="en-US" w:eastAsia="zh-CN" w:bidi="ar"/>
        </w:rPr>
        <w:t>）</w:t>
      </w:r>
    </w:p>
    <w:p w14:paraId="1B7CD2A5">
      <w:pPr>
        <w:keepNext w:val="0"/>
        <w:keepLines w:val="0"/>
        <w:pageBreakBefore w:val="0"/>
        <w:widowControl w:val="0"/>
        <w:suppressLineNumbers w:val="0"/>
        <w:kinsoku/>
        <w:wordWrap/>
        <w:overflowPunct/>
        <w:topLinePunct w:val="0"/>
        <w:autoSpaceDE/>
        <w:autoSpaceDN/>
        <w:bidi w:val="0"/>
        <w:adjustRightInd/>
        <w:snapToGrid/>
        <w:spacing w:line="594" w:lineRule="exact"/>
        <w:ind w:firstLine="632"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5</w:t>
      </w:r>
      <w:r>
        <w:rPr>
          <w:rFonts w:hint="eastAsia" w:ascii="方正仿宋_GBK" w:hAnsi="方正仿宋_GBK" w:eastAsia="方正仿宋_GBK" w:cs="方正仿宋_GBK"/>
          <w:color w:val="000000"/>
          <w:kern w:val="0"/>
          <w:sz w:val="32"/>
          <w:szCs w:val="32"/>
          <w:lang w:val="en-US" w:eastAsia="zh-CN" w:bidi="ar"/>
        </w:rPr>
        <w:t>．强化队伍建设。完善艾滋病防治体系，健全人才培养和激励机制。区疾控中心、定点医疗机构、区妇幼保健院、基层医疗卫生机构配齐配强专兼职专业人员，加强培训，提高防治能力。（</w:t>
      </w:r>
      <w:r>
        <w:rPr>
          <w:rFonts w:hint="eastAsia" w:ascii="方正楷体_GBK" w:hAnsi="方正楷体_GBK" w:eastAsia="方正楷体_GBK" w:cs="方正楷体_GBK"/>
          <w:color w:val="000000"/>
          <w:kern w:val="0"/>
          <w:sz w:val="32"/>
          <w:szCs w:val="32"/>
          <w:lang w:val="en-US" w:eastAsia="zh-CN" w:bidi="ar"/>
        </w:rPr>
        <w:t>责任单位：区财政局、区人力社保局、区卫生健康委</w:t>
      </w:r>
      <w:r>
        <w:rPr>
          <w:rFonts w:hint="eastAsia" w:ascii="方正仿宋_GBK" w:hAnsi="方正仿宋_GBK" w:eastAsia="方正仿宋_GBK" w:cs="方正仿宋_GBK"/>
          <w:color w:val="000000"/>
          <w:kern w:val="0"/>
          <w:sz w:val="32"/>
          <w:szCs w:val="32"/>
          <w:lang w:val="en-US" w:eastAsia="zh-CN" w:bidi="ar"/>
        </w:rPr>
        <w:t>）</w:t>
      </w:r>
    </w:p>
    <w:p w14:paraId="3E7D81A7">
      <w:pPr>
        <w:keepNext w:val="0"/>
        <w:keepLines w:val="0"/>
        <w:pageBreakBefore w:val="0"/>
        <w:widowControl w:val="0"/>
        <w:suppressLineNumbers w:val="0"/>
        <w:kinsoku/>
        <w:wordWrap/>
        <w:overflowPunct/>
        <w:topLinePunct w:val="0"/>
        <w:autoSpaceDE/>
        <w:autoSpaceDN/>
        <w:bidi w:val="0"/>
        <w:adjustRightInd/>
        <w:snapToGrid/>
        <w:spacing w:line="594" w:lineRule="exact"/>
        <w:ind w:firstLine="632" w:firstLineChars="200"/>
        <w:jc w:val="left"/>
        <w:textAlignment w:val="auto"/>
        <w:rPr>
          <w:sz w:val="32"/>
          <w:szCs w:val="32"/>
        </w:rPr>
      </w:pPr>
      <w:r>
        <w:rPr>
          <w:rFonts w:ascii="方正黑体_GBK" w:hAnsi="方正黑体_GBK" w:eastAsia="方正黑体_GBK" w:cs="方正黑体_GBK"/>
          <w:color w:val="000000"/>
          <w:kern w:val="0"/>
          <w:sz w:val="32"/>
          <w:szCs w:val="32"/>
          <w:lang w:val="en-US" w:eastAsia="zh-CN" w:bidi="ar"/>
        </w:rPr>
        <w:t>三、组织实施</w:t>
      </w:r>
    </w:p>
    <w:p w14:paraId="78F8D642">
      <w:pPr>
        <w:keepNext w:val="0"/>
        <w:keepLines w:val="0"/>
        <w:pageBreakBefore w:val="0"/>
        <w:widowControl w:val="0"/>
        <w:suppressLineNumbers w:val="0"/>
        <w:kinsoku/>
        <w:wordWrap/>
        <w:overflowPunct/>
        <w:topLinePunct w:val="0"/>
        <w:autoSpaceDE/>
        <w:autoSpaceDN/>
        <w:bidi w:val="0"/>
        <w:adjustRightInd/>
        <w:snapToGrid/>
        <w:spacing w:line="594" w:lineRule="exact"/>
        <w:ind w:firstLine="632"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ascii="方正楷体_GBK" w:hAnsi="方正楷体_GBK" w:eastAsia="方正楷体_GBK" w:cs="方正楷体_GBK"/>
          <w:color w:val="000000"/>
          <w:kern w:val="0"/>
          <w:sz w:val="32"/>
          <w:szCs w:val="32"/>
          <w:lang w:val="en-US" w:eastAsia="zh-CN" w:bidi="ar"/>
        </w:rPr>
        <w:t>（一）加强组织领导。</w:t>
      </w:r>
      <w:r>
        <w:rPr>
          <w:rFonts w:hint="eastAsia" w:ascii="方正仿宋_GBK" w:hAnsi="方正仿宋_GBK" w:eastAsia="方正仿宋_GBK" w:cs="方正仿宋_GBK"/>
          <w:color w:val="000000"/>
          <w:kern w:val="0"/>
          <w:sz w:val="32"/>
          <w:szCs w:val="32"/>
          <w:lang w:val="en-US" w:eastAsia="zh-CN" w:bidi="ar"/>
        </w:rPr>
        <w:t>各部门、各镇街要高度重视艾滋病防治工作，切实压实领导责任、保障责任、管理责任和监督责任，将艾滋病防治工作纳入政府工作重要议事日程，实行一把手负责制。每年进行专题研究，定期召开重大疾病工作联席会议，分析和研判全区艾滋病疫情形势，制定年度工作计划。</w:t>
      </w:r>
    </w:p>
    <w:p w14:paraId="3DD2F5C3">
      <w:pPr>
        <w:keepNext w:val="0"/>
        <w:keepLines w:val="0"/>
        <w:pageBreakBefore w:val="0"/>
        <w:widowControl w:val="0"/>
        <w:suppressLineNumbers w:val="0"/>
        <w:kinsoku/>
        <w:wordWrap/>
        <w:overflowPunct/>
        <w:topLinePunct w:val="0"/>
        <w:autoSpaceDE/>
        <w:autoSpaceDN/>
        <w:bidi w:val="0"/>
        <w:adjustRightInd/>
        <w:snapToGrid/>
        <w:spacing w:line="594" w:lineRule="exact"/>
        <w:ind w:firstLine="632" w:firstLineChars="200"/>
        <w:jc w:val="left"/>
        <w:textAlignment w:val="auto"/>
        <w:rPr>
          <w:sz w:val="32"/>
          <w:szCs w:val="32"/>
        </w:rPr>
      </w:pPr>
      <w:r>
        <w:rPr>
          <w:rFonts w:ascii="方正楷体_GBK" w:hAnsi="方正楷体_GBK" w:eastAsia="方正楷体_GBK" w:cs="方正楷体_GBK"/>
          <w:color w:val="000000"/>
          <w:kern w:val="0"/>
          <w:sz w:val="32"/>
          <w:szCs w:val="32"/>
          <w:lang w:val="en-US" w:eastAsia="zh-CN" w:bidi="ar"/>
        </w:rPr>
        <w:t>（二）强化保障支持。</w:t>
      </w:r>
      <w:r>
        <w:rPr>
          <w:rFonts w:hint="eastAsia" w:ascii="方正仿宋_GBK" w:hAnsi="方正仿宋_GBK" w:eastAsia="方正仿宋_GBK" w:cs="方正仿宋_GBK"/>
          <w:color w:val="000000"/>
          <w:kern w:val="0"/>
          <w:sz w:val="32"/>
          <w:szCs w:val="32"/>
          <w:lang w:val="en-US" w:eastAsia="zh-CN" w:bidi="ar"/>
        </w:rPr>
        <w:t>根据艾滋病防治需要，将艾滋病防治经费列入本级财政预算。区财政局要加强艾滋病防治经费保障，强化资金监管。区医保局按照全市统一要求将医疗机构艾滋病筛查检测、快速检测纳入医保报销范围，将艾滋病在治病人按规定纳入门诊特病保障范围。</w:t>
      </w:r>
    </w:p>
    <w:p w14:paraId="6BD7635D">
      <w:pPr>
        <w:keepNext w:val="0"/>
        <w:keepLines w:val="0"/>
        <w:pageBreakBefore w:val="0"/>
        <w:widowControl w:val="0"/>
        <w:suppressLineNumbers w:val="0"/>
        <w:kinsoku/>
        <w:wordWrap/>
        <w:overflowPunct/>
        <w:topLinePunct w:val="0"/>
        <w:autoSpaceDE/>
        <w:autoSpaceDN/>
        <w:bidi w:val="0"/>
        <w:adjustRightInd/>
        <w:snapToGrid/>
        <w:spacing w:line="594" w:lineRule="exact"/>
        <w:ind w:firstLine="632"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ascii="方正楷体_GBK" w:hAnsi="方正楷体_GBK" w:eastAsia="方正楷体_GBK" w:cs="方正楷体_GBK"/>
          <w:color w:val="000000"/>
          <w:kern w:val="0"/>
          <w:sz w:val="32"/>
          <w:szCs w:val="32"/>
          <w:lang w:val="en-US" w:eastAsia="zh-CN" w:bidi="ar"/>
        </w:rPr>
        <w:t>（三）强化指导评估。</w:t>
      </w:r>
      <w:r>
        <w:rPr>
          <w:rFonts w:hint="eastAsia" w:ascii="方正仿宋_GBK" w:hAnsi="方正仿宋_GBK" w:eastAsia="方正仿宋_GBK" w:cs="方正仿宋_GBK"/>
          <w:color w:val="000000"/>
          <w:kern w:val="0"/>
          <w:sz w:val="32"/>
          <w:szCs w:val="32"/>
          <w:lang w:val="en-US" w:eastAsia="zh-CN" w:bidi="ar"/>
        </w:rPr>
        <w:t>区级有关部门加强</w:t>
      </w:r>
      <w:r>
        <w:rPr>
          <w:rFonts w:hint="eastAsia" w:ascii="方正仿宋_GBK" w:hAnsi="方正仿宋_GBK" w:eastAsia="方正仿宋_GBK" w:cs="方正仿宋_GBK"/>
          <w:color w:val="000000"/>
          <w:kern w:val="0"/>
          <w:sz w:val="32"/>
          <w:szCs w:val="32"/>
          <w:highlight w:val="none"/>
          <w:lang w:val="en-US" w:eastAsia="zh-CN" w:bidi="ar"/>
        </w:rPr>
        <w:t>本行业相关的艾滋病防治</w:t>
      </w:r>
      <w:r>
        <w:rPr>
          <w:rFonts w:hint="eastAsia" w:ascii="方正仿宋_GBK" w:hAnsi="方正仿宋_GBK" w:eastAsia="方正仿宋_GBK" w:cs="方正仿宋_GBK"/>
          <w:color w:val="000000"/>
          <w:kern w:val="0"/>
          <w:sz w:val="32"/>
          <w:szCs w:val="32"/>
          <w:lang w:val="en-US" w:eastAsia="zh-CN" w:bidi="ar"/>
        </w:rPr>
        <w:t>业务指导和工作评估，及时协调解决本行动计划实施过程中的有关问题和困难，提升全区艾滋病防治综合服务能力。</w:t>
      </w:r>
    </w:p>
    <w:p w14:paraId="1250035D">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eastAsia" w:ascii="Times New Roman" w:hAnsi="Times New Roman" w:eastAsia="方正仿宋_GBK" w:cs="Times New Roman"/>
          <w:color w:val="auto"/>
          <w:sz w:val="32"/>
          <w:szCs w:val="32"/>
          <w:lang w:eastAsia="zh-CN"/>
        </w:rPr>
      </w:pPr>
    </w:p>
    <w:p w14:paraId="35443233">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方正楷体_GBK" w:hAnsi="方正楷体_GBK" w:eastAsia="方正楷体_GBK" w:cs="方正楷体_GBK"/>
          <w:color w:val="000000"/>
          <w:kern w:val="0"/>
          <w:sz w:val="31"/>
          <w:szCs w:val="31"/>
          <w:lang w:val="en-US" w:eastAsia="zh-CN" w:bidi="ar"/>
        </w:rPr>
      </w:pPr>
      <w:r>
        <w:rPr>
          <w:rFonts w:hint="eastAsia" w:ascii="Times New Roman" w:hAnsi="Times New Roman" w:eastAsia="方正仿宋_GBK" w:cs="Times New Roman"/>
          <w:color w:val="auto"/>
          <w:sz w:val="32"/>
          <w:szCs w:val="32"/>
          <w:lang w:eastAsia="zh-CN"/>
        </w:rPr>
        <w:t>附件：</w:t>
      </w:r>
      <w:r>
        <w:rPr>
          <w:rFonts w:hint="eastAsia" w:ascii="方正仿宋_GBK" w:hAnsi="方正仿宋_GBK" w:eastAsia="方正仿宋_GBK" w:cs="方正仿宋_GBK"/>
          <w:sz w:val="32"/>
          <w:szCs w:val="32"/>
          <w:lang w:eastAsia="zh-CN"/>
        </w:rPr>
        <w:t>大渡口区</w:t>
      </w:r>
      <w:r>
        <w:rPr>
          <w:rFonts w:hint="eastAsia" w:ascii="方正仿宋_GBK" w:hAnsi="方正仿宋_GBK" w:eastAsia="方正仿宋_GBK" w:cs="方正仿宋_GBK"/>
          <w:sz w:val="32"/>
          <w:szCs w:val="32"/>
        </w:rPr>
        <w:t>遏制与防治艾滋病工作目标</w:t>
      </w:r>
      <w:r>
        <w:rPr>
          <w:rFonts w:ascii="方正楷体_GBK" w:hAnsi="方正楷体_GBK" w:eastAsia="方正楷体_GBK" w:cs="方正楷体_GBK"/>
          <w:color w:val="000000"/>
          <w:kern w:val="0"/>
          <w:sz w:val="31"/>
          <w:szCs w:val="31"/>
          <w:lang w:val="en-US" w:eastAsia="zh-CN" w:bidi="ar"/>
        </w:rPr>
        <w:br w:type="page"/>
      </w:r>
    </w:p>
    <w:p w14:paraId="2B5363B1">
      <w:pP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附件</w:t>
      </w:r>
    </w:p>
    <w:p w14:paraId="3A530FD6">
      <w:pPr>
        <w:snapToGrid w:val="0"/>
        <w:rPr>
          <w:rFonts w:hint="eastAsia"/>
        </w:rPr>
      </w:pPr>
    </w:p>
    <w:p w14:paraId="7D52257F">
      <w:pPr>
        <w:snapToGrid w:val="0"/>
        <w:jc w:val="center"/>
        <w:rPr>
          <w:rFonts w:hint="eastAsia" w:eastAsia="方正小标宋_GBK" w:cs="方正小标宋_GBK"/>
          <w:sz w:val="44"/>
          <w:szCs w:val="44"/>
        </w:rPr>
      </w:pPr>
      <w:r>
        <w:rPr>
          <w:rFonts w:hint="eastAsia" w:eastAsia="方正小标宋_GBK" w:cs="方正小标宋_GBK"/>
          <w:sz w:val="44"/>
          <w:szCs w:val="44"/>
          <w:lang w:eastAsia="zh-CN"/>
        </w:rPr>
        <w:t>大渡口区</w:t>
      </w:r>
      <w:r>
        <w:rPr>
          <w:rFonts w:hint="eastAsia" w:eastAsia="方正小标宋_GBK" w:cs="方正小标宋_GBK"/>
          <w:sz w:val="44"/>
          <w:szCs w:val="44"/>
        </w:rPr>
        <w:t>遏制与防治艾滋病工作目标</w:t>
      </w:r>
    </w:p>
    <w:p w14:paraId="1DB877E0">
      <w:pPr>
        <w:snapToGrid w:val="0"/>
        <w:rPr>
          <w:rFonts w:hint="eastAsia"/>
        </w:rPr>
      </w:pPr>
    </w:p>
    <w:tbl>
      <w:tblPr>
        <w:tblStyle w:val="13"/>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4253"/>
        <w:gridCol w:w="1276"/>
        <w:gridCol w:w="1134"/>
        <w:gridCol w:w="1134"/>
      </w:tblGrid>
      <w:tr w14:paraId="2D9130B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noWrap w:val="0"/>
            <w:tcMar>
              <w:top w:w="62" w:type="dxa"/>
              <w:left w:w="108" w:type="dxa"/>
              <w:bottom w:w="62" w:type="dxa"/>
              <w:right w:w="108" w:type="dxa"/>
            </w:tcMar>
            <w:vAlign w:val="center"/>
          </w:tcPr>
          <w:p w14:paraId="7845F87B">
            <w:pPr>
              <w:snapToGrid w:val="0"/>
              <w:jc w:val="center"/>
              <w:rPr>
                <w:rFonts w:hint="eastAsia" w:eastAsia="方正黑体_GBK" w:cs="方正黑体_GBK"/>
                <w:kern w:val="0"/>
                <w:sz w:val="24"/>
                <w:szCs w:val="24"/>
              </w:rPr>
            </w:pPr>
            <w:r>
              <w:rPr>
                <w:rFonts w:hint="eastAsia" w:eastAsia="方正黑体_GBK" w:cs="方正黑体_GBK"/>
                <w:kern w:val="0"/>
                <w:sz w:val="24"/>
                <w:szCs w:val="24"/>
              </w:rPr>
              <w:t>指标</w:t>
            </w:r>
          </w:p>
          <w:p w14:paraId="4FEDCD45">
            <w:pPr>
              <w:pStyle w:val="12"/>
              <w:adjustRightInd w:val="0"/>
              <w:snapToGrid w:val="0"/>
              <w:spacing w:before="0" w:after="0"/>
              <w:rPr>
                <w:rFonts w:hint="eastAsia" w:ascii="Times New Roman" w:hAnsi="Times New Roman" w:eastAsia="方正黑体_GBK" w:cs="方正黑体_GBK"/>
                <w:b w:val="0"/>
                <w:bCs w:val="0"/>
                <w:sz w:val="24"/>
                <w:szCs w:val="24"/>
              </w:rPr>
            </w:pPr>
            <w:r>
              <w:rPr>
                <w:rFonts w:hint="eastAsia" w:ascii="Times New Roman" w:hAnsi="Times New Roman" w:eastAsia="方正黑体_GBK" w:cs="方正黑体_GBK"/>
                <w:b w:val="0"/>
                <w:bCs w:val="0"/>
                <w:sz w:val="24"/>
                <w:szCs w:val="24"/>
              </w:rPr>
              <w:t>分类</w:t>
            </w:r>
          </w:p>
        </w:tc>
        <w:tc>
          <w:tcPr>
            <w:tcW w:w="4253" w:type="dxa"/>
            <w:noWrap w:val="0"/>
            <w:tcMar>
              <w:top w:w="62" w:type="dxa"/>
              <w:left w:w="108" w:type="dxa"/>
              <w:bottom w:w="62" w:type="dxa"/>
              <w:right w:w="108" w:type="dxa"/>
            </w:tcMar>
            <w:vAlign w:val="center"/>
          </w:tcPr>
          <w:p w14:paraId="76F73EB0">
            <w:pPr>
              <w:pStyle w:val="12"/>
              <w:adjustRightInd w:val="0"/>
              <w:snapToGrid w:val="0"/>
              <w:spacing w:before="0" w:after="0"/>
              <w:rPr>
                <w:rFonts w:hint="eastAsia" w:ascii="Times New Roman" w:hAnsi="Times New Roman" w:eastAsia="方正黑体_GBK" w:cs="方正黑体_GBK"/>
                <w:b w:val="0"/>
                <w:bCs w:val="0"/>
                <w:sz w:val="24"/>
                <w:szCs w:val="24"/>
              </w:rPr>
            </w:pPr>
            <w:r>
              <w:rPr>
                <w:rFonts w:hint="eastAsia" w:ascii="Times New Roman" w:hAnsi="Times New Roman" w:eastAsia="方正黑体_GBK" w:cs="方正黑体_GBK"/>
                <w:b w:val="0"/>
                <w:bCs w:val="0"/>
                <w:sz w:val="24"/>
                <w:szCs w:val="24"/>
              </w:rPr>
              <w:t>指</w:t>
            </w:r>
            <w:r>
              <w:rPr>
                <w:rFonts w:hint="eastAsia" w:ascii="Times New Roman" w:hAnsi="Times New Roman" w:eastAsia="方正黑体_GBK" w:cs="方正黑体_GBK"/>
                <w:b w:val="0"/>
                <w:bCs w:val="0"/>
                <w:sz w:val="24"/>
                <w:szCs w:val="24"/>
                <w:lang w:val="en-US"/>
              </w:rPr>
              <w:t xml:space="preserve">    </w:t>
            </w:r>
            <w:r>
              <w:rPr>
                <w:rFonts w:hint="eastAsia" w:ascii="Times New Roman" w:hAnsi="Times New Roman" w:eastAsia="方正黑体_GBK" w:cs="方正黑体_GBK"/>
                <w:b w:val="0"/>
                <w:bCs w:val="0"/>
                <w:sz w:val="24"/>
                <w:szCs w:val="24"/>
              </w:rPr>
              <w:t>标</w:t>
            </w:r>
          </w:p>
        </w:tc>
        <w:tc>
          <w:tcPr>
            <w:tcW w:w="1276" w:type="dxa"/>
            <w:noWrap w:val="0"/>
            <w:tcMar>
              <w:top w:w="62" w:type="dxa"/>
              <w:left w:w="108" w:type="dxa"/>
              <w:bottom w:w="62" w:type="dxa"/>
              <w:right w:w="108" w:type="dxa"/>
            </w:tcMar>
            <w:vAlign w:val="center"/>
          </w:tcPr>
          <w:p w14:paraId="203AE238">
            <w:pPr>
              <w:pStyle w:val="12"/>
              <w:adjustRightInd w:val="0"/>
              <w:snapToGrid w:val="0"/>
              <w:spacing w:before="0" w:after="0"/>
              <w:rPr>
                <w:rFonts w:hint="eastAsia" w:ascii="Times New Roman" w:hAnsi="Times New Roman" w:eastAsia="方正黑体_GBK" w:cs="方正黑体_GBK"/>
                <w:b w:val="0"/>
                <w:bCs w:val="0"/>
                <w:sz w:val="28"/>
                <w:szCs w:val="28"/>
              </w:rPr>
            </w:pPr>
            <w:r>
              <w:rPr>
                <w:rFonts w:hint="default" w:ascii="Times New Roman" w:hAnsi="Times New Roman" w:eastAsia="方正黑体_GBK" w:cs="Times New Roman"/>
                <w:b w:val="0"/>
                <w:bCs w:val="0"/>
                <w:sz w:val="28"/>
                <w:szCs w:val="28"/>
              </w:rPr>
              <w:t>2025</w:t>
            </w:r>
            <w:r>
              <w:rPr>
                <w:rFonts w:hint="eastAsia" w:ascii="Times New Roman" w:hAnsi="Times New Roman" w:eastAsia="方正黑体_GBK" w:cs="方正黑体_GBK"/>
                <w:b w:val="0"/>
                <w:bCs w:val="0"/>
                <w:sz w:val="28"/>
                <w:szCs w:val="28"/>
              </w:rPr>
              <w:t>年</w:t>
            </w:r>
          </w:p>
        </w:tc>
        <w:tc>
          <w:tcPr>
            <w:tcW w:w="1134" w:type="dxa"/>
            <w:noWrap w:val="0"/>
            <w:tcMar>
              <w:top w:w="62" w:type="dxa"/>
              <w:left w:w="108" w:type="dxa"/>
              <w:bottom w:w="62" w:type="dxa"/>
              <w:right w:w="108" w:type="dxa"/>
            </w:tcMar>
            <w:vAlign w:val="center"/>
          </w:tcPr>
          <w:p w14:paraId="0AC74529">
            <w:pPr>
              <w:pStyle w:val="12"/>
              <w:adjustRightInd w:val="0"/>
              <w:snapToGrid w:val="0"/>
              <w:spacing w:before="0" w:after="0"/>
              <w:rPr>
                <w:rFonts w:hint="eastAsia" w:ascii="Times New Roman" w:hAnsi="Times New Roman" w:eastAsia="方正黑体_GBK" w:cs="方正黑体_GBK"/>
                <w:b w:val="0"/>
                <w:bCs w:val="0"/>
                <w:sz w:val="28"/>
                <w:szCs w:val="28"/>
              </w:rPr>
            </w:pPr>
            <w:r>
              <w:rPr>
                <w:rFonts w:hint="default" w:ascii="Times New Roman" w:hAnsi="Times New Roman" w:eastAsia="方正黑体_GBK" w:cs="Times New Roman"/>
                <w:b w:val="0"/>
                <w:bCs w:val="0"/>
                <w:sz w:val="28"/>
                <w:szCs w:val="28"/>
              </w:rPr>
              <w:t>2027</w:t>
            </w:r>
            <w:r>
              <w:rPr>
                <w:rFonts w:hint="eastAsia" w:ascii="Times New Roman" w:hAnsi="Times New Roman" w:eastAsia="方正黑体_GBK" w:cs="方正黑体_GBK"/>
                <w:b w:val="0"/>
                <w:bCs w:val="0"/>
                <w:sz w:val="28"/>
                <w:szCs w:val="28"/>
              </w:rPr>
              <w:t>年</w:t>
            </w:r>
          </w:p>
        </w:tc>
        <w:tc>
          <w:tcPr>
            <w:tcW w:w="1134" w:type="dxa"/>
            <w:noWrap w:val="0"/>
            <w:tcMar>
              <w:top w:w="62" w:type="dxa"/>
              <w:left w:w="108" w:type="dxa"/>
              <w:bottom w:w="62" w:type="dxa"/>
              <w:right w:w="108" w:type="dxa"/>
            </w:tcMar>
            <w:vAlign w:val="center"/>
          </w:tcPr>
          <w:p w14:paraId="0272929C">
            <w:pPr>
              <w:pStyle w:val="12"/>
              <w:adjustRightInd w:val="0"/>
              <w:snapToGrid w:val="0"/>
              <w:spacing w:before="0" w:after="0"/>
              <w:rPr>
                <w:rFonts w:hint="eastAsia" w:ascii="Times New Roman" w:hAnsi="Times New Roman" w:eastAsia="方正黑体_GBK" w:cs="方正黑体_GBK"/>
                <w:b w:val="0"/>
                <w:bCs w:val="0"/>
                <w:sz w:val="28"/>
                <w:szCs w:val="28"/>
              </w:rPr>
            </w:pPr>
            <w:r>
              <w:rPr>
                <w:rFonts w:hint="default" w:ascii="Times New Roman" w:hAnsi="Times New Roman" w:eastAsia="方正黑体_GBK" w:cs="Times New Roman"/>
                <w:b w:val="0"/>
                <w:bCs w:val="0"/>
                <w:sz w:val="28"/>
                <w:szCs w:val="28"/>
              </w:rPr>
              <w:t>2030</w:t>
            </w:r>
            <w:r>
              <w:rPr>
                <w:rFonts w:hint="eastAsia" w:ascii="Times New Roman" w:hAnsi="Times New Roman" w:eastAsia="方正黑体_GBK" w:cs="方正黑体_GBK"/>
                <w:b w:val="0"/>
                <w:bCs w:val="0"/>
                <w:sz w:val="28"/>
                <w:szCs w:val="28"/>
              </w:rPr>
              <w:t>年</w:t>
            </w:r>
          </w:p>
        </w:tc>
      </w:tr>
      <w:tr w14:paraId="2AEE0A6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noWrap w:val="0"/>
            <w:tcMar>
              <w:top w:w="62" w:type="dxa"/>
              <w:left w:w="108" w:type="dxa"/>
              <w:bottom w:w="62" w:type="dxa"/>
              <w:right w:w="108" w:type="dxa"/>
            </w:tcMar>
            <w:vAlign w:val="center"/>
          </w:tcPr>
          <w:p w14:paraId="3A6528A1">
            <w:pPr>
              <w:snapToGrid w:val="0"/>
              <w:jc w:val="center"/>
              <w:rPr>
                <w:rFonts w:hint="eastAsia" w:eastAsia="方正黑体_GBK" w:cs="方正黑体_GBK"/>
                <w:kern w:val="0"/>
                <w:sz w:val="24"/>
                <w:szCs w:val="24"/>
              </w:rPr>
            </w:pPr>
            <w:r>
              <w:rPr>
                <w:rFonts w:hint="eastAsia" w:eastAsia="方正黑体_GBK" w:cs="方正黑体_GBK"/>
                <w:kern w:val="0"/>
                <w:sz w:val="24"/>
                <w:szCs w:val="24"/>
              </w:rPr>
              <w:t>总体</w:t>
            </w:r>
          </w:p>
          <w:p w14:paraId="391F039C">
            <w:pPr>
              <w:pStyle w:val="12"/>
              <w:adjustRightInd w:val="0"/>
              <w:snapToGrid w:val="0"/>
              <w:spacing w:before="0" w:after="0"/>
              <w:rPr>
                <w:rFonts w:hint="eastAsia" w:ascii="Times New Roman" w:hAnsi="Times New Roman" w:eastAsia="方正黑体_GBK" w:cs="方正黑体_GBK"/>
                <w:b w:val="0"/>
                <w:bCs w:val="0"/>
                <w:sz w:val="24"/>
                <w:szCs w:val="24"/>
              </w:rPr>
            </w:pPr>
            <w:r>
              <w:rPr>
                <w:rFonts w:hint="eastAsia" w:ascii="Times New Roman" w:hAnsi="Times New Roman" w:eastAsia="方正黑体_GBK" w:cs="方正黑体_GBK"/>
                <w:b w:val="0"/>
                <w:bCs w:val="0"/>
                <w:sz w:val="24"/>
                <w:szCs w:val="24"/>
              </w:rPr>
              <w:t>目标</w:t>
            </w:r>
          </w:p>
        </w:tc>
        <w:tc>
          <w:tcPr>
            <w:tcW w:w="4253" w:type="dxa"/>
            <w:noWrap w:val="0"/>
            <w:tcMar>
              <w:top w:w="62" w:type="dxa"/>
              <w:left w:w="108" w:type="dxa"/>
              <w:bottom w:w="62" w:type="dxa"/>
              <w:right w:w="108" w:type="dxa"/>
            </w:tcMar>
            <w:vAlign w:val="center"/>
          </w:tcPr>
          <w:p w14:paraId="7BA1FAF7">
            <w:pPr>
              <w:pStyle w:val="12"/>
              <w:adjustRightInd w:val="0"/>
              <w:snapToGrid w:val="0"/>
              <w:spacing w:before="0" w:after="0"/>
              <w:jc w:val="both"/>
              <w:rPr>
                <w:rFonts w:hint="eastAsia" w:ascii="Times New Roman" w:hAnsi="Times New Roman" w:eastAsia="方正书宋_GBK" w:cs="方正书宋_GBK"/>
                <w:b w:val="0"/>
                <w:bCs w:val="0"/>
                <w:sz w:val="24"/>
                <w:szCs w:val="24"/>
              </w:rPr>
            </w:pPr>
            <w:r>
              <w:rPr>
                <w:rFonts w:hint="eastAsia" w:ascii="Times New Roman" w:hAnsi="Times New Roman" w:eastAsia="方正书宋_GBK" w:cs="方正书宋_GBK"/>
                <w:b w:val="0"/>
                <w:bCs w:val="0"/>
                <w:sz w:val="24"/>
                <w:szCs w:val="24"/>
              </w:rPr>
              <w:t>全人群艾滋病感染率（%）</w:t>
            </w:r>
          </w:p>
        </w:tc>
        <w:tc>
          <w:tcPr>
            <w:tcW w:w="1276" w:type="dxa"/>
            <w:noWrap w:val="0"/>
            <w:tcMar>
              <w:top w:w="62" w:type="dxa"/>
              <w:left w:w="108" w:type="dxa"/>
              <w:bottom w:w="62" w:type="dxa"/>
              <w:right w:w="108" w:type="dxa"/>
            </w:tcMar>
            <w:vAlign w:val="center"/>
          </w:tcPr>
          <w:p w14:paraId="245C5677">
            <w:pPr>
              <w:pStyle w:val="12"/>
              <w:adjustRightInd w:val="0"/>
              <w:snapToGrid w:val="0"/>
              <w:spacing w:before="0" w:after="0"/>
              <w:rPr>
                <w:rFonts w:hint="default" w:ascii="Times New Roman" w:hAnsi="Times New Roman" w:eastAsia="方正书宋_GBK" w:cs="方正书宋_GBK"/>
                <w:b w:val="0"/>
                <w:bCs w:val="0"/>
                <w:sz w:val="24"/>
                <w:szCs w:val="24"/>
                <w:lang w:val="en-US" w:eastAsia="zh-CN"/>
              </w:rPr>
            </w:pPr>
            <w:r>
              <w:rPr>
                <w:rFonts w:hint="eastAsia" w:ascii="Times New Roman" w:hAnsi="Times New Roman" w:eastAsia="方正书宋_GBK" w:cs="方正书宋_GBK"/>
                <w:b w:val="0"/>
                <w:bCs w:val="0"/>
                <w:sz w:val="24"/>
                <w:szCs w:val="24"/>
              </w:rPr>
              <w:t>≤</w:t>
            </w:r>
            <w:r>
              <w:rPr>
                <w:rFonts w:hint="default" w:ascii="Times New Roman" w:hAnsi="Times New Roman" w:eastAsia="方正书宋_GBK" w:cs="Times New Roman"/>
                <w:b w:val="0"/>
                <w:bCs w:val="0"/>
                <w:sz w:val="24"/>
                <w:szCs w:val="24"/>
              </w:rPr>
              <w:t>0</w:t>
            </w:r>
            <w:r>
              <w:rPr>
                <w:rFonts w:hint="eastAsia" w:ascii="Times New Roman" w:hAnsi="Times New Roman" w:eastAsia="方正书宋_GBK" w:cs="方正书宋_GBK"/>
                <w:b w:val="0"/>
                <w:bCs w:val="0"/>
                <w:sz w:val="24"/>
                <w:szCs w:val="24"/>
              </w:rPr>
              <w:t>.</w:t>
            </w:r>
            <w:r>
              <w:rPr>
                <w:rFonts w:hint="default" w:ascii="Times New Roman" w:hAnsi="Times New Roman" w:eastAsia="方正书宋_GBK" w:cs="Times New Roman"/>
                <w:b w:val="0"/>
                <w:bCs w:val="0"/>
                <w:sz w:val="24"/>
                <w:szCs w:val="24"/>
                <w:lang w:val="en-US" w:eastAsia="zh-CN"/>
              </w:rPr>
              <w:t>41</w:t>
            </w:r>
          </w:p>
        </w:tc>
        <w:tc>
          <w:tcPr>
            <w:tcW w:w="1134" w:type="dxa"/>
            <w:noWrap w:val="0"/>
            <w:tcMar>
              <w:top w:w="62" w:type="dxa"/>
              <w:left w:w="108" w:type="dxa"/>
              <w:bottom w:w="62" w:type="dxa"/>
              <w:right w:w="108" w:type="dxa"/>
            </w:tcMar>
            <w:vAlign w:val="center"/>
          </w:tcPr>
          <w:p w14:paraId="34B77AED">
            <w:pPr>
              <w:pStyle w:val="12"/>
              <w:adjustRightInd w:val="0"/>
              <w:snapToGrid w:val="0"/>
              <w:spacing w:before="0" w:after="0"/>
              <w:rPr>
                <w:rFonts w:hint="default" w:ascii="Times New Roman" w:hAnsi="Times New Roman" w:eastAsia="方正书宋_GBK" w:cs="方正书宋_GBK"/>
                <w:b w:val="0"/>
                <w:bCs w:val="0"/>
                <w:sz w:val="24"/>
                <w:szCs w:val="24"/>
                <w:lang w:val="en-US" w:eastAsia="zh-CN"/>
              </w:rPr>
            </w:pPr>
            <w:r>
              <w:rPr>
                <w:rFonts w:hint="eastAsia" w:ascii="Times New Roman" w:hAnsi="Times New Roman" w:eastAsia="方正书宋_GBK" w:cs="方正书宋_GBK"/>
                <w:b w:val="0"/>
                <w:bCs w:val="0"/>
                <w:sz w:val="24"/>
                <w:szCs w:val="24"/>
              </w:rPr>
              <w:t>≤</w:t>
            </w:r>
            <w:r>
              <w:rPr>
                <w:rFonts w:hint="default" w:ascii="Times New Roman" w:hAnsi="Times New Roman" w:eastAsia="方正书宋_GBK" w:cs="Times New Roman"/>
                <w:b w:val="0"/>
                <w:bCs w:val="0"/>
                <w:sz w:val="24"/>
                <w:szCs w:val="24"/>
              </w:rPr>
              <w:t>0</w:t>
            </w:r>
            <w:r>
              <w:rPr>
                <w:rFonts w:hint="eastAsia" w:ascii="Times New Roman" w:hAnsi="Times New Roman" w:eastAsia="方正书宋_GBK" w:cs="方正书宋_GBK"/>
                <w:b w:val="0"/>
                <w:bCs w:val="0"/>
                <w:sz w:val="24"/>
                <w:szCs w:val="24"/>
              </w:rPr>
              <w:t>.</w:t>
            </w:r>
            <w:r>
              <w:rPr>
                <w:rFonts w:hint="default" w:ascii="Times New Roman" w:hAnsi="Times New Roman" w:eastAsia="方正书宋_GBK" w:cs="Times New Roman"/>
                <w:b w:val="0"/>
                <w:bCs w:val="0"/>
                <w:sz w:val="24"/>
                <w:szCs w:val="24"/>
                <w:lang w:val="en-US" w:eastAsia="zh-CN"/>
              </w:rPr>
              <w:t>45</w:t>
            </w:r>
          </w:p>
        </w:tc>
        <w:tc>
          <w:tcPr>
            <w:tcW w:w="1134" w:type="dxa"/>
            <w:noWrap w:val="0"/>
            <w:tcMar>
              <w:top w:w="62" w:type="dxa"/>
              <w:left w:w="108" w:type="dxa"/>
              <w:bottom w:w="62" w:type="dxa"/>
              <w:right w:w="108" w:type="dxa"/>
            </w:tcMar>
            <w:vAlign w:val="center"/>
          </w:tcPr>
          <w:p w14:paraId="2225EF92">
            <w:pPr>
              <w:pStyle w:val="12"/>
              <w:adjustRightInd w:val="0"/>
              <w:snapToGrid w:val="0"/>
              <w:spacing w:before="0" w:after="0"/>
              <w:rPr>
                <w:rFonts w:hint="default" w:ascii="Times New Roman" w:hAnsi="Times New Roman" w:eastAsia="方正书宋_GBK" w:cs="方正书宋_GBK"/>
                <w:b w:val="0"/>
                <w:bCs w:val="0"/>
                <w:sz w:val="24"/>
                <w:szCs w:val="24"/>
                <w:lang w:val="en-US" w:eastAsia="zh-CN"/>
              </w:rPr>
            </w:pPr>
            <w:r>
              <w:rPr>
                <w:rFonts w:hint="eastAsia" w:ascii="Times New Roman" w:hAnsi="Times New Roman" w:eastAsia="方正书宋_GBK" w:cs="方正书宋_GBK"/>
                <w:b w:val="0"/>
                <w:bCs w:val="0"/>
                <w:sz w:val="24"/>
                <w:szCs w:val="24"/>
              </w:rPr>
              <w:t>≤</w:t>
            </w:r>
            <w:r>
              <w:rPr>
                <w:rFonts w:hint="default" w:ascii="Times New Roman" w:hAnsi="Times New Roman" w:eastAsia="方正书宋_GBK" w:cs="Times New Roman"/>
                <w:b w:val="0"/>
                <w:bCs w:val="0"/>
                <w:sz w:val="24"/>
                <w:szCs w:val="24"/>
              </w:rPr>
              <w:t>0</w:t>
            </w:r>
            <w:r>
              <w:rPr>
                <w:rFonts w:hint="eastAsia" w:ascii="Times New Roman" w:hAnsi="Times New Roman" w:eastAsia="方正书宋_GBK" w:cs="方正书宋_GBK"/>
                <w:b w:val="0"/>
                <w:bCs w:val="0"/>
                <w:sz w:val="24"/>
                <w:szCs w:val="24"/>
              </w:rPr>
              <w:t>.</w:t>
            </w:r>
            <w:r>
              <w:rPr>
                <w:rFonts w:hint="default" w:ascii="Times New Roman" w:hAnsi="Times New Roman" w:eastAsia="方正书宋_GBK" w:cs="Times New Roman"/>
                <w:b w:val="0"/>
                <w:bCs w:val="0"/>
                <w:sz w:val="24"/>
                <w:szCs w:val="24"/>
                <w:lang w:val="en-US" w:eastAsia="zh-CN"/>
              </w:rPr>
              <w:t>48</w:t>
            </w:r>
          </w:p>
        </w:tc>
      </w:tr>
      <w:tr w14:paraId="532CFA2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vMerge w:val="restart"/>
            <w:noWrap w:val="0"/>
            <w:tcMar>
              <w:top w:w="62" w:type="dxa"/>
              <w:left w:w="108" w:type="dxa"/>
              <w:bottom w:w="62" w:type="dxa"/>
              <w:right w:w="108" w:type="dxa"/>
            </w:tcMar>
            <w:vAlign w:val="center"/>
          </w:tcPr>
          <w:p w14:paraId="18DDE3A1">
            <w:pPr>
              <w:pStyle w:val="12"/>
              <w:adjustRightInd w:val="0"/>
              <w:snapToGrid w:val="0"/>
              <w:spacing w:before="0" w:after="0"/>
              <w:rPr>
                <w:rFonts w:hint="eastAsia" w:ascii="Times New Roman" w:hAnsi="Times New Roman" w:eastAsia="方正黑体_GBK" w:cs="方正黑体_GBK"/>
                <w:b w:val="0"/>
                <w:bCs w:val="0"/>
                <w:sz w:val="24"/>
                <w:szCs w:val="24"/>
              </w:rPr>
            </w:pPr>
            <w:r>
              <w:rPr>
                <w:rFonts w:hint="eastAsia" w:ascii="Times New Roman" w:hAnsi="Times New Roman" w:eastAsia="方正黑体_GBK" w:cs="方正黑体_GBK"/>
                <w:b w:val="0"/>
                <w:bCs w:val="0"/>
                <w:sz w:val="24"/>
                <w:szCs w:val="24"/>
              </w:rPr>
              <w:t>检测</w:t>
            </w:r>
          </w:p>
          <w:p w14:paraId="7E0FD003">
            <w:pPr>
              <w:pStyle w:val="12"/>
              <w:adjustRightInd w:val="0"/>
              <w:snapToGrid w:val="0"/>
              <w:spacing w:before="0" w:after="0"/>
              <w:rPr>
                <w:rFonts w:hint="eastAsia" w:ascii="Times New Roman" w:hAnsi="Times New Roman" w:eastAsia="方正黑体_GBK" w:cs="方正黑体_GBK"/>
                <w:b w:val="0"/>
                <w:bCs w:val="0"/>
                <w:sz w:val="24"/>
                <w:szCs w:val="24"/>
              </w:rPr>
            </w:pPr>
            <w:r>
              <w:rPr>
                <w:rFonts w:hint="eastAsia" w:ascii="Times New Roman" w:hAnsi="Times New Roman" w:eastAsia="方正黑体_GBK" w:cs="方正黑体_GBK"/>
                <w:b w:val="0"/>
                <w:bCs w:val="0"/>
                <w:sz w:val="24"/>
                <w:szCs w:val="24"/>
              </w:rPr>
              <w:t>发现</w:t>
            </w:r>
          </w:p>
        </w:tc>
        <w:tc>
          <w:tcPr>
            <w:tcW w:w="4253" w:type="dxa"/>
            <w:noWrap w:val="0"/>
            <w:tcMar>
              <w:top w:w="62" w:type="dxa"/>
              <w:left w:w="108" w:type="dxa"/>
              <w:bottom w:w="62" w:type="dxa"/>
              <w:right w:w="108" w:type="dxa"/>
            </w:tcMar>
            <w:vAlign w:val="center"/>
          </w:tcPr>
          <w:p w14:paraId="73907EC6">
            <w:pPr>
              <w:pStyle w:val="12"/>
              <w:adjustRightInd w:val="0"/>
              <w:snapToGrid w:val="0"/>
              <w:spacing w:before="0" w:after="0"/>
              <w:jc w:val="both"/>
              <w:rPr>
                <w:rFonts w:hint="eastAsia" w:ascii="Times New Roman" w:hAnsi="Times New Roman" w:eastAsia="方正书宋_GBK" w:cs="方正书宋_GBK"/>
                <w:b w:val="0"/>
                <w:bCs w:val="0"/>
                <w:sz w:val="24"/>
                <w:szCs w:val="24"/>
              </w:rPr>
            </w:pPr>
            <w:r>
              <w:rPr>
                <w:rFonts w:hint="eastAsia" w:ascii="Times New Roman" w:hAnsi="Times New Roman" w:eastAsia="方正书宋_GBK" w:cs="方正书宋_GBK"/>
                <w:b w:val="0"/>
                <w:bCs w:val="0"/>
                <w:sz w:val="24"/>
                <w:szCs w:val="24"/>
              </w:rPr>
              <w:t>全人群艾滋病检测比例（%）</w:t>
            </w:r>
          </w:p>
        </w:tc>
        <w:tc>
          <w:tcPr>
            <w:tcW w:w="1276" w:type="dxa"/>
            <w:noWrap w:val="0"/>
            <w:tcMar>
              <w:top w:w="62" w:type="dxa"/>
              <w:left w:w="108" w:type="dxa"/>
              <w:bottom w:w="62" w:type="dxa"/>
              <w:right w:w="108" w:type="dxa"/>
            </w:tcMar>
            <w:vAlign w:val="center"/>
          </w:tcPr>
          <w:p w14:paraId="5C0AE5FC">
            <w:pPr>
              <w:pStyle w:val="12"/>
              <w:adjustRightInd w:val="0"/>
              <w:snapToGrid w:val="0"/>
              <w:spacing w:before="0" w:after="0"/>
              <w:rPr>
                <w:rFonts w:hint="eastAsia" w:ascii="Times New Roman" w:hAnsi="Times New Roman" w:eastAsia="方正书宋_GBK" w:cs="方正书宋_GBK"/>
                <w:b w:val="0"/>
                <w:bCs w:val="0"/>
                <w:sz w:val="24"/>
                <w:szCs w:val="24"/>
              </w:rPr>
            </w:pPr>
            <w:r>
              <w:rPr>
                <w:rFonts w:hint="eastAsia" w:ascii="Times New Roman" w:hAnsi="Times New Roman" w:eastAsia="方正书宋_GBK" w:cs="方正书宋_GBK"/>
                <w:b w:val="0"/>
                <w:bCs w:val="0"/>
                <w:sz w:val="24"/>
                <w:szCs w:val="24"/>
              </w:rPr>
              <w:t>≥</w:t>
            </w:r>
            <w:r>
              <w:rPr>
                <w:rFonts w:hint="default" w:ascii="Times New Roman" w:hAnsi="Times New Roman" w:eastAsia="方正书宋_GBK" w:cs="Times New Roman"/>
                <w:b w:val="0"/>
                <w:bCs w:val="0"/>
                <w:sz w:val="24"/>
                <w:szCs w:val="24"/>
              </w:rPr>
              <w:t>45</w:t>
            </w:r>
          </w:p>
        </w:tc>
        <w:tc>
          <w:tcPr>
            <w:tcW w:w="1134" w:type="dxa"/>
            <w:noWrap w:val="0"/>
            <w:tcMar>
              <w:top w:w="62" w:type="dxa"/>
              <w:left w:w="108" w:type="dxa"/>
              <w:bottom w:w="62" w:type="dxa"/>
              <w:right w:w="108" w:type="dxa"/>
            </w:tcMar>
            <w:vAlign w:val="center"/>
          </w:tcPr>
          <w:p w14:paraId="6DFAE338">
            <w:pPr>
              <w:pStyle w:val="12"/>
              <w:adjustRightInd w:val="0"/>
              <w:snapToGrid w:val="0"/>
              <w:spacing w:before="0" w:after="0"/>
              <w:rPr>
                <w:rFonts w:hint="eastAsia" w:ascii="Times New Roman" w:hAnsi="Times New Roman" w:eastAsia="方正书宋_GBK" w:cs="方正书宋_GBK"/>
                <w:b w:val="0"/>
                <w:bCs w:val="0"/>
                <w:sz w:val="24"/>
                <w:szCs w:val="24"/>
              </w:rPr>
            </w:pPr>
            <w:r>
              <w:rPr>
                <w:rFonts w:hint="eastAsia" w:ascii="Times New Roman" w:hAnsi="Times New Roman" w:eastAsia="方正书宋_GBK" w:cs="方正书宋_GBK"/>
                <w:b w:val="0"/>
                <w:bCs w:val="0"/>
                <w:sz w:val="24"/>
                <w:szCs w:val="24"/>
              </w:rPr>
              <w:t>≥</w:t>
            </w:r>
            <w:r>
              <w:rPr>
                <w:rFonts w:hint="default" w:ascii="Times New Roman" w:hAnsi="Times New Roman" w:eastAsia="方正书宋_GBK" w:cs="Times New Roman"/>
                <w:b w:val="0"/>
                <w:bCs w:val="0"/>
                <w:sz w:val="24"/>
                <w:szCs w:val="24"/>
              </w:rPr>
              <w:t>50</w:t>
            </w:r>
          </w:p>
        </w:tc>
        <w:tc>
          <w:tcPr>
            <w:tcW w:w="1134" w:type="dxa"/>
            <w:noWrap w:val="0"/>
            <w:tcMar>
              <w:top w:w="62" w:type="dxa"/>
              <w:left w:w="108" w:type="dxa"/>
              <w:bottom w:w="62" w:type="dxa"/>
              <w:right w:w="108" w:type="dxa"/>
            </w:tcMar>
            <w:vAlign w:val="center"/>
          </w:tcPr>
          <w:p w14:paraId="546B935E">
            <w:pPr>
              <w:pStyle w:val="12"/>
              <w:adjustRightInd w:val="0"/>
              <w:snapToGrid w:val="0"/>
              <w:spacing w:before="0" w:after="0"/>
              <w:rPr>
                <w:rFonts w:hint="eastAsia" w:ascii="Times New Roman" w:hAnsi="Times New Roman" w:eastAsia="方正书宋_GBK" w:cs="方正书宋_GBK"/>
                <w:b w:val="0"/>
                <w:bCs w:val="0"/>
                <w:sz w:val="24"/>
                <w:szCs w:val="24"/>
              </w:rPr>
            </w:pPr>
            <w:r>
              <w:rPr>
                <w:rFonts w:hint="eastAsia" w:ascii="Times New Roman" w:hAnsi="Times New Roman" w:eastAsia="方正书宋_GBK" w:cs="方正书宋_GBK"/>
                <w:b w:val="0"/>
                <w:bCs w:val="0"/>
                <w:sz w:val="24"/>
                <w:szCs w:val="24"/>
              </w:rPr>
              <w:t>≥</w:t>
            </w:r>
            <w:r>
              <w:rPr>
                <w:rFonts w:hint="default" w:ascii="Times New Roman" w:hAnsi="Times New Roman" w:eastAsia="方正书宋_GBK" w:cs="Times New Roman"/>
                <w:b w:val="0"/>
                <w:bCs w:val="0"/>
                <w:sz w:val="24"/>
                <w:szCs w:val="24"/>
              </w:rPr>
              <w:t>55</w:t>
            </w:r>
          </w:p>
        </w:tc>
      </w:tr>
      <w:tr w14:paraId="76B0E5A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vMerge w:val="continue"/>
            <w:noWrap w:val="0"/>
            <w:tcMar>
              <w:top w:w="62" w:type="dxa"/>
              <w:left w:w="108" w:type="dxa"/>
              <w:bottom w:w="62" w:type="dxa"/>
              <w:right w:w="108" w:type="dxa"/>
            </w:tcMar>
            <w:vAlign w:val="center"/>
          </w:tcPr>
          <w:p w14:paraId="5FF52D86">
            <w:pPr>
              <w:pStyle w:val="12"/>
              <w:adjustRightInd w:val="0"/>
              <w:snapToGrid w:val="0"/>
              <w:spacing w:before="0" w:after="0"/>
              <w:rPr>
                <w:rFonts w:hint="eastAsia" w:ascii="Times New Roman" w:hAnsi="Times New Roman" w:eastAsia="方正黑体_GBK" w:cs="方正黑体_GBK"/>
                <w:b w:val="0"/>
                <w:bCs w:val="0"/>
                <w:sz w:val="24"/>
                <w:szCs w:val="24"/>
              </w:rPr>
            </w:pPr>
          </w:p>
        </w:tc>
        <w:tc>
          <w:tcPr>
            <w:tcW w:w="4253" w:type="dxa"/>
            <w:noWrap w:val="0"/>
            <w:tcMar>
              <w:top w:w="62" w:type="dxa"/>
              <w:left w:w="108" w:type="dxa"/>
              <w:bottom w:w="62" w:type="dxa"/>
              <w:right w:w="108" w:type="dxa"/>
            </w:tcMar>
            <w:vAlign w:val="center"/>
          </w:tcPr>
          <w:p w14:paraId="20CA29FB">
            <w:pPr>
              <w:pStyle w:val="12"/>
              <w:adjustRightInd w:val="0"/>
              <w:snapToGrid w:val="0"/>
              <w:spacing w:before="0" w:after="0"/>
              <w:jc w:val="both"/>
              <w:rPr>
                <w:rFonts w:hint="eastAsia" w:ascii="Times New Roman" w:hAnsi="Times New Roman" w:eastAsia="方正书宋_GBK" w:cs="方正书宋_GBK"/>
                <w:b w:val="0"/>
                <w:bCs w:val="0"/>
                <w:sz w:val="24"/>
                <w:szCs w:val="24"/>
              </w:rPr>
            </w:pPr>
            <w:r>
              <w:rPr>
                <w:rFonts w:hint="eastAsia" w:ascii="Times New Roman" w:hAnsi="Times New Roman" w:eastAsia="方正书宋_GBK" w:cs="方正书宋_GBK"/>
                <w:b w:val="0"/>
                <w:bCs w:val="0"/>
                <w:sz w:val="24"/>
                <w:szCs w:val="24"/>
              </w:rPr>
              <w:t>艾滋病诊断发现比例（%）</w:t>
            </w:r>
          </w:p>
        </w:tc>
        <w:tc>
          <w:tcPr>
            <w:tcW w:w="1276" w:type="dxa"/>
            <w:noWrap w:val="0"/>
            <w:tcMar>
              <w:top w:w="62" w:type="dxa"/>
              <w:left w:w="108" w:type="dxa"/>
              <w:bottom w:w="62" w:type="dxa"/>
              <w:right w:w="108" w:type="dxa"/>
            </w:tcMar>
            <w:vAlign w:val="center"/>
          </w:tcPr>
          <w:p w14:paraId="2BDDB6BA">
            <w:pPr>
              <w:pStyle w:val="12"/>
              <w:adjustRightInd w:val="0"/>
              <w:snapToGrid w:val="0"/>
              <w:spacing w:before="0" w:after="0"/>
              <w:rPr>
                <w:rFonts w:hint="eastAsia" w:ascii="Times New Roman" w:hAnsi="Times New Roman" w:eastAsia="方正书宋_GBK" w:cs="方正书宋_GBK"/>
                <w:b w:val="0"/>
                <w:bCs w:val="0"/>
                <w:sz w:val="24"/>
                <w:szCs w:val="24"/>
              </w:rPr>
            </w:pPr>
            <w:r>
              <w:rPr>
                <w:rFonts w:hint="eastAsia" w:ascii="Times New Roman" w:hAnsi="Times New Roman" w:eastAsia="方正书宋_GBK" w:cs="方正书宋_GBK"/>
                <w:b w:val="0"/>
                <w:bCs w:val="0"/>
                <w:sz w:val="24"/>
                <w:szCs w:val="24"/>
              </w:rPr>
              <w:t>≥</w:t>
            </w:r>
            <w:r>
              <w:rPr>
                <w:rFonts w:hint="default" w:ascii="Times New Roman" w:hAnsi="Times New Roman" w:eastAsia="方正书宋_GBK" w:cs="Times New Roman"/>
                <w:b w:val="0"/>
                <w:bCs w:val="0"/>
                <w:sz w:val="24"/>
                <w:szCs w:val="24"/>
              </w:rPr>
              <w:t>90</w:t>
            </w:r>
          </w:p>
        </w:tc>
        <w:tc>
          <w:tcPr>
            <w:tcW w:w="1134" w:type="dxa"/>
            <w:noWrap w:val="0"/>
            <w:tcMar>
              <w:top w:w="62" w:type="dxa"/>
              <w:left w:w="108" w:type="dxa"/>
              <w:bottom w:w="62" w:type="dxa"/>
              <w:right w:w="108" w:type="dxa"/>
            </w:tcMar>
            <w:vAlign w:val="center"/>
          </w:tcPr>
          <w:p w14:paraId="222C5D63">
            <w:pPr>
              <w:pStyle w:val="12"/>
              <w:adjustRightInd w:val="0"/>
              <w:snapToGrid w:val="0"/>
              <w:spacing w:before="0" w:after="0"/>
              <w:rPr>
                <w:rFonts w:hint="eastAsia" w:ascii="Times New Roman" w:hAnsi="Times New Roman" w:eastAsia="方正书宋_GBK" w:cs="方正书宋_GBK"/>
                <w:b w:val="0"/>
                <w:bCs w:val="0"/>
                <w:sz w:val="24"/>
                <w:szCs w:val="24"/>
              </w:rPr>
            </w:pPr>
            <w:r>
              <w:rPr>
                <w:rFonts w:hint="eastAsia" w:ascii="Times New Roman" w:hAnsi="Times New Roman" w:eastAsia="方正书宋_GBK" w:cs="方正书宋_GBK"/>
                <w:b w:val="0"/>
                <w:bCs w:val="0"/>
                <w:sz w:val="24"/>
                <w:szCs w:val="24"/>
              </w:rPr>
              <w:t>≥</w:t>
            </w:r>
            <w:r>
              <w:rPr>
                <w:rFonts w:hint="default" w:ascii="Times New Roman" w:hAnsi="Times New Roman" w:eastAsia="方正书宋_GBK" w:cs="Times New Roman"/>
                <w:b w:val="0"/>
                <w:bCs w:val="0"/>
                <w:sz w:val="24"/>
                <w:szCs w:val="24"/>
              </w:rPr>
              <w:t>92</w:t>
            </w:r>
          </w:p>
        </w:tc>
        <w:tc>
          <w:tcPr>
            <w:tcW w:w="1134" w:type="dxa"/>
            <w:noWrap w:val="0"/>
            <w:tcMar>
              <w:top w:w="62" w:type="dxa"/>
              <w:left w:w="108" w:type="dxa"/>
              <w:bottom w:w="62" w:type="dxa"/>
              <w:right w:w="108" w:type="dxa"/>
            </w:tcMar>
            <w:vAlign w:val="center"/>
          </w:tcPr>
          <w:p w14:paraId="27EDBEDE">
            <w:pPr>
              <w:pStyle w:val="12"/>
              <w:adjustRightInd w:val="0"/>
              <w:snapToGrid w:val="0"/>
              <w:spacing w:before="0" w:after="0"/>
              <w:rPr>
                <w:rFonts w:hint="eastAsia" w:ascii="Times New Roman" w:hAnsi="Times New Roman" w:eastAsia="方正书宋_GBK" w:cs="方正书宋_GBK"/>
                <w:b w:val="0"/>
                <w:bCs w:val="0"/>
                <w:sz w:val="24"/>
                <w:szCs w:val="24"/>
              </w:rPr>
            </w:pPr>
            <w:r>
              <w:rPr>
                <w:rFonts w:hint="eastAsia" w:ascii="Times New Roman" w:hAnsi="Times New Roman" w:eastAsia="方正书宋_GBK" w:cs="方正书宋_GBK"/>
                <w:b w:val="0"/>
                <w:bCs w:val="0"/>
                <w:sz w:val="24"/>
                <w:szCs w:val="24"/>
              </w:rPr>
              <w:t>≥</w:t>
            </w:r>
            <w:r>
              <w:rPr>
                <w:rFonts w:hint="default" w:ascii="Times New Roman" w:hAnsi="Times New Roman" w:eastAsia="方正书宋_GBK" w:cs="Times New Roman"/>
                <w:b w:val="0"/>
                <w:bCs w:val="0"/>
                <w:sz w:val="24"/>
                <w:szCs w:val="24"/>
              </w:rPr>
              <w:t>95</w:t>
            </w:r>
          </w:p>
        </w:tc>
      </w:tr>
      <w:tr w14:paraId="756A785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vMerge w:val="restart"/>
            <w:noWrap w:val="0"/>
            <w:tcMar>
              <w:top w:w="62" w:type="dxa"/>
              <w:left w:w="108" w:type="dxa"/>
              <w:bottom w:w="62" w:type="dxa"/>
              <w:right w:w="108" w:type="dxa"/>
            </w:tcMar>
            <w:vAlign w:val="center"/>
          </w:tcPr>
          <w:p w14:paraId="3BD703CE">
            <w:pPr>
              <w:pStyle w:val="12"/>
              <w:adjustRightInd w:val="0"/>
              <w:snapToGrid w:val="0"/>
              <w:spacing w:before="0" w:after="0"/>
              <w:rPr>
                <w:rFonts w:hint="eastAsia" w:ascii="Times New Roman" w:hAnsi="Times New Roman" w:eastAsia="方正黑体_GBK" w:cs="方正黑体_GBK"/>
                <w:b w:val="0"/>
                <w:bCs w:val="0"/>
                <w:sz w:val="24"/>
                <w:szCs w:val="24"/>
              </w:rPr>
            </w:pPr>
            <w:r>
              <w:rPr>
                <w:rFonts w:hint="eastAsia" w:ascii="Times New Roman" w:hAnsi="Times New Roman" w:eastAsia="方正黑体_GBK" w:cs="方正黑体_GBK"/>
                <w:b w:val="0"/>
                <w:bCs w:val="0"/>
                <w:sz w:val="24"/>
                <w:szCs w:val="24"/>
              </w:rPr>
              <w:t>治疗</w:t>
            </w:r>
          </w:p>
          <w:p w14:paraId="0EE8CC4B">
            <w:pPr>
              <w:pStyle w:val="12"/>
              <w:adjustRightInd w:val="0"/>
              <w:snapToGrid w:val="0"/>
              <w:spacing w:before="0" w:after="0"/>
              <w:rPr>
                <w:rFonts w:hint="eastAsia" w:ascii="Times New Roman" w:hAnsi="Times New Roman" w:eastAsia="方正黑体_GBK" w:cs="方正黑体_GBK"/>
                <w:b w:val="0"/>
                <w:bCs w:val="0"/>
                <w:sz w:val="24"/>
                <w:szCs w:val="24"/>
              </w:rPr>
            </w:pPr>
            <w:r>
              <w:rPr>
                <w:rFonts w:hint="eastAsia" w:ascii="Times New Roman" w:hAnsi="Times New Roman" w:eastAsia="方正黑体_GBK" w:cs="方正黑体_GBK"/>
                <w:b w:val="0"/>
                <w:bCs w:val="0"/>
                <w:sz w:val="24"/>
                <w:szCs w:val="24"/>
              </w:rPr>
              <w:t>随访</w:t>
            </w:r>
          </w:p>
        </w:tc>
        <w:tc>
          <w:tcPr>
            <w:tcW w:w="4253" w:type="dxa"/>
            <w:noWrap w:val="0"/>
            <w:tcMar>
              <w:top w:w="62" w:type="dxa"/>
              <w:left w:w="108" w:type="dxa"/>
              <w:bottom w:w="62" w:type="dxa"/>
              <w:right w:w="108" w:type="dxa"/>
            </w:tcMar>
            <w:vAlign w:val="center"/>
          </w:tcPr>
          <w:p w14:paraId="5B97D2F1">
            <w:pPr>
              <w:pStyle w:val="12"/>
              <w:adjustRightInd w:val="0"/>
              <w:snapToGrid w:val="0"/>
              <w:spacing w:before="0" w:after="0"/>
              <w:jc w:val="both"/>
              <w:rPr>
                <w:rFonts w:hint="eastAsia" w:ascii="Times New Roman" w:hAnsi="Times New Roman" w:eastAsia="方正书宋_GBK" w:cs="方正书宋_GBK"/>
                <w:b w:val="0"/>
                <w:bCs w:val="0"/>
                <w:sz w:val="24"/>
                <w:szCs w:val="24"/>
              </w:rPr>
            </w:pPr>
            <w:r>
              <w:rPr>
                <w:rFonts w:hint="eastAsia" w:ascii="Times New Roman" w:hAnsi="Times New Roman" w:eastAsia="方正书宋_GBK" w:cs="方正书宋_GBK"/>
                <w:b w:val="0"/>
                <w:bCs w:val="0"/>
                <w:sz w:val="24"/>
                <w:szCs w:val="24"/>
              </w:rPr>
              <w:t>艾滋病存活感染者治疗覆盖比例（%）</w:t>
            </w:r>
          </w:p>
        </w:tc>
        <w:tc>
          <w:tcPr>
            <w:tcW w:w="1276" w:type="dxa"/>
            <w:noWrap w:val="0"/>
            <w:tcMar>
              <w:top w:w="62" w:type="dxa"/>
              <w:left w:w="108" w:type="dxa"/>
              <w:bottom w:w="62" w:type="dxa"/>
              <w:right w:w="108" w:type="dxa"/>
            </w:tcMar>
            <w:vAlign w:val="center"/>
          </w:tcPr>
          <w:p w14:paraId="59CC8B17">
            <w:pPr>
              <w:pStyle w:val="12"/>
              <w:adjustRightInd w:val="0"/>
              <w:snapToGrid w:val="0"/>
              <w:spacing w:before="0" w:after="0"/>
              <w:rPr>
                <w:rFonts w:hint="eastAsia" w:ascii="Times New Roman" w:hAnsi="Times New Roman" w:eastAsia="方正书宋_GBK" w:cs="方正书宋_GBK"/>
                <w:b w:val="0"/>
                <w:bCs w:val="0"/>
                <w:sz w:val="24"/>
                <w:szCs w:val="24"/>
              </w:rPr>
            </w:pPr>
            <w:r>
              <w:rPr>
                <w:rFonts w:hint="eastAsia" w:ascii="Times New Roman" w:hAnsi="Times New Roman" w:eastAsia="方正书宋_GBK" w:cs="方正书宋_GBK"/>
                <w:b w:val="0"/>
                <w:bCs w:val="0"/>
                <w:sz w:val="24"/>
                <w:szCs w:val="24"/>
              </w:rPr>
              <w:t>≥</w:t>
            </w:r>
            <w:r>
              <w:rPr>
                <w:rFonts w:hint="default" w:ascii="Times New Roman" w:hAnsi="Times New Roman" w:eastAsia="方正书宋_GBK" w:cs="Times New Roman"/>
                <w:b w:val="0"/>
                <w:bCs w:val="0"/>
                <w:sz w:val="24"/>
                <w:szCs w:val="24"/>
              </w:rPr>
              <w:t>95</w:t>
            </w:r>
          </w:p>
        </w:tc>
        <w:tc>
          <w:tcPr>
            <w:tcW w:w="1134" w:type="dxa"/>
            <w:noWrap w:val="0"/>
            <w:tcMar>
              <w:top w:w="62" w:type="dxa"/>
              <w:left w:w="108" w:type="dxa"/>
              <w:bottom w:w="62" w:type="dxa"/>
              <w:right w:w="108" w:type="dxa"/>
            </w:tcMar>
            <w:vAlign w:val="center"/>
          </w:tcPr>
          <w:p w14:paraId="336D94E3">
            <w:pPr>
              <w:pStyle w:val="12"/>
              <w:adjustRightInd w:val="0"/>
              <w:snapToGrid w:val="0"/>
              <w:spacing w:before="0" w:after="0"/>
              <w:rPr>
                <w:rFonts w:hint="eastAsia" w:ascii="Times New Roman" w:hAnsi="Times New Roman" w:eastAsia="方正书宋_GBK" w:cs="方正书宋_GBK"/>
                <w:b w:val="0"/>
                <w:bCs w:val="0"/>
                <w:sz w:val="24"/>
                <w:szCs w:val="24"/>
              </w:rPr>
            </w:pPr>
            <w:r>
              <w:rPr>
                <w:rFonts w:hint="eastAsia" w:ascii="Times New Roman" w:hAnsi="Times New Roman" w:eastAsia="方正书宋_GBK" w:cs="方正书宋_GBK"/>
                <w:b w:val="0"/>
                <w:bCs w:val="0"/>
                <w:sz w:val="24"/>
                <w:szCs w:val="24"/>
              </w:rPr>
              <w:t>≥</w:t>
            </w:r>
            <w:r>
              <w:rPr>
                <w:rFonts w:hint="default" w:ascii="Times New Roman" w:hAnsi="Times New Roman" w:eastAsia="方正书宋_GBK" w:cs="Times New Roman"/>
                <w:b w:val="0"/>
                <w:bCs w:val="0"/>
                <w:sz w:val="24"/>
                <w:szCs w:val="24"/>
              </w:rPr>
              <w:t>95</w:t>
            </w:r>
          </w:p>
        </w:tc>
        <w:tc>
          <w:tcPr>
            <w:tcW w:w="1134" w:type="dxa"/>
            <w:noWrap w:val="0"/>
            <w:tcMar>
              <w:top w:w="62" w:type="dxa"/>
              <w:left w:w="108" w:type="dxa"/>
              <w:bottom w:w="62" w:type="dxa"/>
              <w:right w:w="108" w:type="dxa"/>
            </w:tcMar>
            <w:vAlign w:val="center"/>
          </w:tcPr>
          <w:p w14:paraId="443BC4D8">
            <w:pPr>
              <w:pStyle w:val="12"/>
              <w:adjustRightInd w:val="0"/>
              <w:snapToGrid w:val="0"/>
              <w:spacing w:before="0" w:after="0"/>
              <w:rPr>
                <w:rFonts w:hint="eastAsia" w:ascii="Times New Roman" w:hAnsi="Times New Roman" w:eastAsia="方正书宋_GBK" w:cs="方正书宋_GBK"/>
                <w:b w:val="0"/>
                <w:bCs w:val="0"/>
                <w:sz w:val="24"/>
                <w:szCs w:val="24"/>
              </w:rPr>
            </w:pPr>
            <w:r>
              <w:rPr>
                <w:rFonts w:hint="eastAsia" w:ascii="Times New Roman" w:hAnsi="Times New Roman" w:eastAsia="方正书宋_GBK" w:cs="方正书宋_GBK"/>
                <w:b w:val="0"/>
                <w:bCs w:val="0"/>
                <w:sz w:val="24"/>
                <w:szCs w:val="24"/>
              </w:rPr>
              <w:t>≥</w:t>
            </w:r>
            <w:r>
              <w:rPr>
                <w:rFonts w:hint="default" w:ascii="Times New Roman" w:hAnsi="Times New Roman" w:eastAsia="方正书宋_GBK" w:cs="Times New Roman"/>
                <w:b w:val="0"/>
                <w:bCs w:val="0"/>
                <w:sz w:val="24"/>
                <w:szCs w:val="24"/>
              </w:rPr>
              <w:t>95</w:t>
            </w:r>
          </w:p>
        </w:tc>
      </w:tr>
      <w:tr w14:paraId="0EFBFBD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vMerge w:val="continue"/>
            <w:noWrap w:val="0"/>
            <w:tcMar>
              <w:top w:w="62" w:type="dxa"/>
              <w:left w:w="108" w:type="dxa"/>
              <w:bottom w:w="62" w:type="dxa"/>
              <w:right w:w="108" w:type="dxa"/>
            </w:tcMar>
            <w:vAlign w:val="center"/>
          </w:tcPr>
          <w:p w14:paraId="4808C4BF">
            <w:pPr>
              <w:pStyle w:val="12"/>
              <w:adjustRightInd w:val="0"/>
              <w:snapToGrid w:val="0"/>
              <w:spacing w:before="0" w:after="0"/>
              <w:rPr>
                <w:rFonts w:hint="eastAsia" w:ascii="Times New Roman" w:hAnsi="Times New Roman" w:eastAsia="方正黑体_GBK" w:cs="方正黑体_GBK"/>
                <w:b w:val="0"/>
                <w:bCs w:val="0"/>
                <w:sz w:val="24"/>
                <w:szCs w:val="24"/>
              </w:rPr>
            </w:pPr>
          </w:p>
        </w:tc>
        <w:tc>
          <w:tcPr>
            <w:tcW w:w="4253" w:type="dxa"/>
            <w:noWrap w:val="0"/>
            <w:tcMar>
              <w:top w:w="62" w:type="dxa"/>
              <w:left w:w="108" w:type="dxa"/>
              <w:bottom w:w="62" w:type="dxa"/>
              <w:right w:w="108" w:type="dxa"/>
            </w:tcMar>
            <w:vAlign w:val="center"/>
          </w:tcPr>
          <w:p w14:paraId="50DEEC68">
            <w:pPr>
              <w:pStyle w:val="12"/>
              <w:adjustRightInd w:val="0"/>
              <w:snapToGrid w:val="0"/>
              <w:spacing w:before="0" w:after="0"/>
              <w:jc w:val="both"/>
              <w:rPr>
                <w:rFonts w:hint="eastAsia" w:ascii="Times New Roman" w:hAnsi="Times New Roman" w:eastAsia="方正书宋_GBK" w:cs="方正书宋_GBK"/>
                <w:b w:val="0"/>
                <w:bCs w:val="0"/>
                <w:sz w:val="24"/>
                <w:szCs w:val="24"/>
              </w:rPr>
            </w:pPr>
            <w:r>
              <w:rPr>
                <w:rFonts w:hint="eastAsia" w:ascii="Times New Roman" w:hAnsi="Times New Roman" w:eastAsia="方正书宋_GBK" w:cs="方正书宋_GBK"/>
                <w:b w:val="0"/>
                <w:bCs w:val="0"/>
                <w:sz w:val="24"/>
                <w:szCs w:val="24"/>
              </w:rPr>
              <w:t>艾滋病治疗病人病毒抑制比例（%）</w:t>
            </w:r>
          </w:p>
        </w:tc>
        <w:tc>
          <w:tcPr>
            <w:tcW w:w="1276" w:type="dxa"/>
            <w:noWrap w:val="0"/>
            <w:tcMar>
              <w:top w:w="62" w:type="dxa"/>
              <w:left w:w="108" w:type="dxa"/>
              <w:bottom w:w="62" w:type="dxa"/>
              <w:right w:w="108" w:type="dxa"/>
            </w:tcMar>
            <w:vAlign w:val="center"/>
          </w:tcPr>
          <w:p w14:paraId="3FC0A7E8">
            <w:pPr>
              <w:pStyle w:val="12"/>
              <w:adjustRightInd w:val="0"/>
              <w:snapToGrid w:val="0"/>
              <w:spacing w:before="0" w:after="0"/>
              <w:rPr>
                <w:rFonts w:hint="eastAsia" w:ascii="Times New Roman" w:hAnsi="Times New Roman" w:eastAsia="方正书宋_GBK" w:cs="方正书宋_GBK"/>
                <w:b w:val="0"/>
                <w:bCs w:val="0"/>
                <w:sz w:val="24"/>
                <w:szCs w:val="24"/>
              </w:rPr>
            </w:pPr>
            <w:r>
              <w:rPr>
                <w:rFonts w:hint="eastAsia" w:ascii="Times New Roman" w:hAnsi="Times New Roman" w:eastAsia="方正书宋_GBK" w:cs="方正书宋_GBK"/>
                <w:b w:val="0"/>
                <w:bCs w:val="0"/>
                <w:sz w:val="24"/>
                <w:szCs w:val="24"/>
              </w:rPr>
              <w:t>≥</w:t>
            </w:r>
            <w:r>
              <w:rPr>
                <w:rFonts w:hint="default" w:ascii="Times New Roman" w:hAnsi="Times New Roman" w:eastAsia="方正书宋_GBK" w:cs="Times New Roman"/>
                <w:b w:val="0"/>
                <w:bCs w:val="0"/>
                <w:sz w:val="24"/>
                <w:szCs w:val="24"/>
              </w:rPr>
              <w:t>95</w:t>
            </w:r>
          </w:p>
        </w:tc>
        <w:tc>
          <w:tcPr>
            <w:tcW w:w="1134" w:type="dxa"/>
            <w:noWrap w:val="0"/>
            <w:tcMar>
              <w:top w:w="62" w:type="dxa"/>
              <w:left w:w="108" w:type="dxa"/>
              <w:bottom w:w="62" w:type="dxa"/>
              <w:right w:w="108" w:type="dxa"/>
            </w:tcMar>
            <w:vAlign w:val="center"/>
          </w:tcPr>
          <w:p w14:paraId="135E8479">
            <w:pPr>
              <w:pStyle w:val="12"/>
              <w:adjustRightInd w:val="0"/>
              <w:snapToGrid w:val="0"/>
              <w:spacing w:before="0" w:after="0"/>
              <w:rPr>
                <w:rFonts w:hint="eastAsia" w:ascii="Times New Roman" w:hAnsi="Times New Roman" w:eastAsia="方正书宋_GBK" w:cs="方正书宋_GBK"/>
                <w:b w:val="0"/>
                <w:bCs w:val="0"/>
                <w:sz w:val="24"/>
                <w:szCs w:val="24"/>
              </w:rPr>
            </w:pPr>
            <w:r>
              <w:rPr>
                <w:rFonts w:hint="eastAsia" w:ascii="Times New Roman" w:hAnsi="Times New Roman" w:eastAsia="方正书宋_GBK" w:cs="方正书宋_GBK"/>
                <w:b w:val="0"/>
                <w:bCs w:val="0"/>
                <w:sz w:val="24"/>
                <w:szCs w:val="24"/>
              </w:rPr>
              <w:t>≥</w:t>
            </w:r>
            <w:r>
              <w:rPr>
                <w:rFonts w:hint="default" w:ascii="Times New Roman" w:hAnsi="Times New Roman" w:eastAsia="方正书宋_GBK" w:cs="Times New Roman"/>
                <w:b w:val="0"/>
                <w:bCs w:val="0"/>
                <w:sz w:val="24"/>
                <w:szCs w:val="24"/>
              </w:rPr>
              <w:t>95</w:t>
            </w:r>
          </w:p>
        </w:tc>
        <w:tc>
          <w:tcPr>
            <w:tcW w:w="1134" w:type="dxa"/>
            <w:noWrap w:val="0"/>
            <w:tcMar>
              <w:top w:w="62" w:type="dxa"/>
              <w:left w:w="108" w:type="dxa"/>
              <w:bottom w:w="62" w:type="dxa"/>
              <w:right w:w="108" w:type="dxa"/>
            </w:tcMar>
            <w:vAlign w:val="center"/>
          </w:tcPr>
          <w:p w14:paraId="4106EA09">
            <w:pPr>
              <w:pStyle w:val="12"/>
              <w:adjustRightInd w:val="0"/>
              <w:snapToGrid w:val="0"/>
              <w:spacing w:before="0" w:after="0"/>
              <w:rPr>
                <w:rFonts w:hint="eastAsia" w:ascii="Times New Roman" w:hAnsi="Times New Roman" w:eastAsia="方正书宋_GBK" w:cs="方正书宋_GBK"/>
                <w:b w:val="0"/>
                <w:bCs w:val="0"/>
                <w:sz w:val="24"/>
                <w:szCs w:val="24"/>
              </w:rPr>
            </w:pPr>
            <w:r>
              <w:rPr>
                <w:rFonts w:hint="eastAsia" w:ascii="Times New Roman" w:hAnsi="Times New Roman" w:eastAsia="方正书宋_GBK" w:cs="方正书宋_GBK"/>
                <w:b w:val="0"/>
                <w:bCs w:val="0"/>
                <w:sz w:val="24"/>
                <w:szCs w:val="24"/>
              </w:rPr>
              <w:t>≥</w:t>
            </w:r>
            <w:r>
              <w:rPr>
                <w:rFonts w:hint="default" w:ascii="Times New Roman" w:hAnsi="Times New Roman" w:eastAsia="方正书宋_GBK" w:cs="Times New Roman"/>
                <w:b w:val="0"/>
                <w:bCs w:val="0"/>
                <w:sz w:val="24"/>
                <w:szCs w:val="24"/>
              </w:rPr>
              <w:t>95</w:t>
            </w:r>
          </w:p>
        </w:tc>
      </w:tr>
      <w:tr w14:paraId="4CF10B5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vMerge w:val="continue"/>
            <w:noWrap w:val="0"/>
            <w:tcMar>
              <w:top w:w="62" w:type="dxa"/>
              <w:left w:w="108" w:type="dxa"/>
              <w:bottom w:w="62" w:type="dxa"/>
              <w:right w:w="108" w:type="dxa"/>
            </w:tcMar>
            <w:vAlign w:val="center"/>
          </w:tcPr>
          <w:p w14:paraId="61ECA30F">
            <w:pPr>
              <w:pStyle w:val="12"/>
              <w:adjustRightInd w:val="0"/>
              <w:snapToGrid w:val="0"/>
              <w:spacing w:before="0" w:after="0"/>
              <w:rPr>
                <w:rFonts w:hint="eastAsia" w:ascii="Times New Roman" w:hAnsi="Times New Roman" w:eastAsia="方正黑体_GBK" w:cs="方正黑体_GBK"/>
                <w:b w:val="0"/>
                <w:bCs w:val="0"/>
                <w:sz w:val="24"/>
                <w:szCs w:val="24"/>
              </w:rPr>
            </w:pPr>
          </w:p>
        </w:tc>
        <w:tc>
          <w:tcPr>
            <w:tcW w:w="4253" w:type="dxa"/>
            <w:noWrap w:val="0"/>
            <w:tcMar>
              <w:top w:w="62" w:type="dxa"/>
              <w:left w:w="108" w:type="dxa"/>
              <w:bottom w:w="62" w:type="dxa"/>
              <w:right w:w="108" w:type="dxa"/>
            </w:tcMar>
            <w:vAlign w:val="center"/>
          </w:tcPr>
          <w:p w14:paraId="15E33186">
            <w:pPr>
              <w:pStyle w:val="12"/>
              <w:adjustRightInd w:val="0"/>
              <w:snapToGrid w:val="0"/>
              <w:spacing w:before="0" w:after="0"/>
              <w:jc w:val="both"/>
              <w:rPr>
                <w:rFonts w:hint="eastAsia" w:ascii="Times New Roman" w:hAnsi="Times New Roman" w:eastAsia="方正书宋_GBK" w:cs="方正书宋_GBK"/>
                <w:b w:val="0"/>
                <w:bCs w:val="0"/>
                <w:sz w:val="24"/>
                <w:szCs w:val="24"/>
              </w:rPr>
            </w:pPr>
            <w:r>
              <w:rPr>
                <w:rFonts w:hint="eastAsia" w:ascii="Times New Roman" w:hAnsi="Times New Roman" w:eastAsia="方正书宋_GBK" w:cs="方正书宋_GBK"/>
                <w:b w:val="0"/>
                <w:bCs w:val="0"/>
                <w:sz w:val="24"/>
                <w:szCs w:val="24"/>
              </w:rPr>
              <w:t>艾滋病单阳家庭配偶传播率（%）</w:t>
            </w:r>
          </w:p>
        </w:tc>
        <w:tc>
          <w:tcPr>
            <w:tcW w:w="1276" w:type="dxa"/>
            <w:noWrap w:val="0"/>
            <w:tcMar>
              <w:top w:w="62" w:type="dxa"/>
              <w:left w:w="108" w:type="dxa"/>
              <w:bottom w:w="62" w:type="dxa"/>
              <w:right w:w="108" w:type="dxa"/>
            </w:tcMar>
            <w:vAlign w:val="center"/>
          </w:tcPr>
          <w:p w14:paraId="12B4CF6E">
            <w:pPr>
              <w:pStyle w:val="12"/>
              <w:adjustRightInd w:val="0"/>
              <w:snapToGrid w:val="0"/>
              <w:spacing w:before="0" w:after="0"/>
              <w:rPr>
                <w:rFonts w:hint="eastAsia" w:ascii="Times New Roman" w:hAnsi="Times New Roman" w:eastAsia="方正书宋_GBK" w:cs="方正书宋_GBK"/>
                <w:b w:val="0"/>
                <w:bCs w:val="0"/>
                <w:sz w:val="24"/>
                <w:szCs w:val="24"/>
              </w:rPr>
            </w:pPr>
            <w:r>
              <w:rPr>
                <w:rFonts w:hint="eastAsia" w:ascii="Times New Roman" w:hAnsi="Times New Roman" w:eastAsia="方正书宋_GBK" w:cs="方正书宋_GBK"/>
                <w:b w:val="0"/>
                <w:bCs w:val="0"/>
                <w:sz w:val="24"/>
                <w:szCs w:val="24"/>
                <w:lang w:eastAsia="zh-CN"/>
              </w:rPr>
              <w:t>&lt;</w:t>
            </w:r>
            <w:r>
              <w:rPr>
                <w:rFonts w:hint="default" w:ascii="Times New Roman" w:hAnsi="Times New Roman" w:eastAsia="方正书宋_GBK" w:cs="Times New Roman"/>
                <w:b w:val="0"/>
                <w:bCs w:val="0"/>
                <w:sz w:val="24"/>
                <w:szCs w:val="24"/>
              </w:rPr>
              <w:t>0</w:t>
            </w:r>
            <w:r>
              <w:rPr>
                <w:rFonts w:hint="eastAsia" w:ascii="Times New Roman" w:hAnsi="Times New Roman" w:eastAsia="方正书宋_GBK" w:cs="方正书宋_GBK"/>
                <w:b w:val="0"/>
                <w:bCs w:val="0"/>
                <w:sz w:val="24"/>
                <w:szCs w:val="24"/>
              </w:rPr>
              <w:t>.</w:t>
            </w:r>
            <w:r>
              <w:rPr>
                <w:rFonts w:hint="default" w:ascii="Times New Roman" w:hAnsi="Times New Roman" w:eastAsia="方正书宋_GBK" w:cs="Times New Roman"/>
                <w:b w:val="0"/>
                <w:bCs w:val="0"/>
                <w:sz w:val="24"/>
                <w:szCs w:val="24"/>
              </w:rPr>
              <w:t>3</w:t>
            </w:r>
          </w:p>
        </w:tc>
        <w:tc>
          <w:tcPr>
            <w:tcW w:w="1134" w:type="dxa"/>
            <w:noWrap w:val="0"/>
            <w:tcMar>
              <w:top w:w="62" w:type="dxa"/>
              <w:left w:w="108" w:type="dxa"/>
              <w:bottom w:w="62" w:type="dxa"/>
              <w:right w:w="108" w:type="dxa"/>
            </w:tcMar>
            <w:vAlign w:val="top"/>
          </w:tcPr>
          <w:p w14:paraId="5A2EF299">
            <w:pPr>
              <w:pStyle w:val="12"/>
              <w:adjustRightInd w:val="0"/>
              <w:snapToGrid w:val="0"/>
              <w:spacing w:before="0" w:after="0"/>
              <w:rPr>
                <w:rFonts w:hint="eastAsia" w:ascii="Times New Roman" w:hAnsi="Times New Roman" w:eastAsia="方正书宋_GBK" w:cs="方正书宋_GBK"/>
                <w:b w:val="0"/>
                <w:bCs w:val="0"/>
                <w:sz w:val="24"/>
                <w:szCs w:val="24"/>
              </w:rPr>
            </w:pPr>
            <w:r>
              <w:rPr>
                <w:rFonts w:hint="eastAsia" w:ascii="Times New Roman" w:hAnsi="Times New Roman" w:eastAsia="方正书宋_GBK" w:cs="方正书宋_GBK"/>
                <w:b w:val="0"/>
                <w:bCs w:val="0"/>
                <w:sz w:val="24"/>
                <w:szCs w:val="24"/>
                <w:lang w:eastAsia="zh-CN"/>
              </w:rPr>
              <w:t>&lt;</w:t>
            </w:r>
            <w:r>
              <w:rPr>
                <w:rFonts w:hint="default" w:ascii="Times New Roman" w:hAnsi="Times New Roman" w:eastAsia="方正书宋_GBK" w:cs="Times New Roman"/>
                <w:b w:val="0"/>
                <w:bCs w:val="0"/>
                <w:sz w:val="24"/>
                <w:szCs w:val="24"/>
              </w:rPr>
              <w:t>0</w:t>
            </w:r>
            <w:r>
              <w:rPr>
                <w:rFonts w:hint="eastAsia" w:ascii="Times New Roman" w:hAnsi="Times New Roman" w:eastAsia="方正书宋_GBK" w:cs="方正书宋_GBK"/>
                <w:b w:val="0"/>
                <w:bCs w:val="0"/>
                <w:sz w:val="24"/>
                <w:szCs w:val="24"/>
              </w:rPr>
              <w:t>.</w:t>
            </w:r>
            <w:r>
              <w:rPr>
                <w:rFonts w:hint="default" w:ascii="Times New Roman" w:hAnsi="Times New Roman" w:eastAsia="方正书宋_GBK" w:cs="Times New Roman"/>
                <w:b w:val="0"/>
                <w:bCs w:val="0"/>
                <w:sz w:val="24"/>
                <w:szCs w:val="24"/>
              </w:rPr>
              <w:t>3</w:t>
            </w:r>
          </w:p>
        </w:tc>
        <w:tc>
          <w:tcPr>
            <w:tcW w:w="1134" w:type="dxa"/>
            <w:noWrap w:val="0"/>
            <w:tcMar>
              <w:top w:w="62" w:type="dxa"/>
              <w:left w:w="108" w:type="dxa"/>
              <w:bottom w:w="62" w:type="dxa"/>
              <w:right w:w="108" w:type="dxa"/>
            </w:tcMar>
            <w:vAlign w:val="top"/>
          </w:tcPr>
          <w:p w14:paraId="066F3DD2">
            <w:pPr>
              <w:pStyle w:val="12"/>
              <w:adjustRightInd w:val="0"/>
              <w:snapToGrid w:val="0"/>
              <w:spacing w:before="0" w:after="0"/>
              <w:rPr>
                <w:rFonts w:hint="eastAsia" w:ascii="Times New Roman" w:hAnsi="Times New Roman" w:eastAsia="方正书宋_GBK" w:cs="方正书宋_GBK"/>
                <w:b w:val="0"/>
                <w:bCs w:val="0"/>
                <w:sz w:val="24"/>
                <w:szCs w:val="24"/>
              </w:rPr>
            </w:pPr>
            <w:r>
              <w:rPr>
                <w:rFonts w:hint="eastAsia" w:ascii="Times New Roman" w:hAnsi="Times New Roman" w:eastAsia="方正书宋_GBK" w:cs="方正书宋_GBK"/>
                <w:b w:val="0"/>
                <w:bCs w:val="0"/>
                <w:sz w:val="24"/>
                <w:szCs w:val="24"/>
                <w:lang w:eastAsia="zh-CN"/>
              </w:rPr>
              <w:t>&lt;</w:t>
            </w:r>
            <w:r>
              <w:rPr>
                <w:rFonts w:hint="default" w:ascii="Times New Roman" w:hAnsi="Times New Roman" w:eastAsia="方正书宋_GBK" w:cs="Times New Roman"/>
                <w:b w:val="0"/>
                <w:bCs w:val="0"/>
                <w:sz w:val="24"/>
                <w:szCs w:val="24"/>
              </w:rPr>
              <w:t>0</w:t>
            </w:r>
            <w:r>
              <w:rPr>
                <w:rFonts w:hint="eastAsia" w:ascii="Times New Roman" w:hAnsi="Times New Roman" w:eastAsia="方正书宋_GBK" w:cs="方正书宋_GBK"/>
                <w:b w:val="0"/>
                <w:bCs w:val="0"/>
                <w:sz w:val="24"/>
                <w:szCs w:val="24"/>
              </w:rPr>
              <w:t>.</w:t>
            </w:r>
            <w:r>
              <w:rPr>
                <w:rFonts w:hint="default" w:ascii="Times New Roman" w:hAnsi="Times New Roman" w:eastAsia="方正书宋_GBK" w:cs="Times New Roman"/>
                <w:b w:val="0"/>
                <w:bCs w:val="0"/>
                <w:sz w:val="24"/>
                <w:szCs w:val="24"/>
              </w:rPr>
              <w:t>3</w:t>
            </w:r>
          </w:p>
        </w:tc>
      </w:tr>
      <w:tr w14:paraId="0889B10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vMerge w:val="restart"/>
            <w:noWrap w:val="0"/>
            <w:tcMar>
              <w:top w:w="62" w:type="dxa"/>
              <w:left w:w="108" w:type="dxa"/>
              <w:bottom w:w="62" w:type="dxa"/>
              <w:right w:w="108" w:type="dxa"/>
            </w:tcMar>
            <w:vAlign w:val="center"/>
          </w:tcPr>
          <w:p w14:paraId="75CED61E">
            <w:pPr>
              <w:pStyle w:val="12"/>
              <w:adjustRightInd w:val="0"/>
              <w:snapToGrid w:val="0"/>
              <w:spacing w:before="0" w:after="0"/>
              <w:rPr>
                <w:rFonts w:hint="eastAsia" w:ascii="Times New Roman" w:hAnsi="Times New Roman" w:eastAsia="方正黑体_GBK" w:cs="方正黑体_GBK"/>
                <w:b w:val="0"/>
                <w:bCs w:val="0"/>
                <w:sz w:val="24"/>
                <w:szCs w:val="24"/>
              </w:rPr>
            </w:pPr>
            <w:r>
              <w:rPr>
                <w:rFonts w:hint="eastAsia" w:ascii="Times New Roman" w:hAnsi="Times New Roman" w:eastAsia="方正黑体_GBK" w:cs="方正黑体_GBK"/>
                <w:b w:val="0"/>
                <w:bCs w:val="0"/>
                <w:sz w:val="24"/>
                <w:szCs w:val="24"/>
              </w:rPr>
              <w:t>宣传</w:t>
            </w:r>
          </w:p>
          <w:p w14:paraId="3824FD8D">
            <w:pPr>
              <w:pStyle w:val="12"/>
              <w:adjustRightInd w:val="0"/>
              <w:snapToGrid w:val="0"/>
              <w:spacing w:before="0" w:after="0"/>
              <w:rPr>
                <w:rFonts w:hint="eastAsia" w:ascii="Times New Roman" w:hAnsi="Times New Roman" w:eastAsia="方正黑体_GBK" w:cs="方正黑体_GBK"/>
                <w:b w:val="0"/>
                <w:bCs w:val="0"/>
                <w:sz w:val="24"/>
                <w:szCs w:val="24"/>
              </w:rPr>
            </w:pPr>
            <w:r>
              <w:rPr>
                <w:rFonts w:hint="eastAsia" w:ascii="Times New Roman" w:hAnsi="Times New Roman" w:eastAsia="方正黑体_GBK" w:cs="方正黑体_GBK"/>
                <w:b w:val="0"/>
                <w:bCs w:val="0"/>
                <w:sz w:val="24"/>
                <w:szCs w:val="24"/>
              </w:rPr>
              <w:t>干预</w:t>
            </w:r>
          </w:p>
        </w:tc>
        <w:tc>
          <w:tcPr>
            <w:tcW w:w="4253" w:type="dxa"/>
            <w:noWrap w:val="0"/>
            <w:tcMar>
              <w:top w:w="62" w:type="dxa"/>
              <w:left w:w="108" w:type="dxa"/>
              <w:bottom w:w="62" w:type="dxa"/>
              <w:right w:w="108" w:type="dxa"/>
            </w:tcMar>
            <w:vAlign w:val="center"/>
          </w:tcPr>
          <w:p w14:paraId="04A5E822">
            <w:pPr>
              <w:pStyle w:val="12"/>
              <w:adjustRightInd w:val="0"/>
              <w:snapToGrid w:val="0"/>
              <w:spacing w:before="0" w:after="0"/>
              <w:jc w:val="both"/>
              <w:rPr>
                <w:rFonts w:hint="eastAsia" w:ascii="Times New Roman" w:hAnsi="Times New Roman" w:eastAsia="方正书宋_GBK" w:cs="方正书宋_GBK"/>
                <w:b w:val="0"/>
                <w:bCs w:val="0"/>
                <w:sz w:val="24"/>
                <w:szCs w:val="24"/>
              </w:rPr>
            </w:pPr>
            <w:r>
              <w:rPr>
                <w:rFonts w:hint="eastAsia" w:ascii="Times New Roman" w:hAnsi="Times New Roman" w:eastAsia="方正书宋_GBK" w:cs="方正书宋_GBK"/>
                <w:b w:val="0"/>
                <w:bCs w:val="0"/>
                <w:sz w:val="24"/>
                <w:szCs w:val="24"/>
              </w:rPr>
              <w:t>居民艾滋病知识知晓率（%）</w:t>
            </w:r>
          </w:p>
        </w:tc>
        <w:tc>
          <w:tcPr>
            <w:tcW w:w="1276" w:type="dxa"/>
            <w:noWrap w:val="0"/>
            <w:tcMar>
              <w:top w:w="62" w:type="dxa"/>
              <w:left w:w="108" w:type="dxa"/>
              <w:bottom w:w="62" w:type="dxa"/>
              <w:right w:w="108" w:type="dxa"/>
            </w:tcMar>
            <w:vAlign w:val="center"/>
          </w:tcPr>
          <w:p w14:paraId="0AD38C8E">
            <w:pPr>
              <w:pStyle w:val="12"/>
              <w:adjustRightInd w:val="0"/>
              <w:snapToGrid w:val="0"/>
              <w:spacing w:before="0" w:after="0"/>
              <w:rPr>
                <w:rFonts w:hint="eastAsia" w:ascii="Times New Roman" w:hAnsi="Times New Roman" w:eastAsia="方正书宋_GBK" w:cs="方正书宋_GBK"/>
                <w:b w:val="0"/>
                <w:bCs w:val="0"/>
                <w:sz w:val="24"/>
                <w:szCs w:val="24"/>
              </w:rPr>
            </w:pPr>
            <w:r>
              <w:rPr>
                <w:rFonts w:hint="eastAsia" w:ascii="Times New Roman" w:hAnsi="Times New Roman" w:eastAsia="方正书宋_GBK" w:cs="方正书宋_GBK"/>
                <w:b w:val="0"/>
                <w:bCs w:val="0"/>
                <w:sz w:val="24"/>
                <w:szCs w:val="24"/>
              </w:rPr>
              <w:t>≥</w:t>
            </w:r>
            <w:r>
              <w:rPr>
                <w:rFonts w:hint="default" w:ascii="Times New Roman" w:hAnsi="Times New Roman" w:eastAsia="方正书宋_GBK" w:cs="Times New Roman"/>
                <w:b w:val="0"/>
                <w:bCs w:val="0"/>
                <w:sz w:val="24"/>
                <w:szCs w:val="24"/>
              </w:rPr>
              <w:t>90</w:t>
            </w:r>
          </w:p>
        </w:tc>
        <w:tc>
          <w:tcPr>
            <w:tcW w:w="1134" w:type="dxa"/>
            <w:noWrap w:val="0"/>
            <w:tcMar>
              <w:top w:w="62" w:type="dxa"/>
              <w:left w:w="108" w:type="dxa"/>
              <w:bottom w:w="62" w:type="dxa"/>
              <w:right w:w="108" w:type="dxa"/>
            </w:tcMar>
            <w:vAlign w:val="center"/>
          </w:tcPr>
          <w:p w14:paraId="6E6DECCD">
            <w:pPr>
              <w:pStyle w:val="12"/>
              <w:adjustRightInd w:val="0"/>
              <w:snapToGrid w:val="0"/>
              <w:spacing w:before="0" w:after="0"/>
              <w:rPr>
                <w:rFonts w:hint="eastAsia" w:ascii="Times New Roman" w:hAnsi="Times New Roman" w:eastAsia="方正书宋_GBK" w:cs="方正书宋_GBK"/>
                <w:b w:val="0"/>
                <w:bCs w:val="0"/>
                <w:sz w:val="24"/>
                <w:szCs w:val="24"/>
              </w:rPr>
            </w:pPr>
            <w:r>
              <w:rPr>
                <w:rFonts w:hint="eastAsia" w:ascii="Times New Roman" w:hAnsi="Times New Roman" w:eastAsia="方正书宋_GBK" w:cs="方正书宋_GBK"/>
                <w:b w:val="0"/>
                <w:bCs w:val="0"/>
                <w:sz w:val="24"/>
                <w:szCs w:val="24"/>
              </w:rPr>
              <w:t>≥</w:t>
            </w:r>
            <w:r>
              <w:rPr>
                <w:rFonts w:hint="default" w:ascii="Times New Roman" w:hAnsi="Times New Roman" w:eastAsia="方正书宋_GBK" w:cs="Times New Roman"/>
                <w:b w:val="0"/>
                <w:bCs w:val="0"/>
                <w:sz w:val="24"/>
                <w:szCs w:val="24"/>
              </w:rPr>
              <w:t>90</w:t>
            </w:r>
          </w:p>
        </w:tc>
        <w:tc>
          <w:tcPr>
            <w:tcW w:w="1134" w:type="dxa"/>
            <w:noWrap w:val="0"/>
            <w:tcMar>
              <w:top w:w="62" w:type="dxa"/>
              <w:left w:w="108" w:type="dxa"/>
              <w:bottom w:w="62" w:type="dxa"/>
              <w:right w:w="108" w:type="dxa"/>
            </w:tcMar>
            <w:vAlign w:val="center"/>
          </w:tcPr>
          <w:p w14:paraId="66379076">
            <w:pPr>
              <w:pStyle w:val="12"/>
              <w:adjustRightInd w:val="0"/>
              <w:snapToGrid w:val="0"/>
              <w:spacing w:before="0" w:after="0"/>
              <w:rPr>
                <w:rFonts w:hint="eastAsia" w:ascii="Times New Roman" w:hAnsi="Times New Roman" w:eastAsia="方正书宋_GBK" w:cs="方正书宋_GBK"/>
                <w:b w:val="0"/>
                <w:bCs w:val="0"/>
                <w:sz w:val="24"/>
                <w:szCs w:val="24"/>
              </w:rPr>
            </w:pPr>
            <w:r>
              <w:rPr>
                <w:rFonts w:hint="eastAsia" w:ascii="Times New Roman" w:hAnsi="Times New Roman" w:eastAsia="方正书宋_GBK" w:cs="方正书宋_GBK"/>
                <w:b w:val="0"/>
                <w:bCs w:val="0"/>
                <w:sz w:val="24"/>
                <w:szCs w:val="24"/>
              </w:rPr>
              <w:t>≥</w:t>
            </w:r>
            <w:r>
              <w:rPr>
                <w:rFonts w:hint="default" w:ascii="Times New Roman" w:hAnsi="Times New Roman" w:eastAsia="方正书宋_GBK" w:cs="Times New Roman"/>
                <w:b w:val="0"/>
                <w:bCs w:val="0"/>
                <w:sz w:val="24"/>
                <w:szCs w:val="24"/>
              </w:rPr>
              <w:t>90</w:t>
            </w:r>
          </w:p>
        </w:tc>
      </w:tr>
      <w:tr w14:paraId="30CFC19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vMerge w:val="continue"/>
            <w:noWrap w:val="0"/>
            <w:tcMar>
              <w:top w:w="62" w:type="dxa"/>
              <w:left w:w="108" w:type="dxa"/>
              <w:bottom w:w="62" w:type="dxa"/>
              <w:right w:w="108" w:type="dxa"/>
            </w:tcMar>
            <w:vAlign w:val="center"/>
          </w:tcPr>
          <w:p w14:paraId="7F48BAB9">
            <w:pPr>
              <w:pStyle w:val="12"/>
              <w:adjustRightInd w:val="0"/>
              <w:snapToGrid w:val="0"/>
              <w:spacing w:before="0" w:after="0"/>
              <w:rPr>
                <w:rFonts w:hint="eastAsia" w:ascii="Times New Roman" w:hAnsi="Times New Roman" w:eastAsia="方正黑体_GBK" w:cs="方正黑体_GBK"/>
                <w:b w:val="0"/>
                <w:bCs w:val="0"/>
                <w:sz w:val="24"/>
                <w:szCs w:val="24"/>
              </w:rPr>
            </w:pPr>
          </w:p>
        </w:tc>
        <w:tc>
          <w:tcPr>
            <w:tcW w:w="4253" w:type="dxa"/>
            <w:noWrap w:val="0"/>
            <w:tcMar>
              <w:top w:w="62" w:type="dxa"/>
              <w:left w:w="108" w:type="dxa"/>
              <w:bottom w:w="62" w:type="dxa"/>
              <w:right w:w="108" w:type="dxa"/>
            </w:tcMar>
            <w:vAlign w:val="center"/>
          </w:tcPr>
          <w:p w14:paraId="645E7A6E">
            <w:pPr>
              <w:pStyle w:val="12"/>
              <w:adjustRightInd w:val="0"/>
              <w:snapToGrid w:val="0"/>
              <w:spacing w:before="0" w:after="0"/>
              <w:jc w:val="both"/>
              <w:rPr>
                <w:rFonts w:hint="eastAsia" w:ascii="Times New Roman" w:hAnsi="Times New Roman" w:eastAsia="方正书宋_GBK" w:cs="方正书宋_GBK"/>
                <w:b w:val="0"/>
                <w:bCs w:val="0"/>
                <w:sz w:val="24"/>
                <w:szCs w:val="24"/>
              </w:rPr>
            </w:pPr>
            <w:r>
              <w:rPr>
                <w:rFonts w:hint="eastAsia" w:ascii="Times New Roman" w:hAnsi="Times New Roman" w:eastAsia="方正书宋_GBK" w:cs="方正书宋_GBK"/>
                <w:b w:val="0"/>
                <w:bCs w:val="0"/>
                <w:sz w:val="24"/>
                <w:szCs w:val="24"/>
              </w:rPr>
              <w:t>重点人群及易感染艾滋病危险行为人群艾滋病知识知晓率（%）</w:t>
            </w:r>
          </w:p>
        </w:tc>
        <w:tc>
          <w:tcPr>
            <w:tcW w:w="1276" w:type="dxa"/>
            <w:noWrap w:val="0"/>
            <w:tcMar>
              <w:top w:w="62" w:type="dxa"/>
              <w:left w:w="108" w:type="dxa"/>
              <w:bottom w:w="62" w:type="dxa"/>
              <w:right w:w="108" w:type="dxa"/>
            </w:tcMar>
            <w:vAlign w:val="center"/>
          </w:tcPr>
          <w:p w14:paraId="510BE986">
            <w:pPr>
              <w:pStyle w:val="12"/>
              <w:adjustRightInd w:val="0"/>
              <w:snapToGrid w:val="0"/>
              <w:spacing w:before="0" w:after="0"/>
              <w:rPr>
                <w:rFonts w:hint="eastAsia" w:ascii="Times New Roman" w:hAnsi="Times New Roman" w:eastAsia="方正书宋_GBK" w:cs="方正书宋_GBK"/>
                <w:b w:val="0"/>
                <w:bCs w:val="0"/>
                <w:sz w:val="24"/>
                <w:szCs w:val="24"/>
              </w:rPr>
            </w:pPr>
            <w:r>
              <w:rPr>
                <w:rFonts w:hint="eastAsia" w:ascii="Times New Roman" w:hAnsi="Times New Roman" w:eastAsia="方正书宋_GBK" w:cs="方正书宋_GBK"/>
                <w:b w:val="0"/>
                <w:bCs w:val="0"/>
                <w:sz w:val="24"/>
                <w:szCs w:val="24"/>
              </w:rPr>
              <w:t>≥</w:t>
            </w:r>
            <w:r>
              <w:rPr>
                <w:rFonts w:hint="default" w:ascii="Times New Roman" w:hAnsi="Times New Roman" w:eastAsia="方正书宋_GBK" w:cs="Times New Roman"/>
                <w:b w:val="0"/>
                <w:bCs w:val="0"/>
                <w:sz w:val="24"/>
                <w:szCs w:val="24"/>
              </w:rPr>
              <w:t>95</w:t>
            </w:r>
          </w:p>
        </w:tc>
        <w:tc>
          <w:tcPr>
            <w:tcW w:w="1134" w:type="dxa"/>
            <w:noWrap w:val="0"/>
            <w:tcMar>
              <w:top w:w="62" w:type="dxa"/>
              <w:left w:w="108" w:type="dxa"/>
              <w:bottom w:w="62" w:type="dxa"/>
              <w:right w:w="108" w:type="dxa"/>
            </w:tcMar>
            <w:vAlign w:val="center"/>
          </w:tcPr>
          <w:p w14:paraId="0FB38E94">
            <w:pPr>
              <w:pStyle w:val="12"/>
              <w:adjustRightInd w:val="0"/>
              <w:snapToGrid w:val="0"/>
              <w:spacing w:before="0" w:after="0"/>
              <w:rPr>
                <w:rFonts w:hint="eastAsia" w:ascii="Times New Roman" w:hAnsi="Times New Roman" w:eastAsia="方正书宋_GBK" w:cs="方正书宋_GBK"/>
                <w:b w:val="0"/>
                <w:bCs w:val="0"/>
                <w:sz w:val="24"/>
                <w:szCs w:val="24"/>
              </w:rPr>
            </w:pPr>
            <w:r>
              <w:rPr>
                <w:rFonts w:hint="eastAsia" w:ascii="Times New Roman" w:hAnsi="Times New Roman" w:eastAsia="方正书宋_GBK" w:cs="方正书宋_GBK"/>
                <w:b w:val="0"/>
                <w:bCs w:val="0"/>
                <w:sz w:val="24"/>
                <w:szCs w:val="24"/>
              </w:rPr>
              <w:t>≥</w:t>
            </w:r>
            <w:r>
              <w:rPr>
                <w:rFonts w:hint="default" w:ascii="Times New Roman" w:hAnsi="Times New Roman" w:eastAsia="方正书宋_GBK" w:cs="Times New Roman"/>
                <w:b w:val="0"/>
                <w:bCs w:val="0"/>
                <w:sz w:val="24"/>
                <w:szCs w:val="24"/>
              </w:rPr>
              <w:t>95</w:t>
            </w:r>
          </w:p>
        </w:tc>
        <w:tc>
          <w:tcPr>
            <w:tcW w:w="1134" w:type="dxa"/>
            <w:noWrap w:val="0"/>
            <w:tcMar>
              <w:top w:w="62" w:type="dxa"/>
              <w:left w:w="108" w:type="dxa"/>
              <w:bottom w:w="62" w:type="dxa"/>
              <w:right w:w="108" w:type="dxa"/>
            </w:tcMar>
            <w:vAlign w:val="center"/>
          </w:tcPr>
          <w:p w14:paraId="596D9625">
            <w:pPr>
              <w:pStyle w:val="12"/>
              <w:adjustRightInd w:val="0"/>
              <w:snapToGrid w:val="0"/>
              <w:spacing w:before="0" w:after="0"/>
              <w:rPr>
                <w:rFonts w:hint="eastAsia" w:ascii="Times New Roman" w:hAnsi="Times New Roman" w:eastAsia="方正书宋_GBK" w:cs="方正书宋_GBK"/>
                <w:b w:val="0"/>
                <w:bCs w:val="0"/>
                <w:sz w:val="24"/>
                <w:szCs w:val="24"/>
              </w:rPr>
            </w:pPr>
            <w:r>
              <w:rPr>
                <w:rFonts w:hint="eastAsia" w:ascii="Times New Roman" w:hAnsi="Times New Roman" w:eastAsia="方正书宋_GBK" w:cs="方正书宋_GBK"/>
                <w:b w:val="0"/>
                <w:bCs w:val="0"/>
                <w:sz w:val="24"/>
                <w:szCs w:val="24"/>
              </w:rPr>
              <w:t>≥</w:t>
            </w:r>
            <w:r>
              <w:rPr>
                <w:rFonts w:hint="default" w:ascii="Times New Roman" w:hAnsi="Times New Roman" w:eastAsia="方正书宋_GBK" w:cs="Times New Roman"/>
                <w:b w:val="0"/>
                <w:bCs w:val="0"/>
                <w:sz w:val="24"/>
                <w:szCs w:val="24"/>
              </w:rPr>
              <w:t>95</w:t>
            </w:r>
          </w:p>
        </w:tc>
      </w:tr>
      <w:tr w14:paraId="0C37034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vMerge w:val="continue"/>
            <w:noWrap w:val="0"/>
            <w:tcMar>
              <w:top w:w="62" w:type="dxa"/>
              <w:left w:w="108" w:type="dxa"/>
              <w:bottom w:w="62" w:type="dxa"/>
              <w:right w:w="108" w:type="dxa"/>
            </w:tcMar>
            <w:vAlign w:val="center"/>
          </w:tcPr>
          <w:p w14:paraId="1F71DDCD">
            <w:pPr>
              <w:pStyle w:val="12"/>
              <w:adjustRightInd w:val="0"/>
              <w:snapToGrid w:val="0"/>
              <w:spacing w:before="0" w:after="0"/>
              <w:rPr>
                <w:rFonts w:hint="eastAsia" w:ascii="Times New Roman" w:hAnsi="Times New Roman" w:eastAsia="方正黑体_GBK" w:cs="方正黑体_GBK"/>
                <w:b w:val="0"/>
                <w:bCs w:val="0"/>
                <w:sz w:val="24"/>
                <w:szCs w:val="24"/>
              </w:rPr>
            </w:pPr>
          </w:p>
        </w:tc>
        <w:tc>
          <w:tcPr>
            <w:tcW w:w="4253" w:type="dxa"/>
            <w:noWrap w:val="0"/>
            <w:tcMar>
              <w:top w:w="62" w:type="dxa"/>
              <w:left w:w="108" w:type="dxa"/>
              <w:bottom w:w="62" w:type="dxa"/>
              <w:right w:w="108" w:type="dxa"/>
            </w:tcMar>
            <w:vAlign w:val="center"/>
          </w:tcPr>
          <w:p w14:paraId="48C19C6F">
            <w:pPr>
              <w:pStyle w:val="12"/>
              <w:adjustRightInd w:val="0"/>
              <w:snapToGrid w:val="0"/>
              <w:spacing w:before="0" w:after="0"/>
              <w:jc w:val="both"/>
              <w:rPr>
                <w:rFonts w:hint="eastAsia" w:ascii="Times New Roman" w:hAnsi="Times New Roman" w:eastAsia="方正书宋_GBK" w:cs="方正书宋_GBK"/>
                <w:b w:val="0"/>
                <w:bCs w:val="0"/>
                <w:sz w:val="24"/>
                <w:szCs w:val="24"/>
              </w:rPr>
            </w:pPr>
            <w:r>
              <w:rPr>
                <w:rFonts w:hint="eastAsia" w:ascii="Times New Roman" w:hAnsi="Times New Roman" w:eastAsia="方正书宋_GBK" w:cs="方正书宋_GBK"/>
                <w:b w:val="0"/>
                <w:bCs w:val="0"/>
                <w:sz w:val="24"/>
                <w:szCs w:val="24"/>
              </w:rPr>
              <w:t>艾滋病感染者权利义务知晓率（%）</w:t>
            </w:r>
          </w:p>
        </w:tc>
        <w:tc>
          <w:tcPr>
            <w:tcW w:w="1276" w:type="dxa"/>
            <w:noWrap w:val="0"/>
            <w:tcMar>
              <w:top w:w="62" w:type="dxa"/>
              <w:left w:w="108" w:type="dxa"/>
              <w:bottom w:w="62" w:type="dxa"/>
              <w:right w:w="108" w:type="dxa"/>
            </w:tcMar>
            <w:vAlign w:val="center"/>
          </w:tcPr>
          <w:p w14:paraId="5EAE9B49">
            <w:pPr>
              <w:pStyle w:val="12"/>
              <w:adjustRightInd w:val="0"/>
              <w:snapToGrid w:val="0"/>
              <w:spacing w:before="0" w:after="0"/>
              <w:rPr>
                <w:rFonts w:hint="eastAsia" w:ascii="Times New Roman" w:hAnsi="Times New Roman" w:eastAsia="方正书宋_GBK" w:cs="方正书宋_GBK"/>
                <w:b w:val="0"/>
                <w:bCs w:val="0"/>
                <w:sz w:val="24"/>
                <w:szCs w:val="24"/>
              </w:rPr>
            </w:pPr>
            <w:r>
              <w:rPr>
                <w:rFonts w:hint="eastAsia" w:ascii="Times New Roman" w:hAnsi="Times New Roman" w:eastAsia="方正书宋_GBK" w:cs="方正书宋_GBK"/>
                <w:b w:val="0"/>
                <w:bCs w:val="0"/>
                <w:sz w:val="24"/>
                <w:szCs w:val="24"/>
              </w:rPr>
              <w:t>≥</w:t>
            </w:r>
            <w:r>
              <w:rPr>
                <w:rFonts w:hint="default" w:ascii="Times New Roman" w:hAnsi="Times New Roman" w:eastAsia="方正书宋_GBK" w:cs="Times New Roman"/>
                <w:b w:val="0"/>
                <w:bCs w:val="0"/>
                <w:sz w:val="24"/>
                <w:szCs w:val="24"/>
              </w:rPr>
              <w:t>95</w:t>
            </w:r>
          </w:p>
        </w:tc>
        <w:tc>
          <w:tcPr>
            <w:tcW w:w="1134" w:type="dxa"/>
            <w:noWrap w:val="0"/>
            <w:tcMar>
              <w:top w:w="62" w:type="dxa"/>
              <w:left w:w="108" w:type="dxa"/>
              <w:bottom w:w="62" w:type="dxa"/>
              <w:right w:w="108" w:type="dxa"/>
            </w:tcMar>
            <w:vAlign w:val="center"/>
          </w:tcPr>
          <w:p w14:paraId="5B2DB1D1">
            <w:pPr>
              <w:pStyle w:val="12"/>
              <w:adjustRightInd w:val="0"/>
              <w:snapToGrid w:val="0"/>
              <w:spacing w:before="0" w:after="0"/>
              <w:rPr>
                <w:rFonts w:hint="eastAsia" w:ascii="Times New Roman" w:hAnsi="Times New Roman" w:eastAsia="方正书宋_GBK" w:cs="方正书宋_GBK"/>
                <w:b w:val="0"/>
                <w:bCs w:val="0"/>
                <w:sz w:val="24"/>
                <w:szCs w:val="24"/>
              </w:rPr>
            </w:pPr>
            <w:r>
              <w:rPr>
                <w:rFonts w:hint="eastAsia" w:ascii="Times New Roman" w:hAnsi="Times New Roman" w:eastAsia="方正书宋_GBK" w:cs="方正书宋_GBK"/>
                <w:b w:val="0"/>
                <w:bCs w:val="0"/>
                <w:sz w:val="24"/>
                <w:szCs w:val="24"/>
              </w:rPr>
              <w:t>≥</w:t>
            </w:r>
            <w:r>
              <w:rPr>
                <w:rFonts w:hint="default" w:ascii="Times New Roman" w:hAnsi="Times New Roman" w:eastAsia="方正书宋_GBK" w:cs="Times New Roman"/>
                <w:b w:val="0"/>
                <w:bCs w:val="0"/>
                <w:sz w:val="24"/>
                <w:szCs w:val="24"/>
              </w:rPr>
              <w:t>95</w:t>
            </w:r>
          </w:p>
        </w:tc>
        <w:tc>
          <w:tcPr>
            <w:tcW w:w="1134" w:type="dxa"/>
            <w:noWrap w:val="0"/>
            <w:tcMar>
              <w:top w:w="62" w:type="dxa"/>
              <w:left w:w="108" w:type="dxa"/>
              <w:bottom w:w="62" w:type="dxa"/>
              <w:right w:w="108" w:type="dxa"/>
            </w:tcMar>
            <w:vAlign w:val="center"/>
          </w:tcPr>
          <w:p w14:paraId="2CCE31A8">
            <w:pPr>
              <w:pStyle w:val="12"/>
              <w:adjustRightInd w:val="0"/>
              <w:snapToGrid w:val="0"/>
              <w:spacing w:before="0" w:after="0"/>
              <w:rPr>
                <w:rFonts w:hint="eastAsia" w:ascii="Times New Roman" w:hAnsi="Times New Roman" w:eastAsia="方正书宋_GBK" w:cs="方正书宋_GBK"/>
                <w:b w:val="0"/>
                <w:bCs w:val="0"/>
                <w:sz w:val="24"/>
                <w:szCs w:val="24"/>
              </w:rPr>
            </w:pPr>
            <w:r>
              <w:rPr>
                <w:rFonts w:hint="eastAsia" w:ascii="Times New Roman" w:hAnsi="Times New Roman" w:eastAsia="方正书宋_GBK" w:cs="方正书宋_GBK"/>
                <w:b w:val="0"/>
                <w:bCs w:val="0"/>
                <w:sz w:val="24"/>
                <w:szCs w:val="24"/>
              </w:rPr>
              <w:t>≥</w:t>
            </w:r>
            <w:r>
              <w:rPr>
                <w:rFonts w:hint="default" w:ascii="Times New Roman" w:hAnsi="Times New Roman" w:eastAsia="方正书宋_GBK" w:cs="Times New Roman"/>
                <w:b w:val="0"/>
                <w:bCs w:val="0"/>
                <w:sz w:val="24"/>
                <w:szCs w:val="24"/>
              </w:rPr>
              <w:t>95</w:t>
            </w:r>
          </w:p>
        </w:tc>
      </w:tr>
      <w:tr w14:paraId="5B3E405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029" w:type="dxa"/>
            <w:vMerge w:val="continue"/>
            <w:noWrap w:val="0"/>
            <w:tcMar>
              <w:top w:w="62" w:type="dxa"/>
              <w:left w:w="108" w:type="dxa"/>
              <w:bottom w:w="62" w:type="dxa"/>
              <w:right w:w="108" w:type="dxa"/>
            </w:tcMar>
            <w:vAlign w:val="center"/>
          </w:tcPr>
          <w:p w14:paraId="373FA600">
            <w:pPr>
              <w:pStyle w:val="12"/>
              <w:adjustRightInd w:val="0"/>
              <w:snapToGrid w:val="0"/>
              <w:spacing w:before="0" w:after="0"/>
              <w:rPr>
                <w:rFonts w:hint="eastAsia" w:ascii="Times New Roman" w:hAnsi="Times New Roman" w:eastAsia="方正黑体_GBK" w:cs="方正黑体_GBK"/>
                <w:b w:val="0"/>
                <w:bCs w:val="0"/>
                <w:sz w:val="24"/>
                <w:szCs w:val="24"/>
              </w:rPr>
            </w:pPr>
          </w:p>
        </w:tc>
        <w:tc>
          <w:tcPr>
            <w:tcW w:w="4253" w:type="dxa"/>
            <w:noWrap w:val="0"/>
            <w:tcMar>
              <w:top w:w="62" w:type="dxa"/>
              <w:left w:w="108" w:type="dxa"/>
              <w:bottom w:w="62" w:type="dxa"/>
              <w:right w:w="108" w:type="dxa"/>
            </w:tcMar>
            <w:vAlign w:val="center"/>
          </w:tcPr>
          <w:p w14:paraId="460CD8A9">
            <w:pPr>
              <w:pStyle w:val="12"/>
              <w:adjustRightInd w:val="0"/>
              <w:snapToGrid w:val="0"/>
              <w:spacing w:before="0" w:after="0"/>
              <w:jc w:val="both"/>
              <w:rPr>
                <w:rFonts w:hint="eastAsia" w:ascii="Times New Roman" w:hAnsi="Times New Roman" w:eastAsia="方正书宋_GBK" w:cs="方正书宋_GBK"/>
                <w:b w:val="0"/>
                <w:bCs w:val="0"/>
                <w:sz w:val="24"/>
                <w:szCs w:val="24"/>
              </w:rPr>
            </w:pPr>
            <w:r>
              <w:rPr>
                <w:rFonts w:hint="eastAsia" w:ascii="Times New Roman" w:hAnsi="Times New Roman" w:eastAsia="方正书宋_GBK" w:cs="方正书宋_GBK"/>
                <w:b w:val="0"/>
                <w:bCs w:val="0"/>
                <w:sz w:val="24"/>
                <w:szCs w:val="24"/>
              </w:rPr>
              <w:t>易感染艾滋病危险行为人群干预覆盖比例（%）</w:t>
            </w:r>
          </w:p>
        </w:tc>
        <w:tc>
          <w:tcPr>
            <w:tcW w:w="1276" w:type="dxa"/>
            <w:noWrap w:val="0"/>
            <w:tcMar>
              <w:top w:w="62" w:type="dxa"/>
              <w:left w:w="108" w:type="dxa"/>
              <w:bottom w:w="62" w:type="dxa"/>
              <w:right w:w="108" w:type="dxa"/>
            </w:tcMar>
            <w:vAlign w:val="center"/>
          </w:tcPr>
          <w:p w14:paraId="625D9E0F">
            <w:pPr>
              <w:pStyle w:val="12"/>
              <w:adjustRightInd w:val="0"/>
              <w:snapToGrid w:val="0"/>
              <w:spacing w:before="0" w:after="0"/>
              <w:rPr>
                <w:rFonts w:hint="eastAsia" w:ascii="Times New Roman" w:hAnsi="Times New Roman" w:eastAsia="方正书宋_GBK" w:cs="方正书宋_GBK"/>
                <w:b w:val="0"/>
                <w:bCs w:val="0"/>
                <w:sz w:val="24"/>
                <w:szCs w:val="24"/>
              </w:rPr>
            </w:pPr>
            <w:r>
              <w:rPr>
                <w:rFonts w:hint="eastAsia" w:ascii="Times New Roman" w:hAnsi="Times New Roman" w:eastAsia="方正书宋_GBK" w:cs="方正书宋_GBK"/>
                <w:b w:val="0"/>
                <w:bCs w:val="0"/>
                <w:sz w:val="24"/>
                <w:szCs w:val="24"/>
              </w:rPr>
              <w:t>≥</w:t>
            </w:r>
            <w:r>
              <w:rPr>
                <w:rFonts w:hint="default" w:ascii="Times New Roman" w:hAnsi="Times New Roman" w:eastAsia="方正书宋_GBK" w:cs="Times New Roman"/>
                <w:b w:val="0"/>
                <w:bCs w:val="0"/>
                <w:sz w:val="24"/>
                <w:szCs w:val="24"/>
              </w:rPr>
              <w:t>95</w:t>
            </w:r>
          </w:p>
        </w:tc>
        <w:tc>
          <w:tcPr>
            <w:tcW w:w="1134" w:type="dxa"/>
            <w:noWrap w:val="0"/>
            <w:tcMar>
              <w:top w:w="62" w:type="dxa"/>
              <w:left w:w="108" w:type="dxa"/>
              <w:bottom w:w="62" w:type="dxa"/>
              <w:right w:w="108" w:type="dxa"/>
            </w:tcMar>
            <w:vAlign w:val="center"/>
          </w:tcPr>
          <w:p w14:paraId="06F5C2CB">
            <w:pPr>
              <w:pStyle w:val="12"/>
              <w:adjustRightInd w:val="0"/>
              <w:snapToGrid w:val="0"/>
              <w:spacing w:before="0" w:after="0"/>
              <w:rPr>
                <w:rFonts w:hint="eastAsia" w:ascii="Times New Roman" w:hAnsi="Times New Roman" w:eastAsia="方正书宋_GBK" w:cs="方正书宋_GBK"/>
                <w:b w:val="0"/>
                <w:bCs w:val="0"/>
                <w:sz w:val="24"/>
                <w:szCs w:val="24"/>
              </w:rPr>
            </w:pPr>
            <w:r>
              <w:rPr>
                <w:rFonts w:hint="eastAsia" w:ascii="Times New Roman" w:hAnsi="Times New Roman" w:eastAsia="方正书宋_GBK" w:cs="方正书宋_GBK"/>
                <w:b w:val="0"/>
                <w:bCs w:val="0"/>
                <w:sz w:val="24"/>
                <w:szCs w:val="24"/>
              </w:rPr>
              <w:t>≥</w:t>
            </w:r>
            <w:r>
              <w:rPr>
                <w:rFonts w:hint="default" w:ascii="Times New Roman" w:hAnsi="Times New Roman" w:eastAsia="方正书宋_GBK" w:cs="Times New Roman"/>
                <w:b w:val="0"/>
                <w:bCs w:val="0"/>
                <w:sz w:val="24"/>
                <w:szCs w:val="24"/>
              </w:rPr>
              <w:t>95</w:t>
            </w:r>
          </w:p>
        </w:tc>
        <w:tc>
          <w:tcPr>
            <w:tcW w:w="1134" w:type="dxa"/>
            <w:noWrap w:val="0"/>
            <w:tcMar>
              <w:top w:w="62" w:type="dxa"/>
              <w:left w:w="108" w:type="dxa"/>
              <w:bottom w:w="62" w:type="dxa"/>
              <w:right w:w="108" w:type="dxa"/>
            </w:tcMar>
            <w:vAlign w:val="center"/>
          </w:tcPr>
          <w:p w14:paraId="2FDE027E">
            <w:pPr>
              <w:pStyle w:val="12"/>
              <w:adjustRightInd w:val="0"/>
              <w:snapToGrid w:val="0"/>
              <w:spacing w:before="0" w:after="0"/>
              <w:rPr>
                <w:rFonts w:hint="eastAsia" w:ascii="Times New Roman" w:hAnsi="Times New Roman" w:eastAsia="方正书宋_GBK" w:cs="方正书宋_GBK"/>
                <w:b w:val="0"/>
                <w:bCs w:val="0"/>
                <w:sz w:val="24"/>
                <w:szCs w:val="24"/>
              </w:rPr>
            </w:pPr>
            <w:r>
              <w:rPr>
                <w:rFonts w:hint="eastAsia" w:ascii="Times New Roman" w:hAnsi="Times New Roman" w:eastAsia="方正书宋_GBK" w:cs="方正书宋_GBK"/>
                <w:b w:val="0"/>
                <w:bCs w:val="0"/>
                <w:sz w:val="24"/>
                <w:szCs w:val="24"/>
              </w:rPr>
              <w:t>≥</w:t>
            </w:r>
            <w:r>
              <w:rPr>
                <w:rFonts w:hint="default" w:ascii="Times New Roman" w:hAnsi="Times New Roman" w:eastAsia="方正书宋_GBK" w:cs="Times New Roman"/>
                <w:b w:val="0"/>
                <w:bCs w:val="0"/>
                <w:sz w:val="24"/>
                <w:szCs w:val="24"/>
              </w:rPr>
              <w:t>95</w:t>
            </w:r>
          </w:p>
        </w:tc>
      </w:tr>
      <w:tr w14:paraId="4BD7351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vMerge w:val="continue"/>
            <w:noWrap w:val="0"/>
            <w:tcMar>
              <w:top w:w="62" w:type="dxa"/>
              <w:left w:w="108" w:type="dxa"/>
              <w:bottom w:w="62" w:type="dxa"/>
              <w:right w:w="108" w:type="dxa"/>
            </w:tcMar>
            <w:vAlign w:val="center"/>
          </w:tcPr>
          <w:p w14:paraId="40940B6E">
            <w:pPr>
              <w:pStyle w:val="12"/>
              <w:adjustRightInd w:val="0"/>
              <w:snapToGrid w:val="0"/>
              <w:spacing w:before="0" w:after="0"/>
              <w:rPr>
                <w:rFonts w:hint="eastAsia" w:ascii="Times New Roman" w:hAnsi="Times New Roman" w:eastAsia="方正黑体_GBK" w:cs="方正黑体_GBK"/>
                <w:b w:val="0"/>
                <w:bCs w:val="0"/>
                <w:sz w:val="24"/>
                <w:szCs w:val="24"/>
              </w:rPr>
            </w:pPr>
          </w:p>
        </w:tc>
        <w:tc>
          <w:tcPr>
            <w:tcW w:w="4253" w:type="dxa"/>
            <w:noWrap w:val="0"/>
            <w:tcMar>
              <w:top w:w="62" w:type="dxa"/>
              <w:left w:w="108" w:type="dxa"/>
              <w:bottom w:w="62" w:type="dxa"/>
              <w:right w:w="108" w:type="dxa"/>
            </w:tcMar>
            <w:vAlign w:val="center"/>
          </w:tcPr>
          <w:p w14:paraId="0A669F86">
            <w:pPr>
              <w:pStyle w:val="12"/>
              <w:adjustRightInd w:val="0"/>
              <w:snapToGrid w:val="0"/>
              <w:spacing w:before="0" w:after="0"/>
              <w:jc w:val="both"/>
              <w:rPr>
                <w:rFonts w:hint="eastAsia" w:ascii="Times New Roman" w:hAnsi="Times New Roman" w:eastAsia="方正书宋_GBK" w:cs="方正书宋_GBK"/>
                <w:b w:val="0"/>
                <w:bCs w:val="0"/>
                <w:sz w:val="24"/>
                <w:szCs w:val="24"/>
              </w:rPr>
            </w:pPr>
            <w:r>
              <w:rPr>
                <w:rFonts w:hint="eastAsia" w:ascii="Times New Roman" w:hAnsi="Times New Roman" w:eastAsia="方正书宋_GBK" w:cs="方正书宋_GBK"/>
                <w:b w:val="0"/>
                <w:bCs w:val="0"/>
                <w:sz w:val="24"/>
                <w:szCs w:val="24"/>
              </w:rPr>
              <w:t>男性同性性行为人群艾滋病相关危险行为较</w:t>
            </w:r>
            <w:r>
              <w:rPr>
                <w:rFonts w:hint="default" w:ascii="Times New Roman" w:hAnsi="Times New Roman" w:eastAsia="方正书宋_GBK" w:cs="Times New Roman"/>
                <w:b w:val="0"/>
                <w:bCs w:val="0"/>
                <w:sz w:val="24"/>
                <w:szCs w:val="24"/>
              </w:rPr>
              <w:t>5</w:t>
            </w:r>
            <w:r>
              <w:rPr>
                <w:rFonts w:hint="eastAsia" w:ascii="Times New Roman" w:hAnsi="Times New Roman" w:eastAsia="方正书宋_GBK" w:cs="方正书宋_GBK"/>
                <w:b w:val="0"/>
                <w:bCs w:val="0"/>
                <w:sz w:val="24"/>
                <w:szCs w:val="24"/>
              </w:rPr>
              <w:t>年前减少幅度（%）</w:t>
            </w:r>
          </w:p>
        </w:tc>
        <w:tc>
          <w:tcPr>
            <w:tcW w:w="1276" w:type="dxa"/>
            <w:noWrap w:val="0"/>
            <w:tcMar>
              <w:top w:w="62" w:type="dxa"/>
              <w:left w:w="108" w:type="dxa"/>
              <w:bottom w:w="62" w:type="dxa"/>
              <w:right w:w="108" w:type="dxa"/>
            </w:tcMar>
            <w:vAlign w:val="center"/>
          </w:tcPr>
          <w:p w14:paraId="729B50C9">
            <w:pPr>
              <w:pStyle w:val="12"/>
              <w:adjustRightInd w:val="0"/>
              <w:snapToGrid w:val="0"/>
              <w:spacing w:before="0" w:after="0"/>
              <w:rPr>
                <w:rFonts w:hint="eastAsia" w:ascii="Times New Roman" w:hAnsi="Times New Roman" w:eastAsia="方正书宋_GBK" w:cs="方正书宋_GBK"/>
                <w:b w:val="0"/>
                <w:bCs w:val="0"/>
                <w:sz w:val="24"/>
                <w:szCs w:val="24"/>
              </w:rPr>
            </w:pPr>
            <w:r>
              <w:rPr>
                <w:rFonts w:hint="eastAsia" w:ascii="Times New Roman" w:hAnsi="Times New Roman" w:eastAsia="方正书宋_GBK" w:cs="方正书宋_GBK"/>
                <w:b w:val="0"/>
                <w:bCs w:val="0"/>
                <w:sz w:val="24"/>
                <w:szCs w:val="24"/>
              </w:rPr>
              <w:t>≥</w:t>
            </w:r>
            <w:r>
              <w:rPr>
                <w:rFonts w:hint="default" w:ascii="Times New Roman" w:hAnsi="Times New Roman" w:eastAsia="方正书宋_GBK" w:cs="Times New Roman"/>
                <w:b w:val="0"/>
                <w:bCs w:val="0"/>
                <w:sz w:val="24"/>
                <w:szCs w:val="24"/>
              </w:rPr>
              <w:t>10</w:t>
            </w:r>
          </w:p>
        </w:tc>
        <w:tc>
          <w:tcPr>
            <w:tcW w:w="1134" w:type="dxa"/>
            <w:noWrap w:val="0"/>
            <w:tcMar>
              <w:top w:w="62" w:type="dxa"/>
              <w:left w:w="108" w:type="dxa"/>
              <w:bottom w:w="62" w:type="dxa"/>
              <w:right w:w="108" w:type="dxa"/>
            </w:tcMar>
            <w:vAlign w:val="center"/>
          </w:tcPr>
          <w:p w14:paraId="665CF833">
            <w:pPr>
              <w:pStyle w:val="12"/>
              <w:adjustRightInd w:val="0"/>
              <w:snapToGrid w:val="0"/>
              <w:spacing w:before="0" w:after="0"/>
              <w:rPr>
                <w:rFonts w:hint="eastAsia" w:ascii="Times New Roman" w:hAnsi="Times New Roman" w:eastAsia="方正书宋_GBK" w:cs="方正书宋_GBK"/>
                <w:b w:val="0"/>
                <w:bCs w:val="0"/>
                <w:sz w:val="24"/>
                <w:szCs w:val="24"/>
              </w:rPr>
            </w:pPr>
            <w:r>
              <w:rPr>
                <w:rFonts w:hint="eastAsia" w:ascii="Times New Roman" w:hAnsi="Times New Roman" w:eastAsia="方正书宋_GBK" w:cs="方正书宋_GBK"/>
                <w:b w:val="0"/>
                <w:bCs w:val="0"/>
                <w:sz w:val="24"/>
                <w:szCs w:val="24"/>
              </w:rPr>
              <w:t>≥</w:t>
            </w:r>
            <w:r>
              <w:rPr>
                <w:rFonts w:hint="default" w:ascii="Times New Roman" w:hAnsi="Times New Roman" w:eastAsia="方正书宋_GBK" w:cs="Times New Roman"/>
                <w:b w:val="0"/>
                <w:bCs w:val="0"/>
                <w:sz w:val="24"/>
                <w:szCs w:val="24"/>
              </w:rPr>
              <w:t>10</w:t>
            </w:r>
          </w:p>
        </w:tc>
        <w:tc>
          <w:tcPr>
            <w:tcW w:w="1134" w:type="dxa"/>
            <w:noWrap w:val="0"/>
            <w:tcMar>
              <w:top w:w="62" w:type="dxa"/>
              <w:left w:w="108" w:type="dxa"/>
              <w:bottom w:w="62" w:type="dxa"/>
              <w:right w:w="108" w:type="dxa"/>
            </w:tcMar>
            <w:vAlign w:val="center"/>
          </w:tcPr>
          <w:p w14:paraId="151F25FB">
            <w:pPr>
              <w:pStyle w:val="12"/>
              <w:adjustRightInd w:val="0"/>
              <w:snapToGrid w:val="0"/>
              <w:spacing w:before="0" w:after="0"/>
              <w:rPr>
                <w:rFonts w:hint="eastAsia" w:ascii="Times New Roman" w:hAnsi="Times New Roman" w:eastAsia="方正书宋_GBK" w:cs="方正书宋_GBK"/>
                <w:b w:val="0"/>
                <w:bCs w:val="0"/>
                <w:sz w:val="24"/>
                <w:szCs w:val="24"/>
              </w:rPr>
            </w:pPr>
            <w:r>
              <w:rPr>
                <w:rFonts w:hint="eastAsia" w:ascii="Times New Roman" w:hAnsi="Times New Roman" w:eastAsia="方正书宋_GBK" w:cs="方正书宋_GBK"/>
                <w:b w:val="0"/>
                <w:bCs w:val="0"/>
                <w:sz w:val="24"/>
                <w:szCs w:val="24"/>
              </w:rPr>
              <w:t>≥</w:t>
            </w:r>
            <w:r>
              <w:rPr>
                <w:rFonts w:hint="default" w:ascii="Times New Roman" w:hAnsi="Times New Roman" w:eastAsia="方正书宋_GBK" w:cs="Times New Roman"/>
                <w:b w:val="0"/>
                <w:bCs w:val="0"/>
                <w:sz w:val="24"/>
                <w:szCs w:val="24"/>
              </w:rPr>
              <w:t>10</w:t>
            </w:r>
          </w:p>
        </w:tc>
      </w:tr>
      <w:tr w14:paraId="1265DE9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vMerge w:val="continue"/>
            <w:noWrap w:val="0"/>
            <w:tcMar>
              <w:top w:w="62" w:type="dxa"/>
              <w:left w:w="108" w:type="dxa"/>
              <w:bottom w:w="62" w:type="dxa"/>
              <w:right w:w="108" w:type="dxa"/>
            </w:tcMar>
            <w:vAlign w:val="center"/>
          </w:tcPr>
          <w:p w14:paraId="02CE95E4">
            <w:pPr>
              <w:pStyle w:val="12"/>
              <w:adjustRightInd w:val="0"/>
              <w:snapToGrid w:val="0"/>
              <w:spacing w:before="0" w:after="0"/>
              <w:rPr>
                <w:rFonts w:hint="eastAsia" w:ascii="Times New Roman" w:hAnsi="Times New Roman" w:eastAsia="方正黑体_GBK" w:cs="方正黑体_GBK"/>
                <w:b w:val="0"/>
                <w:bCs w:val="0"/>
                <w:sz w:val="24"/>
                <w:szCs w:val="24"/>
              </w:rPr>
            </w:pPr>
          </w:p>
        </w:tc>
        <w:tc>
          <w:tcPr>
            <w:tcW w:w="4253" w:type="dxa"/>
            <w:noWrap w:val="0"/>
            <w:tcMar>
              <w:top w:w="62" w:type="dxa"/>
              <w:left w:w="108" w:type="dxa"/>
              <w:bottom w:w="62" w:type="dxa"/>
              <w:right w:w="108" w:type="dxa"/>
            </w:tcMar>
            <w:vAlign w:val="center"/>
          </w:tcPr>
          <w:p w14:paraId="3F640060">
            <w:pPr>
              <w:pStyle w:val="12"/>
              <w:adjustRightInd w:val="0"/>
              <w:snapToGrid w:val="0"/>
              <w:spacing w:before="0" w:after="0"/>
              <w:jc w:val="both"/>
              <w:rPr>
                <w:rFonts w:hint="eastAsia" w:ascii="Times New Roman" w:hAnsi="Times New Roman" w:eastAsia="方正书宋_GBK" w:cs="方正书宋_GBK"/>
                <w:b w:val="0"/>
                <w:bCs w:val="0"/>
                <w:sz w:val="24"/>
                <w:szCs w:val="24"/>
              </w:rPr>
            </w:pPr>
            <w:r>
              <w:rPr>
                <w:rFonts w:hint="eastAsia" w:ascii="Times New Roman" w:hAnsi="Times New Roman" w:eastAsia="方正书宋_GBK" w:cs="方正书宋_GBK"/>
                <w:b w:val="0"/>
                <w:bCs w:val="0"/>
                <w:sz w:val="24"/>
                <w:szCs w:val="24"/>
              </w:rPr>
              <w:t>戒毒药物维持治疗人员年新发感染率（%）</w:t>
            </w:r>
          </w:p>
        </w:tc>
        <w:tc>
          <w:tcPr>
            <w:tcW w:w="1276" w:type="dxa"/>
            <w:noWrap w:val="0"/>
            <w:tcMar>
              <w:top w:w="62" w:type="dxa"/>
              <w:left w:w="108" w:type="dxa"/>
              <w:bottom w:w="62" w:type="dxa"/>
              <w:right w:w="108" w:type="dxa"/>
            </w:tcMar>
            <w:vAlign w:val="center"/>
          </w:tcPr>
          <w:p w14:paraId="1D52F52E">
            <w:pPr>
              <w:pStyle w:val="12"/>
              <w:adjustRightInd w:val="0"/>
              <w:snapToGrid w:val="0"/>
              <w:spacing w:before="0" w:after="0"/>
              <w:rPr>
                <w:rFonts w:hint="eastAsia" w:ascii="Times New Roman" w:hAnsi="Times New Roman" w:eastAsia="方正书宋_GBK" w:cs="方正书宋_GBK"/>
                <w:b w:val="0"/>
                <w:bCs w:val="0"/>
                <w:sz w:val="24"/>
                <w:szCs w:val="24"/>
              </w:rPr>
            </w:pPr>
            <w:r>
              <w:rPr>
                <w:rFonts w:hint="eastAsia" w:ascii="Times New Roman" w:hAnsi="Times New Roman" w:eastAsia="方正书宋_GBK" w:cs="方正书宋_GBK"/>
                <w:b w:val="0"/>
                <w:bCs w:val="0"/>
                <w:sz w:val="24"/>
                <w:szCs w:val="24"/>
              </w:rPr>
              <w:t>≤</w:t>
            </w:r>
            <w:r>
              <w:rPr>
                <w:rFonts w:hint="default" w:ascii="Times New Roman" w:hAnsi="Times New Roman" w:eastAsia="方正书宋_GBK" w:cs="Times New Roman"/>
                <w:b w:val="0"/>
                <w:bCs w:val="0"/>
                <w:sz w:val="24"/>
                <w:szCs w:val="24"/>
              </w:rPr>
              <w:t>0</w:t>
            </w:r>
            <w:r>
              <w:rPr>
                <w:rFonts w:hint="eastAsia" w:ascii="Times New Roman" w:hAnsi="Times New Roman" w:eastAsia="方正书宋_GBK" w:cs="方正书宋_GBK"/>
                <w:b w:val="0"/>
                <w:bCs w:val="0"/>
                <w:sz w:val="24"/>
                <w:szCs w:val="24"/>
              </w:rPr>
              <w:t>.</w:t>
            </w:r>
            <w:r>
              <w:rPr>
                <w:rFonts w:hint="default" w:ascii="Times New Roman" w:hAnsi="Times New Roman" w:eastAsia="方正书宋_GBK" w:cs="Times New Roman"/>
                <w:b w:val="0"/>
                <w:bCs w:val="0"/>
                <w:sz w:val="24"/>
                <w:szCs w:val="24"/>
              </w:rPr>
              <w:t>2</w:t>
            </w:r>
          </w:p>
        </w:tc>
        <w:tc>
          <w:tcPr>
            <w:tcW w:w="1134" w:type="dxa"/>
            <w:noWrap w:val="0"/>
            <w:tcMar>
              <w:top w:w="62" w:type="dxa"/>
              <w:left w:w="108" w:type="dxa"/>
              <w:bottom w:w="62" w:type="dxa"/>
              <w:right w:w="108" w:type="dxa"/>
            </w:tcMar>
            <w:vAlign w:val="center"/>
          </w:tcPr>
          <w:p w14:paraId="7520AD7E">
            <w:pPr>
              <w:pStyle w:val="12"/>
              <w:adjustRightInd w:val="0"/>
              <w:snapToGrid w:val="0"/>
              <w:spacing w:before="0" w:after="0"/>
              <w:rPr>
                <w:rFonts w:hint="eastAsia" w:ascii="Times New Roman" w:hAnsi="Times New Roman" w:eastAsia="方正书宋_GBK" w:cs="方正书宋_GBK"/>
                <w:b w:val="0"/>
                <w:bCs w:val="0"/>
                <w:sz w:val="24"/>
                <w:szCs w:val="24"/>
              </w:rPr>
            </w:pPr>
            <w:r>
              <w:rPr>
                <w:rFonts w:hint="eastAsia" w:ascii="Times New Roman" w:hAnsi="Times New Roman" w:eastAsia="方正书宋_GBK" w:cs="方正书宋_GBK"/>
                <w:b w:val="0"/>
                <w:bCs w:val="0"/>
                <w:sz w:val="24"/>
                <w:szCs w:val="24"/>
              </w:rPr>
              <w:t>≤</w:t>
            </w:r>
            <w:r>
              <w:rPr>
                <w:rFonts w:hint="default" w:ascii="Times New Roman" w:hAnsi="Times New Roman" w:eastAsia="方正书宋_GBK" w:cs="Times New Roman"/>
                <w:b w:val="0"/>
                <w:bCs w:val="0"/>
                <w:sz w:val="24"/>
                <w:szCs w:val="24"/>
              </w:rPr>
              <w:t>0</w:t>
            </w:r>
            <w:r>
              <w:rPr>
                <w:rFonts w:hint="eastAsia" w:ascii="Times New Roman" w:hAnsi="Times New Roman" w:eastAsia="方正书宋_GBK" w:cs="方正书宋_GBK"/>
                <w:b w:val="0"/>
                <w:bCs w:val="0"/>
                <w:sz w:val="24"/>
                <w:szCs w:val="24"/>
              </w:rPr>
              <w:t>.</w:t>
            </w:r>
            <w:r>
              <w:rPr>
                <w:rFonts w:hint="default" w:ascii="Times New Roman" w:hAnsi="Times New Roman" w:eastAsia="方正书宋_GBK" w:cs="Times New Roman"/>
                <w:b w:val="0"/>
                <w:bCs w:val="0"/>
                <w:sz w:val="24"/>
                <w:szCs w:val="24"/>
              </w:rPr>
              <w:t>2</w:t>
            </w:r>
          </w:p>
        </w:tc>
        <w:tc>
          <w:tcPr>
            <w:tcW w:w="1134" w:type="dxa"/>
            <w:noWrap w:val="0"/>
            <w:tcMar>
              <w:top w:w="62" w:type="dxa"/>
              <w:left w:w="108" w:type="dxa"/>
              <w:bottom w:w="62" w:type="dxa"/>
              <w:right w:w="108" w:type="dxa"/>
            </w:tcMar>
            <w:vAlign w:val="center"/>
          </w:tcPr>
          <w:p w14:paraId="3F2321EE">
            <w:pPr>
              <w:pStyle w:val="12"/>
              <w:adjustRightInd w:val="0"/>
              <w:snapToGrid w:val="0"/>
              <w:spacing w:before="0" w:after="0"/>
              <w:rPr>
                <w:rFonts w:hint="eastAsia" w:ascii="Times New Roman" w:hAnsi="Times New Roman" w:eastAsia="方正书宋_GBK" w:cs="方正书宋_GBK"/>
                <w:b w:val="0"/>
                <w:bCs w:val="0"/>
                <w:sz w:val="24"/>
                <w:szCs w:val="24"/>
              </w:rPr>
            </w:pPr>
            <w:r>
              <w:rPr>
                <w:rFonts w:hint="eastAsia" w:ascii="Times New Roman" w:hAnsi="Times New Roman" w:eastAsia="方正书宋_GBK" w:cs="方正书宋_GBK"/>
                <w:b w:val="0"/>
                <w:bCs w:val="0"/>
                <w:sz w:val="24"/>
                <w:szCs w:val="24"/>
              </w:rPr>
              <w:t>≤</w:t>
            </w:r>
            <w:r>
              <w:rPr>
                <w:rFonts w:hint="default" w:ascii="Times New Roman" w:hAnsi="Times New Roman" w:eastAsia="方正书宋_GBK" w:cs="Times New Roman"/>
                <w:b w:val="0"/>
                <w:bCs w:val="0"/>
                <w:sz w:val="24"/>
                <w:szCs w:val="24"/>
              </w:rPr>
              <w:t>0</w:t>
            </w:r>
            <w:r>
              <w:rPr>
                <w:rFonts w:hint="eastAsia" w:ascii="Times New Roman" w:hAnsi="Times New Roman" w:eastAsia="方正书宋_GBK" w:cs="方正书宋_GBK"/>
                <w:b w:val="0"/>
                <w:bCs w:val="0"/>
                <w:sz w:val="24"/>
                <w:szCs w:val="24"/>
              </w:rPr>
              <w:t>.</w:t>
            </w:r>
            <w:r>
              <w:rPr>
                <w:rFonts w:hint="default" w:ascii="Times New Roman" w:hAnsi="Times New Roman" w:eastAsia="方正书宋_GBK" w:cs="Times New Roman"/>
                <w:b w:val="0"/>
                <w:bCs w:val="0"/>
                <w:sz w:val="24"/>
                <w:szCs w:val="24"/>
              </w:rPr>
              <w:t>2</w:t>
            </w:r>
          </w:p>
        </w:tc>
      </w:tr>
      <w:tr w14:paraId="6053BB7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vMerge w:val="continue"/>
            <w:noWrap w:val="0"/>
            <w:tcMar>
              <w:top w:w="62" w:type="dxa"/>
              <w:left w:w="108" w:type="dxa"/>
              <w:bottom w:w="62" w:type="dxa"/>
              <w:right w:w="108" w:type="dxa"/>
            </w:tcMar>
            <w:vAlign w:val="center"/>
          </w:tcPr>
          <w:p w14:paraId="456ABD36">
            <w:pPr>
              <w:pStyle w:val="12"/>
              <w:adjustRightInd w:val="0"/>
              <w:snapToGrid w:val="0"/>
              <w:spacing w:before="0" w:after="0"/>
              <w:rPr>
                <w:rFonts w:hint="eastAsia" w:ascii="Times New Roman" w:hAnsi="Times New Roman" w:eastAsia="方正黑体_GBK" w:cs="方正黑体_GBK"/>
                <w:b w:val="0"/>
                <w:bCs w:val="0"/>
                <w:sz w:val="24"/>
                <w:szCs w:val="24"/>
              </w:rPr>
            </w:pPr>
          </w:p>
        </w:tc>
        <w:tc>
          <w:tcPr>
            <w:tcW w:w="4253" w:type="dxa"/>
            <w:noWrap w:val="0"/>
            <w:tcMar>
              <w:top w:w="62" w:type="dxa"/>
              <w:left w:w="108" w:type="dxa"/>
              <w:bottom w:w="62" w:type="dxa"/>
              <w:right w:w="108" w:type="dxa"/>
            </w:tcMar>
            <w:vAlign w:val="center"/>
          </w:tcPr>
          <w:p w14:paraId="217C56D4">
            <w:pPr>
              <w:pStyle w:val="12"/>
              <w:adjustRightInd w:val="0"/>
              <w:snapToGrid w:val="0"/>
              <w:spacing w:before="0" w:after="0"/>
              <w:jc w:val="both"/>
              <w:rPr>
                <w:rFonts w:hint="eastAsia" w:ascii="Times New Roman" w:hAnsi="Times New Roman" w:eastAsia="方正书宋_GBK" w:cs="方正书宋_GBK"/>
                <w:b w:val="0"/>
                <w:bCs w:val="0"/>
                <w:sz w:val="24"/>
                <w:szCs w:val="24"/>
              </w:rPr>
            </w:pPr>
            <w:r>
              <w:rPr>
                <w:rFonts w:hint="eastAsia" w:ascii="Times New Roman" w:hAnsi="Times New Roman" w:eastAsia="方正书宋_GBK" w:cs="方正书宋_GBK"/>
                <w:b w:val="0"/>
                <w:bCs w:val="0"/>
                <w:sz w:val="24"/>
                <w:szCs w:val="24"/>
              </w:rPr>
              <w:t>艾滋病母婴传播率（%）</w:t>
            </w:r>
          </w:p>
        </w:tc>
        <w:tc>
          <w:tcPr>
            <w:tcW w:w="1276" w:type="dxa"/>
            <w:noWrap w:val="0"/>
            <w:tcMar>
              <w:top w:w="62" w:type="dxa"/>
              <w:left w:w="108" w:type="dxa"/>
              <w:bottom w:w="62" w:type="dxa"/>
              <w:right w:w="108" w:type="dxa"/>
            </w:tcMar>
            <w:vAlign w:val="center"/>
          </w:tcPr>
          <w:p w14:paraId="6652C9A5">
            <w:pPr>
              <w:pStyle w:val="12"/>
              <w:adjustRightInd w:val="0"/>
              <w:snapToGrid w:val="0"/>
              <w:spacing w:before="0" w:after="0"/>
              <w:rPr>
                <w:rFonts w:hint="eastAsia" w:ascii="Times New Roman" w:hAnsi="Times New Roman" w:eastAsia="方正书宋_GBK" w:cs="方正书宋_GBK"/>
                <w:b w:val="0"/>
                <w:bCs w:val="0"/>
                <w:sz w:val="28"/>
                <w:szCs w:val="28"/>
              </w:rPr>
            </w:pPr>
            <w:r>
              <w:rPr>
                <w:rFonts w:hint="eastAsia" w:ascii="Times New Roman" w:hAnsi="Times New Roman" w:eastAsia="方正书宋_GBK" w:cs="方正书宋_GBK"/>
                <w:b w:val="0"/>
                <w:bCs w:val="0"/>
                <w:sz w:val="28"/>
                <w:szCs w:val="28"/>
                <w:lang w:eastAsia="zh-CN"/>
              </w:rPr>
              <w:t>&lt;</w:t>
            </w:r>
            <w:r>
              <w:rPr>
                <w:rFonts w:hint="default" w:ascii="Times New Roman" w:hAnsi="Times New Roman" w:eastAsia="方正书宋_GBK" w:cs="Times New Roman"/>
                <w:b w:val="0"/>
                <w:bCs w:val="0"/>
                <w:sz w:val="28"/>
                <w:szCs w:val="28"/>
              </w:rPr>
              <w:t>2</w:t>
            </w:r>
          </w:p>
        </w:tc>
        <w:tc>
          <w:tcPr>
            <w:tcW w:w="1134" w:type="dxa"/>
            <w:noWrap w:val="0"/>
            <w:tcMar>
              <w:top w:w="62" w:type="dxa"/>
              <w:left w:w="108" w:type="dxa"/>
              <w:bottom w:w="62" w:type="dxa"/>
              <w:right w:w="108" w:type="dxa"/>
            </w:tcMar>
            <w:vAlign w:val="center"/>
          </w:tcPr>
          <w:p w14:paraId="53F914C0">
            <w:pPr>
              <w:pStyle w:val="12"/>
              <w:adjustRightInd w:val="0"/>
              <w:snapToGrid w:val="0"/>
              <w:spacing w:before="0" w:after="0"/>
              <w:rPr>
                <w:rFonts w:hint="eastAsia" w:ascii="Times New Roman" w:hAnsi="Times New Roman" w:eastAsia="方正书宋_GBK" w:cs="方正书宋_GBK"/>
                <w:b w:val="0"/>
                <w:bCs w:val="0"/>
                <w:sz w:val="28"/>
                <w:szCs w:val="28"/>
              </w:rPr>
            </w:pPr>
            <w:r>
              <w:rPr>
                <w:rFonts w:hint="eastAsia" w:ascii="Times New Roman" w:hAnsi="Times New Roman" w:eastAsia="方正书宋_GBK" w:cs="方正书宋_GBK"/>
                <w:b w:val="0"/>
                <w:bCs w:val="0"/>
                <w:sz w:val="28"/>
                <w:szCs w:val="28"/>
                <w:lang w:eastAsia="zh-CN"/>
              </w:rPr>
              <w:t>&lt;</w:t>
            </w:r>
            <w:r>
              <w:rPr>
                <w:rFonts w:hint="default" w:ascii="Times New Roman" w:hAnsi="Times New Roman" w:eastAsia="方正书宋_GBK" w:cs="Times New Roman"/>
                <w:b w:val="0"/>
                <w:bCs w:val="0"/>
                <w:sz w:val="28"/>
                <w:szCs w:val="28"/>
              </w:rPr>
              <w:t>2</w:t>
            </w:r>
          </w:p>
        </w:tc>
        <w:tc>
          <w:tcPr>
            <w:tcW w:w="1134" w:type="dxa"/>
            <w:noWrap w:val="0"/>
            <w:tcMar>
              <w:top w:w="62" w:type="dxa"/>
              <w:left w:w="108" w:type="dxa"/>
              <w:bottom w:w="62" w:type="dxa"/>
              <w:right w:w="108" w:type="dxa"/>
            </w:tcMar>
            <w:vAlign w:val="center"/>
          </w:tcPr>
          <w:p w14:paraId="00C5CC37">
            <w:pPr>
              <w:pStyle w:val="12"/>
              <w:adjustRightInd w:val="0"/>
              <w:snapToGrid w:val="0"/>
              <w:spacing w:before="0" w:after="0"/>
              <w:rPr>
                <w:rFonts w:hint="eastAsia" w:ascii="Times New Roman" w:hAnsi="Times New Roman" w:eastAsia="方正书宋_GBK" w:cs="方正书宋_GBK"/>
                <w:b w:val="0"/>
                <w:bCs w:val="0"/>
                <w:sz w:val="28"/>
                <w:szCs w:val="28"/>
              </w:rPr>
            </w:pPr>
            <w:r>
              <w:rPr>
                <w:rFonts w:hint="eastAsia" w:ascii="Times New Roman" w:hAnsi="Times New Roman" w:eastAsia="方正书宋_GBK" w:cs="方正书宋_GBK"/>
                <w:b w:val="0"/>
                <w:bCs w:val="0"/>
                <w:sz w:val="28"/>
                <w:szCs w:val="28"/>
                <w:lang w:eastAsia="zh-CN"/>
              </w:rPr>
              <w:t>&lt;</w:t>
            </w:r>
            <w:r>
              <w:rPr>
                <w:rFonts w:hint="default" w:ascii="Times New Roman" w:hAnsi="Times New Roman" w:eastAsia="方正书宋_GBK" w:cs="Times New Roman"/>
                <w:b w:val="0"/>
                <w:bCs w:val="0"/>
                <w:sz w:val="28"/>
                <w:szCs w:val="28"/>
              </w:rPr>
              <w:t>2</w:t>
            </w:r>
          </w:p>
        </w:tc>
      </w:tr>
    </w:tbl>
    <w:p w14:paraId="663BA3D2">
      <w:pPr>
        <w:keepNext w:val="0"/>
        <w:keepLines w:val="0"/>
        <w:pageBreakBefore w:val="0"/>
        <w:widowControl w:val="0"/>
        <w:tabs>
          <w:tab w:val="left" w:pos="630"/>
        </w:tabs>
        <w:kinsoku/>
        <w:wordWrap/>
        <w:overflowPunct/>
        <w:topLinePunct w:val="0"/>
        <w:autoSpaceDE/>
        <w:autoSpaceDN/>
        <w:bidi w:val="0"/>
        <w:adjustRightInd/>
        <w:snapToGrid w:val="0"/>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w:t>
      </w:r>
      <w:r>
        <w:rPr>
          <w:rFonts w:hint="default" w:ascii="Times New Roman" w:hAnsi="Times New Roman" w:eastAsia="方正仿宋_GBK" w:cs="Times New Roman"/>
          <w:sz w:val="24"/>
          <w:szCs w:val="24"/>
        </w:rPr>
        <w:t>1</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rPr>
        <w:t>全人群艾滋病感染率指在某个时间段内，辖区被诊断出感染艾滋病的人数占总人口的比例。随着艾滋病防治工作的持续开展，本地新增死</w:t>
      </w:r>
      <w:r>
        <w:rPr>
          <w:rFonts w:hint="eastAsia" w:ascii="方正仿宋_GBK" w:hAnsi="方正仿宋_GBK" w:eastAsia="方正仿宋_GBK" w:cs="方正仿宋_GBK"/>
          <w:sz w:val="24"/>
          <w:szCs w:val="24"/>
          <w:lang w:eastAsia="zh-CN"/>
        </w:rPr>
        <w:t>亡人</w:t>
      </w:r>
      <w:r>
        <w:rPr>
          <w:rFonts w:hint="eastAsia" w:ascii="方正仿宋_GBK" w:hAnsi="方正仿宋_GBK" w:eastAsia="方正仿宋_GBK" w:cs="方正仿宋_GBK"/>
          <w:sz w:val="24"/>
          <w:szCs w:val="24"/>
        </w:rPr>
        <w:t>数减少，检测发现人数增加，在艾滋病感染者发现人数未达峰值前，该指标较长时间内可能呈增加趋势。</w:t>
      </w:r>
    </w:p>
    <w:p w14:paraId="3EDF9410">
      <w:pPr>
        <w:keepNext w:val="0"/>
        <w:keepLines w:val="0"/>
        <w:pageBreakBefore w:val="0"/>
        <w:widowControl w:val="0"/>
        <w:tabs>
          <w:tab w:val="left" w:pos="630"/>
        </w:tabs>
        <w:kinsoku/>
        <w:wordWrap/>
        <w:overflowPunct/>
        <w:topLinePunct w:val="0"/>
        <w:autoSpaceDE/>
        <w:autoSpaceDN/>
        <w:bidi w:val="0"/>
        <w:adjustRightInd/>
        <w:snapToGrid w:val="0"/>
        <w:spacing w:line="320" w:lineRule="exact"/>
        <w:ind w:firstLine="472" w:firstLineChars="200"/>
        <w:textAlignment w:val="auto"/>
        <w:rPr>
          <w:rFonts w:hint="eastAsia" w:ascii="方正仿宋_GBK" w:hAnsi="方正仿宋_GBK" w:eastAsia="方正仿宋_GBK" w:cs="方正仿宋_GBK"/>
          <w:spacing w:val="-2"/>
          <w:sz w:val="24"/>
          <w:szCs w:val="24"/>
        </w:rPr>
      </w:pPr>
      <w:r>
        <w:rPr>
          <w:rFonts w:hint="default" w:ascii="Times New Roman" w:hAnsi="Times New Roman" w:eastAsia="方正仿宋_GBK" w:cs="Times New Roman"/>
          <w:sz w:val="24"/>
          <w:szCs w:val="24"/>
        </w:rPr>
        <w:t>2</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rPr>
        <w:t>高</w:t>
      </w:r>
      <w:r>
        <w:rPr>
          <w:rFonts w:hint="eastAsia" w:ascii="方正仿宋_GBK" w:hAnsi="方正仿宋_GBK" w:eastAsia="方正仿宋_GBK" w:cs="方正仿宋_GBK"/>
          <w:spacing w:val="-3"/>
          <w:sz w:val="24"/>
          <w:szCs w:val="24"/>
        </w:rPr>
        <w:t>疫情地区指现存活感染者数≥</w:t>
      </w:r>
      <w:r>
        <w:rPr>
          <w:rFonts w:hint="default" w:ascii="Times New Roman" w:hAnsi="Times New Roman" w:eastAsia="方正仿宋_GBK" w:cs="Times New Roman"/>
          <w:spacing w:val="-3"/>
          <w:sz w:val="24"/>
          <w:szCs w:val="24"/>
        </w:rPr>
        <w:t>2000</w:t>
      </w:r>
      <w:r>
        <w:rPr>
          <w:rFonts w:hint="eastAsia" w:ascii="方正仿宋_GBK" w:hAnsi="方正仿宋_GBK" w:eastAsia="方正仿宋_GBK" w:cs="方正仿宋_GBK"/>
          <w:spacing w:val="-3"/>
          <w:sz w:val="24"/>
          <w:szCs w:val="24"/>
        </w:rPr>
        <w:t>例或报告感染率≥</w:t>
      </w:r>
      <w:r>
        <w:rPr>
          <w:rFonts w:hint="default" w:ascii="Times New Roman" w:hAnsi="Times New Roman" w:eastAsia="方正仿宋_GBK" w:cs="Times New Roman"/>
          <w:spacing w:val="-3"/>
          <w:sz w:val="24"/>
          <w:szCs w:val="24"/>
        </w:rPr>
        <w:t>0</w:t>
      </w:r>
      <w:r>
        <w:rPr>
          <w:rFonts w:hint="eastAsia" w:ascii="Times New Roman" w:hAnsi="Times New Roman" w:eastAsia="方正仿宋_GBK" w:cs="Times New Roman"/>
          <w:spacing w:val="-3"/>
          <w:sz w:val="24"/>
          <w:szCs w:val="24"/>
          <w:lang w:val="en-US" w:eastAsia="zh-CN"/>
        </w:rPr>
        <w:t>.</w:t>
      </w:r>
      <w:r>
        <w:rPr>
          <w:rFonts w:hint="default" w:ascii="Times New Roman" w:hAnsi="Times New Roman" w:eastAsia="方正仿宋_GBK" w:cs="Times New Roman"/>
          <w:spacing w:val="-3"/>
          <w:sz w:val="24"/>
          <w:szCs w:val="24"/>
        </w:rPr>
        <w:t>25</w:t>
      </w:r>
      <w:r>
        <w:rPr>
          <w:rFonts w:hint="eastAsia" w:ascii="方正仿宋_GBK" w:hAnsi="方正仿宋_GBK" w:eastAsia="方正仿宋_GBK" w:cs="方正仿宋_GBK"/>
          <w:spacing w:val="-3"/>
          <w:sz w:val="24"/>
          <w:szCs w:val="24"/>
        </w:rPr>
        <w:t>%的区县，低疫情地区指现存活感染者数＜</w:t>
      </w:r>
      <w:r>
        <w:rPr>
          <w:rFonts w:hint="default" w:ascii="Times New Roman" w:hAnsi="Times New Roman" w:eastAsia="方正仿宋_GBK" w:cs="Times New Roman"/>
          <w:spacing w:val="-3"/>
          <w:sz w:val="24"/>
          <w:szCs w:val="24"/>
        </w:rPr>
        <w:t>500</w:t>
      </w:r>
      <w:r>
        <w:rPr>
          <w:rFonts w:hint="eastAsia" w:ascii="方正仿宋_GBK" w:hAnsi="方正仿宋_GBK" w:eastAsia="方正仿宋_GBK" w:cs="方正仿宋_GBK"/>
          <w:spacing w:val="-3"/>
          <w:sz w:val="24"/>
          <w:szCs w:val="24"/>
        </w:rPr>
        <w:t>例且报告感染率＜</w:t>
      </w:r>
      <w:r>
        <w:rPr>
          <w:rFonts w:hint="default" w:ascii="Times New Roman" w:hAnsi="Times New Roman" w:eastAsia="方正仿宋_GBK" w:cs="Times New Roman"/>
          <w:spacing w:val="-3"/>
          <w:sz w:val="24"/>
          <w:szCs w:val="24"/>
        </w:rPr>
        <w:t>0</w:t>
      </w:r>
      <w:r>
        <w:rPr>
          <w:rFonts w:hint="eastAsia" w:ascii="方正仿宋_GBK" w:hAnsi="方正仿宋_GBK" w:eastAsia="方正仿宋_GBK" w:cs="方正仿宋_GBK"/>
          <w:spacing w:val="-3"/>
          <w:sz w:val="24"/>
          <w:szCs w:val="24"/>
        </w:rPr>
        <w:t>.</w:t>
      </w:r>
      <w:r>
        <w:rPr>
          <w:rFonts w:hint="default" w:ascii="Times New Roman" w:hAnsi="Times New Roman" w:eastAsia="方正仿宋_GBK" w:cs="Times New Roman"/>
          <w:spacing w:val="-3"/>
          <w:sz w:val="24"/>
          <w:szCs w:val="24"/>
        </w:rPr>
        <w:t>10</w:t>
      </w:r>
      <w:r>
        <w:rPr>
          <w:rFonts w:hint="eastAsia" w:ascii="方正仿宋_GBK" w:hAnsi="方正仿宋_GBK" w:eastAsia="方正仿宋_GBK" w:cs="方正仿宋_GBK"/>
          <w:spacing w:val="-3"/>
          <w:sz w:val="24"/>
          <w:szCs w:val="24"/>
        </w:rPr>
        <w:t>%的区县，其余为中疫情地区。</w:t>
      </w:r>
    </w:p>
    <w:p w14:paraId="43BCFFE2">
      <w:pPr>
        <w:keepNext w:val="0"/>
        <w:keepLines w:val="0"/>
        <w:pageBreakBefore w:val="0"/>
        <w:widowControl w:val="0"/>
        <w:kinsoku/>
        <w:wordWrap/>
        <w:overflowPunct/>
        <w:topLinePunct w:val="0"/>
        <w:autoSpaceDE/>
        <w:autoSpaceDN/>
        <w:bidi w:val="0"/>
        <w:adjustRightInd/>
        <w:snapToGrid w:val="0"/>
        <w:spacing w:line="320" w:lineRule="exact"/>
        <w:ind w:firstLine="472" w:firstLineChars="200"/>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3</w:t>
      </w:r>
      <w:r>
        <w:rPr>
          <w:rFonts w:hint="eastAsia" w:ascii="Times New Roman" w:hAnsi="Times New Roman" w:eastAsia="方正仿宋_GBK" w:cs="Times New Roman"/>
          <w:sz w:val="24"/>
          <w:szCs w:val="24"/>
          <w:lang w:val="en-US" w:eastAsia="zh-CN"/>
        </w:rPr>
        <w:t>．</w:t>
      </w:r>
      <w:r>
        <w:rPr>
          <w:rFonts w:hint="eastAsia" w:ascii="方正仿宋_GBK" w:hAnsi="方正仿宋_GBK" w:eastAsia="方正仿宋_GBK" w:cs="方正仿宋_GBK"/>
          <w:sz w:val="24"/>
          <w:szCs w:val="24"/>
        </w:rPr>
        <w:t>艾滋病诊断发现比例指在某个时间段内，辖区实际诊断发现的艾滋病病例数占估计存活艾滋病病例总数的比例。随着艾滋病防治工作的持续开展，新增感染人数减少，检测发现人数增加，该指标较长时间内可能呈增加趋势。</w:t>
      </w:r>
    </w:p>
    <w:p w14:paraId="30635306">
      <w:pPr>
        <w:tabs>
          <w:tab w:val="left" w:pos="820"/>
        </w:tabs>
        <w:rPr>
          <w:rFonts w:hint="eastAsia"/>
          <w:sz w:val="24"/>
          <w:szCs w:val="24"/>
        </w:rPr>
      </w:pPr>
    </w:p>
    <w:p w14:paraId="27228284">
      <w:pPr>
        <w:keepNext w:val="0"/>
        <w:keepLines w:val="0"/>
        <w:widowControl/>
        <w:suppressLineNumbers w:val="0"/>
        <w:jc w:val="left"/>
        <w:rPr>
          <w:rFonts w:ascii="方正楷体_GBK" w:hAnsi="方正楷体_GBK" w:eastAsia="方正楷体_GBK" w:cs="方正楷体_GBK"/>
          <w:color w:val="000000"/>
          <w:kern w:val="0"/>
          <w:sz w:val="31"/>
          <w:szCs w:val="31"/>
          <w:lang w:val="en-US" w:eastAsia="zh-CN" w:bidi="ar"/>
        </w:rPr>
      </w:pPr>
    </w:p>
    <w:p w14:paraId="5830143A"/>
    <w:p w14:paraId="479AC5A6">
      <w:pPr>
        <w:pBdr>
          <w:top w:val="none" w:color="auto" w:sz="0" w:space="1"/>
          <w:left w:val="none" w:color="auto" w:sz="0" w:space="4"/>
          <w:bottom w:val="none" w:color="auto" w:sz="0" w:space="1"/>
          <w:right w:val="none" w:color="auto" w:sz="0" w:space="4"/>
          <w:between w:val="none" w:color="auto" w:sz="0" w:space="0"/>
        </w:pBdr>
        <w:tabs>
          <w:tab w:val="left" w:pos="8581"/>
        </w:tabs>
        <w:adjustRightInd w:val="0"/>
        <w:rPr>
          <w:rFonts w:hint="default" w:ascii="Times New Roman" w:hAnsi="Times New Roman"/>
          <w:lang w:val="en-US"/>
        </w:rPr>
      </w:pPr>
    </w:p>
    <w:sectPr>
      <w:footerReference r:id="rId3" w:type="default"/>
      <w:footerReference r:id="rId4" w:type="even"/>
      <w:pgSz w:w="11906" w:h="16838"/>
      <w:pgMar w:top="2098" w:right="1474" w:bottom="1985" w:left="1587" w:header="851" w:footer="1474" w:gutter="0"/>
      <w:pgBorders>
        <w:top w:val="none" w:sz="0" w:space="0"/>
        <w:left w:val="none" w:sz="0" w:space="0"/>
        <w:bottom w:val="none" w:sz="0" w:space="0"/>
        <w:right w:val="none" w:sz="0" w:space="0"/>
      </w:pgBorders>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icrosoft JhengHei">
    <w:panose1 w:val="020B0604030504040204"/>
    <w:charset w:val="88"/>
    <w:family w:val="swiss"/>
    <w:pitch w:val="default"/>
    <w:sig w:usb0="00000087" w:usb1="28AF4000" w:usb2="00000016" w:usb3="00000000" w:csb0="00100009" w:csb1="00000000"/>
  </w:font>
  <w:font w:name="方正书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6F3D6">
    <w:pPr>
      <w:pStyle w:val="7"/>
      <w:ind w:right="360" w:firstLine="360"/>
      <w:jc w:val="right"/>
      <w:rPr>
        <w:sz w:val="28"/>
      </w:rPr>
    </w:pPr>
    <w:r>
      <w:rPr>
        <w:rStyle w:val="17"/>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17"/>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F84B7">
    <w:pPr>
      <w:pStyle w:val="7"/>
      <w:ind w:right="360" w:firstLine="360"/>
      <w:rPr>
        <w:sz w:val="28"/>
      </w:rPr>
    </w:pPr>
    <w:r>
      <w:rPr>
        <w:rStyle w:val="17"/>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17"/>
        <w:rFonts w:hint="eastAsia"/>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4A3FF0"/>
    <w:multiLevelType w:val="singleLevel"/>
    <w:tmpl w:val="D74A3FF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1"/>
  <w:drawingGridHorizontalSpacing w:val="315"/>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46D13"/>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1529"/>
    <w:rsid w:val="0009670D"/>
    <w:rsid w:val="00096AB3"/>
    <w:rsid w:val="000A4164"/>
    <w:rsid w:val="000A7420"/>
    <w:rsid w:val="000A79DD"/>
    <w:rsid w:val="000B1CE9"/>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35F7"/>
    <w:rsid w:val="001A368C"/>
    <w:rsid w:val="001A3C53"/>
    <w:rsid w:val="001A3D12"/>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223F"/>
    <w:rsid w:val="0026233C"/>
    <w:rsid w:val="0026342D"/>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3CB6"/>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5DAC"/>
    <w:rsid w:val="003C730F"/>
    <w:rsid w:val="003D010F"/>
    <w:rsid w:val="003D3543"/>
    <w:rsid w:val="003D3ABF"/>
    <w:rsid w:val="003D5597"/>
    <w:rsid w:val="003D5CA0"/>
    <w:rsid w:val="003D61DD"/>
    <w:rsid w:val="003D7775"/>
    <w:rsid w:val="003E0FD8"/>
    <w:rsid w:val="003E4469"/>
    <w:rsid w:val="003F0225"/>
    <w:rsid w:val="003F4E5F"/>
    <w:rsid w:val="003F5E8A"/>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2A7D"/>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55AE"/>
    <w:rsid w:val="00544048"/>
    <w:rsid w:val="0054409A"/>
    <w:rsid w:val="00552ABE"/>
    <w:rsid w:val="00553517"/>
    <w:rsid w:val="005537DE"/>
    <w:rsid w:val="005550A0"/>
    <w:rsid w:val="0055528E"/>
    <w:rsid w:val="00555808"/>
    <w:rsid w:val="00555C9A"/>
    <w:rsid w:val="005633B2"/>
    <w:rsid w:val="005645AA"/>
    <w:rsid w:val="00564F93"/>
    <w:rsid w:val="00566C60"/>
    <w:rsid w:val="00567AB2"/>
    <w:rsid w:val="00567E6D"/>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6D7"/>
    <w:rsid w:val="005A64F6"/>
    <w:rsid w:val="005B030E"/>
    <w:rsid w:val="005B0E4B"/>
    <w:rsid w:val="005B2CD4"/>
    <w:rsid w:val="005B3681"/>
    <w:rsid w:val="005C176B"/>
    <w:rsid w:val="005C31F3"/>
    <w:rsid w:val="005C361D"/>
    <w:rsid w:val="005C3DA5"/>
    <w:rsid w:val="005C5515"/>
    <w:rsid w:val="005C771F"/>
    <w:rsid w:val="005D06DD"/>
    <w:rsid w:val="005D765C"/>
    <w:rsid w:val="005D78D1"/>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2093"/>
    <w:rsid w:val="006F292D"/>
    <w:rsid w:val="006F42C2"/>
    <w:rsid w:val="006F5B19"/>
    <w:rsid w:val="00700DB7"/>
    <w:rsid w:val="00701690"/>
    <w:rsid w:val="0070368B"/>
    <w:rsid w:val="007069B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5ADA"/>
    <w:rsid w:val="00746629"/>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3F5"/>
    <w:rsid w:val="00775F80"/>
    <w:rsid w:val="00775F81"/>
    <w:rsid w:val="00782A04"/>
    <w:rsid w:val="00783418"/>
    <w:rsid w:val="007835AD"/>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5624"/>
    <w:rsid w:val="0090597F"/>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B0912"/>
    <w:rsid w:val="009B3011"/>
    <w:rsid w:val="009B3F6C"/>
    <w:rsid w:val="009B4213"/>
    <w:rsid w:val="009B51B7"/>
    <w:rsid w:val="009B5AB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2905"/>
    <w:rsid w:val="00A93088"/>
    <w:rsid w:val="00A9318A"/>
    <w:rsid w:val="00A94393"/>
    <w:rsid w:val="00A95E83"/>
    <w:rsid w:val="00A961F2"/>
    <w:rsid w:val="00A9736E"/>
    <w:rsid w:val="00AA037D"/>
    <w:rsid w:val="00AA3A50"/>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10DC"/>
    <w:rsid w:val="00B04492"/>
    <w:rsid w:val="00B1012C"/>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30C6E"/>
    <w:rsid w:val="00E31A4F"/>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60282"/>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22B441A"/>
    <w:rsid w:val="02C92A83"/>
    <w:rsid w:val="03AA6FCE"/>
    <w:rsid w:val="04284DF6"/>
    <w:rsid w:val="0468597E"/>
    <w:rsid w:val="04B74F0F"/>
    <w:rsid w:val="052B3EB7"/>
    <w:rsid w:val="05873EF9"/>
    <w:rsid w:val="062B4740"/>
    <w:rsid w:val="06D20300"/>
    <w:rsid w:val="07013622"/>
    <w:rsid w:val="0854256E"/>
    <w:rsid w:val="08960EA3"/>
    <w:rsid w:val="08B57184"/>
    <w:rsid w:val="0A3A594D"/>
    <w:rsid w:val="0AD90D88"/>
    <w:rsid w:val="0BB54E17"/>
    <w:rsid w:val="0D627664"/>
    <w:rsid w:val="0F2458AA"/>
    <w:rsid w:val="1006794B"/>
    <w:rsid w:val="11522AA7"/>
    <w:rsid w:val="164654D0"/>
    <w:rsid w:val="164A7926"/>
    <w:rsid w:val="1711713D"/>
    <w:rsid w:val="17D0681C"/>
    <w:rsid w:val="17DB207B"/>
    <w:rsid w:val="17FC03BD"/>
    <w:rsid w:val="18E979BE"/>
    <w:rsid w:val="194079E7"/>
    <w:rsid w:val="1AF5395E"/>
    <w:rsid w:val="1C405EB7"/>
    <w:rsid w:val="1DAE2A5E"/>
    <w:rsid w:val="1DFF51EA"/>
    <w:rsid w:val="1F1B3C9E"/>
    <w:rsid w:val="209E3D72"/>
    <w:rsid w:val="20DA3EDC"/>
    <w:rsid w:val="227A6B6D"/>
    <w:rsid w:val="2299568B"/>
    <w:rsid w:val="24185E22"/>
    <w:rsid w:val="24AD6C39"/>
    <w:rsid w:val="24C0322E"/>
    <w:rsid w:val="25F0544D"/>
    <w:rsid w:val="26472DAE"/>
    <w:rsid w:val="27C00971"/>
    <w:rsid w:val="27F82CDF"/>
    <w:rsid w:val="290A4C6E"/>
    <w:rsid w:val="296E0CA3"/>
    <w:rsid w:val="29CB64BF"/>
    <w:rsid w:val="2AEC7478"/>
    <w:rsid w:val="2B7D59D5"/>
    <w:rsid w:val="2BAF218D"/>
    <w:rsid w:val="2C1255D3"/>
    <w:rsid w:val="2C136A7F"/>
    <w:rsid w:val="2C264119"/>
    <w:rsid w:val="2CAD691B"/>
    <w:rsid w:val="2DBE7052"/>
    <w:rsid w:val="2F034443"/>
    <w:rsid w:val="2FFB15BE"/>
    <w:rsid w:val="30D84EDD"/>
    <w:rsid w:val="3110040D"/>
    <w:rsid w:val="31ED747E"/>
    <w:rsid w:val="322C7CCB"/>
    <w:rsid w:val="32510B78"/>
    <w:rsid w:val="333861BF"/>
    <w:rsid w:val="335C5815"/>
    <w:rsid w:val="338F340F"/>
    <w:rsid w:val="33B026C0"/>
    <w:rsid w:val="347E631A"/>
    <w:rsid w:val="348E0B27"/>
    <w:rsid w:val="35A860D2"/>
    <w:rsid w:val="36153982"/>
    <w:rsid w:val="37870D15"/>
    <w:rsid w:val="382B031B"/>
    <w:rsid w:val="386A03C3"/>
    <w:rsid w:val="38CF1244"/>
    <w:rsid w:val="3908151F"/>
    <w:rsid w:val="3A811D69"/>
    <w:rsid w:val="3AEF28A8"/>
    <w:rsid w:val="3B632771"/>
    <w:rsid w:val="3BF14D7A"/>
    <w:rsid w:val="3C167C5B"/>
    <w:rsid w:val="3CB423C7"/>
    <w:rsid w:val="3D3D47C7"/>
    <w:rsid w:val="3F75572D"/>
    <w:rsid w:val="3FA87638"/>
    <w:rsid w:val="40980FBD"/>
    <w:rsid w:val="416A4C97"/>
    <w:rsid w:val="41E52CA5"/>
    <w:rsid w:val="42B673D4"/>
    <w:rsid w:val="4559032A"/>
    <w:rsid w:val="45C342B5"/>
    <w:rsid w:val="461940F5"/>
    <w:rsid w:val="4654655D"/>
    <w:rsid w:val="46C329DE"/>
    <w:rsid w:val="4702571E"/>
    <w:rsid w:val="498B2138"/>
    <w:rsid w:val="4A545300"/>
    <w:rsid w:val="4B215F25"/>
    <w:rsid w:val="4B425E9C"/>
    <w:rsid w:val="4BC60A62"/>
    <w:rsid w:val="4CA40A9E"/>
    <w:rsid w:val="4DAD60E5"/>
    <w:rsid w:val="4E4C7F4F"/>
    <w:rsid w:val="4F942CC6"/>
    <w:rsid w:val="4FB250F7"/>
    <w:rsid w:val="50C87415"/>
    <w:rsid w:val="515823F3"/>
    <w:rsid w:val="538D251B"/>
    <w:rsid w:val="544B3126"/>
    <w:rsid w:val="5451593D"/>
    <w:rsid w:val="54A0089A"/>
    <w:rsid w:val="55785BF0"/>
    <w:rsid w:val="55DC20D8"/>
    <w:rsid w:val="56B26AD8"/>
    <w:rsid w:val="570135FF"/>
    <w:rsid w:val="57727B09"/>
    <w:rsid w:val="57B430E9"/>
    <w:rsid w:val="57E94564"/>
    <w:rsid w:val="588E2ACF"/>
    <w:rsid w:val="595377B9"/>
    <w:rsid w:val="5AB13E12"/>
    <w:rsid w:val="5BED4A22"/>
    <w:rsid w:val="5E020833"/>
    <w:rsid w:val="5FDF5E2D"/>
    <w:rsid w:val="602F482E"/>
    <w:rsid w:val="617E3807"/>
    <w:rsid w:val="628C47B7"/>
    <w:rsid w:val="6360634B"/>
    <w:rsid w:val="63EF6B23"/>
    <w:rsid w:val="640C47B9"/>
    <w:rsid w:val="644B3444"/>
    <w:rsid w:val="64652116"/>
    <w:rsid w:val="64D40EFB"/>
    <w:rsid w:val="64FD5B72"/>
    <w:rsid w:val="674F7FA0"/>
    <w:rsid w:val="680B0604"/>
    <w:rsid w:val="69550B8F"/>
    <w:rsid w:val="6A3135D2"/>
    <w:rsid w:val="6A863F6D"/>
    <w:rsid w:val="6C630CDF"/>
    <w:rsid w:val="6CDF02CF"/>
    <w:rsid w:val="6D022239"/>
    <w:rsid w:val="6E400882"/>
    <w:rsid w:val="6ECD720D"/>
    <w:rsid w:val="71724D1D"/>
    <w:rsid w:val="71727CF3"/>
    <w:rsid w:val="71EA3760"/>
    <w:rsid w:val="72005127"/>
    <w:rsid w:val="723C5EB6"/>
    <w:rsid w:val="737D4E3B"/>
    <w:rsid w:val="73CE57CC"/>
    <w:rsid w:val="73E00B60"/>
    <w:rsid w:val="7551355B"/>
    <w:rsid w:val="7698503B"/>
    <w:rsid w:val="770C0DE9"/>
    <w:rsid w:val="778B3118"/>
    <w:rsid w:val="77E46D13"/>
    <w:rsid w:val="783D34F5"/>
    <w:rsid w:val="78BB1A35"/>
    <w:rsid w:val="79A56C22"/>
    <w:rsid w:val="79CA4694"/>
    <w:rsid w:val="79E742FE"/>
    <w:rsid w:val="7AE92BC5"/>
    <w:rsid w:val="7B7900AE"/>
    <w:rsid w:val="7BD04E01"/>
    <w:rsid w:val="7C9E2E3E"/>
    <w:rsid w:val="7CC511F9"/>
    <w:rsid w:val="7CC75ED7"/>
    <w:rsid w:val="7D617F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4">
    <w:name w:val="heading 1"/>
    <w:basedOn w:val="1"/>
    <w:next w:val="1"/>
    <w:link w:val="23"/>
    <w:qFormat/>
    <w:uiPriority w:val="0"/>
    <w:pPr>
      <w:keepNext w:val="0"/>
      <w:keepLines w:val="0"/>
      <w:adjustRightInd w:val="0"/>
      <w:spacing w:beforeLines="0" w:beforeAutospacing="0" w:afterLines="0" w:afterAutospacing="0" w:line="590" w:lineRule="exact"/>
      <w:jc w:val="center"/>
      <w:outlineLvl w:val="0"/>
    </w:pPr>
    <w:rPr>
      <w:rFonts w:eastAsia="方正小标宋_GBK"/>
      <w:kern w:val="44"/>
      <w:sz w:val="44"/>
    </w:rPr>
  </w:style>
  <w:style w:type="paragraph" w:styleId="5">
    <w:name w:val="heading 2"/>
    <w:basedOn w:val="1"/>
    <w:next w:val="1"/>
    <w:unhideWhenUsed/>
    <w:qFormat/>
    <w:uiPriority w:val="0"/>
    <w:pPr>
      <w:keepNext w:val="0"/>
      <w:keepLines w:val="0"/>
      <w:adjustRightInd w:val="0"/>
      <w:spacing w:beforeLines="0" w:beforeAutospacing="0" w:afterLines="0" w:afterAutospacing="0" w:line="240" w:lineRule="auto"/>
      <w:ind w:firstLine="632" w:firstLineChars="200"/>
      <w:outlineLvl w:val="1"/>
    </w:pPr>
    <w:rPr>
      <w:rFonts w:eastAsia="方正黑体_GBK"/>
    </w:rPr>
  </w:style>
  <w:style w:type="paragraph" w:styleId="6">
    <w:name w:val="heading 3"/>
    <w:basedOn w:val="1"/>
    <w:next w:val="1"/>
    <w:link w:val="21"/>
    <w:unhideWhenUsed/>
    <w:qFormat/>
    <w:uiPriority w:val="0"/>
    <w:pPr>
      <w:keepNext w:val="0"/>
      <w:keepLines w:val="0"/>
      <w:adjustRightInd w:val="0"/>
      <w:spacing w:beforeLines="0" w:beforeAutospacing="0" w:afterLines="0" w:afterAutospacing="0" w:line="240" w:lineRule="auto"/>
      <w:ind w:firstLine="632" w:firstLineChars="200"/>
      <w:outlineLvl w:val="2"/>
    </w:pPr>
    <w:rPr>
      <w:rFonts w:eastAsia="方正楷体_GBK"/>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rFonts w:ascii="Times New Roman" w:hAnsi="Times New Roman" w:eastAsia="宋体" w:cs="Times New Roman"/>
      <w:b/>
      <w:bCs/>
    </w:rPr>
  </w:style>
  <w:style w:type="paragraph" w:styleId="3">
    <w:name w:val="toc 5"/>
    <w:basedOn w:val="1"/>
    <w:next w:val="1"/>
    <w:qFormat/>
    <w:uiPriority w:val="0"/>
    <w:pPr>
      <w:ind w:left="1680" w:leftChars="800"/>
    </w:pPr>
  </w:style>
  <w:style w:type="paragraph" w:styleId="7">
    <w:name w:val="footer"/>
    <w:basedOn w:val="1"/>
    <w:next w:val="8"/>
    <w:qFormat/>
    <w:uiPriority w:val="0"/>
    <w:pPr>
      <w:tabs>
        <w:tab w:val="center" w:pos="4153"/>
        <w:tab w:val="right" w:pos="8306"/>
      </w:tabs>
      <w:snapToGrid w:val="0"/>
      <w:jc w:val="left"/>
    </w:pPr>
    <w:rPr>
      <w:sz w:val="18"/>
    </w:rPr>
  </w:style>
  <w:style w:type="paragraph" w:customStyle="1" w:styleId="8">
    <w:name w:val="索引 51"/>
    <w:basedOn w:val="1"/>
    <w:next w:val="1"/>
    <w:qFormat/>
    <w:uiPriority w:val="0"/>
    <w:pPr>
      <w:ind w:left="1680"/>
    </w:p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Title"/>
    <w:basedOn w:val="1"/>
    <w:next w:val="1"/>
    <w:qFormat/>
    <w:uiPriority w:val="0"/>
    <w:pPr>
      <w:spacing w:before="240" w:after="60"/>
      <w:jc w:val="center"/>
      <w:outlineLvl w:val="0"/>
    </w:pPr>
    <w:rPr>
      <w:rFonts w:ascii="Cambria" w:hAnsi="Cambria"/>
      <w:b/>
      <w:bCs/>
      <w:kern w:val="0"/>
      <w:szCs w:val="32"/>
      <w:lang w:val="zh-CN"/>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paragraph" w:customStyle="1" w:styleId="18">
    <w:name w:val="table of figures1"/>
    <w:basedOn w:val="19"/>
    <w:next w:val="19"/>
    <w:autoRedefine/>
    <w:qFormat/>
    <w:uiPriority w:val="0"/>
    <w:pPr>
      <w:ind w:left="200" w:leftChars="200" w:hanging="200" w:hangingChars="200"/>
    </w:pPr>
  </w:style>
  <w:style w:type="paragraph" w:customStyle="1" w:styleId="19">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0"/>
    <w:autoRedefine/>
    <w:qFormat/>
    <w:uiPriority w:val="0"/>
    <w:pPr>
      <w:widowControl w:val="0"/>
      <w:jc w:val="both"/>
    </w:pPr>
    <w:rPr>
      <w:rFonts w:ascii="Times New Roman" w:hAnsi="Times New Roman" w:eastAsia="宋体" w:cs="黑体"/>
      <w:kern w:val="2"/>
      <w:sz w:val="21"/>
      <w:szCs w:val="24"/>
      <w:lang w:val="en-US" w:eastAsia="zh-CN" w:bidi="ar-SA"/>
    </w:rPr>
  </w:style>
  <w:style w:type="paragraph" w:customStyle="1" w:styleId="20">
    <w:name w:val="图表目录1"/>
    <w:basedOn w:val="19"/>
    <w:next w:val="19"/>
    <w:autoRedefine/>
    <w:qFormat/>
    <w:uiPriority w:val="0"/>
    <w:pPr>
      <w:ind w:left="200" w:leftChars="200" w:hanging="200" w:hangingChars="200"/>
    </w:pPr>
  </w:style>
  <w:style w:type="character" w:customStyle="1" w:styleId="21">
    <w:name w:val="标题 3 Char"/>
    <w:link w:val="6"/>
    <w:qFormat/>
    <w:uiPriority w:val="0"/>
    <w:rPr>
      <w:rFonts w:eastAsia="方正楷体_GBK"/>
    </w:rPr>
  </w:style>
  <w:style w:type="paragraph" w:customStyle="1" w:styleId="22">
    <w:name w:val="大标题"/>
    <w:basedOn w:val="1"/>
    <w:next w:val="1"/>
    <w:qFormat/>
    <w:uiPriority w:val="0"/>
    <w:pPr>
      <w:spacing w:line="590" w:lineRule="exact"/>
      <w:jc w:val="center"/>
    </w:pPr>
    <w:rPr>
      <w:rFonts w:ascii="Times New Roman" w:hAnsi="Times New Roman" w:eastAsia="方正小标宋_GBK"/>
      <w:sz w:val="44"/>
      <w:szCs w:val="44"/>
    </w:rPr>
  </w:style>
  <w:style w:type="character" w:customStyle="1" w:styleId="23">
    <w:name w:val="标题 1 Char"/>
    <w:link w:val="4"/>
    <w:qFormat/>
    <w:uiPriority w:val="0"/>
    <w:rPr>
      <w:rFonts w:eastAsia="方正小标宋_GBK"/>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5744</Words>
  <Characters>6005</Characters>
  <Lines>1</Lines>
  <Paragraphs>1</Paragraphs>
  <TotalTime>17</TotalTime>
  <ScaleCrop>false</ScaleCrop>
  <LinksUpToDate>false</LinksUpToDate>
  <CharactersWithSpaces>6042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2024-10-30T17:26:00Z</dcterms:created>
  <dc:creator>suma</dc:creator>
  <cp:lastModifiedBy>Nancy</cp:lastModifiedBy>
  <cp:lastPrinted>2025-09-30T01:32:00Z</cp:lastPrinted>
  <dcterms:modified xsi:type="dcterms:W3CDTF">2025-10-09T02:59:28Z</dcterms:modified>
  <dc:title>渝府办发〔2024〕84号</dc:title>
  <cp:revision>6322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C494D022604840A0BF74DAF67A9E585D_13</vt:lpwstr>
  </property>
  <property fmtid="{D5CDD505-2E9C-101B-9397-08002B2CF9AE}" pid="4" name="KSOTemplateDocerSaveRecord">
    <vt:lpwstr>eyJoZGlkIjoiNzk2NGMyYmNiOGJkODk3YjFjMDZmZTJmMGNkMWM0M2IiLCJ1c2VySWQiOiIzNzQ3NTM3NzcifQ==</vt:lpwstr>
  </property>
</Properties>
</file>