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03E" w:rsidRDefault="0010503E">
      <w:pPr>
        <w:jc w:val="right"/>
      </w:pPr>
    </w:p>
    <w:tbl>
      <w:tblPr>
        <w:tblW w:w="0" w:type="auto"/>
        <w:tblInd w:w="5508" w:type="dxa"/>
        <w:tblLook w:val="04A0" w:firstRow="1" w:lastRow="0" w:firstColumn="1" w:lastColumn="0" w:noHBand="0" w:noVBand="1"/>
      </w:tblPr>
      <w:tblGrid>
        <w:gridCol w:w="685"/>
        <w:gridCol w:w="3283"/>
        <w:gridCol w:w="376"/>
      </w:tblGrid>
      <w:tr w:rsidR="0010503E">
        <w:tc>
          <w:tcPr>
            <w:tcW w:w="1260" w:type="dxa"/>
            <w:shd w:val="clear" w:color="auto" w:fill="auto"/>
          </w:tcPr>
          <w:p w:rsidR="0010503E" w:rsidRDefault="0010503E">
            <w:pPr>
              <w:rPr>
                <w:rFonts w:ascii="宋体"/>
                <w:sz w:val="24"/>
              </w:rPr>
            </w:pPr>
          </w:p>
        </w:tc>
        <w:tc>
          <w:tcPr>
            <w:tcW w:w="2920" w:type="dxa"/>
            <w:shd w:val="clear" w:color="auto" w:fill="auto"/>
          </w:tcPr>
          <w:p w:rsidR="0010503E" w:rsidRDefault="004067A4">
            <w:pPr>
              <w:jc w:val="center"/>
            </w:pPr>
            <w:r>
              <w:rPr>
                <w:rStyle w:val="font21"/>
                <w:rFonts w:hint="default"/>
                <w:b/>
                <w:bCs/>
              </w:rPr>
              <w:t>统一社会信用代码</w:t>
            </w:r>
          </w:p>
        </w:tc>
        <w:tc>
          <w:tcPr>
            <w:tcW w:w="566" w:type="dxa"/>
            <w:shd w:val="clear" w:color="auto" w:fill="auto"/>
          </w:tcPr>
          <w:p w:rsidR="0010503E" w:rsidRDefault="0010503E">
            <w:pPr>
              <w:rPr>
                <w:rFonts w:ascii="宋体"/>
                <w:sz w:val="24"/>
              </w:rPr>
            </w:pPr>
          </w:p>
        </w:tc>
      </w:tr>
      <w:tr w:rsidR="0010503E">
        <w:tc>
          <w:tcPr>
            <w:tcW w:w="1260" w:type="dxa"/>
            <w:shd w:val="clear" w:color="auto" w:fill="auto"/>
          </w:tcPr>
          <w:p w:rsidR="0010503E" w:rsidRDefault="0010503E">
            <w:pPr>
              <w:rPr>
                <w:rFonts w:ascii="宋体"/>
                <w:sz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0503E" w:rsidRDefault="004067A4">
            <w:pPr>
              <w:jc w:val="center"/>
            </w:pPr>
            <w:r>
              <w:rPr>
                <w:rStyle w:val="font21"/>
                <w:rFonts w:hint="default"/>
                <w:b/>
                <w:bCs/>
              </w:rPr>
              <w:t>12500104MB1P82418W</w:t>
            </w:r>
          </w:p>
        </w:tc>
        <w:tc>
          <w:tcPr>
            <w:tcW w:w="566" w:type="dxa"/>
            <w:shd w:val="clear" w:color="auto" w:fill="auto"/>
          </w:tcPr>
          <w:p w:rsidR="0010503E" w:rsidRDefault="0010503E">
            <w:pPr>
              <w:rPr>
                <w:rFonts w:ascii="宋体"/>
                <w:sz w:val="24"/>
              </w:rPr>
            </w:pPr>
          </w:p>
        </w:tc>
      </w:tr>
    </w:tbl>
    <w:p w:rsidR="0010503E" w:rsidRDefault="0010503E">
      <w:pPr>
        <w:jc w:val="right"/>
      </w:pPr>
    </w:p>
    <w:p w:rsidR="0010503E" w:rsidRDefault="0010503E">
      <w:pPr>
        <w:jc w:val="right"/>
      </w:pPr>
    </w:p>
    <w:p w:rsidR="0010503E" w:rsidRDefault="0010503E">
      <w:pPr>
        <w:jc w:val="right"/>
      </w:pPr>
    </w:p>
    <w:p w:rsidR="0010503E" w:rsidRDefault="0010503E">
      <w:pPr>
        <w:jc w:val="right"/>
      </w:pPr>
    </w:p>
    <w:p w:rsidR="0010503E" w:rsidRDefault="004067A4">
      <w:pPr>
        <w:jc w:val="center"/>
      </w:pPr>
      <w:r>
        <w:rPr>
          <w:rStyle w:val="font31"/>
          <w:rFonts w:hint="default"/>
          <w:b/>
          <w:bCs/>
        </w:rPr>
        <w:t>事业单位法人年度报告书</w:t>
      </w:r>
    </w:p>
    <w:p w:rsidR="0010503E" w:rsidRDefault="0010503E">
      <w:pPr>
        <w:jc w:val="center"/>
        <w:rPr>
          <w:rFonts w:eastAsia="黑体"/>
          <w:b/>
          <w:bCs/>
          <w:spacing w:val="3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94"/>
        <w:gridCol w:w="1814"/>
        <w:gridCol w:w="1440"/>
      </w:tblGrid>
      <w:tr w:rsidR="0010503E">
        <w:trPr>
          <w:jc w:val="center"/>
        </w:trPr>
        <w:tc>
          <w:tcPr>
            <w:tcW w:w="594" w:type="dxa"/>
            <w:shd w:val="clear" w:color="auto" w:fill="auto"/>
          </w:tcPr>
          <w:p w:rsidR="0010503E" w:rsidRDefault="004067A4">
            <w:pPr>
              <w:jc w:val="center"/>
            </w:pPr>
            <w:r>
              <w:rPr>
                <w:rStyle w:val="font21"/>
                <w:rFonts w:hint="default"/>
                <w:b/>
                <w:bCs/>
              </w:rPr>
              <w:t>（</w:t>
            </w:r>
          </w:p>
        </w:tc>
        <w:tc>
          <w:tcPr>
            <w:tcW w:w="1814" w:type="dxa"/>
            <w:shd w:val="clear" w:color="auto" w:fill="auto"/>
          </w:tcPr>
          <w:p w:rsidR="0010503E" w:rsidRDefault="004067A4">
            <w:pPr>
              <w:jc w:val="center"/>
            </w:pPr>
            <w:r>
              <w:rPr>
                <w:rStyle w:val="font21"/>
                <w:rFonts w:hint="default"/>
                <w:b/>
                <w:bCs/>
              </w:rPr>
              <w:t>2023</w:t>
            </w:r>
          </w:p>
        </w:tc>
        <w:tc>
          <w:tcPr>
            <w:tcW w:w="1440" w:type="dxa"/>
            <w:shd w:val="clear" w:color="auto" w:fill="auto"/>
          </w:tcPr>
          <w:p w:rsidR="0010503E" w:rsidRDefault="004067A4">
            <w:pPr>
              <w:jc w:val="center"/>
            </w:pPr>
            <w:r>
              <w:rPr>
                <w:rStyle w:val="font21"/>
                <w:rFonts w:hint="default"/>
                <w:b/>
                <w:bCs/>
              </w:rPr>
              <w:t>）年度</w:t>
            </w:r>
          </w:p>
        </w:tc>
      </w:tr>
    </w:tbl>
    <w:p w:rsidR="0010503E" w:rsidRDefault="0010503E">
      <w:pPr>
        <w:jc w:val="center"/>
        <w:rPr>
          <w:b/>
          <w:bCs/>
        </w:rPr>
      </w:pPr>
    </w:p>
    <w:p w:rsidR="0010503E" w:rsidRDefault="0010503E">
      <w:pPr>
        <w:jc w:val="center"/>
      </w:pPr>
    </w:p>
    <w:p w:rsidR="0010503E" w:rsidRDefault="0010503E">
      <w:pPr>
        <w:jc w:val="center"/>
      </w:pPr>
    </w:p>
    <w:p w:rsidR="0010503E" w:rsidRDefault="0010503E">
      <w:pPr>
        <w:jc w:val="center"/>
      </w:pPr>
    </w:p>
    <w:p w:rsidR="0010503E" w:rsidRDefault="0010503E">
      <w:pPr>
        <w:jc w:val="center"/>
      </w:pPr>
    </w:p>
    <w:p w:rsidR="0010503E" w:rsidRDefault="0010503E">
      <w:pPr>
        <w:jc w:val="center"/>
      </w:pPr>
    </w:p>
    <w:p w:rsidR="0010503E" w:rsidRDefault="0010503E">
      <w:pPr>
        <w:jc w:val="center"/>
      </w:pPr>
    </w:p>
    <w:p w:rsidR="0010503E" w:rsidRDefault="0010503E">
      <w:pPr>
        <w:jc w:val="center"/>
      </w:pPr>
    </w:p>
    <w:p w:rsidR="0010503E" w:rsidRDefault="0010503E">
      <w:pPr>
        <w:jc w:val="center"/>
      </w:pPr>
    </w:p>
    <w:p w:rsidR="0010503E" w:rsidRDefault="0010503E">
      <w:pPr>
        <w:jc w:val="center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294"/>
      </w:tblGrid>
      <w:tr w:rsidR="0010503E">
        <w:trPr>
          <w:trHeight w:val="615"/>
          <w:jc w:val="center"/>
        </w:trPr>
        <w:tc>
          <w:tcPr>
            <w:tcW w:w="2405" w:type="dxa"/>
            <w:shd w:val="clear" w:color="auto" w:fill="auto"/>
            <w:vAlign w:val="bottom"/>
          </w:tcPr>
          <w:p w:rsidR="0010503E" w:rsidRDefault="004067A4">
            <w:pPr>
              <w:jc w:val="distribute"/>
            </w:pPr>
            <w:r>
              <w:rPr>
                <w:rStyle w:val="font51"/>
                <w:rFonts w:hint="default"/>
                <w:b/>
                <w:bCs/>
              </w:rPr>
              <w:t>单</w:t>
            </w:r>
            <w:r>
              <w:rPr>
                <w:rStyle w:val="font51"/>
                <w:rFonts w:hint="default"/>
                <w:b/>
                <w:bCs/>
              </w:rPr>
              <w:t xml:space="preserve"> </w:t>
            </w:r>
            <w:r>
              <w:rPr>
                <w:rStyle w:val="font51"/>
                <w:rFonts w:hint="default"/>
                <w:b/>
                <w:bCs/>
              </w:rPr>
              <w:t>位</w:t>
            </w:r>
            <w:r>
              <w:rPr>
                <w:rStyle w:val="font51"/>
                <w:rFonts w:hint="default"/>
                <w:b/>
                <w:bCs/>
              </w:rPr>
              <w:t xml:space="preserve"> </w:t>
            </w:r>
            <w:r>
              <w:rPr>
                <w:rStyle w:val="font51"/>
                <w:rFonts w:hint="default"/>
                <w:b/>
                <w:bCs/>
              </w:rPr>
              <w:t>名</w:t>
            </w:r>
            <w:r>
              <w:rPr>
                <w:rStyle w:val="font51"/>
                <w:rFonts w:hint="default"/>
                <w:b/>
                <w:bCs/>
              </w:rPr>
              <w:t xml:space="preserve"> </w:t>
            </w:r>
            <w:r>
              <w:rPr>
                <w:rStyle w:val="font51"/>
                <w:rFonts w:hint="default"/>
                <w:b/>
                <w:bCs/>
              </w:rPr>
              <w:t>称</w:t>
            </w:r>
          </w:p>
        </w:tc>
        <w:tc>
          <w:tcPr>
            <w:tcW w:w="529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</w:rPr>
              <w:t>重庆市大渡口区育才红旭小学校</w:t>
            </w:r>
          </w:p>
        </w:tc>
      </w:tr>
    </w:tbl>
    <w:p w:rsidR="0010503E" w:rsidRDefault="0010503E">
      <w:pPr>
        <w:rPr>
          <w:rFonts w:ascii="黑体" w:eastAsia="黑体" w:hAnsi="宋体" w:cs="黑体"/>
          <w:b/>
          <w:bCs/>
          <w:sz w:val="24"/>
          <w:u w:val="singl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365"/>
        <w:gridCol w:w="5254"/>
      </w:tblGrid>
      <w:tr w:rsidR="0010503E">
        <w:trPr>
          <w:trHeight w:val="615"/>
          <w:jc w:val="center"/>
        </w:trPr>
        <w:tc>
          <w:tcPr>
            <w:tcW w:w="2365" w:type="dxa"/>
            <w:shd w:val="clear" w:color="auto" w:fill="auto"/>
            <w:vAlign w:val="bottom"/>
          </w:tcPr>
          <w:p w:rsidR="0010503E" w:rsidRDefault="004067A4">
            <w:pPr>
              <w:jc w:val="distribute"/>
            </w:pPr>
            <w:r>
              <w:rPr>
                <w:rStyle w:val="font51"/>
                <w:rFonts w:hint="default"/>
                <w:b/>
                <w:bCs/>
              </w:rPr>
              <w:t>法</w:t>
            </w:r>
            <w:r>
              <w:rPr>
                <w:rStyle w:val="font5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font51"/>
                <w:rFonts w:hint="default"/>
                <w:b/>
                <w:bCs/>
              </w:rPr>
              <w:t>人</w:t>
            </w:r>
          </w:p>
        </w:tc>
        <w:tc>
          <w:tcPr>
            <w:tcW w:w="525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10503E" w:rsidRDefault="0010503E">
            <w:pPr>
              <w:rPr>
                <w:rFonts w:ascii="宋体"/>
                <w:sz w:val="24"/>
              </w:rPr>
            </w:pPr>
          </w:p>
        </w:tc>
      </w:tr>
    </w:tbl>
    <w:p w:rsidR="0010503E" w:rsidRDefault="0010503E" w:rsidP="00984A09">
      <w:pPr>
        <w:ind w:firstLineChars="300" w:firstLine="723"/>
        <w:rPr>
          <w:rFonts w:ascii="黑体" w:eastAsia="黑体" w:hAnsi="宋体" w:cs="黑体"/>
          <w:b/>
          <w:bCs/>
          <w:sz w:val="24"/>
          <w:u w:val="singl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294"/>
      </w:tblGrid>
      <w:tr w:rsidR="0010503E">
        <w:trPr>
          <w:trHeight w:val="615"/>
          <w:jc w:val="center"/>
        </w:trPr>
        <w:tc>
          <w:tcPr>
            <w:tcW w:w="2405" w:type="dxa"/>
            <w:shd w:val="clear" w:color="auto" w:fill="auto"/>
            <w:vAlign w:val="bottom"/>
          </w:tcPr>
          <w:p w:rsidR="0010503E" w:rsidRDefault="0010503E">
            <w:pPr>
              <w:rPr>
                <w:rFonts w:ascii="宋体"/>
                <w:sz w:val="24"/>
              </w:rPr>
            </w:pPr>
          </w:p>
        </w:tc>
        <w:tc>
          <w:tcPr>
            <w:tcW w:w="5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 xml:space="preserve"> </w:t>
            </w:r>
          </w:p>
        </w:tc>
      </w:tr>
    </w:tbl>
    <w:p w:rsidR="0010503E" w:rsidRDefault="004067A4">
      <w:pPr>
        <w:jc w:val="center"/>
        <w:rPr>
          <w:rFonts w:ascii="黑体" w:eastAsia="黑体" w:hAnsi="宋体" w:cs="黑体"/>
          <w:b/>
          <w:bCs/>
          <w:sz w:val="30"/>
          <w:u w:val="single"/>
        </w:rPr>
      </w:pPr>
      <w:r>
        <w:rPr>
          <w:rFonts w:ascii="黑体" w:eastAsia="黑体" w:hAnsi="宋体" w:cs="黑体" w:hint="eastAsia"/>
          <w:b/>
          <w:bCs/>
          <w:sz w:val="30"/>
          <w:u w:val="single"/>
        </w:rPr>
        <w:t> </w:t>
      </w:r>
    </w:p>
    <w:p w:rsidR="0010503E" w:rsidRDefault="0010503E">
      <w:pPr>
        <w:jc w:val="center"/>
        <w:rPr>
          <w:u w:val="single"/>
        </w:rPr>
      </w:pPr>
    </w:p>
    <w:p w:rsidR="0010503E" w:rsidRDefault="0010503E">
      <w:pPr>
        <w:jc w:val="center"/>
        <w:rPr>
          <w:u w:val="single"/>
        </w:rPr>
      </w:pPr>
    </w:p>
    <w:p w:rsidR="0010503E" w:rsidRDefault="0010503E">
      <w:pPr>
        <w:jc w:val="center"/>
        <w:rPr>
          <w:u w:val="single"/>
        </w:rPr>
      </w:pPr>
    </w:p>
    <w:p w:rsidR="0010503E" w:rsidRDefault="0010503E">
      <w:pPr>
        <w:jc w:val="center"/>
        <w:rPr>
          <w:u w:val="single"/>
        </w:rPr>
      </w:pPr>
    </w:p>
    <w:p w:rsidR="0010503E" w:rsidRDefault="0010503E">
      <w:pPr>
        <w:jc w:val="center"/>
        <w:rPr>
          <w:u w:val="single"/>
        </w:rPr>
      </w:pPr>
    </w:p>
    <w:p w:rsidR="0010503E" w:rsidRDefault="0010503E">
      <w:pPr>
        <w:rPr>
          <w:u w:val="single"/>
        </w:rPr>
      </w:pPr>
    </w:p>
    <w:p w:rsidR="0010503E" w:rsidRDefault="004067A4">
      <w:pPr>
        <w:rPr>
          <w:u w:val="single"/>
        </w:rPr>
      </w:pPr>
      <w:r>
        <w:rPr>
          <w:u w:val="single"/>
        </w:rPr>
        <w:t> </w:t>
      </w:r>
    </w:p>
    <w:p w:rsidR="0010503E" w:rsidRDefault="004067A4">
      <w:pPr>
        <w:jc w:val="center"/>
      </w:pPr>
      <w:r>
        <w:rPr>
          <w:rStyle w:val="font61"/>
          <w:rFonts w:hint="default"/>
          <w:b/>
          <w:bCs/>
        </w:rPr>
        <w:t>国家事业单位登记管理局制</w:t>
      </w:r>
    </w:p>
    <w:p w:rsidR="0010503E" w:rsidRDefault="004067A4">
      <w:pPr>
        <w:rPr>
          <w:u w:val="single"/>
        </w:rPr>
      </w:pPr>
      <w:r>
        <w:rPr>
          <w:u w:val="single"/>
        </w:rPr>
        <w:lastRenderedPageBreak/>
        <w:t> </w:t>
      </w:r>
    </w:p>
    <w:tbl>
      <w:tblPr>
        <w:tblW w:w="0" w:type="auto"/>
        <w:jc w:val="center"/>
        <w:tblInd w:w="-6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737"/>
        <w:gridCol w:w="2312"/>
        <w:gridCol w:w="1482"/>
        <w:gridCol w:w="1924"/>
        <w:gridCol w:w="1951"/>
      </w:tblGrid>
      <w:tr w:rsidR="0010503E" w:rsidTr="00984A09">
        <w:trPr>
          <w:trHeight w:val="1015"/>
          <w:jc w:val="center"/>
        </w:trPr>
        <w:tc>
          <w:tcPr>
            <w:tcW w:w="273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0503E" w:rsidRDefault="004067A4">
            <w:pPr>
              <w:jc w:val="center"/>
            </w:pPr>
            <w:proofErr w:type="gramStart"/>
            <w:r>
              <w:rPr>
                <w:rStyle w:val="font61"/>
                <w:rFonts w:hint="default"/>
                <w:b/>
                <w:bCs/>
              </w:rPr>
              <w:t>《</w:t>
            </w:r>
            <w:proofErr w:type="gramEnd"/>
            <w:r>
              <w:rPr>
                <w:rStyle w:val="font61"/>
                <w:rFonts w:hint="default"/>
                <w:b/>
                <w:bCs/>
              </w:rPr>
              <w:t>事业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单位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法人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证书》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登载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事项</w:t>
            </w:r>
          </w:p>
        </w:tc>
        <w:tc>
          <w:tcPr>
            <w:tcW w:w="23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单位名称</w:t>
            </w:r>
          </w:p>
        </w:tc>
        <w:tc>
          <w:tcPr>
            <w:tcW w:w="535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03E" w:rsidRDefault="004067A4">
            <w:pPr>
              <w:spacing w:line="320" w:lineRule="exact"/>
              <w:jc w:val="left"/>
            </w:pPr>
            <w:r>
              <w:rPr>
                <w:rStyle w:val="font71"/>
                <w:rFonts w:hint="default"/>
              </w:rPr>
              <w:t>重庆市大渡口区育才红旭小学校</w:t>
            </w:r>
          </w:p>
        </w:tc>
      </w:tr>
      <w:tr w:rsidR="0010503E" w:rsidTr="00984A09">
        <w:trPr>
          <w:trHeight w:val="1464"/>
          <w:jc w:val="center"/>
        </w:trPr>
        <w:tc>
          <w:tcPr>
            <w:tcW w:w="273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0503E" w:rsidRDefault="0010503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宗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r>
              <w:rPr>
                <w:rStyle w:val="font61"/>
                <w:rFonts w:hint="default"/>
                <w:b/>
                <w:bCs/>
              </w:rPr>
              <w:t>旨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proofErr w:type="gramStart"/>
            <w:r>
              <w:rPr>
                <w:rStyle w:val="font61"/>
                <w:rFonts w:hint="default"/>
                <w:b/>
                <w:bCs/>
              </w:rPr>
              <w:t>和</w:t>
            </w:r>
            <w:proofErr w:type="gramEnd"/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业务范围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03E" w:rsidRDefault="004067A4">
            <w:pPr>
              <w:spacing w:line="320" w:lineRule="exact"/>
              <w:jc w:val="left"/>
            </w:pPr>
            <w:r>
              <w:rPr>
                <w:rStyle w:val="font71"/>
                <w:rFonts w:hint="default"/>
              </w:rPr>
              <w:t>实施小学义务教育，促进基础教育发展。小学教学。</w:t>
            </w:r>
          </w:p>
        </w:tc>
      </w:tr>
      <w:tr w:rsidR="0010503E" w:rsidTr="00984A09">
        <w:trPr>
          <w:trHeight w:val="534"/>
          <w:jc w:val="center"/>
        </w:trPr>
        <w:tc>
          <w:tcPr>
            <w:tcW w:w="273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0503E" w:rsidRDefault="0010503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住</w:t>
            </w:r>
            <w:r>
              <w:rPr>
                <w:rStyle w:val="font61"/>
                <w:rFonts w:hint="default"/>
                <w:b/>
                <w:bCs/>
              </w:rPr>
              <w:t xml:space="preserve">    </w:t>
            </w:r>
            <w:r>
              <w:rPr>
                <w:rStyle w:val="font61"/>
                <w:rFonts w:hint="default"/>
                <w:b/>
                <w:bCs/>
              </w:rPr>
              <w:t>所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03E" w:rsidRDefault="004067A4">
            <w:pPr>
              <w:spacing w:line="320" w:lineRule="exact"/>
              <w:jc w:val="left"/>
            </w:pPr>
            <w:r>
              <w:rPr>
                <w:rStyle w:val="font71"/>
                <w:rFonts w:hint="default"/>
              </w:rPr>
              <w:t>重庆市大渡口区八桥镇双山路</w:t>
            </w:r>
            <w:r>
              <w:rPr>
                <w:rStyle w:val="font71"/>
                <w:rFonts w:hint="default"/>
              </w:rPr>
              <w:t>191</w:t>
            </w:r>
            <w:r>
              <w:rPr>
                <w:rStyle w:val="font71"/>
                <w:rFonts w:hint="default"/>
              </w:rPr>
              <w:t>号</w:t>
            </w:r>
          </w:p>
        </w:tc>
      </w:tr>
      <w:tr w:rsidR="0010503E" w:rsidTr="00984A09">
        <w:trPr>
          <w:trHeight w:val="534"/>
          <w:jc w:val="center"/>
        </w:trPr>
        <w:tc>
          <w:tcPr>
            <w:tcW w:w="273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0503E" w:rsidRDefault="0010503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法定代表人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03E" w:rsidRDefault="004067A4">
            <w:pPr>
              <w:spacing w:line="320" w:lineRule="exact"/>
              <w:jc w:val="left"/>
            </w:pPr>
            <w:r>
              <w:rPr>
                <w:rStyle w:val="font71"/>
                <w:rFonts w:hint="default"/>
              </w:rPr>
              <w:t>毛</w:t>
            </w:r>
            <w:proofErr w:type="gramStart"/>
            <w:r>
              <w:rPr>
                <w:rStyle w:val="font71"/>
                <w:rFonts w:hint="default"/>
              </w:rPr>
              <w:t>世</w:t>
            </w:r>
            <w:proofErr w:type="gramEnd"/>
            <w:r>
              <w:rPr>
                <w:rStyle w:val="font71"/>
                <w:rFonts w:hint="default"/>
              </w:rPr>
              <w:t>伟</w:t>
            </w:r>
          </w:p>
        </w:tc>
      </w:tr>
      <w:tr w:rsidR="0010503E" w:rsidTr="00984A09">
        <w:trPr>
          <w:trHeight w:val="534"/>
          <w:jc w:val="center"/>
        </w:trPr>
        <w:tc>
          <w:tcPr>
            <w:tcW w:w="273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0503E" w:rsidRDefault="0010503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开办资金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left"/>
            </w:pPr>
            <w:r>
              <w:rPr>
                <w:rStyle w:val="font61"/>
                <w:rFonts w:hint="default"/>
              </w:rPr>
              <w:t>8102.32</w:t>
            </w:r>
            <w:r>
              <w:rPr>
                <w:rStyle w:val="font61"/>
                <w:rFonts w:hint="default"/>
              </w:rPr>
              <w:t>万元</w:t>
            </w:r>
          </w:p>
        </w:tc>
      </w:tr>
      <w:tr w:rsidR="0010503E" w:rsidTr="00984A09">
        <w:trPr>
          <w:trHeight w:val="534"/>
          <w:jc w:val="center"/>
        </w:trPr>
        <w:tc>
          <w:tcPr>
            <w:tcW w:w="273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0503E" w:rsidRDefault="0010503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经费来源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03E" w:rsidRDefault="004067A4">
            <w:pPr>
              <w:spacing w:line="320" w:lineRule="exact"/>
              <w:jc w:val="left"/>
            </w:pPr>
            <w:r>
              <w:rPr>
                <w:rStyle w:val="font71"/>
                <w:rFonts w:hint="default"/>
              </w:rPr>
              <w:t>财政补助</w:t>
            </w:r>
            <w:r>
              <w:rPr>
                <w:rStyle w:val="font71"/>
                <w:rFonts w:hint="default"/>
              </w:rPr>
              <w:t xml:space="preserve"> </w:t>
            </w:r>
          </w:p>
        </w:tc>
      </w:tr>
      <w:tr w:rsidR="0010503E" w:rsidTr="00984A09">
        <w:trPr>
          <w:trHeight w:val="534"/>
          <w:jc w:val="center"/>
        </w:trPr>
        <w:tc>
          <w:tcPr>
            <w:tcW w:w="273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  <w:vAlign w:val="center"/>
          </w:tcPr>
          <w:p w:rsidR="0010503E" w:rsidRDefault="0010503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举办单位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03E" w:rsidRDefault="004067A4">
            <w:pPr>
              <w:spacing w:line="320" w:lineRule="exact"/>
              <w:jc w:val="left"/>
            </w:pPr>
            <w:r>
              <w:rPr>
                <w:rStyle w:val="font71"/>
                <w:rFonts w:hint="default"/>
              </w:rPr>
              <w:t>重庆市大渡口区教育委员会</w:t>
            </w:r>
          </w:p>
        </w:tc>
      </w:tr>
      <w:tr w:rsidR="0010503E" w:rsidTr="00984A09">
        <w:trPr>
          <w:trHeight w:val="674"/>
          <w:jc w:val="center"/>
        </w:trPr>
        <w:tc>
          <w:tcPr>
            <w:tcW w:w="273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资产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损益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情况</w:t>
            </w:r>
          </w:p>
        </w:tc>
        <w:tc>
          <w:tcPr>
            <w:tcW w:w="7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净资产合计（所有者权益合计）</w:t>
            </w:r>
          </w:p>
        </w:tc>
      </w:tr>
      <w:tr w:rsidR="0010503E" w:rsidTr="00984A09">
        <w:trPr>
          <w:trHeight w:val="674"/>
          <w:jc w:val="center"/>
        </w:trPr>
        <w:tc>
          <w:tcPr>
            <w:tcW w:w="27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10503E">
            <w:pPr>
              <w:rPr>
                <w:rFonts w:ascii="宋体"/>
                <w:sz w:val="24"/>
              </w:rPr>
            </w:pP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年初数（万元）</w:t>
            </w:r>
          </w:p>
        </w:tc>
        <w:tc>
          <w:tcPr>
            <w:tcW w:w="3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年末数（万元）</w:t>
            </w:r>
          </w:p>
        </w:tc>
      </w:tr>
      <w:tr w:rsidR="0010503E" w:rsidTr="00984A09">
        <w:trPr>
          <w:trHeight w:val="592"/>
          <w:jc w:val="center"/>
        </w:trPr>
        <w:tc>
          <w:tcPr>
            <w:tcW w:w="273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10503E">
            <w:pPr>
              <w:rPr>
                <w:rFonts w:ascii="宋体"/>
                <w:sz w:val="24"/>
              </w:rPr>
            </w:pP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</w:rPr>
              <w:t>3537.51</w:t>
            </w:r>
          </w:p>
        </w:tc>
        <w:tc>
          <w:tcPr>
            <w:tcW w:w="3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</w:rPr>
              <w:t>3516.67</w:t>
            </w:r>
          </w:p>
        </w:tc>
      </w:tr>
      <w:tr w:rsidR="0010503E" w:rsidTr="00984A09">
        <w:trPr>
          <w:trHeight w:val="593"/>
          <w:jc w:val="center"/>
        </w:trPr>
        <w:tc>
          <w:tcPr>
            <w:tcW w:w="2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网上名称</w:t>
            </w: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r>
              <w:rPr>
                <w:rStyle w:val="font61"/>
                <w:rFonts w:hint="default"/>
              </w:rPr>
              <w:t>无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从业人数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</w:rPr>
              <w:t>11</w:t>
            </w:r>
          </w:p>
        </w:tc>
      </w:tr>
      <w:tr w:rsidR="0010503E" w:rsidTr="00984A09">
        <w:trPr>
          <w:trHeight w:val="90"/>
          <w:jc w:val="center"/>
        </w:trPr>
        <w:tc>
          <w:tcPr>
            <w:tcW w:w="27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对</w:t>
            </w:r>
            <w:proofErr w:type="gramStart"/>
            <w:r>
              <w:rPr>
                <w:rStyle w:val="font61"/>
                <w:rFonts w:hint="default"/>
                <w:b/>
                <w:bCs/>
              </w:rPr>
              <w:t>《</w:t>
            </w:r>
            <w:proofErr w:type="gramEnd"/>
            <w:r>
              <w:rPr>
                <w:rStyle w:val="font61"/>
                <w:rFonts w:hint="default"/>
                <w:b/>
                <w:bCs/>
              </w:rPr>
              <w:t>条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例</w:t>
            </w:r>
            <w:proofErr w:type="gramStart"/>
            <w:r>
              <w:rPr>
                <w:rStyle w:val="font61"/>
                <w:rFonts w:hint="default"/>
                <w:b/>
                <w:bCs/>
              </w:rPr>
              <w:t>》和</w:t>
            </w:r>
            <w:proofErr w:type="gramEnd"/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实施细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则有关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变更登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记规定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的执行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情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proofErr w:type="gramStart"/>
            <w:r>
              <w:rPr>
                <w:rStyle w:val="font61"/>
                <w:rFonts w:hint="default"/>
                <w:b/>
                <w:bCs/>
              </w:rPr>
              <w:t>况</w:t>
            </w:r>
            <w:proofErr w:type="gramEnd"/>
          </w:p>
        </w:tc>
        <w:tc>
          <w:tcPr>
            <w:tcW w:w="766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503E" w:rsidRDefault="004067A4">
            <w:pPr>
              <w:jc w:val="left"/>
            </w:pPr>
            <w:r>
              <w:rPr>
                <w:rStyle w:val="font71"/>
                <w:rFonts w:hint="default"/>
              </w:rPr>
              <w:t>我单位今年以来登记事项未发生变化</w:t>
            </w:r>
          </w:p>
        </w:tc>
      </w:tr>
      <w:tr w:rsidR="0010503E" w:rsidTr="00984A09">
        <w:trPr>
          <w:trHeight w:val="13900"/>
          <w:jc w:val="center"/>
        </w:trPr>
        <w:tc>
          <w:tcPr>
            <w:tcW w:w="27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lastRenderedPageBreak/>
              <w:t>开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展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业</w:t>
            </w:r>
          </w:p>
          <w:p w:rsidR="0010503E" w:rsidRDefault="004067A4">
            <w:pPr>
              <w:jc w:val="center"/>
            </w:pPr>
            <w:proofErr w:type="gramStart"/>
            <w:r>
              <w:rPr>
                <w:rStyle w:val="font61"/>
                <w:rFonts w:hint="default"/>
                <w:b/>
                <w:bCs/>
              </w:rPr>
              <w:t>务</w:t>
            </w:r>
            <w:proofErr w:type="gramEnd"/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活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动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情</w:t>
            </w:r>
          </w:p>
          <w:p w:rsidR="0010503E" w:rsidRDefault="004067A4">
            <w:pPr>
              <w:jc w:val="center"/>
            </w:pPr>
            <w:proofErr w:type="gramStart"/>
            <w:r>
              <w:rPr>
                <w:rStyle w:val="font61"/>
                <w:rFonts w:hint="default"/>
                <w:b/>
                <w:bCs/>
              </w:rPr>
              <w:t>况</w:t>
            </w:r>
            <w:proofErr w:type="gramEnd"/>
          </w:p>
        </w:tc>
        <w:tc>
          <w:tcPr>
            <w:tcW w:w="7669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0503E" w:rsidRDefault="004067A4">
            <w:pPr>
              <w:jc w:val="left"/>
            </w:pPr>
            <w:r>
              <w:rPr>
                <w:rStyle w:val="font61"/>
                <w:rFonts w:hint="default"/>
              </w:rPr>
              <w:t>2023</w:t>
            </w:r>
            <w:r>
              <w:rPr>
                <w:rStyle w:val="font61"/>
                <w:rFonts w:hint="default"/>
              </w:rPr>
              <w:t>年度，我单位在大渡口区教委的领导下，认真贯彻《事业单位登记管理暂行条例》和《事业单位登记管理暂行条例实施细则》及有关法律、法规、政策，按照核准登记的宗旨和业务范围开展活动，现将履职情况公示如下：</w:t>
            </w:r>
            <w:r>
              <w:rPr>
                <w:rStyle w:val="font61"/>
                <w:rFonts w:hint="default"/>
              </w:rPr>
              <w:t xml:space="preserve"> </w:t>
            </w:r>
            <w:r>
              <w:rPr>
                <w:rStyle w:val="font61"/>
                <w:rFonts w:hint="default"/>
              </w:rPr>
              <w:t>一、开展的主要工作</w:t>
            </w:r>
            <w:r>
              <w:rPr>
                <w:rStyle w:val="font61"/>
                <w:rFonts w:hint="default"/>
              </w:rPr>
              <w:t xml:space="preserve"> </w:t>
            </w:r>
            <w:r>
              <w:rPr>
                <w:rStyle w:val="font61"/>
                <w:rFonts w:hint="default"/>
              </w:rPr>
              <w:t>（一）学校各项工作始终坚持党建引领，将立德树人作为教育的根本任务，将德育工作贯穿于教育教学全过程，坚持师德师风建设，学时代楷模，</w:t>
            </w:r>
            <w:proofErr w:type="gramStart"/>
            <w:r>
              <w:rPr>
                <w:rStyle w:val="font61"/>
                <w:rFonts w:hint="default"/>
              </w:rPr>
              <w:t>承时代</w:t>
            </w:r>
            <w:proofErr w:type="gramEnd"/>
            <w:r>
              <w:rPr>
                <w:rStyle w:val="font61"/>
                <w:rFonts w:hint="default"/>
              </w:rPr>
              <w:t>精神，争做师德师风建设的榜样和引领者。我校统筹课程资源，将</w:t>
            </w:r>
            <w:r>
              <w:rPr>
                <w:rStyle w:val="font61"/>
                <w:rFonts w:hint="default"/>
              </w:rPr>
              <w:t>“</w:t>
            </w:r>
            <w:r>
              <w:rPr>
                <w:rStyle w:val="font61"/>
                <w:rFonts w:hint="default"/>
              </w:rPr>
              <w:t>生命教育</w:t>
            </w:r>
            <w:r>
              <w:rPr>
                <w:rStyle w:val="font61"/>
                <w:rFonts w:hint="default"/>
              </w:rPr>
              <w:t>”</w:t>
            </w:r>
            <w:r>
              <w:rPr>
                <w:rStyle w:val="font61"/>
                <w:rFonts w:hint="default"/>
              </w:rPr>
              <w:t>与</w:t>
            </w:r>
            <w:r>
              <w:rPr>
                <w:rStyle w:val="font61"/>
                <w:rFonts w:hint="default"/>
              </w:rPr>
              <w:t>“</w:t>
            </w:r>
            <w:r>
              <w:rPr>
                <w:rStyle w:val="font61"/>
                <w:rFonts w:hint="default"/>
              </w:rPr>
              <w:t>生活教育</w:t>
            </w:r>
            <w:r>
              <w:rPr>
                <w:rStyle w:val="font61"/>
                <w:rFonts w:hint="default"/>
              </w:rPr>
              <w:t>”</w:t>
            </w:r>
            <w:r>
              <w:rPr>
                <w:rStyle w:val="font61"/>
                <w:rFonts w:hint="default"/>
              </w:rPr>
              <w:t>有机结合，将生命课堂理念落实于实践。</w:t>
            </w:r>
            <w:r>
              <w:rPr>
                <w:rStyle w:val="font61"/>
                <w:rFonts w:hint="default"/>
              </w:rPr>
              <w:t xml:space="preserve"> </w:t>
            </w:r>
            <w:r>
              <w:rPr>
                <w:rStyle w:val="font61"/>
                <w:rFonts w:hint="default"/>
              </w:rPr>
              <w:t>（二）安全是天，责重如山。本校始</w:t>
            </w:r>
            <w:r>
              <w:rPr>
                <w:rStyle w:val="font61"/>
                <w:rFonts w:hint="default"/>
              </w:rPr>
              <w:t>终坚持</w:t>
            </w:r>
            <w:r>
              <w:rPr>
                <w:rStyle w:val="font61"/>
                <w:rFonts w:hint="default"/>
              </w:rPr>
              <w:t>“</w:t>
            </w:r>
            <w:r>
              <w:rPr>
                <w:rStyle w:val="font61"/>
                <w:rFonts w:hint="default"/>
              </w:rPr>
              <w:t>安全第一、预防为主</w:t>
            </w:r>
            <w:r>
              <w:rPr>
                <w:rStyle w:val="font61"/>
                <w:rFonts w:hint="default"/>
              </w:rPr>
              <w:t>”</w:t>
            </w:r>
            <w:r>
              <w:rPr>
                <w:rStyle w:val="font61"/>
                <w:rFonts w:hint="default"/>
              </w:rPr>
              <w:t>的原则，健全学校安全工作机制和工作网络，层层落实学校安全责任，确保责任到岗，明确到人，落实到位。我校加强对学生的安全教育和监管力度，认真宣传安全方面的法律法规，采取各种形式对学生进行安全教育，发挥课堂主阵地的作用，开设安全教育课，面向全体师生开展紧急疏散、逃生自救等演练，加大对学校安全隐患的排查和整改力度，消除安全隐患，确保师生安全。</w:t>
            </w:r>
            <w:r>
              <w:rPr>
                <w:rStyle w:val="font61"/>
                <w:rFonts w:hint="default"/>
              </w:rPr>
              <w:t xml:space="preserve"> </w:t>
            </w:r>
            <w:r>
              <w:rPr>
                <w:rStyle w:val="font61"/>
                <w:rFonts w:hint="default"/>
              </w:rPr>
              <w:t>（三）贯彻落实</w:t>
            </w:r>
            <w:r>
              <w:rPr>
                <w:rStyle w:val="font61"/>
                <w:rFonts w:hint="default"/>
              </w:rPr>
              <w:t>“</w:t>
            </w:r>
            <w:r>
              <w:rPr>
                <w:rStyle w:val="font61"/>
                <w:rFonts w:hint="default"/>
              </w:rPr>
              <w:t>双减</w:t>
            </w:r>
            <w:r>
              <w:rPr>
                <w:rStyle w:val="font61"/>
                <w:rFonts w:hint="default"/>
              </w:rPr>
              <w:t>”</w:t>
            </w:r>
            <w:r>
              <w:rPr>
                <w:rStyle w:val="font61"/>
                <w:rFonts w:hint="default"/>
              </w:rPr>
              <w:t>政策提高课堂教育教学质量，以教学教研为抓手，以课程改革为重点、以常态课堂为阵地，以减负提质为目标，深入开展教育教学改革工作，</w:t>
            </w:r>
            <w:r>
              <w:rPr>
                <w:rStyle w:val="font61"/>
                <w:rFonts w:hint="default"/>
              </w:rPr>
              <w:t>努力实现</w:t>
            </w:r>
            <w:r>
              <w:rPr>
                <w:rStyle w:val="font61"/>
                <w:rFonts w:hint="default"/>
              </w:rPr>
              <w:t>“</w:t>
            </w:r>
            <w:r>
              <w:rPr>
                <w:rStyle w:val="font61"/>
                <w:rFonts w:hint="default"/>
              </w:rPr>
              <w:t>减负</w:t>
            </w:r>
            <w:r>
              <w:rPr>
                <w:rStyle w:val="font61"/>
                <w:rFonts w:hint="default"/>
              </w:rPr>
              <w:lastRenderedPageBreak/>
              <w:t>又提质、增效</w:t>
            </w:r>
            <w:proofErr w:type="gramStart"/>
            <w:r>
              <w:rPr>
                <w:rStyle w:val="font61"/>
                <w:rFonts w:hint="default"/>
              </w:rPr>
              <w:t>不</w:t>
            </w:r>
            <w:proofErr w:type="gramEnd"/>
            <w:r>
              <w:rPr>
                <w:rStyle w:val="font61"/>
                <w:rFonts w:hint="default"/>
              </w:rPr>
              <w:t>增量</w:t>
            </w:r>
            <w:r>
              <w:rPr>
                <w:rStyle w:val="font61"/>
                <w:rFonts w:hint="default"/>
              </w:rPr>
              <w:t>”</w:t>
            </w:r>
            <w:r>
              <w:rPr>
                <w:rStyle w:val="font61"/>
                <w:rFonts w:hint="default"/>
              </w:rPr>
              <w:t>的双减目标。注重规范教育教学常规，建立健全常规管理制度，完善常规管理办法。充分利用教学案，积极构建高效课堂。获得家长、学生的一致好评。</w:t>
            </w:r>
            <w:r>
              <w:rPr>
                <w:rStyle w:val="font61"/>
                <w:rFonts w:hint="default"/>
              </w:rPr>
              <w:t xml:space="preserve"> </w:t>
            </w:r>
            <w:r>
              <w:rPr>
                <w:rStyle w:val="font61"/>
                <w:rFonts w:hint="default"/>
              </w:rPr>
              <w:t>（四）我校积极开展校园文化建设，加强学校图书室和班级图书角建设，不断充实藏书量。健全图书管理制度，使用效率高，强化课外阅读，积极开展诵读活动，让学生养成学生好读书、读好书的习惯。同时推荐智慧化校园项目实施，让学生在高品质氛围中潜心学习。</w:t>
            </w:r>
            <w:r>
              <w:rPr>
                <w:rStyle w:val="font61"/>
                <w:rFonts w:hint="default"/>
              </w:rPr>
              <w:t xml:space="preserve"> </w:t>
            </w:r>
            <w:r>
              <w:rPr>
                <w:rStyle w:val="font61"/>
                <w:rFonts w:hint="default"/>
              </w:rPr>
              <w:t>二、取得的主要效益</w:t>
            </w:r>
            <w:r>
              <w:rPr>
                <w:rStyle w:val="font61"/>
                <w:rFonts w:hint="default"/>
              </w:rPr>
              <w:t xml:space="preserve"> </w:t>
            </w:r>
            <w:r>
              <w:rPr>
                <w:rStyle w:val="font61"/>
                <w:rFonts w:hint="default"/>
              </w:rPr>
              <w:t>学校办学取得明显的效益，全校师生多人次在市、区级教学竞赛、科研论文、征文等活动中获奖</w:t>
            </w:r>
            <w:r>
              <w:rPr>
                <w:rStyle w:val="font61"/>
                <w:rFonts w:hint="default"/>
              </w:rPr>
              <w:t>，我校形成了良好的教风、学风，赢得了广泛的社会赞誉，受到了上级的肯定和老百姓的高度赞扬。</w:t>
            </w:r>
            <w:r>
              <w:rPr>
                <w:rStyle w:val="font61"/>
                <w:rFonts w:hint="default"/>
              </w:rPr>
              <w:t xml:space="preserve"> </w:t>
            </w:r>
            <w:r>
              <w:rPr>
                <w:rStyle w:val="font61"/>
                <w:rFonts w:hint="default"/>
              </w:rPr>
              <w:t>三、下步打算。</w:t>
            </w:r>
            <w:r>
              <w:rPr>
                <w:rStyle w:val="font61"/>
                <w:rFonts w:hint="default"/>
              </w:rPr>
              <w:t xml:space="preserve"> </w:t>
            </w:r>
            <w:r>
              <w:rPr>
                <w:rStyle w:val="font61"/>
                <w:rFonts w:hint="default"/>
              </w:rPr>
              <w:t>（一）着手</w:t>
            </w:r>
            <w:r>
              <w:rPr>
                <w:rStyle w:val="font61"/>
                <w:rFonts w:hint="default"/>
              </w:rPr>
              <w:t>“</w:t>
            </w:r>
            <w:r>
              <w:rPr>
                <w:rStyle w:val="font61"/>
                <w:rFonts w:hint="default"/>
              </w:rPr>
              <w:t>新</w:t>
            </w:r>
            <w:r>
              <w:rPr>
                <w:rStyle w:val="font61"/>
                <w:rFonts w:hint="default"/>
              </w:rPr>
              <w:t>”</w:t>
            </w:r>
            <w:r>
              <w:rPr>
                <w:rStyle w:val="font61"/>
                <w:rFonts w:hint="default"/>
              </w:rPr>
              <w:t>。</w:t>
            </w:r>
            <w:r>
              <w:rPr>
                <w:rStyle w:val="font61"/>
                <w:rFonts w:hint="default"/>
              </w:rPr>
              <w:t xml:space="preserve"> </w:t>
            </w:r>
            <w:r>
              <w:rPr>
                <w:rStyle w:val="font61"/>
                <w:rFonts w:hint="default"/>
              </w:rPr>
              <w:t>本校将努力实现教学教研新跨越。做好新课程研究、新课</w:t>
            </w:r>
            <w:proofErr w:type="gramStart"/>
            <w:r>
              <w:rPr>
                <w:rStyle w:val="font61"/>
                <w:rFonts w:hint="default"/>
              </w:rPr>
              <w:t>标落实</w:t>
            </w:r>
            <w:proofErr w:type="gramEnd"/>
            <w:r>
              <w:rPr>
                <w:rStyle w:val="font61"/>
                <w:rFonts w:hint="default"/>
              </w:rPr>
              <w:t>课堂工作。</w:t>
            </w:r>
            <w:proofErr w:type="gramStart"/>
            <w:r>
              <w:rPr>
                <w:rStyle w:val="font61"/>
                <w:rFonts w:hint="default"/>
              </w:rPr>
              <w:t>强课提</w:t>
            </w:r>
            <w:proofErr w:type="gramEnd"/>
            <w:r>
              <w:rPr>
                <w:rStyle w:val="font61"/>
                <w:rFonts w:hint="default"/>
              </w:rPr>
              <w:t>质行动，深化改革提高课堂教学效率。努力推进和深化新课程改革，创新教学模式，继续推进</w:t>
            </w:r>
            <w:r>
              <w:rPr>
                <w:rStyle w:val="font61"/>
                <w:rFonts w:hint="default"/>
              </w:rPr>
              <w:t>“</w:t>
            </w:r>
            <w:r>
              <w:rPr>
                <w:rStyle w:val="font61"/>
                <w:rFonts w:hint="default"/>
              </w:rPr>
              <w:t>和谐互助</w:t>
            </w:r>
            <w:r>
              <w:rPr>
                <w:rStyle w:val="font61"/>
                <w:rFonts w:hint="default"/>
              </w:rPr>
              <w:t>”</w:t>
            </w:r>
            <w:r>
              <w:rPr>
                <w:rStyle w:val="font61"/>
                <w:rFonts w:hint="default"/>
              </w:rPr>
              <w:t>教学策略，不断提升课堂教学效率。办好人民满意的教育。</w:t>
            </w:r>
            <w:r>
              <w:rPr>
                <w:rStyle w:val="font61"/>
                <w:rFonts w:hint="default"/>
              </w:rPr>
              <w:t xml:space="preserve"> </w:t>
            </w:r>
            <w:r>
              <w:rPr>
                <w:rStyle w:val="font61"/>
                <w:rFonts w:hint="default"/>
              </w:rPr>
              <w:t>（二）着手</w:t>
            </w:r>
            <w:r>
              <w:rPr>
                <w:rStyle w:val="font61"/>
                <w:rFonts w:hint="default"/>
              </w:rPr>
              <w:t>“</w:t>
            </w:r>
            <w:r>
              <w:rPr>
                <w:rStyle w:val="font61"/>
                <w:rFonts w:hint="default"/>
              </w:rPr>
              <w:t>实</w:t>
            </w:r>
            <w:r>
              <w:rPr>
                <w:rStyle w:val="font61"/>
                <w:rFonts w:hint="default"/>
              </w:rPr>
              <w:t xml:space="preserve">” </w:t>
            </w:r>
            <w:r>
              <w:rPr>
                <w:rStyle w:val="font61"/>
                <w:rFonts w:hint="default"/>
              </w:rPr>
              <w:t>进一步明确管理目标、职责，使学校各项工作目标在过程中</w:t>
            </w:r>
            <w:proofErr w:type="gramStart"/>
            <w:r>
              <w:rPr>
                <w:rStyle w:val="font61"/>
                <w:rFonts w:hint="default"/>
              </w:rPr>
              <w:t>一</w:t>
            </w:r>
            <w:proofErr w:type="gramEnd"/>
            <w:r>
              <w:rPr>
                <w:rStyle w:val="font61"/>
                <w:rFonts w:hint="default"/>
              </w:rPr>
              <w:t>步步落实到位。发扬管理中的民主，使学校各项工作走上科学化、内涵化发展。</w:t>
            </w:r>
          </w:p>
        </w:tc>
      </w:tr>
      <w:tr w:rsidR="0010503E" w:rsidTr="00984A09">
        <w:trPr>
          <w:trHeight w:val="2763"/>
          <w:jc w:val="center"/>
        </w:trPr>
        <w:tc>
          <w:tcPr>
            <w:tcW w:w="2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lastRenderedPageBreak/>
              <w:t>相关资质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认可或执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业许可证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明文件及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有效期</w:t>
            </w:r>
          </w:p>
        </w:tc>
        <w:tc>
          <w:tcPr>
            <w:tcW w:w="7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503E" w:rsidRDefault="004067A4">
            <w:pPr>
              <w:jc w:val="left"/>
            </w:pPr>
            <w:r>
              <w:rPr>
                <w:rStyle w:val="font71"/>
                <w:rFonts w:hint="default"/>
              </w:rPr>
              <w:t>我校有《事业单位法人证书》统一社会信用代码</w:t>
            </w:r>
            <w:r>
              <w:rPr>
                <w:rStyle w:val="font71"/>
                <w:rFonts w:hint="default"/>
              </w:rPr>
              <w:t>12500104MB1P82418W,</w:t>
            </w:r>
            <w:r>
              <w:rPr>
                <w:rStyle w:val="font71"/>
                <w:rFonts w:hint="default"/>
              </w:rPr>
              <w:t>有效期自</w:t>
            </w:r>
            <w:r>
              <w:rPr>
                <w:rStyle w:val="font71"/>
                <w:rFonts w:hint="default"/>
              </w:rPr>
              <w:t>2022</w:t>
            </w:r>
            <w:r>
              <w:rPr>
                <w:rStyle w:val="font71"/>
                <w:rFonts w:hint="default"/>
              </w:rPr>
              <w:t>年</w:t>
            </w:r>
            <w:r>
              <w:rPr>
                <w:rStyle w:val="font71"/>
                <w:rFonts w:hint="default"/>
              </w:rPr>
              <w:t>08</w:t>
            </w:r>
            <w:r>
              <w:rPr>
                <w:rStyle w:val="font71"/>
                <w:rFonts w:hint="default"/>
              </w:rPr>
              <w:t>月</w:t>
            </w:r>
            <w:r>
              <w:rPr>
                <w:rStyle w:val="font71"/>
                <w:rFonts w:hint="default"/>
              </w:rPr>
              <w:t>25</w:t>
            </w:r>
            <w:r>
              <w:rPr>
                <w:rStyle w:val="font71"/>
                <w:rFonts w:hint="default"/>
              </w:rPr>
              <w:t>日至</w:t>
            </w:r>
            <w:r>
              <w:rPr>
                <w:rStyle w:val="font71"/>
                <w:rFonts w:hint="default"/>
              </w:rPr>
              <w:t>2027</w:t>
            </w:r>
            <w:r>
              <w:rPr>
                <w:rStyle w:val="font71"/>
                <w:rFonts w:hint="default"/>
              </w:rPr>
              <w:t>年</w:t>
            </w:r>
            <w:r>
              <w:rPr>
                <w:rStyle w:val="font71"/>
                <w:rFonts w:hint="default"/>
              </w:rPr>
              <w:t>08</w:t>
            </w:r>
            <w:r>
              <w:rPr>
                <w:rStyle w:val="font71"/>
                <w:rFonts w:hint="default"/>
              </w:rPr>
              <w:t>月</w:t>
            </w:r>
            <w:r>
              <w:rPr>
                <w:rStyle w:val="font71"/>
                <w:rFonts w:hint="default"/>
              </w:rPr>
              <w:t>25</w:t>
            </w:r>
            <w:r>
              <w:rPr>
                <w:rStyle w:val="font71"/>
                <w:rFonts w:hint="default"/>
              </w:rPr>
              <w:t>日。</w:t>
            </w:r>
          </w:p>
        </w:tc>
      </w:tr>
      <w:tr w:rsidR="0010503E" w:rsidTr="00984A09">
        <w:trPr>
          <w:trHeight w:val="2479"/>
          <w:jc w:val="center"/>
        </w:trPr>
        <w:tc>
          <w:tcPr>
            <w:tcW w:w="2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绩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r>
              <w:rPr>
                <w:rStyle w:val="font61"/>
                <w:rFonts w:hint="default"/>
                <w:b/>
                <w:bCs/>
              </w:rPr>
              <w:t>效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proofErr w:type="gramStart"/>
            <w:r>
              <w:rPr>
                <w:rStyle w:val="font61"/>
                <w:rFonts w:hint="default"/>
                <w:b/>
                <w:bCs/>
              </w:rPr>
              <w:t>和</w:t>
            </w:r>
            <w:proofErr w:type="gramEnd"/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受奖惩及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诉讼投诉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情</w:t>
            </w:r>
            <w:r>
              <w:rPr>
                <w:rStyle w:val="font61"/>
                <w:rFonts w:hint="default"/>
                <w:b/>
                <w:bCs/>
              </w:rPr>
              <w:t xml:space="preserve"> </w:t>
            </w:r>
            <w:proofErr w:type="gramStart"/>
            <w:r>
              <w:rPr>
                <w:rStyle w:val="font61"/>
                <w:rFonts w:hint="default"/>
                <w:b/>
                <w:bCs/>
              </w:rPr>
              <w:t>况</w:t>
            </w:r>
            <w:proofErr w:type="gramEnd"/>
          </w:p>
        </w:tc>
        <w:tc>
          <w:tcPr>
            <w:tcW w:w="7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503E" w:rsidRDefault="004067A4">
            <w:pPr>
              <w:jc w:val="left"/>
            </w:pPr>
            <w:r>
              <w:rPr>
                <w:rStyle w:val="font71"/>
                <w:rFonts w:hint="default"/>
              </w:rPr>
              <w:t>无</w:t>
            </w:r>
          </w:p>
        </w:tc>
      </w:tr>
      <w:tr w:rsidR="0010503E" w:rsidTr="00984A09">
        <w:trPr>
          <w:trHeight w:val="2363"/>
          <w:jc w:val="center"/>
        </w:trPr>
        <w:tc>
          <w:tcPr>
            <w:tcW w:w="2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接受捐赠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资助及其</w:t>
            </w:r>
          </w:p>
          <w:p w:rsidR="0010503E" w:rsidRDefault="004067A4">
            <w:pPr>
              <w:jc w:val="center"/>
            </w:pPr>
            <w:r>
              <w:rPr>
                <w:rStyle w:val="font61"/>
                <w:rFonts w:hint="default"/>
                <w:b/>
                <w:bCs/>
              </w:rPr>
              <w:t>使用情况</w:t>
            </w:r>
          </w:p>
        </w:tc>
        <w:tc>
          <w:tcPr>
            <w:tcW w:w="7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503E" w:rsidRDefault="004067A4">
            <w:pPr>
              <w:jc w:val="left"/>
            </w:pPr>
            <w:r>
              <w:rPr>
                <w:rStyle w:val="font71"/>
                <w:rFonts w:hint="default"/>
              </w:rPr>
              <w:t>无</w:t>
            </w:r>
          </w:p>
        </w:tc>
      </w:tr>
      <w:tr w:rsidR="0010503E" w:rsidTr="00984A09">
        <w:trPr>
          <w:trHeight w:val="593"/>
          <w:jc w:val="center"/>
        </w:trPr>
        <w:tc>
          <w:tcPr>
            <w:tcW w:w="10406" w:type="dxa"/>
            <w:gridSpan w:val="5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503E" w:rsidRDefault="00984A09">
            <w:pPr>
              <w:jc w:val="left"/>
            </w:pPr>
            <w:r>
              <w:rPr>
                <w:rStyle w:val="font71"/>
                <w:rFonts w:hint="default"/>
                <w:b/>
                <w:bCs/>
              </w:rPr>
              <w:t xml:space="preserve"> </w:t>
            </w:r>
          </w:p>
        </w:tc>
      </w:tr>
    </w:tbl>
    <w:p w:rsidR="0010503E" w:rsidRDefault="004067A4">
      <w:pPr>
        <w:jc w:val="left"/>
        <w:rPr>
          <w:rFonts w:ascii="楷体_GB2312" w:eastAsia="楷体_GB2312" w:cs="楷体_GB2312"/>
          <w:b/>
          <w:bCs/>
          <w:sz w:val="18"/>
        </w:rPr>
      </w:pPr>
      <w:r>
        <w:rPr>
          <w:rFonts w:ascii="楷体_GB2312" w:eastAsia="楷体_GB2312" w:cs="楷体_GB2312" w:hint="eastAsia"/>
          <w:b/>
          <w:bCs/>
          <w:sz w:val="18"/>
        </w:rPr>
        <w:t> </w:t>
      </w:r>
    </w:p>
    <w:p w:rsidR="0010503E" w:rsidRDefault="0010503E">
      <w:bookmarkStart w:id="0" w:name="_GoBack"/>
      <w:bookmarkEnd w:id="0"/>
    </w:p>
    <w:sectPr w:rsidR="0010503E">
      <w:pgSz w:w="11906" w:h="16838"/>
      <w:pgMar w:top="1440" w:right="1135" w:bottom="1440" w:left="1135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7A4" w:rsidRDefault="004067A4">
      <w:r>
        <w:separator/>
      </w:r>
    </w:p>
  </w:endnote>
  <w:endnote w:type="continuationSeparator" w:id="0">
    <w:p w:rsidR="004067A4" w:rsidRDefault="0040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7A4" w:rsidRDefault="004067A4">
      <w:r>
        <w:separator/>
      </w:r>
    </w:p>
  </w:footnote>
  <w:footnote w:type="continuationSeparator" w:id="0">
    <w:p w:rsidR="004067A4" w:rsidRDefault="004067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5FDEB53"/>
    <w:rsid w:val="D5FDEB53"/>
    <w:rsid w:val="0010503E"/>
    <w:rsid w:val="004067A4"/>
    <w:rsid w:val="0098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basedOn w:val="a0"/>
    <w:qFormat/>
    <w:rPr>
      <w:rFonts w:ascii="Times New Roman" w:eastAsia="楷体_GB2312" w:cs="楷体_GB2312" w:hint="eastAsia"/>
      <w:sz w:val="30"/>
      <w:szCs w:val="24"/>
    </w:rPr>
  </w:style>
  <w:style w:type="character" w:customStyle="1" w:styleId="font31">
    <w:name w:val="font31"/>
    <w:basedOn w:val="a0"/>
    <w:qFormat/>
    <w:rPr>
      <w:rFonts w:ascii="Times New Roman" w:eastAsia="黑体" w:hAnsi="宋体" w:cs="黑体" w:hint="eastAsia"/>
      <w:spacing w:val="40"/>
      <w:sz w:val="52"/>
      <w:szCs w:val="24"/>
    </w:rPr>
  </w:style>
  <w:style w:type="character" w:customStyle="1" w:styleId="font51">
    <w:name w:val="font51"/>
    <w:basedOn w:val="a0"/>
    <w:qFormat/>
    <w:rPr>
      <w:rFonts w:ascii="黑体" w:eastAsia="黑体" w:hAnsi="宋体" w:cs="黑体" w:hint="eastAsia"/>
      <w:sz w:val="36"/>
      <w:szCs w:val="24"/>
    </w:rPr>
  </w:style>
  <w:style w:type="character" w:customStyle="1" w:styleId="font61">
    <w:name w:val="font61"/>
    <w:basedOn w:val="a0"/>
    <w:qFormat/>
    <w:rPr>
      <w:rFonts w:ascii="Times New Roman" w:eastAsia="楷体_GB2312" w:cs="楷体_GB2312" w:hint="eastAsia"/>
      <w:sz w:val="32"/>
      <w:szCs w:val="24"/>
    </w:rPr>
  </w:style>
  <w:style w:type="character" w:customStyle="1" w:styleId="font71">
    <w:name w:val="font71"/>
    <w:basedOn w:val="a0"/>
    <w:qFormat/>
    <w:rPr>
      <w:rFonts w:ascii="Times New Roman" w:eastAsia="楷体_GB2312" w:cs="楷体_GB2312" w:hint="eastAsia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21">
    <w:name w:val="font21"/>
    <w:basedOn w:val="a0"/>
    <w:qFormat/>
    <w:rPr>
      <w:rFonts w:ascii="Times New Roman" w:eastAsia="楷体_GB2312" w:cs="楷体_GB2312" w:hint="eastAsia"/>
      <w:sz w:val="30"/>
      <w:szCs w:val="24"/>
    </w:rPr>
  </w:style>
  <w:style w:type="character" w:customStyle="1" w:styleId="font31">
    <w:name w:val="font31"/>
    <w:basedOn w:val="a0"/>
    <w:qFormat/>
    <w:rPr>
      <w:rFonts w:ascii="Times New Roman" w:eastAsia="黑体" w:hAnsi="宋体" w:cs="黑体" w:hint="eastAsia"/>
      <w:spacing w:val="40"/>
      <w:sz w:val="52"/>
      <w:szCs w:val="24"/>
    </w:rPr>
  </w:style>
  <w:style w:type="character" w:customStyle="1" w:styleId="font51">
    <w:name w:val="font51"/>
    <w:basedOn w:val="a0"/>
    <w:qFormat/>
    <w:rPr>
      <w:rFonts w:ascii="黑体" w:eastAsia="黑体" w:hAnsi="宋体" w:cs="黑体" w:hint="eastAsia"/>
      <w:sz w:val="36"/>
      <w:szCs w:val="24"/>
    </w:rPr>
  </w:style>
  <w:style w:type="character" w:customStyle="1" w:styleId="font61">
    <w:name w:val="font61"/>
    <w:basedOn w:val="a0"/>
    <w:qFormat/>
    <w:rPr>
      <w:rFonts w:ascii="Times New Roman" w:eastAsia="楷体_GB2312" w:cs="楷体_GB2312" w:hint="eastAsia"/>
      <w:sz w:val="32"/>
      <w:szCs w:val="24"/>
    </w:rPr>
  </w:style>
  <w:style w:type="character" w:customStyle="1" w:styleId="font71">
    <w:name w:val="font71"/>
    <w:basedOn w:val="a0"/>
    <w:qFormat/>
    <w:rPr>
      <w:rFonts w:ascii="Times New Roman" w:eastAsia="楷体_GB2312" w:cs="楷体_GB2312" w:hint="eastAsia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239</Words>
  <Characters>1363</Characters>
  <Application>Microsoft Office Word</Application>
  <DocSecurity>0</DocSecurity>
  <Lines>11</Lines>
  <Paragraphs>3</Paragraphs>
  <ScaleCrop>false</ScaleCrop>
  <Company>Microsoft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user-10</cp:lastModifiedBy>
  <cp:revision>2</cp:revision>
  <dcterms:created xsi:type="dcterms:W3CDTF">2024-03-01T15:14:00Z</dcterms:created>
  <dcterms:modified xsi:type="dcterms:W3CDTF">2024-03-04T01:20:00Z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842097726C54FAF27080E1658D00224E_41</vt:lpwstr>
  </property>
</Properties>
</file>